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A0" w:rsidRPr="00EB09A0" w:rsidRDefault="00EB09A0" w:rsidP="00B31975">
      <w:pPr>
        <w:spacing w:after="0" w:line="256" w:lineRule="auto"/>
        <w:ind w:left="-284" w:hanging="425"/>
        <w:jc w:val="center"/>
        <w:rPr>
          <w:rFonts w:ascii="Times New Roman" w:eastAsia="Calibri" w:hAnsi="Times New Roman"/>
          <w:b/>
          <w:i/>
          <w:sz w:val="144"/>
          <w:szCs w:val="144"/>
          <w:lang w:eastAsia="en-US"/>
        </w:rPr>
      </w:pPr>
      <w:r w:rsidRPr="00EB09A0">
        <w:rPr>
          <w:rFonts w:ascii="Times New Roman" w:eastAsia="Calibri" w:hAnsi="Times New Roman"/>
          <w:b/>
          <w:i/>
          <w:sz w:val="144"/>
          <w:szCs w:val="144"/>
          <w:lang w:eastAsia="en-US"/>
        </w:rPr>
        <w:t>СУРКОВСКИЙ</w:t>
      </w: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i/>
          <w:sz w:val="144"/>
          <w:szCs w:val="144"/>
          <w:lang w:eastAsia="en-US"/>
        </w:rPr>
      </w:pPr>
      <w:r w:rsidRPr="00EB09A0">
        <w:rPr>
          <w:rFonts w:ascii="Times New Roman" w:eastAsia="Calibri" w:hAnsi="Times New Roman"/>
          <w:b/>
          <w:i/>
          <w:sz w:val="144"/>
          <w:szCs w:val="144"/>
          <w:lang w:eastAsia="en-US"/>
        </w:rPr>
        <w:t>ВЕСТНИК</w:t>
      </w:r>
    </w:p>
    <w:p w:rsidR="00EB09A0" w:rsidRPr="00EB09A0" w:rsidRDefault="00EB09A0" w:rsidP="00B31975">
      <w:pPr>
        <w:spacing w:after="0" w:line="256" w:lineRule="auto"/>
        <w:jc w:val="both"/>
        <w:rPr>
          <w:rFonts w:ascii="Times New Roman" w:eastAsia="Calibri" w:hAnsi="Times New Roman"/>
          <w:sz w:val="144"/>
          <w:szCs w:val="144"/>
          <w:lang w:eastAsia="en-US"/>
        </w:rPr>
      </w:pPr>
    </w:p>
    <w:p w:rsidR="00EB09A0" w:rsidRPr="00EB09A0" w:rsidRDefault="00B31975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sz w:val="144"/>
          <w:szCs w:val="144"/>
          <w:lang w:eastAsia="en-US"/>
        </w:rPr>
      </w:pPr>
      <w:r>
        <w:rPr>
          <w:rFonts w:ascii="Times New Roman" w:eastAsia="Calibri" w:hAnsi="Times New Roman"/>
          <w:sz w:val="144"/>
          <w:szCs w:val="144"/>
          <w:lang w:eastAsia="en-US"/>
        </w:rPr>
        <w:t>№ 24</w:t>
      </w:r>
      <w:r w:rsidR="009163EB">
        <w:rPr>
          <w:rFonts w:ascii="Times New Roman" w:eastAsia="Calibri" w:hAnsi="Times New Roman"/>
          <w:sz w:val="144"/>
          <w:szCs w:val="144"/>
          <w:lang w:eastAsia="en-US"/>
        </w:rPr>
        <w:t>8</w:t>
      </w: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72"/>
          <w:szCs w:val="72"/>
          <w:lang w:eastAsia="en-US"/>
        </w:rPr>
      </w:pP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EB09A0">
        <w:rPr>
          <w:rFonts w:ascii="Times New Roman" w:eastAsia="Calibri" w:hAnsi="Times New Roman"/>
          <w:b/>
          <w:sz w:val="32"/>
          <w:szCs w:val="32"/>
          <w:lang w:eastAsia="en-US"/>
        </w:rPr>
        <w:t>с.Сурково</w:t>
      </w: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EB09A0">
        <w:rPr>
          <w:rFonts w:ascii="Times New Roman" w:eastAsia="Calibri" w:hAnsi="Times New Roman"/>
          <w:b/>
          <w:sz w:val="32"/>
          <w:szCs w:val="32"/>
          <w:lang w:eastAsia="en-US"/>
        </w:rPr>
        <w:t>2025</w:t>
      </w:r>
    </w:p>
    <w:p w:rsidR="00EB09A0" w:rsidRPr="00EB09A0" w:rsidRDefault="00EB09A0" w:rsidP="00B31975">
      <w:pPr>
        <w:spacing w:after="0" w:line="256" w:lineRule="auto"/>
        <w:ind w:left="18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B09A0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B31975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B31975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B31975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B31975" w:rsidRPr="00EB09A0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lastRenderedPageBreak/>
        <w:t>Орган  издания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администрации Сурковского сельсовета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Тогучинского района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Новосибирской области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с. Сурково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Тираж :    10 экземпляров;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Состав редакционного  Совета: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 xml:space="preserve">Гордиенко Алексей Иванович –Глава   Сурковского сельсовета 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Члены совета: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Петроченко Татьяна Аркадьевна – зам.главы администрации Сурковского сельсовета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Далидович Светлана  Николаевна –специалист администрации Сурковского сельсовета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Балаганская Наталья Валерьевна –зам. председателя Совета депутатов Сурковского сельсовета ( по согласованию)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Распространение    ---  бесплатное</w:t>
      </w:r>
    </w:p>
    <w:p w:rsidR="00EB09A0" w:rsidRPr="00B31975" w:rsidRDefault="009E6823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  <w:r>
        <w:rPr>
          <w:rFonts w:ascii="Times New Roman" w:eastAsia="Calibri" w:hAnsi="Times New Roman"/>
          <w:b/>
          <w:i/>
          <w:sz w:val="40"/>
          <w:szCs w:val="40"/>
          <w:lang w:eastAsia="en-US"/>
        </w:rPr>
        <w:t>2</w:t>
      </w:r>
      <w:r w:rsidR="009163EB">
        <w:rPr>
          <w:rFonts w:ascii="Times New Roman" w:eastAsia="Calibri" w:hAnsi="Times New Roman"/>
          <w:b/>
          <w:i/>
          <w:sz w:val="40"/>
          <w:szCs w:val="40"/>
          <w:lang w:eastAsia="en-US"/>
        </w:rPr>
        <w:t>1</w:t>
      </w:r>
      <w:r w:rsidR="00EB09A0"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.</w:t>
      </w:r>
      <w:r>
        <w:rPr>
          <w:rFonts w:ascii="Times New Roman" w:eastAsia="Calibri" w:hAnsi="Times New Roman"/>
          <w:b/>
          <w:i/>
          <w:sz w:val="40"/>
          <w:szCs w:val="40"/>
          <w:lang w:eastAsia="en-US"/>
        </w:rPr>
        <w:t>1</w:t>
      </w:r>
      <w:r w:rsidR="00EB09A0" w:rsidRPr="00B31975">
        <w:rPr>
          <w:rFonts w:ascii="Times New Roman" w:eastAsia="Calibri" w:hAnsi="Times New Roman"/>
          <w:b/>
          <w:i/>
          <w:sz w:val="40"/>
          <w:szCs w:val="40"/>
          <w:lang w:eastAsia="en-US"/>
        </w:rPr>
        <w:t>0.2025  год</w:t>
      </w: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Pr="00B31975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40"/>
          <w:szCs w:val="40"/>
          <w:lang w:eastAsia="en-US"/>
        </w:rPr>
      </w:pPr>
    </w:p>
    <w:p w:rsidR="00EB09A0" w:rsidRDefault="00EB09A0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B31975" w:rsidRPr="00EB09A0" w:rsidRDefault="00B31975" w:rsidP="00B31975">
      <w:pPr>
        <w:spacing w:after="0" w:line="256" w:lineRule="auto"/>
        <w:ind w:left="360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EB09A0" w:rsidRPr="00EB09A0" w:rsidRDefault="009163EB" w:rsidP="00B31975">
      <w:pPr>
        <w:tabs>
          <w:tab w:val="left" w:pos="3828"/>
        </w:tabs>
        <w:spacing w:after="0" w:line="240" w:lineRule="auto"/>
        <w:ind w:left="36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Оглавление   № 248</w:t>
      </w:r>
      <w:r w:rsidR="00B31975">
        <w:rPr>
          <w:rFonts w:ascii="Times New Roman" w:eastAsia="Calibri" w:hAnsi="Times New Roman"/>
          <w:sz w:val="24"/>
          <w:szCs w:val="24"/>
          <w:lang w:eastAsia="en-US"/>
        </w:rPr>
        <w:t xml:space="preserve"> от   </w:t>
      </w:r>
      <w:r w:rsidR="009E6823">
        <w:rPr>
          <w:rFonts w:ascii="Times New Roman" w:eastAsia="Calibri" w:hAnsi="Times New Roman"/>
          <w:sz w:val="24"/>
          <w:szCs w:val="24"/>
          <w:lang w:eastAsia="en-US"/>
        </w:rPr>
        <w:t>2</w:t>
      </w: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EB09A0" w:rsidRPr="00EB09A0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E6823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EB09A0" w:rsidRPr="00EB09A0">
        <w:rPr>
          <w:rFonts w:ascii="Times New Roman" w:eastAsia="Calibri" w:hAnsi="Times New Roman"/>
          <w:sz w:val="24"/>
          <w:szCs w:val="24"/>
          <w:lang w:eastAsia="en-US"/>
        </w:rPr>
        <w:t>0.2025г.</w:t>
      </w:r>
    </w:p>
    <w:p w:rsidR="00EB09A0" w:rsidRPr="001E164D" w:rsidRDefault="00EB09A0" w:rsidP="00B31975">
      <w:pPr>
        <w:tabs>
          <w:tab w:val="left" w:pos="3828"/>
        </w:tabs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163EB" w:rsidRPr="001E164D" w:rsidRDefault="00EB09A0" w:rsidP="001E164D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1E164D">
        <w:rPr>
          <w:rFonts w:ascii="Times New Roman" w:eastAsia="Calibri" w:hAnsi="Times New Roman"/>
          <w:sz w:val="24"/>
          <w:szCs w:val="24"/>
          <w:lang w:eastAsia="en-US"/>
        </w:rPr>
        <w:t>1.Постановление администрации Сурковского сельсовета Тогучинского района Новосиби</w:t>
      </w:r>
      <w:r w:rsidR="009163EB" w:rsidRPr="001E164D">
        <w:rPr>
          <w:rFonts w:ascii="Times New Roman" w:eastAsia="Calibri" w:hAnsi="Times New Roman"/>
          <w:sz w:val="24"/>
          <w:szCs w:val="24"/>
          <w:lang w:eastAsia="en-US"/>
        </w:rPr>
        <w:t>рской области  от 07</w:t>
      </w:r>
      <w:r w:rsidR="008B3EC3" w:rsidRPr="001E164D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9163EB" w:rsidRPr="001E164D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8B3EC3" w:rsidRPr="001E164D">
        <w:rPr>
          <w:rFonts w:ascii="Times New Roman" w:eastAsia="Calibri" w:hAnsi="Times New Roman"/>
          <w:sz w:val="24"/>
          <w:szCs w:val="24"/>
          <w:lang w:eastAsia="en-US"/>
        </w:rPr>
        <w:t>0.2025 № 7</w:t>
      </w:r>
      <w:r w:rsidR="009163EB" w:rsidRPr="001E164D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1E164D">
        <w:rPr>
          <w:rFonts w:ascii="Times New Roman" w:eastAsia="Calibri" w:hAnsi="Times New Roman"/>
          <w:sz w:val="24"/>
          <w:szCs w:val="24"/>
          <w:lang w:eastAsia="en-US"/>
        </w:rPr>
        <w:t xml:space="preserve">/П/93.019 </w:t>
      </w:r>
      <w:r w:rsidR="009163EB" w:rsidRPr="001E164D">
        <w:rPr>
          <w:rFonts w:ascii="Times New Roman" w:hAnsi="Times New Roman"/>
          <w:spacing w:val="2"/>
          <w:sz w:val="24"/>
          <w:szCs w:val="24"/>
        </w:rPr>
        <w:t xml:space="preserve">Об отмене </w:t>
      </w:r>
      <w:r w:rsidR="009163EB" w:rsidRPr="001E164D">
        <w:rPr>
          <w:rFonts w:ascii="Times New Roman" w:hAnsi="Times New Roman"/>
          <w:sz w:val="24"/>
          <w:szCs w:val="24"/>
        </w:rPr>
        <w:t xml:space="preserve"> постановления  администрации Сурковского сельсовета Тогучинского района Новосибирской области от 30.09.2025 г. № 73/П/93.019 </w:t>
      </w:r>
      <w:r w:rsidR="009163EB" w:rsidRPr="001E164D">
        <w:rPr>
          <w:rFonts w:ascii="Times New Roman" w:hAnsi="Times New Roman"/>
          <w:spacing w:val="2"/>
          <w:sz w:val="24"/>
          <w:szCs w:val="24"/>
        </w:rPr>
        <w:t xml:space="preserve"> «О ликвидации Муниципального казенного учреждения культуры  "Сурковский культурно-досуговый центр"(МКУК «Сурковский КДЦ») и назначении ликвидационной комиссии»</w:t>
      </w:r>
    </w:p>
    <w:p w:rsidR="009163EB" w:rsidRPr="001E164D" w:rsidRDefault="008B3EC3" w:rsidP="001E1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EB09A0" w:rsidRPr="001E164D"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Постановление   администрации Сурковского сельсовета Тогучинского района Новосибирской области  от </w:t>
      </w:r>
      <w:r w:rsidR="009163EB" w:rsidRPr="001E164D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EB09A0" w:rsidRPr="001E164D">
        <w:rPr>
          <w:rFonts w:ascii="Times New Roman" w:eastAsia="Calibri" w:hAnsi="Times New Roman"/>
          <w:sz w:val="24"/>
          <w:szCs w:val="24"/>
          <w:lang w:eastAsia="en-US"/>
        </w:rPr>
        <w:t>0.</w:t>
      </w:r>
      <w:r w:rsidR="009163EB" w:rsidRPr="001E164D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EB09A0" w:rsidRPr="001E164D">
        <w:rPr>
          <w:rFonts w:ascii="Times New Roman" w:eastAsia="Calibri" w:hAnsi="Times New Roman"/>
          <w:sz w:val="24"/>
          <w:szCs w:val="24"/>
          <w:lang w:eastAsia="en-US"/>
        </w:rPr>
        <w:t>0.2025 № 7</w:t>
      </w:r>
      <w:r w:rsidR="009163EB" w:rsidRPr="001E164D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EB09A0" w:rsidRPr="001E164D">
        <w:rPr>
          <w:rFonts w:ascii="Times New Roman" w:eastAsia="Calibri" w:hAnsi="Times New Roman"/>
          <w:sz w:val="24"/>
          <w:szCs w:val="24"/>
          <w:lang w:eastAsia="en-US"/>
        </w:rPr>
        <w:t xml:space="preserve">/ПА/93.019 </w:t>
      </w:r>
      <w:r w:rsidR="009163EB" w:rsidRPr="001E164D">
        <w:rPr>
          <w:rFonts w:ascii="Times New Roman" w:hAnsi="Times New Roman"/>
          <w:sz w:val="24"/>
          <w:szCs w:val="24"/>
        </w:rPr>
        <w:t xml:space="preserve">Об утверждении плана мероприятий, направленного на противодействие нелегальной миграции, совершенствование работы  по предупреждению межнациональных конфликтов, противодействию этнической и религиозной нетерпимости на территории Сурковского  сельсовета Тогучинского района Новосибирской области на 2026 год </w:t>
      </w:r>
    </w:p>
    <w:p w:rsidR="009E6823" w:rsidRPr="001E164D" w:rsidRDefault="009E6823" w:rsidP="001E164D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E164D" w:rsidRPr="001E164D" w:rsidRDefault="00DF0CE6" w:rsidP="001E164D">
      <w:pPr>
        <w:tabs>
          <w:tab w:val="left" w:pos="1248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eastAsia="Calibri" w:hAnsi="Times New Roman"/>
          <w:sz w:val="24"/>
          <w:szCs w:val="24"/>
          <w:lang w:eastAsia="en-US"/>
        </w:rPr>
        <w:t>3.</w:t>
      </w:r>
      <w:r w:rsidRPr="001E164D">
        <w:rPr>
          <w:rFonts w:ascii="Times New Roman" w:eastAsia="LiberationSerif" w:hAnsi="Times New Roman"/>
          <w:sz w:val="24"/>
          <w:szCs w:val="24"/>
        </w:rPr>
        <w:t xml:space="preserve"> </w:t>
      </w:r>
      <w:r w:rsidR="009163EB" w:rsidRPr="001E164D">
        <w:rPr>
          <w:rFonts w:ascii="Times New Roman" w:eastAsia="Calibri" w:hAnsi="Times New Roman"/>
          <w:sz w:val="24"/>
          <w:szCs w:val="24"/>
          <w:lang w:eastAsia="en-US"/>
        </w:rPr>
        <w:t>Постановление   администрации Сурковского сельсовета Тогучинского района Новосибирской области  от 14.10.2025 № 78/ПА/93.019</w:t>
      </w:r>
      <w:r w:rsidR="001E164D" w:rsidRPr="001E164D">
        <w:rPr>
          <w:rFonts w:ascii="Times New Roman" w:hAnsi="Times New Roman"/>
          <w:color w:val="000000"/>
          <w:sz w:val="24"/>
          <w:szCs w:val="24"/>
        </w:rPr>
        <w:t xml:space="preserve"> Об утверждении муниципальной программы профилактики правонарушений и борьбы с преступностью на территории Сурковского сельсовета Тогучинского района Новосибирской области на 2026 год</w:t>
      </w:r>
    </w:p>
    <w:p w:rsidR="001E164D" w:rsidRPr="001E164D" w:rsidRDefault="001E164D" w:rsidP="001E164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164D">
        <w:rPr>
          <w:rFonts w:ascii="Times New Roman" w:hAnsi="Times New Roman"/>
          <w:b w:val="0"/>
          <w:sz w:val="24"/>
          <w:szCs w:val="24"/>
        </w:rPr>
        <w:t>4. Постановление   администрации Сурковского сельсовета Тогучинского района Новосибирской области  от 17.10.2025 № 79/ПА/93.019</w:t>
      </w:r>
      <w:r w:rsidRPr="001E164D">
        <w:rPr>
          <w:rFonts w:ascii="Times New Roman" w:hAnsi="Times New Roman" w:cs="Times New Roman"/>
          <w:b w:val="0"/>
          <w:sz w:val="24"/>
          <w:szCs w:val="24"/>
        </w:rPr>
        <w:t xml:space="preserve"> Об установлении норматива стоимости 1 кв.м общей площади жилья в Сурковском сельсовете Тогучинского   района Новосибирской области </w:t>
      </w:r>
      <w:r w:rsidRPr="001E164D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для расчета размера социальной выплаты на приобретение (строительство) жилья</w:t>
      </w:r>
      <w:r w:rsidRPr="001E16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E164D" w:rsidRPr="001E164D" w:rsidRDefault="001E164D" w:rsidP="001E164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E164D" w:rsidRPr="001E164D" w:rsidRDefault="001E164D" w:rsidP="001E164D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>5</w:t>
      </w:r>
      <w:r w:rsidRPr="001E164D">
        <w:rPr>
          <w:rFonts w:ascii="Times New Roman" w:eastAsia="Calibri" w:hAnsi="Times New Roman"/>
          <w:sz w:val="24"/>
          <w:szCs w:val="24"/>
          <w:lang w:eastAsia="en-US"/>
        </w:rPr>
        <w:t xml:space="preserve">. Постановление   администрации Сурковского сельсовета Тогучинского района Новосибирской области  от </w:t>
      </w:r>
      <w:r w:rsidRPr="001E164D">
        <w:rPr>
          <w:rFonts w:ascii="Times New Roman" w:hAnsi="Times New Roman"/>
          <w:sz w:val="24"/>
          <w:szCs w:val="24"/>
        </w:rPr>
        <w:t>2</w:t>
      </w:r>
      <w:r w:rsidRPr="001E164D">
        <w:rPr>
          <w:rFonts w:ascii="Times New Roman" w:eastAsia="Calibri" w:hAnsi="Times New Roman"/>
          <w:sz w:val="24"/>
          <w:szCs w:val="24"/>
          <w:lang w:eastAsia="en-US"/>
        </w:rPr>
        <w:t>1.10</w:t>
      </w:r>
      <w:r w:rsidRPr="001E164D">
        <w:rPr>
          <w:rFonts w:ascii="Times New Roman" w:hAnsi="Times New Roman"/>
          <w:sz w:val="24"/>
          <w:szCs w:val="24"/>
        </w:rPr>
        <w:t>.2025 № 80</w:t>
      </w:r>
      <w:r w:rsidRPr="001E164D">
        <w:rPr>
          <w:rFonts w:ascii="Times New Roman" w:eastAsia="Calibri" w:hAnsi="Times New Roman"/>
          <w:sz w:val="24"/>
          <w:szCs w:val="24"/>
          <w:lang w:eastAsia="en-US"/>
        </w:rPr>
        <w:t>/ПА/93.019</w:t>
      </w:r>
      <w:r w:rsidRPr="001E164D">
        <w:rPr>
          <w:rFonts w:ascii="Times New Roman" w:hAnsi="Times New Roman"/>
          <w:bCs/>
          <w:color w:val="000000"/>
          <w:sz w:val="24"/>
          <w:szCs w:val="24"/>
        </w:rPr>
        <w:t xml:space="preserve"> Об определении размера земельных долей, выраженных в гектарах или балло-гектарах, в виде простой правильной дроби</w:t>
      </w:r>
    </w:p>
    <w:p w:rsidR="001E164D" w:rsidRPr="001E164D" w:rsidRDefault="001E164D" w:rsidP="001E164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DF4900" w:rsidRPr="00DF4900" w:rsidRDefault="00DF4900" w:rsidP="00DF4900">
      <w:pPr>
        <w:pStyle w:val="pboth"/>
        <w:shd w:val="clear" w:color="auto" w:fill="FFFFFF"/>
        <w:spacing w:before="0" w:beforeAutospacing="0"/>
      </w:pPr>
      <w:r w:rsidRPr="00DF4900">
        <w:t xml:space="preserve">6. </w:t>
      </w:r>
      <w:r w:rsidRPr="00DF4900">
        <w:t>Список лиц, земельные доли которых могут быть признаны невостребованными по основанию, указанному в </w:t>
      </w:r>
      <w:hyperlink r:id="rId6" w:anchor="000017" w:history="1">
        <w:r w:rsidRPr="00DF4900">
          <w:rPr>
            <w:u w:val="single"/>
          </w:rPr>
          <w:t>пункте 1</w:t>
        </w:r>
      </w:hyperlink>
      <w:r w:rsidRPr="00DF4900">
        <w:t> настоящей статьи, и земельных долей, которые могут быть признаны невостребованными по основаниям, указанным в </w:t>
      </w:r>
      <w:hyperlink r:id="rId7" w:anchor="000018" w:history="1">
        <w:r w:rsidRPr="00DF4900">
          <w:rPr>
            <w:u w:val="single"/>
          </w:rPr>
          <w:t>пункте 2</w:t>
        </w:r>
      </w:hyperlink>
      <w:r w:rsidRPr="00DF4900">
        <w:t> настоящей статьи 12.1. «Невостребованные земельные доли» Федерального закона от 24.07.2002 №101-ФЗ "Об обороте земель сельскохозяйственного назначения" из земель сельскохозяйственного кооператива «Истоки»</w:t>
      </w:r>
      <w:r>
        <w:t>.</w:t>
      </w:r>
    </w:p>
    <w:p w:rsidR="00DF4900" w:rsidRPr="00DF4900" w:rsidRDefault="00DF4900" w:rsidP="00DF4900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  <w:sectPr w:rsidR="00DF4900" w:rsidRPr="00DF49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3EC3" w:rsidRPr="001E164D" w:rsidRDefault="008B3EC3" w:rsidP="00DF4900">
      <w:pPr>
        <w:pStyle w:val="ConsPlusTitle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 xml:space="preserve">АДМИНИСТРАЦИЯ   СУРКОВСКОГО   СЕЛЬСОВЕТА 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ТОГУЧИНСКОГО РАЙОНА НОВОСИБИРСКОЙ ОБЛАСТИ 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>ПОСТАНОВЛЕНИЕ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07.10 2025 г.</w:t>
      </w:r>
      <w:r w:rsidRPr="001E164D">
        <w:rPr>
          <w:rFonts w:ascii="Times New Roman" w:hAnsi="Times New Roman"/>
          <w:color w:val="000000"/>
          <w:sz w:val="24"/>
          <w:szCs w:val="24"/>
        </w:rPr>
        <w:tab/>
      </w:r>
      <w:r w:rsidRPr="001E164D">
        <w:rPr>
          <w:rFonts w:ascii="Times New Roman" w:hAnsi="Times New Roman"/>
          <w:color w:val="000000"/>
          <w:sz w:val="24"/>
          <w:szCs w:val="24"/>
        </w:rPr>
        <w:tab/>
        <w:t xml:space="preserve">  с.Сурково                         </w:t>
      </w:r>
      <w:r w:rsidRPr="001E164D">
        <w:rPr>
          <w:rFonts w:ascii="Times New Roman" w:hAnsi="Times New Roman"/>
          <w:sz w:val="24"/>
          <w:szCs w:val="24"/>
        </w:rPr>
        <w:t>№ 76/П/93.019</w:t>
      </w:r>
    </w:p>
    <w:p w:rsidR="001E164D" w:rsidRPr="001E164D" w:rsidRDefault="001E164D" w:rsidP="001E16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pacing w:val="2"/>
          <w:kern w:val="36"/>
          <w:sz w:val="24"/>
          <w:szCs w:val="24"/>
        </w:rPr>
      </w:pPr>
    </w:p>
    <w:p w:rsidR="001E164D" w:rsidRPr="001E164D" w:rsidRDefault="001E164D" w:rsidP="001E16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1E164D" w:rsidRPr="001E164D" w:rsidRDefault="001E164D" w:rsidP="001E16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1E164D">
        <w:rPr>
          <w:rFonts w:ascii="Times New Roman" w:hAnsi="Times New Roman"/>
          <w:spacing w:val="2"/>
          <w:sz w:val="24"/>
          <w:szCs w:val="24"/>
        </w:rPr>
        <w:t xml:space="preserve">Об отмене </w:t>
      </w:r>
      <w:r w:rsidRPr="001E164D">
        <w:rPr>
          <w:rFonts w:ascii="Times New Roman" w:hAnsi="Times New Roman"/>
          <w:sz w:val="24"/>
          <w:szCs w:val="24"/>
        </w:rPr>
        <w:t xml:space="preserve"> постановления  администрации Сурковского сельсовета Тогучинского района Новосибирской области от 30.09.2025 г. № 73/П/93.019 </w:t>
      </w:r>
      <w:r w:rsidRPr="001E164D">
        <w:rPr>
          <w:rFonts w:ascii="Times New Roman" w:hAnsi="Times New Roman"/>
          <w:spacing w:val="2"/>
          <w:sz w:val="24"/>
          <w:szCs w:val="24"/>
        </w:rPr>
        <w:t xml:space="preserve"> «О ликвидации Муниципального казенного учреждения культуры  "Сурковский культурно-досуговый центр"(МКУК «Сурковский КДЦ») и назначении ликвидационной комиссии»</w:t>
      </w: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 xml:space="preserve">       В связи с принятием решения об отсутствии необходимости в проведении мероприятий по ликвидации  </w:t>
      </w:r>
      <w:r w:rsidRPr="001E164D">
        <w:rPr>
          <w:rFonts w:ascii="Times New Roman" w:hAnsi="Times New Roman"/>
          <w:spacing w:val="2"/>
          <w:sz w:val="24"/>
          <w:szCs w:val="24"/>
        </w:rPr>
        <w:t xml:space="preserve">Муниципального казенного учреждения культуры  "Сурковский культурно-досуговый центр"(МКУК «Сурковский КДЦ»),  </w:t>
      </w:r>
      <w:r w:rsidRPr="001E164D">
        <w:rPr>
          <w:rFonts w:ascii="Times New Roman" w:hAnsi="Times New Roman"/>
          <w:sz w:val="24"/>
          <w:szCs w:val="24"/>
        </w:rPr>
        <w:t>Администрация Сурковского сельсовета Тогучинского района Новосибирской области</w:t>
      </w: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>ПОСТАНОВЛЯЕТ:</w:t>
      </w: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 xml:space="preserve">        1.Постановление администрации Сурковского сельсовета Тогучинского района Новосибирской области от 30.09.2025 г. № 73/П/93.019 «</w:t>
      </w:r>
      <w:r w:rsidRPr="001E164D">
        <w:rPr>
          <w:rFonts w:ascii="Times New Roman" w:hAnsi="Times New Roman"/>
          <w:spacing w:val="2"/>
          <w:sz w:val="24"/>
          <w:szCs w:val="24"/>
        </w:rPr>
        <w:t>О ликвидации Муниципального казенного учреждения культуры  "Сурковский культурно-досуговый центр"(МКУК «Сурковский КДЦ») и назначении ликвидационной комиссии» отменить.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widowControl w:val="0"/>
        <w:spacing w:after="0" w:line="240" w:lineRule="auto"/>
        <w:ind w:right="32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E164D">
        <w:rPr>
          <w:rFonts w:ascii="Times New Roman" w:hAnsi="Times New Roman"/>
          <w:sz w:val="24"/>
          <w:szCs w:val="24"/>
          <w:lang w:eastAsia="en-US"/>
        </w:rPr>
        <w:t>2. Опубликовать настоящее постановление в периодическом печатаном издании органов местного самоуправления «Сурковский Вестник» и разместить на официальном сайте администрации Сурковского сельсовета Тогучинского района Новосибирской области .</w:t>
      </w:r>
    </w:p>
    <w:p w:rsidR="001E164D" w:rsidRPr="001E164D" w:rsidRDefault="001E164D" w:rsidP="001E164D">
      <w:pPr>
        <w:widowControl w:val="0"/>
        <w:spacing w:after="0" w:line="240" w:lineRule="auto"/>
        <w:ind w:right="32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E164D">
        <w:rPr>
          <w:rFonts w:ascii="Times New Roman" w:hAnsi="Times New Roman"/>
          <w:sz w:val="24"/>
          <w:szCs w:val="24"/>
          <w:lang w:eastAsia="en-US"/>
        </w:rPr>
        <w:t>3. Контроль за исполнением постановления оставляю за собой.</w:t>
      </w:r>
    </w:p>
    <w:p w:rsidR="001E164D" w:rsidRPr="001E164D" w:rsidRDefault="001E164D" w:rsidP="001E164D">
      <w:pPr>
        <w:widowControl w:val="0"/>
        <w:spacing w:after="0" w:line="240" w:lineRule="auto"/>
        <w:ind w:right="3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E164D" w:rsidRPr="001E164D" w:rsidRDefault="001E164D" w:rsidP="001E164D">
      <w:pPr>
        <w:widowControl w:val="0"/>
        <w:spacing w:after="0" w:line="240" w:lineRule="auto"/>
        <w:ind w:right="3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E164D">
        <w:rPr>
          <w:rFonts w:ascii="Times New Roman" w:hAnsi="Times New Roman"/>
          <w:sz w:val="24"/>
          <w:szCs w:val="24"/>
          <w:lang w:eastAsia="en-US"/>
        </w:rPr>
        <w:t xml:space="preserve">И.о.Главы Сурковского  сельсовета </w:t>
      </w:r>
    </w:p>
    <w:p w:rsidR="001E164D" w:rsidRPr="001E164D" w:rsidRDefault="001E164D" w:rsidP="001E164D">
      <w:pPr>
        <w:widowControl w:val="0"/>
        <w:spacing w:after="0" w:line="240" w:lineRule="auto"/>
        <w:ind w:right="3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E164D">
        <w:rPr>
          <w:rFonts w:ascii="Times New Roman" w:hAnsi="Times New Roman"/>
          <w:sz w:val="24"/>
          <w:szCs w:val="24"/>
          <w:lang w:eastAsia="en-US"/>
        </w:rPr>
        <w:t>Тогучинского района</w:t>
      </w:r>
    </w:p>
    <w:p w:rsidR="001E164D" w:rsidRPr="001E164D" w:rsidRDefault="001E164D" w:rsidP="001E164D">
      <w:pPr>
        <w:widowControl w:val="0"/>
        <w:spacing w:after="0" w:line="240" w:lineRule="auto"/>
        <w:ind w:right="3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E164D">
        <w:rPr>
          <w:rFonts w:ascii="Times New Roman" w:hAnsi="Times New Roman"/>
          <w:sz w:val="24"/>
          <w:szCs w:val="24"/>
          <w:lang w:eastAsia="en-US"/>
        </w:rPr>
        <w:t xml:space="preserve"> Новосибирской области                                                          Т.А.Петроченко</w:t>
      </w:r>
    </w:p>
    <w:p w:rsidR="009E6823" w:rsidRPr="001E164D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 xml:space="preserve">АДМИНИСТРАЦИЯ   СУРКОВСКОГО   СЕЛЬСОВЕТА 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ТОГУЧИНСКОГО РАЙОНА НОВОСИБИРСКОЙ ОБЛАСТИ 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>ПОСТАНОВЛЕНИЕ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10.10 2025 г.</w:t>
      </w:r>
      <w:r w:rsidRPr="001E164D">
        <w:rPr>
          <w:rFonts w:ascii="Times New Roman" w:hAnsi="Times New Roman"/>
          <w:color w:val="000000"/>
          <w:sz w:val="24"/>
          <w:szCs w:val="24"/>
        </w:rPr>
        <w:tab/>
      </w:r>
      <w:r w:rsidRPr="001E164D">
        <w:rPr>
          <w:rFonts w:ascii="Times New Roman" w:hAnsi="Times New Roman"/>
          <w:color w:val="000000"/>
          <w:sz w:val="24"/>
          <w:szCs w:val="24"/>
        </w:rPr>
        <w:tab/>
        <w:t xml:space="preserve">  с.Сурково                         </w:t>
      </w:r>
      <w:r w:rsidRPr="001E164D">
        <w:rPr>
          <w:rFonts w:ascii="Times New Roman" w:hAnsi="Times New Roman"/>
          <w:sz w:val="24"/>
          <w:szCs w:val="24"/>
        </w:rPr>
        <w:t>№ 77/П/93.019</w:t>
      </w: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 xml:space="preserve">Об утверждении плана мероприятий, направленного на противодействие нелегальной миграции, совершенствование работы  по предупреждению межнациональных конфликтов, противодействию этнической и религиозной нетерпимости на территории Сурковского  сельсовета Тогучинского района Новосибирской области на 2026 год 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>В соответствии с Федеральным  законом от 06.10.2003 года  № 131-ФЗ «Об общих принципах организации местного самоуправления в Российской Федерации», в целях противодействия незаконной миграции, администрация Сурковского  сельсовета Тогучинского района Новосибирской области</w:t>
      </w:r>
    </w:p>
    <w:p w:rsidR="001E164D" w:rsidRPr="001E164D" w:rsidRDefault="001E164D" w:rsidP="001E16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164D">
        <w:rPr>
          <w:rFonts w:ascii="Times New Roman" w:hAnsi="Times New Roman"/>
          <w:b/>
          <w:sz w:val="24"/>
          <w:szCs w:val="24"/>
        </w:rPr>
        <w:t>ПОСТАНОВЛЯЕТ: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>1. Утвердить прилагаемый план мероприятий 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Сурковского  сельсовета Тогучинского района Новосибирской области на 2026 год.</w:t>
      </w:r>
    </w:p>
    <w:p w:rsidR="001E164D" w:rsidRPr="001E164D" w:rsidRDefault="001E164D" w:rsidP="001E16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2.</w:t>
      </w:r>
      <w:r w:rsidRPr="001E164D">
        <w:rPr>
          <w:rFonts w:ascii="Times New Roman" w:hAnsi="Times New Roman"/>
          <w:sz w:val="24"/>
          <w:szCs w:val="24"/>
        </w:rPr>
        <w:t xml:space="preserve"> Опубликовать настоящее постановление в периодическом печатном издании органов местного самоуправления «Сурковский вестник» и разместить на официальном сайте администрации Сурковского сельсовета Тогучинского района Новосибирской области в информационно-телекоммуникационной сети «Интернет». </w:t>
      </w:r>
    </w:p>
    <w:p w:rsidR="001E164D" w:rsidRPr="001E164D" w:rsidRDefault="001E164D" w:rsidP="001E164D">
      <w:pPr>
        <w:widowControl w:val="0"/>
        <w:autoSpaceDE w:val="0"/>
        <w:autoSpaceDN w:val="0"/>
        <w:spacing w:after="0" w:line="240" w:lineRule="auto"/>
        <w:ind w:left="12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E164D" w:rsidRPr="001E164D" w:rsidRDefault="001E164D" w:rsidP="001E164D">
      <w:pPr>
        <w:widowControl w:val="0"/>
        <w:autoSpaceDE w:val="0"/>
        <w:autoSpaceDN w:val="0"/>
        <w:spacing w:after="0" w:line="240" w:lineRule="auto"/>
        <w:ind w:left="1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1E164D">
        <w:rPr>
          <w:rFonts w:ascii="Times New Roman" w:hAnsi="Times New Roman"/>
          <w:sz w:val="24"/>
          <w:szCs w:val="24"/>
          <w:lang w:eastAsia="en-US"/>
        </w:rPr>
        <w:t xml:space="preserve">И.о.Главы Сурковского  сельсовета </w:t>
      </w:r>
    </w:p>
    <w:p w:rsidR="001E164D" w:rsidRPr="001E164D" w:rsidRDefault="001E164D" w:rsidP="001E164D">
      <w:pPr>
        <w:widowControl w:val="0"/>
        <w:autoSpaceDE w:val="0"/>
        <w:autoSpaceDN w:val="0"/>
        <w:spacing w:after="0" w:line="240" w:lineRule="auto"/>
        <w:ind w:left="1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1E164D">
        <w:rPr>
          <w:rFonts w:ascii="Times New Roman" w:hAnsi="Times New Roman"/>
          <w:sz w:val="24"/>
          <w:szCs w:val="24"/>
          <w:lang w:eastAsia="en-US"/>
        </w:rPr>
        <w:t>Тогучинского района</w:t>
      </w:r>
    </w:p>
    <w:p w:rsidR="001E164D" w:rsidRPr="001E164D" w:rsidRDefault="001E164D" w:rsidP="001E164D">
      <w:pPr>
        <w:widowControl w:val="0"/>
        <w:autoSpaceDE w:val="0"/>
        <w:autoSpaceDN w:val="0"/>
        <w:spacing w:after="0" w:line="240" w:lineRule="auto"/>
        <w:ind w:left="1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1E164D">
        <w:rPr>
          <w:rFonts w:ascii="Times New Roman" w:hAnsi="Times New Roman"/>
          <w:sz w:val="24"/>
          <w:szCs w:val="24"/>
          <w:lang w:eastAsia="en-US"/>
        </w:rPr>
        <w:t xml:space="preserve"> Новосибирской области                                                                   Т.А.Петроченко</w:t>
      </w:r>
    </w:p>
    <w:p w:rsidR="001E164D" w:rsidRPr="001E164D" w:rsidRDefault="001E164D" w:rsidP="001E164D">
      <w:pPr>
        <w:widowControl w:val="0"/>
        <w:autoSpaceDE w:val="0"/>
        <w:autoSpaceDN w:val="0"/>
        <w:spacing w:after="0" w:line="240" w:lineRule="auto"/>
        <w:ind w:left="12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E164D" w:rsidRPr="001E164D" w:rsidRDefault="001E164D" w:rsidP="001E164D">
      <w:pPr>
        <w:widowControl w:val="0"/>
        <w:autoSpaceDE w:val="0"/>
        <w:autoSpaceDN w:val="0"/>
        <w:spacing w:after="0" w:line="240" w:lineRule="auto"/>
        <w:ind w:left="12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E164D" w:rsidRPr="001E164D" w:rsidRDefault="001E164D" w:rsidP="001E16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 xml:space="preserve">Приложение </w:t>
      </w:r>
    </w:p>
    <w:p w:rsidR="001E164D" w:rsidRPr="001E164D" w:rsidRDefault="001E164D" w:rsidP="001E164D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E164D" w:rsidRPr="001E164D" w:rsidRDefault="001E164D" w:rsidP="001E16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 xml:space="preserve"> Сурковского сельсовета Тогучинского района</w:t>
      </w:r>
    </w:p>
    <w:p w:rsidR="001E164D" w:rsidRPr="001E164D" w:rsidRDefault="001E164D" w:rsidP="001E16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 xml:space="preserve"> Новосибирской области  </w:t>
      </w:r>
    </w:p>
    <w:p w:rsidR="001E164D" w:rsidRPr="001E164D" w:rsidRDefault="001E164D" w:rsidP="001E164D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4"/>
          <w:szCs w:val="24"/>
        </w:rPr>
      </w:pPr>
      <w:r w:rsidRPr="001E164D">
        <w:rPr>
          <w:rFonts w:ascii="Times New Roman" w:hAnsi="Times New Roman"/>
          <w:sz w:val="24"/>
          <w:szCs w:val="24"/>
        </w:rPr>
        <w:t>10.10.2025 г. № 77/П/93.019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64D">
        <w:rPr>
          <w:rFonts w:ascii="Times New Roman" w:hAnsi="Times New Roman"/>
          <w:b/>
          <w:bCs/>
          <w:sz w:val="24"/>
          <w:szCs w:val="24"/>
        </w:rPr>
        <w:t xml:space="preserve">План мероприятий 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Сурковского </w:t>
      </w:r>
      <w:r w:rsidRPr="001E164D">
        <w:rPr>
          <w:rFonts w:ascii="Times New Roman" w:hAnsi="Times New Roman"/>
          <w:b/>
          <w:sz w:val="24"/>
          <w:szCs w:val="24"/>
        </w:rPr>
        <w:t xml:space="preserve"> сельсовета Тогучинского района Новосибирской области на 2026 год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64D" w:rsidRPr="001E164D" w:rsidRDefault="001E164D" w:rsidP="001E164D">
      <w:pPr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color w:val="000000"/>
          <w:sz w:val="24"/>
          <w:szCs w:val="24"/>
        </w:rPr>
        <w:t>Характеристика проблемы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E164D">
        <w:rPr>
          <w:rFonts w:ascii="Times New Roman" w:hAnsi="Times New Roman"/>
          <w:color w:val="000000"/>
          <w:sz w:val="24"/>
          <w:szCs w:val="24"/>
        </w:rPr>
        <w:tab/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этнической и религиозной нетерпимости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поселения включает: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исключение случаев проявления социальной, расовой, национальной и религиозной розни;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принадлежности, или отношения к религии;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принадлежности, или отношения к религии;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выявлению и пресечению деятельности этнических преступных группировок, используемых в террористических целях.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color w:val="000000"/>
          <w:sz w:val="24"/>
          <w:szCs w:val="24"/>
        </w:rPr>
        <w:t>2. Цели и задачи мероприятий</w:t>
      </w: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Основными целями плана мероприятий являются: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lastRenderedPageBreak/>
        <w:tab/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противодействия незаконной миграции;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укрепление доверия населения к органам местного самоуправления, правоохранительным органам;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формирование толерантной среды.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Условиями достижения целей плана мероприятий является решение следующих задач: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формирование полной, достоверной, оперативной и актуальной информации о перемещении иностранных граждан;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сокращение преступлений, совершенных иногородними и иностранными гражданами;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 прав и свобод человека, стремления к межэтническому миру;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общественное осуждение и пресечение на основе действующего законодательства любых проявлений дискриминации, насилия, расизма на национальной и конфессиональной почве.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Реализацию мероприятий предполагается осуществить в течение 1 года  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Для достижения поставленных целей плана мероприятий предусмотрено: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нелегальной миграции, совершенствовании работы по предупреждению межнациональных конфликтов, противодействию этнической и религиозной нетерпимости;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color w:val="000000"/>
          <w:sz w:val="24"/>
          <w:szCs w:val="24"/>
        </w:rPr>
        <w:t>3. Ожидаемые результаты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Реализация плана позволит: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снизить риск возникновения конфликтных ситуаций среди населения сельского поселения в результате миграции;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формирование позитивного отношения к представителям иных этнических и конфессиональных сообществ;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совершенствование форм и методов работы по профилактике проявлений ксенофобии, национальной и расовой нетерпимости;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ab/>
        <w:t>- укрепление и культивирование в молодежной среде атмосферы межэтнического согласия и толерантности.</w:t>
      </w:r>
    </w:p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Мероприятия 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>по 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Сурковского</w:t>
      </w:r>
      <w:r w:rsidRPr="001E164D">
        <w:rPr>
          <w:rFonts w:ascii="Times New Roman" w:hAnsi="Times New Roman"/>
          <w:b/>
          <w:sz w:val="24"/>
          <w:szCs w:val="24"/>
        </w:rPr>
        <w:t xml:space="preserve"> сельсовета Тогучинского  района Новосибирской области на 2026 год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6"/>
        <w:gridCol w:w="2163"/>
        <w:gridCol w:w="2184"/>
      </w:tblGrid>
      <w:tr w:rsidR="001E164D" w:rsidRPr="001E164D" w:rsidTr="00DF49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Проводимые мероприятия</w:t>
            </w:r>
          </w:p>
          <w:p w:rsidR="001E164D" w:rsidRPr="001E164D" w:rsidRDefault="001E164D" w:rsidP="001E16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  <w:r w:rsidRPr="001E164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E164D" w:rsidRPr="001E164D" w:rsidRDefault="001E164D" w:rsidP="001E16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1E164D" w:rsidRPr="001E164D" w:rsidRDefault="001E164D" w:rsidP="001E16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E164D" w:rsidRPr="001E164D" w:rsidTr="00DF49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  межконфессионального диалога и сотрудничества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64D" w:rsidRPr="001E164D" w:rsidTr="00DF49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Оказание содействия средствам массовой информации в освещении событий этнокультурного характера на территории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</w:tc>
      </w:tr>
      <w:tr w:rsidR="001E164D" w:rsidRPr="001E164D" w:rsidTr="00DF49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Декабрь 2026 г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</w:tc>
      </w:tr>
      <w:tr w:rsidR="001E164D" w:rsidRPr="001E164D" w:rsidTr="00DF49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Осуществить комплекс оперативно-профилактических мероприятий по проверке населенных пунктов и других возможных мест работы и проживания нелегальных мигрантов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E164D">
              <w:rPr>
                <w:rFonts w:ascii="Times New Roman" w:hAnsi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</w:tc>
      </w:tr>
      <w:tr w:rsidR="001E164D" w:rsidRPr="001E164D" w:rsidTr="00DF49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 осуществляющих </w:t>
            </w:r>
            <w:r w:rsidRPr="001E164D">
              <w:rPr>
                <w:rFonts w:ascii="Times New Roman" w:hAnsi="Times New Roman"/>
                <w:sz w:val="24"/>
                <w:szCs w:val="24"/>
              </w:rPr>
              <w:lastRenderedPageBreak/>
              <w:t>трудовую деятельность без соответствующего разрешения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lastRenderedPageBreak/>
              <w:t>В течение срока реализации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Участковый уполномоченный полиции</w:t>
            </w:r>
          </w:p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1E164D" w:rsidRPr="001E164D" w:rsidTr="00DF49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Участковый уполномоченный полиции</w:t>
            </w:r>
          </w:p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1E164D" w:rsidRPr="001E164D" w:rsidTr="00DF49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Обсуждение вопроса о миграционной ситуации на собраниях (сходах) граждан в населенных пунктах.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</w:tc>
      </w:tr>
      <w:tr w:rsidR="001E164D" w:rsidRPr="001E164D" w:rsidTr="00DF490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40" w:type="dxa"/>
          </w:tcPr>
          <w:p w:rsidR="001E164D" w:rsidRPr="001E164D" w:rsidRDefault="001E164D" w:rsidP="001E164D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E164D" w:rsidRPr="001E164D" w:rsidRDefault="001E164D" w:rsidP="001E164D">
            <w:pPr>
              <w:tabs>
                <w:tab w:val="num" w:pos="1005"/>
              </w:tabs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Оказание содействия в создании условий для социальной адаптации мигрантов, проживающих на территории поселения (в том числе временно прибывших)</w:t>
            </w:r>
          </w:p>
        </w:tc>
        <w:tc>
          <w:tcPr>
            <w:tcW w:w="2163" w:type="dxa"/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184" w:type="dxa"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</w:tc>
      </w:tr>
      <w:tr w:rsidR="001E164D" w:rsidRPr="001E164D" w:rsidTr="00DF4900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40" w:type="dxa"/>
          </w:tcPr>
          <w:p w:rsidR="001E164D" w:rsidRPr="001E164D" w:rsidRDefault="001E164D" w:rsidP="001E164D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6" w:type="dxa"/>
          </w:tcPr>
          <w:p w:rsidR="001E164D" w:rsidRPr="001E164D" w:rsidRDefault="001E164D" w:rsidP="001E164D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Привлечение иностранных граждан с целью их адаптации к участию в массовых спортивных и культурных мероприятиях</w:t>
            </w:r>
          </w:p>
        </w:tc>
        <w:tc>
          <w:tcPr>
            <w:tcW w:w="2163" w:type="dxa"/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184" w:type="dxa"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</w:tc>
      </w:tr>
      <w:tr w:rsidR="001E164D" w:rsidRPr="001E164D" w:rsidTr="00DF4900">
        <w:tblPrEx>
          <w:tblLook w:val="0000" w:firstRow="0" w:lastRow="0" w:firstColumn="0" w:lastColumn="0" w:noHBand="0" w:noVBand="0"/>
        </w:tblPrEx>
        <w:trPr>
          <w:trHeight w:val="1360"/>
        </w:trPr>
        <w:tc>
          <w:tcPr>
            <w:tcW w:w="540" w:type="dxa"/>
          </w:tcPr>
          <w:p w:rsidR="001E164D" w:rsidRPr="001E164D" w:rsidRDefault="001E164D" w:rsidP="001E164D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06" w:type="dxa"/>
          </w:tcPr>
          <w:p w:rsidR="001E164D" w:rsidRPr="001E164D" w:rsidRDefault="001E164D" w:rsidP="001E164D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Предоставление иностранным гражданам консультативной помощи</w:t>
            </w:r>
          </w:p>
        </w:tc>
        <w:tc>
          <w:tcPr>
            <w:tcW w:w="2163" w:type="dxa"/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В течение срока реализации (по мере необходимости)</w:t>
            </w:r>
          </w:p>
        </w:tc>
        <w:tc>
          <w:tcPr>
            <w:tcW w:w="2184" w:type="dxa"/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E164D" w:rsidRPr="001E164D" w:rsidTr="00DF4900">
        <w:tblPrEx>
          <w:tblLook w:val="0000" w:firstRow="0" w:lastRow="0" w:firstColumn="0" w:lastColumn="0" w:noHBand="0" w:noVBand="0"/>
        </w:tblPrEx>
        <w:trPr>
          <w:trHeight w:val="1360"/>
        </w:trPr>
        <w:tc>
          <w:tcPr>
            <w:tcW w:w="540" w:type="dxa"/>
          </w:tcPr>
          <w:p w:rsidR="001E164D" w:rsidRPr="001E164D" w:rsidRDefault="001E164D" w:rsidP="001E164D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06" w:type="dxa"/>
          </w:tcPr>
          <w:p w:rsidR="001E164D" w:rsidRPr="001E164D" w:rsidRDefault="001E164D" w:rsidP="001E164D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Осуществление мероприятий по распространению в обществе установок о неприятии и недопущению пропаганды идей ксенофобии, национальной исключительности, нацизма и их оправдания</w:t>
            </w:r>
          </w:p>
        </w:tc>
        <w:tc>
          <w:tcPr>
            <w:tcW w:w="2163" w:type="dxa"/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184" w:type="dxa"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 xml:space="preserve">Глава Сурковского сельсовета Тогучинского района Новосибирской </w:t>
            </w:r>
            <w:r w:rsidRPr="001E164D">
              <w:rPr>
                <w:rFonts w:ascii="Times New Roman" w:hAnsi="Times New Roman"/>
                <w:sz w:val="24"/>
                <w:szCs w:val="24"/>
              </w:rPr>
              <w:lastRenderedPageBreak/>
              <w:t>области (далее- Глава)</w:t>
            </w:r>
          </w:p>
        </w:tc>
      </w:tr>
      <w:tr w:rsidR="001E164D" w:rsidRPr="001E164D" w:rsidTr="00DF4900">
        <w:tblPrEx>
          <w:tblLook w:val="0000" w:firstRow="0" w:lastRow="0" w:firstColumn="0" w:lastColumn="0" w:noHBand="0" w:noVBand="0"/>
        </w:tblPrEx>
        <w:trPr>
          <w:trHeight w:val="1360"/>
        </w:trPr>
        <w:tc>
          <w:tcPr>
            <w:tcW w:w="540" w:type="dxa"/>
          </w:tcPr>
          <w:p w:rsidR="001E164D" w:rsidRPr="001E164D" w:rsidRDefault="001E164D" w:rsidP="001E164D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06" w:type="dxa"/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Осуществление мероприятий по установлению полномочий ответственных должностных лиц органа местного самоуправления в сфере раннего предупреждения межнациональных (межэтнических) и межрелигиозных конфликтов и напряженности</w:t>
            </w:r>
          </w:p>
        </w:tc>
        <w:tc>
          <w:tcPr>
            <w:tcW w:w="2163" w:type="dxa"/>
          </w:tcPr>
          <w:p w:rsidR="001E164D" w:rsidRPr="001E164D" w:rsidRDefault="001E164D" w:rsidP="001E16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 xml:space="preserve">В течение срока реализации </w:t>
            </w:r>
          </w:p>
        </w:tc>
        <w:tc>
          <w:tcPr>
            <w:tcW w:w="2184" w:type="dxa"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Сурковского сельсовета Тогучинского района Новосибирской области (далее- Глава)</w:t>
            </w:r>
          </w:p>
        </w:tc>
      </w:tr>
    </w:tbl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 xml:space="preserve">АДМИНИСТРАЦИЯ   СУРКОВСКОГО   СЕЛЬСОВЕТА 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ТОГУЧИНСКОГО РАЙОНА НОВОСИБИРСКОЙ ОБЛАСТИ 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</w:rPr>
        <w:t>ПОСТАНОВЛЕНИЕ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14.10 2025 г.</w:t>
      </w:r>
      <w:r w:rsidRPr="001E164D">
        <w:rPr>
          <w:rFonts w:ascii="Times New Roman" w:hAnsi="Times New Roman"/>
          <w:color w:val="000000"/>
          <w:sz w:val="24"/>
          <w:szCs w:val="24"/>
        </w:rPr>
        <w:tab/>
      </w:r>
      <w:r w:rsidRPr="001E164D">
        <w:rPr>
          <w:rFonts w:ascii="Times New Roman" w:hAnsi="Times New Roman"/>
          <w:color w:val="000000"/>
          <w:sz w:val="24"/>
          <w:szCs w:val="24"/>
        </w:rPr>
        <w:tab/>
        <w:t xml:space="preserve">  с.Сурково                         </w:t>
      </w:r>
      <w:r w:rsidRPr="001E164D">
        <w:rPr>
          <w:rFonts w:ascii="Times New Roman" w:hAnsi="Times New Roman"/>
          <w:sz w:val="24"/>
          <w:szCs w:val="24"/>
        </w:rPr>
        <w:t>№ 78/П/93.019</w:t>
      </w:r>
    </w:p>
    <w:p w:rsidR="001E164D" w:rsidRP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1E164D" w:rsidRDefault="001E164D" w:rsidP="001E164D">
      <w:pPr>
        <w:spacing w:after="0" w:line="240" w:lineRule="auto"/>
        <w:ind w:right="-55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color w:val="000000"/>
          <w:sz w:val="24"/>
          <w:szCs w:val="24"/>
        </w:rPr>
        <w:t>Об утверждении муниципальной программы профилактики правонарушений и борьбы с преступностью на территории Сурковского сельсовета Тогучинского района Новосибирской области на 2026 год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 xml:space="preserve">              В соответствии  с  Федеральным законом от 06.10.2003 № 131-ФЗ «Об общих принципах организации местного самоуправления в Российской Федерации», администрация Сурковского сельсовета Тогучинского района Новосибирской области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1. Утвердить прилагаемую муниципальную программу профилактики правонарушений и борьбы с преступностью на территории Сурковского сельсовета Тогучинского района Новосибирской области на 2026 год.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2. Опубликовать настоящее постановление в периодическом печатном издании органов местного самоуправления «Сурковский Вестник» и на официальном сайте администрации Сурковского сельсовета Тогучинского района Новосибирской области в сети Интернет.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 xml:space="preserve">И.о.Главы Сурковского сельсовета 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Тогучинского района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Новосибирской области                                                     Т.А.Петроченко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Утверждена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 xml:space="preserve">постановлением  администрации 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 xml:space="preserve">Сурковского сельсовета Тогучинского района 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Новосибирской области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 xml:space="preserve">от 14.10.2025 г. № </w:t>
      </w:r>
      <w:r w:rsidRPr="001E164D">
        <w:rPr>
          <w:rFonts w:ascii="Times New Roman" w:hAnsi="Times New Roman"/>
          <w:sz w:val="24"/>
          <w:szCs w:val="24"/>
        </w:rPr>
        <w:t>78/П/93.019</w:t>
      </w:r>
    </w:p>
    <w:p w:rsidR="001E164D" w:rsidRPr="001E164D" w:rsidRDefault="001E164D" w:rsidP="001E164D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E164D" w:rsidRPr="001E164D" w:rsidRDefault="001E164D" w:rsidP="001E164D">
      <w:pPr>
        <w:tabs>
          <w:tab w:val="left" w:pos="1248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1E164D" w:rsidRPr="001E164D" w:rsidRDefault="001E164D" w:rsidP="001E164D">
      <w:pPr>
        <w:spacing w:after="0" w:line="240" w:lineRule="auto"/>
        <w:ind w:left="142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color w:val="000000"/>
          <w:sz w:val="24"/>
          <w:szCs w:val="24"/>
        </w:rPr>
        <w:t xml:space="preserve">          МУНИЦИПАЛЬНАЯ ПРОГРАММА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ПРОФИЛАКТИКИ ПРАВОНАРУШЕНИЙ И БОРЬБЫ С ПРЕСТУПНОСТЬЮ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НА ТЕРРИТОРИИ СУРКОВСКОГО СЕЛЬСОВЕТА ТОГУЧИНСКОГО РАЙОНА НОВОСИБИРСКОЙ ОБЛАСТИ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color w:val="000000"/>
          <w:sz w:val="24"/>
          <w:szCs w:val="24"/>
        </w:rPr>
        <w:t>НА 2026 ГОД</w:t>
      </w:r>
    </w:p>
    <w:p w:rsidR="001E164D" w:rsidRPr="001E164D" w:rsidRDefault="001E164D" w:rsidP="001E16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СОДЕРЖАНИЕ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  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I. Паспорт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II. Основные положения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2.1. Введение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2.2. Характеристика проблемы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2.3. Цель и задачи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2.4. Сроки и этапы реализации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2.5. Финансовое обеспечение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2.6. Ожидаемый социально-экономический эффект от реализации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2.7. Контроль за исполнением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III. Мероприятия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</w:rPr>
        <w:t> 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  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I. ПАСПОРТ ПРОГРАММЫ 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6711"/>
      </w:tblGrid>
      <w:tr w:rsidR="001E164D" w:rsidRPr="001E164D" w:rsidTr="001E164D">
        <w:trPr>
          <w:cantSplit/>
          <w:trHeight w:val="6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Наименование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 Муниципальная программа профилактики  правонарушений и борьбы с преступностью на территории Сурковского сельсовета Тогучинского района Новосибирской области на 2026 год (далее - Программа)</w:t>
            </w:r>
          </w:p>
        </w:tc>
      </w:tr>
      <w:tr w:rsidR="001E164D" w:rsidRPr="001E164D" w:rsidTr="001E164D">
        <w:trPr>
          <w:cantSplit/>
          <w:trHeight w:val="48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Основание  для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разработки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   Федеральный закон  от 6 октября 2003  года  N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131-ФЗ;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Pr="001E164D">
              <w:rPr>
                <w:rFonts w:ascii="Times New Roman" w:hAnsi="Times New Roman"/>
                <w:sz w:val="24"/>
                <w:szCs w:val="24"/>
              </w:rPr>
              <w:t xml:space="preserve"> Федеральный закон  от 20 марта 2025 г. № 33-ФЗ «Об общих принципах организации местного самоуправления в единой системе публичной власти»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Федеральный закон от 23 июня 2016 г. N 182-ФЗ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"Об основах системы профилактики правонарушений в Российской Федерации"</w:t>
            </w:r>
          </w:p>
        </w:tc>
      </w:tr>
      <w:tr w:rsidR="001E164D" w:rsidRPr="001E164D" w:rsidTr="001E164D">
        <w:trPr>
          <w:cantSplit/>
          <w:trHeight w:val="36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Заказчик   Программы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Администрация Сурковского сельсовета Тогучинского района Новосибирской области (далее - администрация муниципального образования)</w:t>
            </w:r>
          </w:p>
        </w:tc>
      </w:tr>
      <w:tr w:rsidR="001E164D" w:rsidRPr="001E164D" w:rsidTr="001E164D">
        <w:trPr>
          <w:cantSplit/>
          <w:trHeight w:val="1857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Основные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разработчики и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исполнители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- Администрация муниципального образования, Глава муниципального образования.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1E16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МВД РФ  (по согласованию) (далее-полиция); </w:t>
            </w:r>
          </w:p>
        </w:tc>
      </w:tr>
      <w:tr w:rsidR="001E164D" w:rsidRPr="001E164D" w:rsidTr="001E164D">
        <w:trPr>
          <w:cantSplit/>
          <w:trHeight w:val="2586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Цели и  задачи</w:t>
            </w:r>
            <w:r w:rsidRPr="001E1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Цели: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-  комплексное   обеспечение   безопасности   граждан   на территории  </w:t>
            </w:r>
            <w:r w:rsidRPr="001E16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муниципального образования;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16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организация правового просвещения и правового информирования  населения путем </w:t>
            </w:r>
            <w:r w:rsidRPr="001E16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организация социальной адаптации, ресоциализации, социальной реабилитации, помощи лицам, пострадавших от правонарушений или подверженным риску стать таковыми;</w:t>
            </w:r>
            <w:r w:rsidRPr="001E164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     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-профилактика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коррупционных </w:t>
            </w:r>
            <w:r w:rsidRPr="001E164D">
              <w:rPr>
                <w:rFonts w:ascii="Times New Roman" w:hAnsi="Times New Roman"/>
                <w:sz w:val="24"/>
                <w:szCs w:val="24"/>
              </w:rPr>
              <w:t>проявлений и нарушений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совершаемых от имени или в интересах юридических лиц;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обеспечение безопасности, защиты жителей и их имущества от преступных посягательств;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противодействие возможным террористическим акциям на объектах жизнеобеспечения, социальной сферы и в местах с массовым пребыванием граждан;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организация безопасности дорожного движения;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 повышение уровня доверия населения  к  органам  местного самоуправления в сфере обеспечения безопасности.   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E164D" w:rsidRPr="001E164D" w:rsidTr="001E164D">
        <w:trPr>
          <w:cantSplit/>
          <w:trHeight w:val="1427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Задачи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    создание     действенной     системы     профилактики правонарушений;                                    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   усиление    борьбы    с    преступностью,    улучшение результативности  в  противодействии   ее   организованным формам;                                          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164D" w:rsidRPr="001E164D" w:rsidTr="001E164D">
        <w:trPr>
          <w:cantSplit/>
          <w:trHeight w:val="48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Сроки и  этапы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реализации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2026 год, без деления на этапы</w:t>
            </w:r>
          </w:p>
        </w:tc>
      </w:tr>
      <w:tr w:rsidR="001E164D" w:rsidRPr="001E164D" w:rsidTr="001E164D">
        <w:trPr>
          <w:cantSplit/>
          <w:trHeight w:val="868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Финансовое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обеспечение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Программа   предусматривает финансирование в сумме 500 рублей    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164D" w:rsidRPr="001E164D" w:rsidTr="001E164D">
        <w:trPr>
          <w:cantSplit/>
          <w:trHeight w:val="1776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Ожидаемый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социально-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экономический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эффект 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реализации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 снижение темпов роста преступности в  целом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повышение эффективности профилактики правонарушений;   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  укрепление безопасности объектов жизнеобеспечения и особой важности;                                   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с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овершенствование мотивации поведения муниципальных служащих по минимизации коррупционных рисков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164D" w:rsidRPr="001E164D" w:rsidTr="001E164D">
        <w:trPr>
          <w:cantSplit/>
          <w:trHeight w:val="149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Система    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контроля    за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реализацией 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Программы   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Контроль за реализацией Программы осуществляет     администрация муниципального образования, комиссия по профилактике правонарушений и борьбе с преступностью при администрации  муниципального образования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lastRenderedPageBreak/>
        <w:t> </w:t>
      </w: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II. ОСНОВНЫЕ ПОЛОЖЕНИЯ 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2.1.</w:t>
      </w: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Введение</w:t>
      </w:r>
    </w:p>
    <w:p w:rsidR="001E164D" w:rsidRPr="001E164D" w:rsidRDefault="001E164D" w:rsidP="00DF4900">
      <w:pPr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Противодействие преступности, охрана общественного порядка и безопасности граждан, профилактика правонарушений,  всегда являлись важнейшими задачами всех без исключения органов  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сферах обострили криминогенную обстановку в РФ.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  </w:t>
      </w:r>
    </w:p>
    <w:p w:rsidR="001E164D" w:rsidRPr="001E164D" w:rsidRDefault="001E164D" w:rsidP="001E164D">
      <w:pPr>
        <w:spacing w:after="0" w:line="240" w:lineRule="auto"/>
        <w:ind w:firstLine="651"/>
        <w:jc w:val="both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2.2. Характеристика проблемы.  </w:t>
      </w:r>
    </w:p>
    <w:p w:rsidR="001E164D" w:rsidRPr="001E164D" w:rsidRDefault="001E164D" w:rsidP="00DF4900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 настоящее время сохраняется реальная угроза распространения   совершения коррупционных нарушений и т.п. Все это свидетельствует о недостаточности проводимой профилактической работы. Криминализация общества определяется целым комплексом факторов. К ним, помимо просчетов, допущенных на этапе проведения крупномасштабных реформ в экономической, правоохранительной и других базовых областях государственной деятельности,</w:t>
      </w:r>
      <w:r w:rsidRPr="001E164D">
        <w:rPr>
          <w:rFonts w:ascii="Times New Roman" w:hAnsi="Times New Roman"/>
          <w:color w:val="000000"/>
          <w:sz w:val="24"/>
          <w:szCs w:val="24"/>
        </w:rPr>
        <w:t> </w:t>
      </w:r>
      <w:r w:rsidRPr="001E164D">
        <w:rPr>
          <w:rFonts w:ascii="Times New Roman" w:hAnsi="Times New Roman"/>
          <w:color w:val="000000"/>
          <w:spacing w:val="-6"/>
          <w:sz w:val="24"/>
          <w:szCs w:val="24"/>
          <w:bdr w:val="none" w:sz="0" w:space="0" w:color="auto" w:frame="1"/>
        </w:rPr>
        <w:t>относятся: </w:t>
      </w:r>
      <w:r w:rsidRPr="001E164D">
        <w:rPr>
          <w:rFonts w:ascii="Times New Roman" w:hAnsi="Times New Roman"/>
          <w:color w:val="000000"/>
          <w:spacing w:val="-6"/>
          <w:sz w:val="24"/>
          <w:szCs w:val="24"/>
        </w:rPr>
        <w:t> </w:t>
      </w:r>
      <w:r w:rsidRPr="001E164D">
        <w:rPr>
          <w:rFonts w:ascii="Times New Roman" w:hAnsi="Times New Roman"/>
          <w:color w:val="000000"/>
          <w:spacing w:val="-2"/>
          <w:sz w:val="24"/>
          <w:szCs w:val="24"/>
          <w:bdr w:val="none" w:sz="0" w:space="0" w:color="auto" w:frame="1"/>
        </w:rPr>
        <w:t>снижение духовно-нравственного потенциала, правовой нигилизм</w:t>
      </w:r>
      <w:r w:rsidRPr="001E164D">
        <w:rPr>
          <w:rFonts w:ascii="Times New Roman" w:hAnsi="Times New Roman"/>
          <w:color w:val="000000"/>
          <w:sz w:val="24"/>
          <w:szCs w:val="24"/>
        </w:rPr>
        <w:t> </w:t>
      </w:r>
      <w:r w:rsidRPr="001E164D">
        <w:rPr>
          <w:rFonts w:ascii="Times New Roman" w:hAnsi="Times New Roman"/>
          <w:color w:val="000000"/>
          <w:spacing w:val="-6"/>
          <w:sz w:val="24"/>
          <w:szCs w:val="24"/>
          <w:bdr w:val="none" w:sz="0" w:space="0" w:color="auto" w:frame="1"/>
        </w:rPr>
        <w:t>общества, отсутствие системы правового воспитания граждан; недостатки в деятельности правоохранительных и контрольно-надзорных органов, прежде всего в части взаимодействия, утраты опоры на население, оттока профессиональных кадров, нерешенности проблем правового, материально-технического, финансового, социального и иного обеспечения; техническое несовершенство средств и методов профилактики и предупреждения преступности, контроля за происходящими процессами и реагирования на их изменение;</w:t>
      </w:r>
      <w:r w:rsidRPr="001E164D">
        <w:rPr>
          <w:rFonts w:ascii="Times New Roman" w:hAnsi="Times New Roman"/>
          <w:color w:val="000000"/>
          <w:spacing w:val="-6"/>
          <w:sz w:val="24"/>
          <w:szCs w:val="24"/>
        </w:rPr>
        <w:t> </w:t>
      </w: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распространение различных должностных злоупотреблений и нарушений законности; сохраняющийся высокий уровень безработицы трудоспособного населения. Все более отчетливо проявляется на современном этапе развития общества корыстная направленность преступности, углубление процесса вытеснения из нее примитивного уголовника предприимчивым преступником с новыми, более изощренными способами и формами преступной деятельности, отвергающим любую мораль.</w:t>
      </w:r>
    </w:p>
    <w:p w:rsidR="001E164D" w:rsidRPr="001E164D" w:rsidRDefault="001E164D" w:rsidP="001E164D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ind w:firstLine="651"/>
        <w:jc w:val="both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pacing w:val="-2"/>
          <w:sz w:val="24"/>
          <w:szCs w:val="24"/>
          <w:bdr w:val="none" w:sz="0" w:space="0" w:color="auto" w:frame="1"/>
        </w:rPr>
        <w:t>С учетом изложенного, в криминальной ситуации можно прогнозировать развитие следующих негативных тенденций:</w:t>
      </w:r>
    </w:p>
    <w:p w:rsidR="001E164D" w:rsidRPr="001E164D" w:rsidRDefault="001E164D" w:rsidP="001E164D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     рост преступлений против личности, таких как причинения вреда здоровью, корыстно-насильственных посягательств (разбоев, грабежей), краж всех форм собственности;  дальнейшая криминализация экономики, развитие новых схем и методов совершения экономических преступлений, уклонения от налогообложения;    увеличение объема незаконных операций с оружием, боеприпасами, взрывчатыми веществами и иными средствами вооружения; повышение криминальной активности несовершеннолетних, сопряженной с вовлечением их в пьянство, наркоманию; увеличение детской беспризорности и безнадзорности; рост рецидивной преступности  повышение изощренности и дерзости совершаемых преступлений, профессионализма, технической оснащенности и вооруженности преступников.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органов. Вместе с тем, достижению качественных сдвигов в результатах правоохранительной деятельности во многом будет способствовать продолжение программно-целевого подхода к решению имеющихся проблем, сосредоточение усилий, координации и взаимодействия всей правовой системы, органов </w:t>
      </w: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власти и управления, общественных объединений и граждан муниципального образования в борьбе с преступностью и профилактике правонарушений. 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2.3. Цель и задачи Программы</w:t>
      </w:r>
    </w:p>
    <w:p w:rsidR="001E164D" w:rsidRPr="001E164D" w:rsidRDefault="001E164D" w:rsidP="001E164D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Целями Программы являются следующие: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объединение усилий органов местного самоуправления и правоохранительных органов в профилактике правонарушений и борьбы с преступностью;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комплексное обеспечение безопасности граждан на территории  муниципального образования;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1E164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- организация проведения правового просвещения и правового информирования  населения путем </w:t>
      </w:r>
      <w:r w:rsidRPr="001E164D">
        <w:rPr>
          <w:rFonts w:ascii="Times New Roman" w:hAnsi="Times New Roman"/>
          <w:sz w:val="24"/>
          <w:szCs w:val="24"/>
          <w:shd w:val="clear" w:color="auto" w:fill="FFFFFF"/>
        </w:rPr>
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sz w:val="24"/>
          <w:szCs w:val="24"/>
          <w:shd w:val="clear" w:color="auto" w:fill="FFFFFF"/>
        </w:rPr>
        <w:t>- организация социальной адаптации, ресоциализации, социальной реабилитации, помощи лицам, пострадавших от правонарушений или подверженным риску стать таковыми;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профилактика</w:t>
      </w:r>
      <w:r w:rsidRPr="001E16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коррупционных </w:t>
      </w:r>
      <w:r w:rsidRPr="001E164D">
        <w:rPr>
          <w:rFonts w:ascii="Times New Roman" w:hAnsi="Times New Roman"/>
          <w:sz w:val="24"/>
          <w:szCs w:val="24"/>
        </w:rPr>
        <w:t>проявлений и нарушений</w:t>
      </w:r>
      <w:r w:rsidRPr="001E16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совершаемых от имени или в интересах юридических лиц;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16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обеспечение безопасности, защиты жителей и их имущества от преступных посягательств;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16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противодействие возможным террористическим акциям на объектах жизнеобеспечения, социальной сферы и в местах с массовым пребыванием граждан;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16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организация безопасного дорожного движения;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повышение уровня доверия населения  к  органам  местного самоуправления в сфере обеспечения безопасности</w:t>
      </w:r>
    </w:p>
    <w:p w:rsidR="001E164D" w:rsidRPr="001E164D" w:rsidRDefault="001E164D" w:rsidP="001E164D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Для достижения поставленных целей необходимо решение следующих </w:t>
      </w:r>
      <w:r w:rsidRPr="001E164D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задач:</w:t>
      </w:r>
    </w:p>
    <w:p w:rsidR="001E164D" w:rsidRPr="001E164D" w:rsidRDefault="001E164D" w:rsidP="001E164D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создание действенной системы профилактики правонарушений;</w:t>
      </w:r>
    </w:p>
    <w:p w:rsidR="001E164D" w:rsidRPr="001E164D" w:rsidRDefault="001E164D" w:rsidP="001E164D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усиление борьбы с преступностью, улучшение результативности в противодействии ее организованным формам.</w:t>
      </w:r>
    </w:p>
    <w:p w:rsidR="001E164D" w:rsidRPr="001E164D" w:rsidRDefault="001E164D" w:rsidP="001E164D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Целевыми индикаторами и показателями являются</w:t>
      </w:r>
      <w:r w:rsidRPr="001E164D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</w:rPr>
        <w:t>:</w:t>
      </w:r>
    </w:p>
    <w:p w:rsidR="001E164D" w:rsidRPr="001E164D" w:rsidRDefault="001E164D" w:rsidP="001E164D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уровень преступности;</w:t>
      </w:r>
    </w:p>
    <w:p w:rsidR="001E164D" w:rsidRPr="001E164D" w:rsidRDefault="001E164D" w:rsidP="001E164D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динамика корыстно-насильственных преступлений;</w:t>
      </w:r>
    </w:p>
    <w:p w:rsidR="001E164D" w:rsidRPr="001E164D" w:rsidRDefault="001E164D" w:rsidP="001E164D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-динамика </w:t>
      </w:r>
      <w:r w:rsidRPr="001E16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коррупционных </w:t>
      </w:r>
      <w:r w:rsidRPr="001E164D">
        <w:rPr>
          <w:rFonts w:ascii="Times New Roman" w:hAnsi="Times New Roman"/>
          <w:sz w:val="24"/>
          <w:szCs w:val="24"/>
        </w:rPr>
        <w:t>проявлений и нарушений</w:t>
      </w:r>
      <w:r w:rsidRPr="001E16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совершаемых от имени или в интересах юридических лиц;</w:t>
      </w:r>
    </w:p>
    <w:p w:rsidR="001E164D" w:rsidRPr="001E164D" w:rsidRDefault="001E164D" w:rsidP="001E164D">
      <w:pPr>
        <w:spacing w:after="0" w:line="240" w:lineRule="auto"/>
        <w:ind w:firstLine="709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результаты противодействия преступности в сфере экономики и налогообложения;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социально – криминологическая структура преступности.</w:t>
      </w: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       </w:t>
      </w:r>
      <w:r w:rsidRPr="001E164D">
        <w:rPr>
          <w:rFonts w:ascii="Times New Roman" w:hAnsi="Times New Roman"/>
          <w:color w:val="000000"/>
          <w:sz w:val="24"/>
          <w:szCs w:val="24"/>
        </w:rPr>
        <w:t> </w:t>
      </w: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2.4.Сроки и этапы реализации программы  </w:t>
      </w: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  </w:t>
      </w:r>
    </w:p>
    <w:p w:rsidR="001E164D" w:rsidRPr="001E164D" w:rsidRDefault="001E164D" w:rsidP="001E164D">
      <w:pPr>
        <w:spacing w:after="0" w:line="240" w:lineRule="auto"/>
        <w:ind w:firstLine="651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Реализация мероприятий Программы будет осуществляться в один  этап:</w:t>
      </w:r>
    </w:p>
    <w:p w:rsidR="001E164D" w:rsidRPr="001E164D" w:rsidRDefault="001E164D" w:rsidP="001E164D">
      <w:pPr>
        <w:tabs>
          <w:tab w:val="left" w:pos="1843"/>
        </w:tabs>
        <w:spacing w:after="0" w:line="240" w:lineRule="auto"/>
        <w:ind w:firstLine="651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 – 2026 год,</w:t>
      </w:r>
    </w:p>
    <w:p w:rsidR="001E164D" w:rsidRPr="001E164D" w:rsidRDefault="001E164D" w:rsidP="001E164D">
      <w:pPr>
        <w:spacing w:after="0" w:line="240" w:lineRule="auto"/>
        <w:ind w:firstLine="651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2.5. Финансовое обеспечение Программы</w:t>
      </w:r>
    </w:p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Источниками финансирования Программы являются бюджет муниципального образования. </w:t>
      </w:r>
    </w:p>
    <w:p w:rsidR="001E164D" w:rsidRPr="001E164D" w:rsidRDefault="001E164D" w:rsidP="001E164D">
      <w:pPr>
        <w:spacing w:after="0" w:line="240" w:lineRule="auto"/>
        <w:ind w:firstLine="651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2.6. Ожидаемый социально-экономический эффект от реализации Программы</w:t>
      </w:r>
    </w:p>
    <w:p w:rsidR="001E164D" w:rsidRPr="001E164D" w:rsidRDefault="001E164D" w:rsidP="001E164D">
      <w:pPr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Социально-экономическая эффективность реализации Программы выражается в определенных ожидаемых конечных результатах, в том числе снижение темпов роста преступности в целом,  повышение эффективности профилактики правонарушений, оздоровление обстановки на улицах и других общественных местах, совершенствование мотивации поведения муниципальных служащих по минимизации коррупционных рисков.</w:t>
      </w:r>
    </w:p>
    <w:p w:rsidR="001E164D" w:rsidRPr="001E164D" w:rsidRDefault="001E164D" w:rsidP="001E164D">
      <w:pPr>
        <w:spacing w:after="0" w:line="240" w:lineRule="auto"/>
        <w:ind w:firstLine="651"/>
        <w:textAlignment w:val="top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2.7. Контроль за исполнением Программы</w:t>
      </w:r>
      <w:r w:rsidRPr="001E164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</w:t>
      </w:r>
    </w:p>
    <w:p w:rsidR="001E164D" w:rsidRPr="001E164D" w:rsidRDefault="001E164D" w:rsidP="001E164D">
      <w:pPr>
        <w:spacing w:after="0" w:line="240" w:lineRule="auto"/>
        <w:ind w:firstLine="651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Контроль  за  реализацией    Программы  осуществляет     администрация муниципального образования,     комиссия  по профилактике правонарушений и борьбе с преступностью (далее –комиссия).  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lastRenderedPageBreak/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p w:rsidR="001E164D" w:rsidRPr="001E164D" w:rsidRDefault="001E164D" w:rsidP="001E164D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sectPr w:rsidR="001E164D" w:rsidRPr="001E164D" w:rsidSect="001E164D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164D" w:rsidRPr="001E164D" w:rsidRDefault="001E164D" w:rsidP="001E164D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III. МЕРОПРИЯТИЯ МУНИЦИПАЛЬНОЙ ПРОГРАММЫ ПРОФИЛАКТИКИ ПРАВОНАРУШЕНИЙ</w:t>
      </w:r>
    </w:p>
    <w:p w:rsidR="001E164D" w:rsidRPr="001E164D" w:rsidRDefault="001E164D" w:rsidP="001E164D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1E164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 БОРЬБЫ С ПРЕСТУПНОСТЬЮ НА ТЕРРИТОРИИ СУРКОВСКОГО СЕЛЬСОВЕТА ТОГУЧИНСКОГО РАЙОНА НОВОСИБИРСКОЙ ОБЛАСТИ НА 2026 ГОД</w:t>
      </w:r>
    </w:p>
    <w:p w:rsidR="001E164D" w:rsidRPr="001E164D" w:rsidRDefault="001E164D" w:rsidP="001E164D">
      <w:pPr>
        <w:shd w:val="clear" w:color="auto" w:fill="FFFFFF"/>
        <w:spacing w:after="0" w:line="240" w:lineRule="auto"/>
        <w:ind w:firstLine="540"/>
        <w:textAlignment w:val="top"/>
        <w:rPr>
          <w:rFonts w:ascii="Times New Roman" w:hAnsi="Times New Roman"/>
          <w:color w:val="000000"/>
          <w:sz w:val="20"/>
          <w:szCs w:val="20"/>
        </w:rPr>
      </w:pPr>
      <w:r w:rsidRPr="001E164D">
        <w:rPr>
          <w:rFonts w:ascii="Times New Roman" w:hAnsi="Times New Roman"/>
          <w:color w:val="000000"/>
          <w:sz w:val="20"/>
          <w:szCs w:val="20"/>
        </w:rPr>
        <w:t> </w:t>
      </w:r>
    </w:p>
    <w:tbl>
      <w:tblPr>
        <w:tblW w:w="15045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654"/>
        <w:gridCol w:w="2057"/>
        <w:gridCol w:w="1410"/>
        <w:gridCol w:w="7"/>
        <w:gridCol w:w="1418"/>
        <w:gridCol w:w="1931"/>
      </w:tblGrid>
      <w:tr w:rsidR="001E164D" w:rsidRPr="001E164D" w:rsidTr="001E164D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N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п/п 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Перечень мероприятий    </w:t>
            </w:r>
          </w:p>
        </w:tc>
        <w:tc>
          <w:tcPr>
            <w:tcW w:w="20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Исполнители  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Источники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Финансовые затраты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(рублей)   </w:t>
            </w:r>
          </w:p>
        </w:tc>
      </w:tr>
      <w:tr w:rsidR="001E164D" w:rsidRPr="001E164D" w:rsidTr="001E164D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Всего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1E164D" w:rsidRPr="001E164D" w:rsidTr="001E164D">
        <w:trPr>
          <w:cantSplit/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2             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3         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4      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5      </w:t>
            </w:r>
          </w:p>
        </w:tc>
        <w:tc>
          <w:tcPr>
            <w:tcW w:w="19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E164D" w:rsidRPr="001E164D" w:rsidTr="001E164D">
        <w:trPr>
          <w:cantSplit/>
          <w:trHeight w:val="240"/>
        </w:trPr>
        <w:tc>
          <w:tcPr>
            <w:tcW w:w="150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1. Организационное обеспечение Программы                                </w:t>
            </w:r>
          </w:p>
        </w:tc>
      </w:tr>
      <w:tr w:rsidR="001E164D" w:rsidRPr="001E164D" w:rsidTr="001E164D">
        <w:trPr>
          <w:cantSplit/>
          <w:trHeight w:val="13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1.1. 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Организовать совместно с участковыми уполномоченными полиции проведение встреч, бесед и лекций по вопросам предупреждения и выявления правонарушений, в том числе среди несовершеннолетних и молодежи, включая вопросы предупреждения алкоголизма, наркомании, табакокурения, распространения ВИЧ-инфекции, профилактики токсикомании, сниффинга, суицидального поведения, интернет-зависимости, иного агрессивного и опасного для жизни и здоровья несовершеннолетних поведения (в т.ч. с несовершеннолетними, находящимися в социально-опасном положении), безопасности дорожного движения с целью обучения Правилам дорожного движения и профилактики дорожно-транспортного травматизма, безопасного использования сети «Интернет» в целях предотвращения преступлений, совершаемых с ее использованием как самими несовершеннолетними, так и в отношении них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, развития безопасного информационного пространства.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Глава поселения,  государственное учреждение здравоохранения (по согласованию), образовательные учреждения муниципального образования (по согласованию), учреждения культуры (по согласованию)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Сентябрь 2026г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500 рублей</w:t>
            </w:r>
          </w:p>
        </w:tc>
      </w:tr>
      <w:tr w:rsidR="001E164D" w:rsidRPr="001E164D" w:rsidTr="001E164D">
        <w:trPr>
          <w:cantSplit/>
          <w:trHeight w:val="10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1.2. 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Проведение комплексного     исследования преступности в муниципальном образовании с целью выявления основных условий, способствующих     совершению противоправных   деяний,    с принятием дополнительных мер по их профилактике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Полиция   (по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согласованию) </w:t>
            </w:r>
          </w:p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Глава поселения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Декабрь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E164D" w:rsidRPr="001E164D" w:rsidTr="001E164D">
        <w:trPr>
          <w:cantSplit/>
          <w:trHeight w:val="13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1.3. 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При   заключении    договоров предусмотреть резервирование необходимого       количества рабочих       мест для трудоустройства              несовершеннолетних   граждан, состоящих на учете в полиции, а также лиц, освободившихся из мест лишения свободы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Глава поселения, ГКУ «ЦЗН» (по согласованию)       </w:t>
            </w:r>
            <w:r w:rsidRPr="001E164D">
              <w:rPr>
                <w:rFonts w:ascii="Times New Roman" w:hAnsi="Times New Roman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 xml:space="preserve">     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В течение срока реализации  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</w:tr>
      <w:tr w:rsidR="001E164D" w:rsidRPr="001E164D" w:rsidTr="001E1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568" w:type="dxa"/>
          </w:tcPr>
          <w:p w:rsidR="001E164D" w:rsidRPr="001E164D" w:rsidRDefault="001E164D" w:rsidP="001E164D">
            <w:pPr>
              <w:spacing w:after="0" w:line="240" w:lineRule="auto"/>
              <w:ind w:left="-112" w:firstLine="112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1.4. </w:t>
            </w:r>
          </w:p>
        </w:tc>
        <w:tc>
          <w:tcPr>
            <w:tcW w:w="7654" w:type="dxa"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Организовать освещение хода реализации          Программы профилактики правонарушений и борьбы с преступностью   на территории муниципального образования   в    средствах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массовой    информации</w:t>
            </w:r>
          </w:p>
        </w:tc>
        <w:tc>
          <w:tcPr>
            <w:tcW w:w="2057" w:type="dxa"/>
          </w:tcPr>
          <w:p w:rsidR="001E164D" w:rsidRPr="001E164D" w:rsidRDefault="001E164D" w:rsidP="001E164D">
            <w:pPr>
              <w:spacing w:after="24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Глава поселения  </w:t>
            </w:r>
          </w:p>
        </w:tc>
        <w:tc>
          <w:tcPr>
            <w:tcW w:w="1410" w:type="dxa"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 раз в полугодие</w:t>
            </w:r>
          </w:p>
        </w:tc>
        <w:tc>
          <w:tcPr>
            <w:tcW w:w="1425" w:type="dxa"/>
            <w:gridSpan w:val="2"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31" w:type="dxa"/>
          </w:tcPr>
          <w:p w:rsidR="001E164D" w:rsidRPr="001E164D" w:rsidRDefault="001E164D" w:rsidP="001E164D">
            <w:pPr>
              <w:spacing w:after="0" w:line="240" w:lineRule="auto"/>
              <w:ind w:left="-112" w:firstLine="112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E164D" w:rsidRPr="001E164D" w:rsidRDefault="001E164D" w:rsidP="001E164D">
      <w:pPr>
        <w:spacing w:after="0" w:line="240" w:lineRule="auto"/>
        <w:textAlignment w:val="top"/>
        <w:rPr>
          <w:rFonts w:ascii="Times New Roman" w:hAnsi="Times New Roman"/>
          <w:color w:val="000000"/>
          <w:sz w:val="20"/>
          <w:szCs w:val="20"/>
          <w:bdr w:val="none" w:sz="0" w:space="0" w:color="auto" w:frame="1"/>
        </w:rPr>
        <w:sectPr w:rsidR="001E164D" w:rsidRPr="001E164D" w:rsidSect="001E164D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043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7328"/>
        <w:gridCol w:w="2058"/>
        <w:gridCol w:w="1417"/>
        <w:gridCol w:w="1418"/>
        <w:gridCol w:w="1928"/>
      </w:tblGrid>
      <w:tr w:rsidR="001E164D" w:rsidRPr="001E164D" w:rsidTr="001E164D">
        <w:trPr>
          <w:cantSplit/>
          <w:trHeight w:val="240"/>
        </w:trPr>
        <w:tc>
          <w:tcPr>
            <w:tcW w:w="150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2. Профилактика правонарушений</w:t>
            </w:r>
          </w:p>
        </w:tc>
      </w:tr>
      <w:tr w:rsidR="001E164D" w:rsidRPr="001E164D" w:rsidTr="001E164D">
        <w:trPr>
          <w:cantSplit/>
          <w:trHeight w:val="276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2.1. 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Обеспечить      осуществление совместной работы участковых уполномоченных       полиции, инспекторов     по      делам несовершеннолетних          и представителей администрации в проведении   мероприятий   по месту жительства граждан по профилактике        пьянства, рецидивных   преступлений   и преступлений, совершаемых на почве         семейно-бытовых конфликтов,   а   также   для наиболее полного   выявления неблагополучных        семей, организации профилактической работы с ними и   принятия действенных      мер       по недопущению фактов жестокого обращения с детьми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полиция(по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 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</w:tr>
      <w:tr w:rsidR="001E164D" w:rsidRPr="001E164D" w:rsidTr="001E164D">
        <w:trPr>
          <w:cantSplit/>
          <w:trHeight w:val="108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2.2. 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Размещение в общественных местах, на официальных сайтах, в социальных сетях информации по профилактике преступлений, совершаемых с использованием информационно-коммуникационных технологий, а также об основных видах мошенничеств, способах их профилактики и пресечения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1 раз в полугодие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</w:tr>
      <w:tr w:rsidR="001E164D" w:rsidRPr="001E164D" w:rsidTr="001E164D">
        <w:trPr>
          <w:cantSplit/>
          <w:trHeight w:val="111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2.3.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Организовать       проведение оперативно-профилактических   комплексных мероприятий   по осуществлению   надзора    за реализацией       алкогольной продукции, табачных изделий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24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 (по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 ,  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</w:tr>
      <w:tr w:rsidR="001E164D" w:rsidRPr="001E164D" w:rsidTr="001E164D">
        <w:trPr>
          <w:cantSplit/>
          <w:trHeight w:val="1545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2.4.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Осуществить          комплекс мероприятий по контролю за организацией   торговли    на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специально         отведенных территориях (рынках), в также пресечению                    несанкционированной торговли с рук, лотков и автомашин в неустановленных   местах,   в том числе в местах массового скопления людей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 (по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</w:tr>
      <w:tr w:rsidR="001E164D" w:rsidRPr="001E164D" w:rsidTr="001E164D">
        <w:trPr>
          <w:cantSplit/>
          <w:trHeight w:val="118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2.5.</w:t>
            </w:r>
          </w:p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Организовывать проведение правового просвещения и правового информирования  населения путем </w:t>
            </w:r>
            <w:r w:rsidRPr="001E164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доведения до населения информации, направленной на обеспечение защиты прав и свобод человека и гражданина, общества и государства от противоправных посягательств.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 Глава поселения, 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1E164D" w:rsidRPr="001E164D" w:rsidTr="001E164D">
        <w:trPr>
          <w:cantSplit/>
          <w:trHeight w:val="99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lastRenderedPageBreak/>
              <w:t xml:space="preserve">2.6.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Осуществить комплекс мероприятий, направленных на организацию: 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социальной адаптации, ресоциализации, социальной реабилитации, помощи лицам, пострадавших от правонарушений или подверженным риску стать таковыми, социализации и ресоциализации несовершеннолетних, находящихся в конфликте с законом,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социальной адаптации лиц, осужденных к лишению свободы  и наказаниям, не связанным с лишением свободы, а также ресоциализации лиц, освободившихся из мест лишения свободы.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 Глава поселения, полиция (по согласованию)</w:t>
            </w:r>
            <w:r w:rsidRPr="001E164D">
              <w:rPr>
                <w:rFonts w:ascii="Times New Roman" w:hAnsi="Times New Roman"/>
                <w:sz w:val="20"/>
                <w:szCs w:val="20"/>
              </w:rPr>
              <w:t xml:space="preserve"> , МКУ «КЦСОН» Тогучинского района Новосибирской области 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164D" w:rsidRPr="001E164D" w:rsidTr="001E164D">
        <w:trPr>
          <w:cantSplit/>
          <w:trHeight w:val="99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2.7.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Осуществить мероприятия, направленные на: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развитие межведомственного и внутриведомственного взаимодействия субъектов профилактики правонарушений и преступлений несовершеннолетних;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- ведение инновационных технологий и форм работы с несовершеннолетними; 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информационное и методическое обеспечение деятельности по профилактике преступности и правонарушений несовершеннолетних;</w:t>
            </w:r>
          </w:p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  привлечение граждан к охране общественного порядка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Глава поселения, полиция (по согласованию)</w:t>
            </w:r>
            <w:r w:rsidRPr="001E16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образовательные учреждения муниципального образования (по согласованию), учреждения культуры 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164D" w:rsidRPr="001E164D" w:rsidTr="001E164D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2.8.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Осуществить комплекс мероприятий, направленных на 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безопасности дорожного движения в местах производства дорожных работ посредством жесткого контроля за сроками их выполнения, обустройством дорожно-знаковой информацией, а также установкой аварийной сигнализации и ограждений с применением светоотражающих элементов, а также при проведении работ по содержанию улично-дорожной сети.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Глава поселения, 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Постоянно,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164D" w:rsidRPr="001E164D" w:rsidTr="001E164D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2.9.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Организовать проведение мероприятий по вопросам борьбы с 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IT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– преступностью, в том числе путем доведения до населения муниципального образования информации о новых способах и методах дистанционного мошенничества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Глава поселения, полиция (по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 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в течение срока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color w:val="000000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1E164D" w:rsidRPr="001E164D" w:rsidTr="001E164D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lastRenderedPageBreak/>
              <w:t>2.10.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Организовать проведение мероприятий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0"/>
                <w:szCs w:val="20"/>
              </w:rPr>
              <w:t>Постоянно,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без</w:t>
            </w:r>
            <w:r w:rsidRPr="001E164D">
              <w:rPr>
                <w:rFonts w:ascii="Times New Roman" w:hAnsi="Times New Roman"/>
                <w:sz w:val="24"/>
                <w:szCs w:val="24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sz w:val="24"/>
                <w:szCs w:val="24"/>
              </w:rPr>
              <w:br/>
              <w:t>финансирования</w:t>
            </w:r>
          </w:p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164D" w:rsidRPr="001E164D" w:rsidRDefault="001E164D" w:rsidP="001E1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6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64D" w:rsidRPr="001E164D" w:rsidTr="001E164D">
        <w:trPr>
          <w:cantSplit/>
          <w:trHeight w:val="240"/>
        </w:trPr>
        <w:tc>
          <w:tcPr>
            <w:tcW w:w="150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3. Борьба с преступностью</w:t>
            </w:r>
          </w:p>
        </w:tc>
      </w:tr>
      <w:tr w:rsidR="001E164D" w:rsidRPr="001E164D" w:rsidTr="001E164D">
        <w:trPr>
          <w:cantSplit/>
          <w:trHeight w:val="1378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3.1.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Реализация мероприятий по созданию </w:t>
            </w:r>
            <w:r w:rsidRPr="001E164D">
              <w:rPr>
                <w:rFonts w:ascii="Times New Roman" w:hAnsi="Times New Roman"/>
                <w:sz w:val="20"/>
                <w:szCs w:val="20"/>
              </w:rPr>
              <w:t xml:space="preserve">условий для исполнения наказания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 (по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</w:tr>
      <w:tr w:rsidR="001E164D" w:rsidRPr="001E164D" w:rsidTr="001E164D">
        <w:trPr>
          <w:cantSplit/>
          <w:trHeight w:val="144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3.2. 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Осуществить          комплекс специальных мероприятий   по выявлению и пресечению фактов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использования                 муниципальными служащими служебного    положения     в корыстных целях, коррупции,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участия    в     коммерческой деятельности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полиция (по</w:t>
            </w: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</w:rPr>
              <w:t>ежеквартально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без           </w:t>
            </w:r>
            <w:r w:rsidRPr="001E164D">
              <w:rPr>
                <w:rFonts w:ascii="Times New Roman" w:hAnsi="Times New Roman"/>
                <w:sz w:val="20"/>
                <w:szCs w:val="24"/>
              </w:rPr>
              <w:t> 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дополнительного</w:t>
            </w:r>
            <w:r w:rsidRPr="001E164D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164D" w:rsidRPr="001E164D" w:rsidRDefault="001E164D" w:rsidP="001E164D">
            <w:pPr>
              <w:spacing w:after="0" w:line="240" w:lineRule="auto"/>
              <w:textAlignment w:val="top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164D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</w:tr>
    </w:tbl>
    <w:p w:rsidR="001E164D" w:rsidRPr="001E164D" w:rsidRDefault="001E164D" w:rsidP="001E164D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  <w:sectPr w:rsidR="001E164D" w:rsidSect="001E164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E164D" w:rsidRPr="00DF4900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DF4900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4900">
        <w:rPr>
          <w:rFonts w:ascii="Times New Roman" w:hAnsi="Times New Roman"/>
          <w:b/>
          <w:bCs/>
          <w:color w:val="000000"/>
          <w:sz w:val="24"/>
          <w:szCs w:val="24"/>
        </w:rPr>
        <w:t xml:space="preserve">АДМИНИСТРАЦИЯ   СУРКОВСКОГО   СЕЛЬСОВЕТА </w:t>
      </w: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4900">
        <w:rPr>
          <w:rFonts w:ascii="Times New Roman" w:hAnsi="Times New Roman"/>
          <w:b/>
          <w:bCs/>
          <w:color w:val="000000"/>
          <w:sz w:val="24"/>
          <w:szCs w:val="24"/>
        </w:rPr>
        <w:t xml:space="preserve">ТОГУЧИНСКОГО РАЙОНА НОВОСИБИРСКОЙ ОБЛАСТИ </w:t>
      </w: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4900">
        <w:rPr>
          <w:rFonts w:ascii="Times New Roman" w:hAnsi="Times New Roman"/>
          <w:b/>
          <w:bCs/>
          <w:color w:val="000000"/>
          <w:sz w:val="24"/>
          <w:szCs w:val="24"/>
        </w:rPr>
        <w:t>ПОСТАНОВЛЕНИЕ</w:t>
      </w: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4900">
        <w:rPr>
          <w:rFonts w:ascii="Times New Roman" w:hAnsi="Times New Roman"/>
          <w:color w:val="000000"/>
          <w:sz w:val="24"/>
          <w:szCs w:val="24"/>
        </w:rPr>
        <w:t>17.10. 2025 г.</w:t>
      </w:r>
      <w:r w:rsidRPr="00DF4900">
        <w:rPr>
          <w:rFonts w:ascii="Times New Roman" w:hAnsi="Times New Roman"/>
          <w:color w:val="000000"/>
          <w:sz w:val="24"/>
          <w:szCs w:val="24"/>
        </w:rPr>
        <w:tab/>
      </w:r>
      <w:r w:rsidRPr="00DF4900">
        <w:rPr>
          <w:rFonts w:ascii="Times New Roman" w:hAnsi="Times New Roman"/>
          <w:color w:val="000000"/>
          <w:sz w:val="24"/>
          <w:szCs w:val="24"/>
        </w:rPr>
        <w:tab/>
        <w:t xml:space="preserve">  с.Сурково                         </w:t>
      </w:r>
      <w:r w:rsidRPr="00DF4900">
        <w:rPr>
          <w:rFonts w:ascii="Times New Roman" w:hAnsi="Times New Roman"/>
          <w:sz w:val="24"/>
          <w:szCs w:val="24"/>
        </w:rPr>
        <w:t>№ 79/П/93.019</w:t>
      </w:r>
    </w:p>
    <w:p w:rsidR="001E164D" w:rsidRPr="00DF4900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DF4900" w:rsidRDefault="001E164D" w:rsidP="001E1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F490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Об установлении норматива стоимости 1 кв.м общей площади жилья в Сурковском сельсовете Тогучинского   района Новосибирской области </w:t>
      </w:r>
      <w:r w:rsidRPr="00DF4900">
        <w:rPr>
          <w:rFonts w:ascii="Times New Roman" w:eastAsia="Calibri" w:hAnsi="Times New Roman"/>
          <w:b/>
          <w:bCs/>
          <w:sz w:val="24"/>
          <w:szCs w:val="24"/>
          <w:shd w:val="clear" w:color="auto" w:fill="FFFFFF"/>
          <w:lang w:eastAsia="en-US"/>
        </w:rPr>
        <w:t>для расчета размера социальной выплаты на приобретение (строительство) жилья</w:t>
      </w:r>
      <w:r w:rsidRPr="00DF490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:rsidR="001E164D" w:rsidRPr="00DF4900" w:rsidRDefault="001E164D" w:rsidP="001E164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i/>
          <w:color w:val="000000"/>
          <w:sz w:val="24"/>
          <w:szCs w:val="24"/>
        </w:rPr>
      </w:pPr>
      <w:r w:rsidRPr="00DF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В соответствии с </w:t>
      </w:r>
      <w:hyperlink r:id="rId9" w:anchor="/document/12182235/entry/0" w:history="1">
        <w:r w:rsidRPr="00DF4900">
          <w:rPr>
            <w:rFonts w:ascii="Times New Roman" w:eastAsia="Arial" w:hAnsi="Times New Roman"/>
            <w:color w:val="000000"/>
            <w:sz w:val="24"/>
            <w:szCs w:val="24"/>
            <w:shd w:val="clear" w:color="auto" w:fill="FFFFFF"/>
          </w:rPr>
          <w:t>постановлением</w:t>
        </w:r>
      </w:hyperlink>
      <w:r w:rsidRPr="00DF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Правительства Российской Федерации от 17.12.2010 N 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с учетом </w:t>
      </w:r>
      <w:r w:rsidRPr="00DF4900">
        <w:rPr>
          <w:rFonts w:ascii="Times New Roman" w:hAnsi="Times New Roman"/>
          <w:bCs/>
          <w:kern w:val="36"/>
          <w:sz w:val="24"/>
          <w:szCs w:val="24"/>
        </w:rPr>
        <w:t>Приказ Минстроя России от 22 сентября 2025 г. № 563/пр «О средней рыночной стоимости одного квадратного метра общей площади жилого помещения по субъектам Российской Федерации на IV квартал 2025 года»,</w:t>
      </w:r>
      <w:r w:rsidRPr="00DF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F4900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администрация Сурковского сельсовета Тогучинского   района Новосибирской области </w:t>
      </w:r>
    </w:p>
    <w:p w:rsidR="001E164D" w:rsidRPr="00DF4900" w:rsidRDefault="001E164D" w:rsidP="001E164D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F4900">
        <w:rPr>
          <w:rFonts w:ascii="Times New Roman" w:eastAsia="Calibri" w:hAnsi="Times New Roman"/>
          <w:sz w:val="24"/>
          <w:szCs w:val="24"/>
          <w:lang w:eastAsia="en-US"/>
        </w:rPr>
        <w:t>ПОСТАНОВЛЯЕТ:</w:t>
      </w:r>
    </w:p>
    <w:p w:rsidR="001E164D" w:rsidRPr="00DF4900" w:rsidRDefault="001E164D" w:rsidP="001E164D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F4900">
        <w:rPr>
          <w:rFonts w:ascii="Times New Roman" w:eastAsia="Calibri" w:hAnsi="Times New Roman"/>
          <w:sz w:val="24"/>
          <w:szCs w:val="24"/>
          <w:lang w:eastAsia="en-US"/>
        </w:rPr>
        <w:t xml:space="preserve">1. Установить на </w:t>
      </w:r>
      <w:r w:rsidRPr="00DF49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F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</w:t>
      </w:r>
      <w:r w:rsidRPr="00DF4900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DF49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DF4900">
        <w:rPr>
          <w:rFonts w:ascii="Times New Roman" w:eastAsia="Calibri" w:hAnsi="Times New Roman"/>
          <w:sz w:val="24"/>
          <w:szCs w:val="24"/>
          <w:lang w:eastAsia="en-US"/>
        </w:rPr>
        <w:t xml:space="preserve"> квартал 2025 года норматив стоимости 1 кв. м общей площади жилья в Сурковском сельсовете Тогучинского  района Новосибирской области в размере </w:t>
      </w:r>
      <w:r w:rsidRPr="00DF4900">
        <w:rPr>
          <w:rFonts w:ascii="Times New Roman" w:hAnsi="Times New Roman"/>
          <w:sz w:val="24"/>
          <w:szCs w:val="24"/>
          <w:shd w:val="clear" w:color="auto" w:fill="FFFFFF"/>
        </w:rPr>
        <w:t xml:space="preserve"> 118 320 </w:t>
      </w:r>
      <w:r w:rsidRPr="00DF4900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Pr="00DF4900">
        <w:rPr>
          <w:rFonts w:ascii="Times New Roman" w:eastAsia="Calibri" w:hAnsi="Times New Roman"/>
          <w:sz w:val="24"/>
          <w:szCs w:val="24"/>
        </w:rPr>
        <w:t xml:space="preserve">рублей </w:t>
      </w:r>
      <w:r w:rsidRPr="00DF4900">
        <w:rPr>
          <w:rFonts w:ascii="Times New Roman" w:eastAsia="Calibri" w:hAnsi="Times New Roman"/>
          <w:sz w:val="24"/>
          <w:szCs w:val="24"/>
          <w:lang w:eastAsia="en-US"/>
        </w:rPr>
        <w:t xml:space="preserve">для расчета размера социальной выплаты на приобретение (строительство) и их использования жилья для молодой семьи - участницы </w:t>
      </w:r>
      <w:r w:rsidRPr="00DF4900">
        <w:rPr>
          <w:rFonts w:ascii="Times New Roman" w:hAnsi="Times New Roman"/>
          <w:sz w:val="24"/>
          <w:szCs w:val="24"/>
          <w:shd w:val="clear" w:color="auto" w:fill="FFFFFF"/>
        </w:rPr>
        <w:t>государственной программы Новосибирской области "Обеспечение жильем молодых семей в Новосибирской области</w:t>
      </w:r>
      <w:r w:rsidRPr="00DF490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E164D" w:rsidRPr="00DF4900" w:rsidRDefault="001E164D" w:rsidP="001E164D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F4900">
        <w:rPr>
          <w:rFonts w:ascii="Times New Roman" w:eastAsia="Calibri" w:hAnsi="Times New Roman"/>
          <w:sz w:val="24"/>
          <w:szCs w:val="24"/>
          <w:lang w:eastAsia="en-US"/>
        </w:rPr>
        <w:t>2. Опубликовать  настоящее постановление в печатном издании "Сурковский Вестник" и разместить на официальном сайте администрации Сурковского сельсовета Тогучинского   района Новосибирской области.</w:t>
      </w:r>
    </w:p>
    <w:p w:rsidR="001E164D" w:rsidRPr="00DF4900" w:rsidRDefault="001E164D" w:rsidP="001E164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F4900">
        <w:rPr>
          <w:rFonts w:ascii="Times New Roman" w:eastAsia="Calibri" w:hAnsi="Times New Roman"/>
          <w:sz w:val="24"/>
          <w:szCs w:val="24"/>
          <w:lang w:eastAsia="en-US"/>
        </w:rPr>
        <w:t xml:space="preserve">И.о.Главы Сурковского сельсовета </w:t>
      </w:r>
    </w:p>
    <w:p w:rsidR="001E164D" w:rsidRPr="00DF4900" w:rsidRDefault="001E164D" w:rsidP="001E164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F4900">
        <w:rPr>
          <w:rFonts w:ascii="Times New Roman" w:eastAsia="Calibri" w:hAnsi="Times New Roman"/>
          <w:sz w:val="24"/>
          <w:szCs w:val="24"/>
          <w:lang w:eastAsia="en-US"/>
        </w:rPr>
        <w:t xml:space="preserve">Тогучинского   района </w:t>
      </w:r>
    </w:p>
    <w:p w:rsidR="001E164D" w:rsidRPr="00DF4900" w:rsidRDefault="001E164D" w:rsidP="001E164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F4900">
        <w:rPr>
          <w:rFonts w:ascii="Times New Roman" w:eastAsia="Calibri" w:hAnsi="Times New Roman"/>
          <w:sz w:val="24"/>
          <w:szCs w:val="24"/>
          <w:lang w:eastAsia="en-US"/>
        </w:rPr>
        <w:t>Новосибирской  области                                                              Т.А.Петроченко</w:t>
      </w:r>
    </w:p>
    <w:p w:rsidR="001E164D" w:rsidRPr="00DF4900" w:rsidRDefault="001E164D" w:rsidP="001E164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E164D" w:rsidRPr="00DF4900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4900">
        <w:rPr>
          <w:rFonts w:ascii="Times New Roman" w:hAnsi="Times New Roman"/>
          <w:b/>
          <w:sz w:val="24"/>
          <w:szCs w:val="24"/>
        </w:rPr>
        <w:t>АДМИНИСТРАЦИЯ СУРКОВСКОГО СЕЛЬСОВЕТА</w:t>
      </w: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4900">
        <w:rPr>
          <w:rFonts w:ascii="Times New Roman" w:hAnsi="Times New Roman"/>
          <w:b/>
          <w:sz w:val="24"/>
          <w:szCs w:val="24"/>
        </w:rPr>
        <w:t>ТОГУЧИНСКОГО РАЙОНА НОВОСИБИРСКОЙ ОБЛАСТИ</w:t>
      </w: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4900">
        <w:rPr>
          <w:rFonts w:ascii="Times New Roman" w:hAnsi="Times New Roman"/>
          <w:b/>
          <w:sz w:val="24"/>
          <w:szCs w:val="24"/>
        </w:rPr>
        <w:t>ПОСТАНОВЛЕНИЕ</w:t>
      </w:r>
    </w:p>
    <w:p w:rsidR="001E164D" w:rsidRPr="00DF4900" w:rsidRDefault="001E164D" w:rsidP="001E16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4900">
        <w:rPr>
          <w:rFonts w:ascii="Times New Roman" w:hAnsi="Times New Roman"/>
          <w:sz w:val="24"/>
          <w:szCs w:val="24"/>
        </w:rPr>
        <w:t>21.10.2025 г.                      с. Сурково                          № 80/П/93.019</w:t>
      </w:r>
    </w:p>
    <w:p w:rsidR="001E164D" w:rsidRPr="00DF4900" w:rsidRDefault="001E164D" w:rsidP="001E164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1E164D" w:rsidRPr="00DF4900" w:rsidRDefault="001E164D" w:rsidP="001E164D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F4900">
        <w:rPr>
          <w:rFonts w:ascii="Times New Roman" w:hAnsi="Times New Roman"/>
          <w:bCs/>
          <w:color w:val="000000"/>
          <w:sz w:val="24"/>
          <w:szCs w:val="24"/>
        </w:rPr>
        <w:t>Об определении размера земельных долей, выраженных в гектарах или балло-гектарах, в виде простой правильной дроби</w:t>
      </w:r>
    </w:p>
    <w:p w:rsidR="001E164D" w:rsidRPr="00DF4900" w:rsidRDefault="001E164D" w:rsidP="001E164D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1E164D" w:rsidRPr="00DF4900" w:rsidRDefault="001E164D" w:rsidP="001E164D">
      <w:pPr>
        <w:keepNext/>
        <w:widowControl w:val="0"/>
        <w:shd w:val="clear" w:color="auto" w:fill="FFFFFF"/>
        <w:autoSpaceDE w:val="0"/>
        <w:autoSpaceDN w:val="0"/>
        <w:adjustRightInd w:val="0"/>
        <w:spacing w:after="161" w:line="240" w:lineRule="auto"/>
        <w:ind w:firstLine="709"/>
        <w:jc w:val="both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DF4900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t xml:space="preserve">В целях проведения общего собрания участников общей долевой собственности на земельный участок из земель сельскохозяйственного назначения по вопросу утверждения списка лиц, земельные доли которых могут быть признаны невостребованными по основанию, указанному в пункте 1 статьи 12.1 Федерального закона от 24.07.2002 № 101-ФЗ «Об обороте земель сельскохозяйственного назначения», и земельных долей, которые могут быть признаны невостребованными по основаниям, указанным в пункте 2 статьи 12.1 Федерального закона от 24.07.2002 № 101-ФЗ «Об обороте земель сельскохозяйственного назначения», на земельный участок из земель сельскохозяйственного назначения с кадастровым номером 54:24:052701:176, имеющий местоположение: Новосибирская область, Тогучинский район, МО Сурковского с/с, с-з «Долговский», из земель </w:t>
      </w:r>
      <w:r w:rsidRPr="00DF4900">
        <w:rPr>
          <w:rFonts w:ascii="Times New Roman" w:hAnsi="Times New Roman"/>
          <w:bCs/>
          <w:color w:val="000000"/>
          <w:kern w:val="32"/>
          <w:sz w:val="24"/>
          <w:szCs w:val="24"/>
          <w:shd w:val="clear" w:color="auto" w:fill="FFFFFF"/>
        </w:rPr>
        <w:lastRenderedPageBreak/>
        <w:t xml:space="preserve">сельскохозяйственного кооператива «Истоки», в соответствии с пунктом 9 статьи 14.1, пунктами 3 и 4 статьи 15, пунктом 8 статьи 19.1 Федерального закона от 24.07.2002 №101-ФЗ «Об обороте земель сельскохозяйственного назначения», </w:t>
      </w:r>
      <w:r w:rsidRPr="00DF4900">
        <w:rPr>
          <w:rFonts w:ascii="Times New Roman" w:hAnsi="Times New Roman"/>
          <w:bCs/>
          <w:kern w:val="32"/>
          <w:sz w:val="24"/>
          <w:szCs w:val="24"/>
          <w:shd w:val="clear" w:color="auto" w:fill="FFFFFF"/>
        </w:rPr>
        <w:t>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администрация Сурковского сельсовета Тогучинского района Новосибирской области</w:t>
      </w:r>
    </w:p>
    <w:p w:rsidR="001E164D" w:rsidRPr="00DF4900" w:rsidRDefault="001E164D" w:rsidP="001E164D">
      <w:pPr>
        <w:widowControl w:val="0"/>
        <w:autoSpaceDE w:val="0"/>
        <w:autoSpaceDN w:val="0"/>
        <w:spacing w:before="5" w:after="0" w:line="274" w:lineRule="exact"/>
        <w:jc w:val="both"/>
        <w:outlineLvl w:val="2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F4900">
        <w:rPr>
          <w:rFonts w:ascii="Times New Roman" w:hAnsi="Times New Roman"/>
          <w:b/>
          <w:bCs/>
          <w:sz w:val="24"/>
          <w:szCs w:val="24"/>
          <w:lang w:bidi="ru-RU"/>
        </w:rPr>
        <w:t>ПОСТАНОВЛЯЕТ:</w:t>
      </w:r>
    </w:p>
    <w:p w:rsidR="001E164D" w:rsidRPr="00DF4900" w:rsidRDefault="001E164D" w:rsidP="001E164D">
      <w:pPr>
        <w:widowControl w:val="0"/>
        <w:autoSpaceDE w:val="0"/>
        <w:autoSpaceDN w:val="0"/>
        <w:spacing w:before="5" w:after="0" w:line="274" w:lineRule="exact"/>
        <w:jc w:val="both"/>
        <w:outlineLvl w:val="2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E164D" w:rsidRPr="00DF4900" w:rsidRDefault="001E164D" w:rsidP="001E164D">
      <w:pPr>
        <w:widowControl w:val="0"/>
        <w:tabs>
          <w:tab w:val="left" w:pos="1418"/>
        </w:tabs>
        <w:autoSpaceDE w:val="0"/>
        <w:autoSpaceDN w:val="0"/>
        <w:adjustRightInd w:val="0"/>
        <w:spacing w:after="160" w:line="3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1.Определить в праве общей долевой собственности на </w:t>
      </w:r>
      <w:r w:rsidRPr="00DF490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земельный участок </w:t>
      </w:r>
      <w:r w:rsidRPr="00DF49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кадастровым номером </w:t>
      </w:r>
      <w:r w:rsidRPr="00DF4900">
        <w:rPr>
          <w:rFonts w:ascii="Times New Roman" w:hAnsi="Times New Roman"/>
          <w:color w:val="000000"/>
          <w:sz w:val="24"/>
          <w:szCs w:val="24"/>
        </w:rPr>
        <w:t xml:space="preserve">54:24:052701:176 </w:t>
      </w:r>
      <w:r w:rsidRPr="00DF4900">
        <w:rPr>
          <w:rFonts w:ascii="Times New Roman" w:eastAsia="Calibri" w:hAnsi="Times New Roman"/>
          <w:sz w:val="24"/>
          <w:szCs w:val="24"/>
        </w:rPr>
        <w:t>площадью</w:t>
      </w:r>
      <w:r w:rsidRPr="00DF4900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16076634</w:t>
      </w:r>
      <w:r w:rsidRPr="00DF4900">
        <w:rPr>
          <w:rFonts w:ascii="Times New Roman" w:eastAsia="Calibri" w:hAnsi="Times New Roman"/>
          <w:sz w:val="24"/>
          <w:szCs w:val="24"/>
        </w:rPr>
        <w:t xml:space="preserve"> кв.м., местоположение:</w:t>
      </w:r>
      <w:r w:rsidRPr="00DF4900">
        <w:rPr>
          <w:rFonts w:ascii="Times New Roman" w:eastAsiaTheme="minorHAnsi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F4900">
        <w:rPr>
          <w:rFonts w:ascii="Times New Roman" w:eastAsia="Calibri" w:hAnsi="Times New Roman"/>
          <w:sz w:val="24"/>
          <w:szCs w:val="24"/>
        </w:rPr>
        <w:t>Новосибирская область, Тогучинский район, МО Сурковского с/с, с-з «Долговский», размеры следующих земельных долей  на основании постановления Главы территориальной администрации Тогучинского района Новосибирской области от 27.06.2000 г. № 301 «О наделении земельными долями бывших работников совхоза «Долговский»:</w:t>
      </w:r>
    </w:p>
    <w:p w:rsidR="001E164D" w:rsidRPr="00DF4900" w:rsidRDefault="001E164D" w:rsidP="001E164D">
      <w:pPr>
        <w:widowControl w:val="0"/>
        <w:tabs>
          <w:tab w:val="left" w:pos="1418"/>
        </w:tabs>
        <w:autoSpaceDE w:val="0"/>
        <w:autoSpaceDN w:val="0"/>
        <w:adjustRightInd w:val="0"/>
        <w:spacing w:after="160" w:line="3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1417"/>
        <w:gridCol w:w="1557"/>
      </w:tblGrid>
      <w:tr w:rsidR="001E164D" w:rsidRPr="00DF4900" w:rsidTr="001E16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правообладателя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Размер земельной доли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Простая правильная дробь земельной доли</w:t>
            </w:r>
          </w:p>
        </w:tc>
      </w:tr>
      <w:tr w:rsidR="001E164D" w:rsidRPr="00DF4900" w:rsidTr="001E16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E164D" w:rsidRPr="00DF4900" w:rsidTr="001E164D">
        <w:trPr>
          <w:trHeight w:val="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Симакова Мария Ивановна, 14.01.1932г.р.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Симаков Александр Владимирович, 31.01.1957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Эккерт Эмма Людвиговна, 02.01.1925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Шмидко Адольф Людвигович, 21.10.1929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Шмидко Мария Альбертовна, 17.10.1930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Шмидко Алексей Адольфович, 16.07.1967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sz w:val="24"/>
                <w:szCs w:val="24"/>
                <w:lang w:eastAsia="en-US"/>
              </w:rPr>
              <w:t>Фролова Бенита Густавовна 05.02.1942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Стратович Алексей Федорович, 01.01.1951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Стратович Лидия Адольфовна, 20.09.1952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Эккерт Александр Федорович, 07.08.1954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Кох Александр Петрович, 28.09.1933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Лис Александр Давыдович, 18.03.1925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Глазарь Анатолий Адольфович, 26.10.1956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Жукова Татьяна Геннадьевна, 03.08.1944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Жуков Алексей Александрович, 01.03.1942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Гавриленко Александр Григорьевич, 01.11.1945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Терехов Семен Гаврилович, 16.07.1923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Косухин Николай Иванович, 25.06.1944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Косухина Лидия Павловна, 17.06.1943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Орлов Александр Александрович, 06.08.1960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Кайль Иван Константинович, 13.01.1952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Коноплицкий Николай Андреевич, 10.01.1939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Коробенко Клавдия Павловна, 1935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Коноплицкий Иван Андреевич, 13.01.1952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Черенкова Татьяна Ивановна, 11.07.1943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Бареев Анатолий Васильевич, 09.06.1945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Попов Геннадий Анатольевич, 17.06.1936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Штепин Николай Федорович, 05.12.1937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Штепина Татьяна Сарпионовна, 02.01.1941 г.р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  <w:tr w:rsidR="001E164D" w:rsidRPr="00DF4900" w:rsidTr="001E164D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4D" w:rsidRPr="00DF4900" w:rsidRDefault="001E164D" w:rsidP="001E164D">
            <w:pPr>
              <w:spacing w:after="160" w:line="256" w:lineRule="auto"/>
              <w:contextualSpacing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F49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Божкова Ефросинья Александровна, 14.09.1937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11,3 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64D" w:rsidRPr="00DF4900" w:rsidRDefault="001E164D" w:rsidP="001E164D">
            <w:pPr>
              <w:spacing w:after="0" w:line="25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F4900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11/1608</w:t>
            </w:r>
          </w:p>
        </w:tc>
      </w:tr>
    </w:tbl>
    <w:p w:rsidR="001E164D" w:rsidRPr="00DF4900" w:rsidRDefault="001E164D" w:rsidP="001E164D">
      <w:pPr>
        <w:spacing w:after="0" w:line="30" w:lineRule="atLeast"/>
        <w:jc w:val="both"/>
        <w:rPr>
          <w:rFonts w:ascii="Times New Roman" w:eastAsia="Calibri" w:hAnsi="Times New Roman"/>
          <w:sz w:val="24"/>
          <w:szCs w:val="24"/>
        </w:rPr>
      </w:pPr>
    </w:p>
    <w:p w:rsidR="001E164D" w:rsidRPr="00DF4900" w:rsidRDefault="001E164D" w:rsidP="001E164D">
      <w:pPr>
        <w:widowControl w:val="0"/>
        <w:autoSpaceDE w:val="0"/>
        <w:autoSpaceDN w:val="0"/>
        <w:adjustRightInd w:val="0"/>
        <w:spacing w:after="0" w:line="3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4900">
        <w:rPr>
          <w:rFonts w:ascii="Times New Roman" w:eastAsia="Calibri" w:hAnsi="Times New Roman"/>
          <w:sz w:val="24"/>
          <w:szCs w:val="24"/>
        </w:rPr>
        <w:t>1.Опубликовать настоящее постановление в периодичном печатном издании «Сурковский вестник» и разместить на официальном сайте администрации Сурковского сельсовета Тогучинского района Новосибирской области.</w:t>
      </w:r>
    </w:p>
    <w:p w:rsidR="001E164D" w:rsidRPr="00DF4900" w:rsidRDefault="001E164D" w:rsidP="001E1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F4900">
        <w:rPr>
          <w:rFonts w:ascii="Times New Roman" w:eastAsia="Calibri" w:hAnsi="Times New Roman"/>
          <w:color w:val="000000"/>
          <w:sz w:val="24"/>
          <w:szCs w:val="24"/>
        </w:rPr>
        <w:t xml:space="preserve">2.Контроль за исполнением настоящего постановления оставляю за собой. </w:t>
      </w:r>
    </w:p>
    <w:p w:rsidR="001E164D" w:rsidRPr="00DF4900" w:rsidRDefault="001E164D" w:rsidP="001E1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64D" w:rsidRPr="00DF4900" w:rsidRDefault="001E164D" w:rsidP="001E1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64D" w:rsidRPr="00DF4900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900">
        <w:rPr>
          <w:rFonts w:ascii="Times New Roman" w:hAnsi="Times New Roman"/>
          <w:sz w:val="24"/>
          <w:szCs w:val="24"/>
        </w:rPr>
        <w:t>И.о.Главы Сурковского сельсовета</w:t>
      </w:r>
    </w:p>
    <w:p w:rsidR="001E164D" w:rsidRPr="00DF4900" w:rsidRDefault="001E164D" w:rsidP="001E16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4900">
        <w:rPr>
          <w:rFonts w:ascii="Times New Roman" w:hAnsi="Times New Roman"/>
          <w:sz w:val="24"/>
          <w:szCs w:val="24"/>
        </w:rPr>
        <w:t>Тогучинского района</w:t>
      </w:r>
    </w:p>
    <w:p w:rsidR="009E6823" w:rsidRDefault="001E164D" w:rsidP="00DF490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F4900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  Т.А.Петроченко</w:t>
      </w: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E164D" w:rsidRDefault="001E164D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  <w:sectPr w:rsidR="001E164D" w:rsidSect="001E16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6823" w:rsidRDefault="009E6823" w:rsidP="00B3197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9E6823" w:rsidSect="001E16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erif">
    <w:altName w:val="Segoe Print"/>
    <w:charset w:val="CC"/>
    <w:family w:val="auto"/>
    <w:pitch w:val="default"/>
    <w:sig w:usb0="00000000" w:usb1="00000000" w:usb2="00000000" w:usb3="00000000" w:csb0="00000004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64D" w:rsidRDefault="001E164D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4900">
      <w:rPr>
        <w:noProof/>
      </w:rPr>
      <w:t>4</w:t>
    </w:r>
    <w:r>
      <w:fldChar w:fldCharType="end"/>
    </w:r>
  </w:p>
  <w:p w:rsidR="001E164D" w:rsidRDefault="001E16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CC09980"/>
    <w:lvl w:ilvl="0">
      <w:numFmt w:val="bullet"/>
      <w:lvlText w:val="*"/>
      <w:lvlJc w:val="left"/>
    </w:lvl>
  </w:abstractNum>
  <w:abstractNum w:abstractNumId="1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F6D62"/>
    <w:multiLevelType w:val="hybridMultilevel"/>
    <w:tmpl w:val="F9AAB0E8"/>
    <w:lvl w:ilvl="0" w:tplc="52B42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9B2FF6"/>
    <w:multiLevelType w:val="singleLevel"/>
    <w:tmpl w:val="387E823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17377D5"/>
    <w:multiLevelType w:val="singleLevel"/>
    <w:tmpl w:val="CB1A26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7FF1B44"/>
    <w:multiLevelType w:val="hybridMultilevel"/>
    <w:tmpl w:val="8AC42488"/>
    <w:lvl w:ilvl="0" w:tplc="A3046420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4D37B1"/>
    <w:multiLevelType w:val="singleLevel"/>
    <w:tmpl w:val="ABE85C0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279164D"/>
    <w:multiLevelType w:val="singleLevel"/>
    <w:tmpl w:val="884A27D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3342374A"/>
    <w:multiLevelType w:val="singleLevel"/>
    <w:tmpl w:val="A3A6814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33B8658F"/>
    <w:multiLevelType w:val="hybridMultilevel"/>
    <w:tmpl w:val="376A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E6AB2"/>
    <w:multiLevelType w:val="singleLevel"/>
    <w:tmpl w:val="FD82F94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80B1E52"/>
    <w:multiLevelType w:val="hybridMultilevel"/>
    <w:tmpl w:val="D0722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785BFC"/>
    <w:multiLevelType w:val="multilevel"/>
    <w:tmpl w:val="4FD89E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16" w:hanging="1800"/>
      </w:pPr>
      <w:rPr>
        <w:rFonts w:cs="Times New Roman" w:hint="default"/>
      </w:rPr>
    </w:lvl>
  </w:abstractNum>
  <w:abstractNum w:abstractNumId="15">
    <w:nsid w:val="4BB5313C"/>
    <w:multiLevelType w:val="singleLevel"/>
    <w:tmpl w:val="26586030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6">
    <w:nsid w:val="5931764C"/>
    <w:multiLevelType w:val="hybridMultilevel"/>
    <w:tmpl w:val="496E4D32"/>
    <w:lvl w:ilvl="0" w:tplc="82B27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41662B"/>
    <w:multiLevelType w:val="singleLevel"/>
    <w:tmpl w:val="7F0C5BF4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9">
    <w:nsid w:val="62547743"/>
    <w:multiLevelType w:val="singleLevel"/>
    <w:tmpl w:val="3A5C5FB6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0">
    <w:nsid w:val="6C0960F8"/>
    <w:multiLevelType w:val="singleLevel"/>
    <w:tmpl w:val="AB9CF922"/>
    <w:lvl w:ilvl="0">
      <w:start w:val="3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1">
    <w:nsid w:val="6CE26C48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8231FB"/>
    <w:multiLevelType w:val="singleLevel"/>
    <w:tmpl w:val="43242D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924B1F"/>
    <w:multiLevelType w:val="hybridMultilevel"/>
    <w:tmpl w:val="A938348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15"/>
  </w:num>
  <w:num w:numId="3">
    <w:abstractNumId w:val="22"/>
  </w:num>
  <w:num w:numId="4">
    <w:abstractNumId w:val="10"/>
  </w:num>
  <w:num w:numId="5">
    <w:abstractNumId w:val="18"/>
  </w:num>
  <w:num w:numId="6">
    <w:abstractNumId w:val="20"/>
  </w:num>
  <w:num w:numId="7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69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19"/>
  </w:num>
  <w:num w:numId="12">
    <w:abstractNumId w:val="8"/>
  </w:num>
  <w:num w:numId="13">
    <w:abstractNumId w:val="12"/>
  </w:num>
  <w:num w:numId="14">
    <w:abstractNumId w:val="9"/>
  </w:num>
  <w:num w:numId="15">
    <w:abstractNumId w:val="3"/>
  </w:num>
  <w:num w:numId="16">
    <w:abstractNumId w:val="0"/>
    <w:lvlOverride w:ilvl="0">
      <w:lvl w:ilvl="0">
        <w:numFmt w:val="bullet"/>
        <w:lvlText w:val="-"/>
        <w:legacy w:legacy="1" w:legacySpace="0" w:legacyIndent="361"/>
        <w:lvlJc w:val="left"/>
        <w:rPr>
          <w:rFonts w:ascii="Times New Roman" w:hAnsi="Times New Roman" w:hint="default"/>
        </w:rPr>
      </w:lvl>
    </w:lvlOverride>
  </w:num>
  <w:num w:numId="17">
    <w:abstractNumId w:val="5"/>
  </w:num>
  <w:num w:numId="18">
    <w:abstractNumId w:val="13"/>
  </w:num>
  <w:num w:numId="19">
    <w:abstractNumId w:val="6"/>
  </w:num>
  <w:num w:numId="20">
    <w:abstractNumId w:val="14"/>
  </w:num>
  <w:num w:numId="21">
    <w:abstractNumId w:val="7"/>
  </w:num>
  <w:num w:numId="22">
    <w:abstractNumId w:val="23"/>
  </w:num>
  <w:num w:numId="23">
    <w:abstractNumId w:val="17"/>
  </w:num>
  <w:num w:numId="24">
    <w:abstractNumId w:val="1"/>
  </w:num>
  <w:num w:numId="25">
    <w:abstractNumId w:val="2"/>
  </w:num>
  <w:num w:numId="26">
    <w:abstractNumId w:val="16"/>
  </w:num>
  <w:num w:numId="27">
    <w:abstractNumId w:val="24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0E"/>
    <w:rsid w:val="000C7484"/>
    <w:rsid w:val="001E164D"/>
    <w:rsid w:val="005769B1"/>
    <w:rsid w:val="00590F0E"/>
    <w:rsid w:val="007C52A3"/>
    <w:rsid w:val="008B3EC3"/>
    <w:rsid w:val="009163EB"/>
    <w:rsid w:val="00917ACC"/>
    <w:rsid w:val="009E6823"/>
    <w:rsid w:val="00B31975"/>
    <w:rsid w:val="00DF0CE6"/>
    <w:rsid w:val="00DF4900"/>
    <w:rsid w:val="00EB09A0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31C1F-C125-4E18-959C-A8404666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197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E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3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19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link w:val="a5"/>
    <w:locked/>
    <w:rsid w:val="00B31975"/>
    <w:rPr>
      <w:rFonts w:ascii="Arial" w:hAnsi="Arial" w:cs="Arial"/>
      <w:sz w:val="24"/>
      <w:szCs w:val="24"/>
    </w:rPr>
  </w:style>
  <w:style w:type="paragraph" w:styleId="a5">
    <w:name w:val="Body Text"/>
    <w:basedOn w:val="a"/>
    <w:link w:val="a4"/>
    <w:rsid w:val="00B31975"/>
    <w:pPr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31975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19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19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B319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B31975"/>
    <w:rPr>
      <w:b/>
      <w:bCs/>
    </w:rPr>
  </w:style>
  <w:style w:type="paragraph" w:customStyle="1" w:styleId="12">
    <w:name w:val="Обычный1"/>
    <w:next w:val="a"/>
    <w:qFormat/>
    <w:rsid w:val="00B3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7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qFormat/>
    <w:rsid w:val="001E16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E164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E164D"/>
  </w:style>
  <w:style w:type="paragraph" w:customStyle="1" w:styleId="pboth">
    <w:name w:val="pboth"/>
    <w:basedOn w:val="a"/>
    <w:rsid w:val="00DF49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https://legalacts.ru/doc/federalnyi-zakon-ot-24072002-n-101-fz-o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ru/doc/federalnyi-zakon-ot-24072002-n-101-fz-ob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2ABD-D2A7-42C4-B6BA-0EDDE725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6002</Words>
  <Characters>34215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Сурковского</dc:creator>
  <cp:keywords/>
  <dc:description/>
  <cp:lastModifiedBy>Зам. Сурковского</cp:lastModifiedBy>
  <cp:revision>10</cp:revision>
  <cp:lastPrinted>2025-10-03T03:16:00Z</cp:lastPrinted>
  <dcterms:created xsi:type="dcterms:W3CDTF">2025-09-29T02:04:00Z</dcterms:created>
  <dcterms:modified xsi:type="dcterms:W3CDTF">2025-10-21T05:45:00Z</dcterms:modified>
</cp:coreProperties>
</file>