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6D" w:rsidRDefault="00D76C6D" w:rsidP="00D76C6D">
      <w:pPr>
        <w:ind w:left="-284" w:hanging="425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D76C6D" w:rsidRDefault="00D76C6D" w:rsidP="00D76C6D">
      <w:pPr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385D2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 xml:space="preserve">№ </w:t>
      </w:r>
      <w:r w:rsidR="00E96837">
        <w:rPr>
          <w:rFonts w:ascii="Times New Roman" w:eastAsia="Calibri" w:hAnsi="Times New Roman" w:cs="Times New Roman"/>
          <w:sz w:val="144"/>
          <w:szCs w:val="144"/>
        </w:rPr>
        <w:t>21</w:t>
      </w:r>
      <w:r w:rsidR="006B350B">
        <w:rPr>
          <w:rFonts w:ascii="Times New Roman" w:eastAsia="Calibri" w:hAnsi="Times New Roman" w:cs="Times New Roman"/>
          <w:sz w:val="144"/>
          <w:szCs w:val="144"/>
        </w:rPr>
        <w:t>7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F2F10" w:rsidRDefault="00DF2F10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с.Сурково</w:t>
      </w:r>
    </w:p>
    <w:p w:rsidR="00D76C6D" w:rsidRDefault="000616A6" w:rsidP="00D76C6D">
      <w:pPr>
        <w:ind w:left="1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D76C6D" w:rsidRDefault="00D76C6D" w:rsidP="00D76C6D">
      <w:pPr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21D35" w:rsidRDefault="00A21D35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Орган  издания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Тогучинского района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Новосибирской области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с. Сурково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Тираж :    10 экземпляров;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Состав редакционного 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Гордиенко Алексей Иванович –Глава   Сурковского сельсовета 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Члены совета: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Петроченко Татьяна Аркадьевна – зам.главы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Далидович Светлана  Николаевна –специалист администрации Сурковского сельсовета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Балаганская Наталья Валерьевна –зам. председателя Совета депутатов Сурковского сельсовета ( по согласованию)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Распространение    ---  бесплатное</w:t>
      </w:r>
    </w:p>
    <w:p w:rsidR="00D76C6D" w:rsidRDefault="006B350B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 w:rsidR="00F7496A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0616A6">
        <w:rPr>
          <w:rFonts w:ascii="Times New Roman" w:eastAsia="Calibri" w:hAnsi="Times New Roman" w:cs="Times New Roman"/>
          <w:b/>
          <w:i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5</w:t>
      </w:r>
      <w:r w:rsidR="00540932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>202</w:t>
      </w:r>
      <w:r w:rsidR="00E96837">
        <w:rPr>
          <w:rFonts w:ascii="Times New Roman" w:eastAsia="Calibri" w:hAnsi="Times New Roman" w:cs="Times New Roman"/>
          <w:b/>
          <w:i/>
          <w:sz w:val="32"/>
          <w:szCs w:val="32"/>
        </w:rPr>
        <w:t>4</w:t>
      </w:r>
      <w:r w:rsidR="00D76C6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год</w:t>
      </w:r>
    </w:p>
    <w:p w:rsidR="00D76C6D" w:rsidRDefault="00D76C6D" w:rsidP="00D76C6D">
      <w:pPr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B7B6C" w:rsidRDefault="00EB7B6C" w:rsidP="00A21D35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</w:rPr>
      </w:pPr>
    </w:p>
    <w:p w:rsidR="00D76C6D" w:rsidRPr="00941754" w:rsidRDefault="00465210" w:rsidP="0094175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754">
        <w:rPr>
          <w:rFonts w:ascii="Times New Roman" w:eastAsia="Calibri" w:hAnsi="Times New Roman" w:cs="Times New Roman"/>
          <w:sz w:val="28"/>
          <w:szCs w:val="28"/>
        </w:rPr>
        <w:t>Оглавление   № 21</w:t>
      </w:r>
      <w:r w:rsidR="006B350B" w:rsidRPr="00941754">
        <w:rPr>
          <w:rFonts w:ascii="Times New Roman" w:eastAsia="Calibri" w:hAnsi="Times New Roman" w:cs="Times New Roman"/>
          <w:sz w:val="28"/>
          <w:szCs w:val="28"/>
        </w:rPr>
        <w:t>7</w:t>
      </w:r>
      <w:r w:rsidR="0052266E" w:rsidRPr="00941754"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6B350B" w:rsidRPr="00941754">
        <w:rPr>
          <w:rFonts w:ascii="Times New Roman" w:eastAsia="Calibri" w:hAnsi="Times New Roman" w:cs="Times New Roman"/>
          <w:sz w:val="28"/>
          <w:szCs w:val="28"/>
        </w:rPr>
        <w:t>0</w:t>
      </w:r>
      <w:r w:rsidR="00F7496A" w:rsidRPr="00941754">
        <w:rPr>
          <w:rFonts w:ascii="Times New Roman" w:eastAsia="Calibri" w:hAnsi="Times New Roman" w:cs="Times New Roman"/>
          <w:sz w:val="28"/>
          <w:szCs w:val="28"/>
        </w:rPr>
        <w:t>2</w:t>
      </w:r>
      <w:r w:rsidR="00F75FCC" w:rsidRPr="00941754">
        <w:rPr>
          <w:rFonts w:ascii="Times New Roman" w:eastAsia="Calibri" w:hAnsi="Times New Roman" w:cs="Times New Roman"/>
          <w:sz w:val="28"/>
          <w:szCs w:val="28"/>
        </w:rPr>
        <w:t>.</w:t>
      </w:r>
      <w:r w:rsidR="000616A6" w:rsidRPr="00941754">
        <w:rPr>
          <w:rFonts w:ascii="Times New Roman" w:eastAsia="Calibri" w:hAnsi="Times New Roman" w:cs="Times New Roman"/>
          <w:sz w:val="28"/>
          <w:szCs w:val="28"/>
        </w:rPr>
        <w:t>0</w:t>
      </w:r>
      <w:r w:rsidR="006B350B" w:rsidRPr="00941754">
        <w:rPr>
          <w:rFonts w:ascii="Times New Roman" w:eastAsia="Calibri" w:hAnsi="Times New Roman" w:cs="Times New Roman"/>
          <w:sz w:val="28"/>
          <w:szCs w:val="28"/>
        </w:rPr>
        <w:t>5</w:t>
      </w:r>
      <w:r w:rsidR="00E96837" w:rsidRPr="00941754">
        <w:rPr>
          <w:rFonts w:ascii="Times New Roman" w:eastAsia="Calibri" w:hAnsi="Times New Roman" w:cs="Times New Roman"/>
          <w:sz w:val="28"/>
          <w:szCs w:val="28"/>
        </w:rPr>
        <w:t>.2024</w:t>
      </w:r>
    </w:p>
    <w:p w:rsidR="00941754" w:rsidRPr="00C34295" w:rsidRDefault="00E96837" w:rsidP="009417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1754">
        <w:rPr>
          <w:rFonts w:ascii="Times New Roman" w:hAnsi="Times New Roman" w:cs="Times New Roman"/>
          <w:bCs/>
          <w:sz w:val="28"/>
          <w:szCs w:val="28"/>
        </w:rPr>
        <w:t xml:space="preserve">1.Постановление администрации Сурковского сельсовета Тогучинского района </w:t>
      </w:r>
      <w:r w:rsidR="00941754" w:rsidRPr="00941754">
        <w:rPr>
          <w:rFonts w:ascii="Times New Roman" w:hAnsi="Times New Roman" w:cs="Times New Roman"/>
          <w:bCs/>
          <w:sz w:val="28"/>
          <w:szCs w:val="28"/>
        </w:rPr>
        <w:t>Новосибирской области  от 19</w:t>
      </w:r>
      <w:r w:rsidR="00977AA2" w:rsidRPr="00941754">
        <w:rPr>
          <w:rFonts w:ascii="Times New Roman" w:hAnsi="Times New Roman" w:cs="Times New Roman"/>
          <w:bCs/>
          <w:sz w:val="28"/>
          <w:szCs w:val="28"/>
        </w:rPr>
        <w:t>.0</w:t>
      </w:r>
      <w:r w:rsidR="00710B27" w:rsidRPr="00941754">
        <w:rPr>
          <w:rFonts w:ascii="Times New Roman" w:hAnsi="Times New Roman" w:cs="Times New Roman"/>
          <w:bCs/>
          <w:sz w:val="28"/>
          <w:szCs w:val="28"/>
        </w:rPr>
        <w:t>4</w:t>
      </w:r>
      <w:r w:rsidR="00AA5296" w:rsidRPr="00941754">
        <w:rPr>
          <w:rFonts w:ascii="Times New Roman" w:hAnsi="Times New Roman" w:cs="Times New Roman"/>
          <w:bCs/>
          <w:sz w:val="28"/>
          <w:szCs w:val="28"/>
        </w:rPr>
        <w:t xml:space="preserve">.2024 № </w:t>
      </w:r>
      <w:r w:rsidR="00941754" w:rsidRPr="00941754">
        <w:rPr>
          <w:rFonts w:ascii="Times New Roman" w:hAnsi="Times New Roman" w:cs="Times New Roman"/>
          <w:bCs/>
          <w:sz w:val="28"/>
          <w:szCs w:val="28"/>
        </w:rPr>
        <w:t>5</w:t>
      </w:r>
      <w:r w:rsidR="00710B27" w:rsidRPr="00941754">
        <w:rPr>
          <w:rFonts w:ascii="Times New Roman" w:hAnsi="Times New Roman" w:cs="Times New Roman"/>
          <w:bCs/>
          <w:sz w:val="28"/>
          <w:szCs w:val="28"/>
        </w:rPr>
        <w:t>7</w:t>
      </w:r>
      <w:r w:rsidR="00710B27" w:rsidRPr="00941754">
        <w:rPr>
          <w:rFonts w:ascii="Times New Roman" w:hAnsi="Times New Roman" w:cs="Times New Roman"/>
          <w:sz w:val="28"/>
          <w:szCs w:val="28"/>
        </w:rPr>
        <w:t xml:space="preserve"> </w:t>
      </w:r>
      <w:r w:rsidR="00941754" w:rsidRPr="00C34295">
        <w:rPr>
          <w:rFonts w:ascii="Times New Roman" w:eastAsia="Calibri" w:hAnsi="Times New Roman" w:cs="Times New Roman"/>
          <w:color w:val="000000"/>
          <w:sz w:val="28"/>
          <w:szCs w:val="28"/>
        </w:rPr>
        <w:t>О плане мероприятий по реализации Стратегии</w:t>
      </w:r>
    </w:p>
    <w:p w:rsidR="00941754" w:rsidRPr="00C34295" w:rsidRDefault="00941754" w:rsidP="009417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295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национальной политики Российской Федерации</w:t>
      </w:r>
      <w:r w:rsidRPr="00C342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период до 2025 года в Сурковском  сельсовете Тогучинского района Новосибирской области на 2024 - 2025 годы</w:t>
      </w:r>
    </w:p>
    <w:p w:rsidR="00710B27" w:rsidRPr="00941754" w:rsidRDefault="00710B27" w:rsidP="00941754">
      <w:pPr>
        <w:pStyle w:val="headertexttopleveltextcentertext"/>
        <w:spacing w:before="0" w:beforeAutospacing="0"/>
        <w:ind w:firstLine="567"/>
        <w:jc w:val="both"/>
        <w:rPr>
          <w:sz w:val="28"/>
          <w:szCs w:val="28"/>
        </w:rPr>
      </w:pPr>
    </w:p>
    <w:p w:rsidR="0071715F" w:rsidRPr="00941754" w:rsidRDefault="0071715F" w:rsidP="0094175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54" w:rsidRPr="00941754" w:rsidRDefault="003B5101" w:rsidP="00941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54">
        <w:rPr>
          <w:rFonts w:ascii="Times New Roman" w:hAnsi="Times New Roman" w:cs="Times New Roman"/>
          <w:sz w:val="28"/>
          <w:szCs w:val="28"/>
        </w:rPr>
        <w:t xml:space="preserve">  </w:t>
      </w:r>
      <w:r w:rsidR="00465210" w:rsidRPr="00941754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Сурковского сельсовета Тогучинского района </w:t>
      </w:r>
      <w:r w:rsidR="00977AA2" w:rsidRPr="0094175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от </w:t>
      </w:r>
      <w:r w:rsidR="00941754" w:rsidRPr="00941754">
        <w:rPr>
          <w:rFonts w:ascii="Times New Roman" w:hAnsi="Times New Roman" w:cs="Times New Roman"/>
          <w:bCs/>
          <w:sz w:val="28"/>
          <w:szCs w:val="28"/>
        </w:rPr>
        <w:t>19</w:t>
      </w:r>
      <w:r w:rsidR="00465210" w:rsidRPr="00941754">
        <w:rPr>
          <w:rFonts w:ascii="Times New Roman" w:hAnsi="Times New Roman" w:cs="Times New Roman"/>
          <w:sz w:val="28"/>
          <w:szCs w:val="28"/>
        </w:rPr>
        <w:t>.0</w:t>
      </w:r>
      <w:r w:rsidR="00710B27" w:rsidRPr="00941754">
        <w:rPr>
          <w:rFonts w:ascii="Times New Roman" w:hAnsi="Times New Roman" w:cs="Times New Roman"/>
          <w:sz w:val="28"/>
          <w:szCs w:val="28"/>
        </w:rPr>
        <w:t>4</w:t>
      </w:r>
      <w:r w:rsidR="00465210" w:rsidRPr="0094175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941754" w:rsidRPr="00941754">
        <w:rPr>
          <w:rFonts w:ascii="Times New Roman" w:hAnsi="Times New Roman" w:cs="Times New Roman"/>
          <w:sz w:val="28"/>
          <w:szCs w:val="28"/>
        </w:rPr>
        <w:t>58</w:t>
      </w:r>
      <w:r w:rsidR="00710B27" w:rsidRPr="00941754">
        <w:rPr>
          <w:rFonts w:ascii="Times New Roman" w:hAnsi="Times New Roman" w:cs="Times New Roman"/>
          <w:sz w:val="28"/>
          <w:szCs w:val="28"/>
        </w:rPr>
        <w:t xml:space="preserve"> </w:t>
      </w:r>
      <w:r w:rsidR="00941754" w:rsidRPr="00941754">
        <w:rPr>
          <w:rFonts w:ascii="Times New Roman" w:eastAsiaTheme="minorHAnsi" w:hAnsi="Times New Roman" w:cs="Times New Roman"/>
          <w:sz w:val="28"/>
          <w:szCs w:val="28"/>
        </w:rPr>
        <w:t xml:space="preserve">О Порядке осуществления администрацией Сурковского сельсовета Тогучинского </w:t>
      </w:r>
      <w:r w:rsidR="00941754" w:rsidRPr="0094175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941754" w:rsidRPr="00941754">
        <w:rPr>
          <w:rFonts w:ascii="Times New Roman" w:eastAsiaTheme="minorHAnsi" w:hAnsi="Times New Roman" w:cs="Times New Roman"/>
          <w:sz w:val="28"/>
          <w:szCs w:val="28"/>
        </w:rPr>
        <w:t xml:space="preserve"> бюджетных полномочий главного администратора доходов бюджета бюджетной системы Российской Федерации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A7" w:rsidRPr="00941754" w:rsidRDefault="00F64EA7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754" w:rsidRPr="00941754" w:rsidRDefault="003B5101" w:rsidP="00941754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4"/>
        </w:rPr>
      </w:pPr>
      <w:r w:rsidRPr="00941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AA2" w:rsidRPr="00941754">
        <w:rPr>
          <w:rFonts w:ascii="Times New Roman" w:hAnsi="Times New Roman" w:cs="Times New Roman"/>
          <w:b w:val="0"/>
          <w:sz w:val="28"/>
          <w:szCs w:val="28"/>
        </w:rPr>
        <w:t>3. Постановление администрации Сурковского сельсовета Тогучинского района Новосибирской области  от</w:t>
      </w:r>
      <w:r w:rsidRPr="00941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754" w:rsidRPr="00941754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977AA2" w:rsidRPr="00941754">
        <w:rPr>
          <w:rFonts w:ascii="Times New Roman" w:hAnsi="Times New Roman" w:cs="Times New Roman"/>
          <w:b w:val="0"/>
          <w:sz w:val="28"/>
          <w:szCs w:val="28"/>
        </w:rPr>
        <w:t>.0</w:t>
      </w:r>
      <w:r w:rsidR="00710B27" w:rsidRPr="00941754">
        <w:rPr>
          <w:rFonts w:ascii="Times New Roman" w:hAnsi="Times New Roman" w:cs="Times New Roman"/>
          <w:b w:val="0"/>
          <w:sz w:val="28"/>
          <w:szCs w:val="28"/>
        </w:rPr>
        <w:t>4</w:t>
      </w:r>
      <w:r w:rsidR="00F7496A" w:rsidRPr="00941754">
        <w:rPr>
          <w:rFonts w:ascii="Times New Roman" w:hAnsi="Times New Roman" w:cs="Times New Roman"/>
          <w:b w:val="0"/>
          <w:sz w:val="28"/>
          <w:szCs w:val="28"/>
        </w:rPr>
        <w:t xml:space="preserve">.2024 № </w:t>
      </w:r>
      <w:r w:rsidR="00710B27" w:rsidRPr="00941754">
        <w:rPr>
          <w:rFonts w:ascii="Times New Roman" w:hAnsi="Times New Roman" w:cs="Times New Roman"/>
          <w:b w:val="0"/>
          <w:sz w:val="28"/>
          <w:szCs w:val="28"/>
        </w:rPr>
        <w:t>5</w:t>
      </w:r>
      <w:r w:rsidR="00941754" w:rsidRPr="00941754">
        <w:rPr>
          <w:rFonts w:ascii="Times New Roman" w:hAnsi="Times New Roman" w:cs="Times New Roman"/>
          <w:b w:val="0"/>
          <w:sz w:val="28"/>
          <w:szCs w:val="28"/>
        </w:rPr>
        <w:t>9</w:t>
      </w:r>
      <w:r w:rsidR="00E825B1" w:rsidRPr="009417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754" w:rsidRPr="009417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определении Порядка и сроков внесения изменений в перечень главных администраторов доходов </w:t>
      </w:r>
      <w:bookmarkStart w:id="0" w:name="_Hlk158381162"/>
      <w:r w:rsidR="00941754" w:rsidRPr="00941754">
        <w:rPr>
          <w:rFonts w:ascii="Times New Roman" w:eastAsia="Times New Roman" w:hAnsi="Times New Roman" w:cs="Times New Roman"/>
          <w:b w:val="0"/>
          <w:sz w:val="28"/>
          <w:szCs w:val="28"/>
        </w:rPr>
        <w:t>бюджета администрации Сурковского сельсовета Тогучинского района Новосибирской области и перечень главных администраторов источников финансирования дефицита бюджета администрации Сурковского сельсовета Тогучинского района Новосибирской области</w:t>
      </w:r>
      <w:bookmarkEnd w:id="0"/>
    </w:p>
    <w:p w:rsidR="00710B27" w:rsidRPr="00941754" w:rsidRDefault="00710B27" w:rsidP="009417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0B27" w:rsidRPr="00941754" w:rsidRDefault="00710B27" w:rsidP="0094175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1754" w:rsidRPr="00941754" w:rsidRDefault="00710B27" w:rsidP="00941754">
      <w:pPr>
        <w:pStyle w:val="ae"/>
        <w:jc w:val="both"/>
        <w:rPr>
          <w:rFonts w:eastAsia="Times New Roman"/>
          <w:szCs w:val="28"/>
          <w:lang w:eastAsia="ru-RU"/>
        </w:rPr>
      </w:pPr>
      <w:r w:rsidRPr="00941754">
        <w:rPr>
          <w:rFonts w:eastAsia="Times New Roman"/>
          <w:bCs/>
          <w:color w:val="000000"/>
          <w:szCs w:val="28"/>
          <w:lang w:eastAsia="ru-RU"/>
        </w:rPr>
        <w:t>4.</w:t>
      </w:r>
      <w:r w:rsidRPr="00941754">
        <w:rPr>
          <w:szCs w:val="28"/>
        </w:rPr>
        <w:t xml:space="preserve">Постановление администрации Сурковского сельсовета Тогучинского района </w:t>
      </w:r>
      <w:r w:rsidRPr="00941754">
        <w:rPr>
          <w:bCs/>
          <w:szCs w:val="28"/>
        </w:rPr>
        <w:t>Новосибирской области  от 19</w:t>
      </w:r>
      <w:r w:rsidR="00941754" w:rsidRPr="00941754">
        <w:rPr>
          <w:szCs w:val="28"/>
        </w:rPr>
        <w:t xml:space="preserve">.04.2024 № </w:t>
      </w:r>
      <w:r w:rsidRPr="00941754">
        <w:rPr>
          <w:szCs w:val="28"/>
        </w:rPr>
        <w:t>6</w:t>
      </w:r>
      <w:r w:rsidR="00941754" w:rsidRPr="00941754">
        <w:rPr>
          <w:szCs w:val="28"/>
        </w:rPr>
        <w:t>0</w:t>
      </w:r>
      <w:r w:rsidRPr="00941754">
        <w:rPr>
          <w:szCs w:val="28"/>
        </w:rPr>
        <w:t xml:space="preserve"> </w:t>
      </w:r>
      <w:r w:rsidR="00941754" w:rsidRPr="00941754">
        <w:rPr>
          <w:rFonts w:eastAsia="Times New Roman"/>
          <w:szCs w:val="28"/>
          <w:lang w:eastAsia="ru-RU"/>
        </w:rPr>
        <w:t xml:space="preserve">Об утверждении Методики прогнозирования поступлений в бюджет Сурковского сельсовета Тогучинского района Новосибирской области доходов, </w:t>
      </w:r>
      <w:r w:rsidR="00941754" w:rsidRPr="00941754">
        <w:rPr>
          <w:szCs w:val="28"/>
          <w:lang w:eastAsia="ru-RU" w:bidi="ru-RU"/>
        </w:rPr>
        <w:t xml:space="preserve">администрируемых </w:t>
      </w:r>
      <w:r w:rsidR="00941754" w:rsidRPr="00941754">
        <w:rPr>
          <w:rFonts w:eastAsia="Times New Roman"/>
          <w:szCs w:val="28"/>
          <w:highlight w:val="white"/>
          <w:lang w:eastAsia="ru-RU"/>
        </w:rPr>
        <w:t>администрацией Сурковского сельсовета Тогучинского района Новосибирской области</w:t>
      </w:r>
    </w:p>
    <w:p w:rsidR="00710B27" w:rsidRPr="00941754" w:rsidRDefault="00710B27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EA7" w:rsidRDefault="00F64EA7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GoBack"/>
      <w:bookmarkEnd w:id="1"/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Default="00941754" w:rsidP="00710B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19.04.2024г.                         с. Сурково                                         № 57</w:t>
      </w:r>
    </w:p>
    <w:p w:rsidR="00941754" w:rsidRPr="00941754" w:rsidRDefault="00941754" w:rsidP="00941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754">
        <w:rPr>
          <w:rFonts w:ascii="Times New Roman" w:eastAsia="Calibri" w:hAnsi="Times New Roman" w:cs="Times New Roman"/>
          <w:color w:val="000000"/>
          <w:sz w:val="24"/>
          <w:szCs w:val="24"/>
        </w:rPr>
        <w:t>О плане мероприятий по реализации Стратегии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754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государственной национальной политики Российской Федерации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на период до 2025 года в Сурковском  сельсовете Тогучинского района Новосибирской области на 2024 - 2025 годы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п.п.6.1, 6.2, ст.15 Федерального закона от 06.10.2003 № 131 – ФЗ «Об общих принципах организации местного самоуправления в Российской Федерации», распоряжением правительства Новосибирской области 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от 19 апреля 2022 года N 164-рп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 2022-2025 годы»,</w:t>
      </w:r>
      <w:r w:rsidRPr="00941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 Сурковского  сельсовета Тогучинского района Новосибирской области</w:t>
      </w:r>
    </w:p>
    <w:p w:rsidR="00941754" w:rsidRPr="00941754" w:rsidRDefault="00941754" w:rsidP="009417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план мероприятий по реализации Стратегии государственной национальной политики Российской Федерации  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 период до 2025 года в Сурковском  сельсовете Тогучинского района Новосибирской области на 2024 - 2025 годы</w:t>
      </w: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к настоящему постановлению.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417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Опубликовать данное постановление в периодическом печатном издании «Сурковский Вестник» и разместить на официальном сайте администрации Сурковского  сельсовета Тогучинского района Новосибирской области.</w:t>
      </w:r>
    </w:p>
    <w:p w:rsidR="00941754" w:rsidRPr="00941754" w:rsidRDefault="00941754" w:rsidP="009417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Главы Сурковского  сельсовета 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Т.А. Петроченко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1754" w:rsidRPr="00941754" w:rsidSect="00941754">
          <w:pgSz w:w="11906" w:h="16838" w:code="9"/>
          <w:pgMar w:top="1701" w:right="1134" w:bottom="1134" w:left="1134" w:header="709" w:footer="709" w:gutter="0"/>
          <w:cols w:space="720"/>
          <w:docGrid w:linePitch="381"/>
        </w:sectPr>
      </w:pP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Приложение</w:t>
      </w: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по реализации Стратегии государственной национальной политики Российской Федерации </w:t>
      </w:r>
      <w:r w:rsidRPr="00941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 период до 2025 года в Сурковском  сельсовете Тогучинского района Новосибирской области на 2024 -2025 годы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"/>
        <w:gridCol w:w="1628"/>
        <w:gridCol w:w="45"/>
        <w:gridCol w:w="2341"/>
        <w:gridCol w:w="3036"/>
        <w:gridCol w:w="358"/>
        <w:gridCol w:w="4471"/>
      </w:tblGrid>
      <w:tr w:rsidR="00941754" w:rsidRPr="00941754" w:rsidTr="00941754">
        <w:tc>
          <w:tcPr>
            <w:tcW w:w="2971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8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6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036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4829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941754" w:rsidRPr="00941754" w:rsidTr="00941754">
        <w:tc>
          <w:tcPr>
            <w:tcW w:w="14850" w:type="dxa"/>
            <w:gridSpan w:val="8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1.Совершенствование государственного управления в сфере реализации государственной национальной политики Российской Федерации на территории Сурковского   сельсовета Тогучинского района Новосибирской области</w:t>
            </w:r>
          </w:p>
        </w:tc>
      </w:tr>
      <w:tr w:rsidR="00941754" w:rsidRPr="00941754" w:rsidTr="00941754">
        <w:tc>
          <w:tcPr>
            <w:tcW w:w="2971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семинара-совещания представителей учреждения культуры по вопросам укрепления единства российской нации, предупреждения межнациональных конфликтов, и профилактики экстремизма</w:t>
            </w:r>
          </w:p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национальной и религиозной почве</w:t>
            </w:r>
          </w:p>
        </w:tc>
        <w:tc>
          <w:tcPr>
            <w:tcW w:w="1628" w:type="dxa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«Сурковский КДЦ» Часовская М.М. </w:t>
            </w:r>
          </w:p>
        </w:tc>
        <w:tc>
          <w:tcPr>
            <w:tcW w:w="3036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и координации МО при реализации государственной национальной политики Российской Федерации;</w:t>
            </w:r>
          </w:p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 менее 1 совещания ежегодно</w:t>
            </w:r>
          </w:p>
        </w:tc>
      </w:tr>
      <w:tr w:rsidR="00941754" w:rsidRPr="00941754" w:rsidTr="00941754">
        <w:tc>
          <w:tcPr>
            <w:tcW w:w="14850" w:type="dxa"/>
            <w:gridSpan w:val="8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2.Укрепление единства и духовной общности многонационального народа Российской Федерации (российской нации) на территории __Сурковского  сельсовета Тогучинского района Новосибирской области</w:t>
            </w:r>
          </w:p>
        </w:tc>
      </w:tr>
      <w:tr w:rsidR="00941754" w:rsidRPr="00941754" w:rsidTr="00941754">
        <w:tc>
          <w:tcPr>
            <w:tcW w:w="2971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поддержка культурно-массовых мероприятий, посвященных государственным праздникам, дням воинской славы, памятным датам России</w:t>
            </w:r>
          </w:p>
        </w:tc>
        <w:tc>
          <w:tcPr>
            <w:tcW w:w="1628" w:type="dxa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 годы</w:t>
            </w:r>
          </w:p>
        </w:tc>
        <w:tc>
          <w:tcPr>
            <w:tcW w:w="2386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Сурковского  сельсовета А.И.Гордиенко, Директор МКУК «Сурковский КДЦ» Часовская М.М.</w:t>
            </w:r>
          </w:p>
        </w:tc>
        <w:tc>
          <w:tcPr>
            <w:tcW w:w="3394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истории</w:t>
            </w:r>
          </w:p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культуре народов Российской Федерации</w:t>
            </w:r>
          </w:p>
        </w:tc>
        <w:tc>
          <w:tcPr>
            <w:tcW w:w="4471" w:type="dxa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941754" w:rsidRPr="00941754" w:rsidTr="00941754">
        <w:tc>
          <w:tcPr>
            <w:tcW w:w="14850" w:type="dxa"/>
            <w:gridSpan w:val="8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41754" w:rsidRPr="00941754" w:rsidTr="00941754">
        <w:tc>
          <w:tcPr>
            <w:tcW w:w="2971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подготовка аналитических материалов об этноконфессиональной ситуации МО</w:t>
            </w:r>
          </w:p>
        </w:tc>
        <w:tc>
          <w:tcPr>
            <w:tcW w:w="1628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Сурковского  сельсовета А.И.Гордиенко, специалисты администрации </w:t>
            </w: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Сурковского сельсовета</w:t>
            </w:r>
          </w:p>
        </w:tc>
        <w:tc>
          <w:tcPr>
            <w:tcW w:w="3036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муниципальной системы мониторинга состояния межэтнических отношений и раннего предупреждения </w:t>
            </w: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конфликтных ситуаций</w:t>
            </w:r>
          </w:p>
        </w:tc>
        <w:tc>
          <w:tcPr>
            <w:tcW w:w="4829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Количество аналитических материалов </w:t>
            </w:r>
          </w:p>
        </w:tc>
      </w:tr>
      <w:tr w:rsidR="00941754" w:rsidRPr="00941754" w:rsidTr="00941754">
        <w:tc>
          <w:tcPr>
            <w:tcW w:w="2971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банка данных</w:t>
            </w:r>
          </w:p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действующих</w:t>
            </w:r>
          </w:p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МО религиозных, национальных и казачьих организациях</w:t>
            </w:r>
          </w:p>
        </w:tc>
        <w:tc>
          <w:tcPr>
            <w:tcW w:w="1628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Сурковского сельсовета,  специалист администрации Далидович С.Н.</w:t>
            </w:r>
          </w:p>
        </w:tc>
        <w:tc>
          <w:tcPr>
            <w:tcW w:w="3036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4829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банка данных </w:t>
            </w:r>
          </w:p>
        </w:tc>
      </w:tr>
      <w:tr w:rsidR="00941754" w:rsidRPr="00941754" w:rsidTr="00941754">
        <w:tc>
          <w:tcPr>
            <w:tcW w:w="14850" w:type="dxa"/>
            <w:gridSpan w:val="8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Содействие сохранению и развитию этнокультурного многообразия народов на территории Сурковского  сельсовета Тогучинского района Новосибирской области</w:t>
            </w:r>
          </w:p>
        </w:tc>
      </w:tr>
      <w:tr w:rsidR="00941754" w:rsidRPr="00941754" w:rsidTr="00941754">
        <w:tc>
          <w:tcPr>
            <w:tcW w:w="2943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 мероприятий, направленных</w:t>
            </w:r>
          </w:p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сохранение национальной культуры и традиции народов </w:t>
            </w:r>
          </w:p>
        </w:tc>
        <w:tc>
          <w:tcPr>
            <w:tcW w:w="1701" w:type="dxa"/>
            <w:gridSpan w:val="3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1" w:type="dxa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МКУК «Сурковский КДЦ» Часовская М.М.</w:t>
            </w:r>
          </w:p>
        </w:tc>
        <w:tc>
          <w:tcPr>
            <w:tcW w:w="3036" w:type="dxa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4829" w:type="dxa"/>
            <w:gridSpan w:val="2"/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участников; количество творческих коллективов</w:t>
            </w:r>
          </w:p>
        </w:tc>
      </w:tr>
      <w:tr w:rsidR="00941754" w:rsidRPr="00941754" w:rsidTr="00941754">
        <w:tc>
          <w:tcPr>
            <w:tcW w:w="14850" w:type="dxa"/>
            <w:gridSpan w:val="8"/>
          </w:tcPr>
          <w:p w:rsidR="00941754" w:rsidRPr="00941754" w:rsidRDefault="00941754" w:rsidP="00941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5.Создание условий для социальной и культурной адаптации и интеграции мигрантов</w:t>
            </w:r>
          </w:p>
        </w:tc>
      </w:tr>
      <w:tr w:rsidR="00941754" w:rsidRPr="00941754" w:rsidTr="00941754">
        <w:trPr>
          <w:trHeight w:val="6300"/>
        </w:trPr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руководителей и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поселении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МКУК «Сурковский КДЦ» Часовская М.М.</w:t>
            </w: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941754" w:rsidRPr="00941754" w:rsidRDefault="00941754" w:rsidP="0094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:rsidR="00941754" w:rsidRPr="00941754" w:rsidRDefault="00941754" w:rsidP="00941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</w:tbl>
    <w:p w:rsidR="00941754" w:rsidRDefault="00941754" w:rsidP="00941754">
      <w:pPr>
        <w:tabs>
          <w:tab w:val="center" w:pos="4677"/>
          <w:tab w:val="left" w:pos="8364"/>
          <w:tab w:val="right" w:pos="9355"/>
        </w:tabs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ectPr w:rsidR="00941754" w:rsidSect="00941754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19.04.2024г.                         с. Сурково                                         № 58</w:t>
      </w:r>
    </w:p>
    <w:p w:rsidR="00941754" w:rsidRPr="00941754" w:rsidRDefault="00941754" w:rsidP="00941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осуществления администрацией Сурковского сельсовета Тогучинского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полномочий главного администратора доходов бюджета бюджетной системы Российской Федерации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160.1 Бюджетного кодекса Российской Федерации администрация Сурковского сельсовета Тогучинского района Новосибирской области 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осуществления администрацией </w:t>
      </w:r>
      <w:r w:rsidRPr="00941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Сурковского сельсовета Тогучинского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полномочий главного администратора доходов бюджета бюджетной системы Российской Федерации.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сельсовета Тогучинского района Новосибирской области.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настоящего постановления оставляю за собой.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 Сурковского сельсовета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    Т.А. Петроченко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сельсовета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 г. № 58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6"/>
      <w:bookmarkEnd w:id="2"/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осуществления администрацией Сурковского сельсовета Тогучинского</w:t>
      </w:r>
      <w:r w:rsidRPr="00941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полномочий главного администратора доходов бюджета бюджетной системы Российской Федерации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Администрация 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Сурковского сельсовета Тогучинского</w:t>
      </w:r>
      <w:r w:rsidRPr="009417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формирует и утверждает перечень администраторов доходов бюджета, подведомственных главному администратору доходов бюджета, в том числе по невыясненным поступлениям;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формирует и представляет в 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финансовый орган администрации Сурковского сельсовета Тогучинского района Новосибирской области </w:t>
      </w:r>
      <w:r w:rsidRPr="009417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следующие документы: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перечень администраторов доходов бюджета, подведомственных главному администратору доходов бюджета;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сведения, необходимые для составления среднесрочного финансового плана и (или) проекта бюджета;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финансовым органом администрации Сурковского сельсовета Тогучинского района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 следующего за отчетным кварталом;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информацию об изменении состава и (или) функций главного администратора доходов бюджета;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бюджетную отчетность главного администратора доходов бюджета;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представляют для включения в перечень источников доходов и реестр источников доходов бюджета Сурковского сельсовета Тогучинского района Новосибирской области сведения о закрепленных за ними источниках доходов бюджета Сурковского сельсовета Тогучинского района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исполняют полномочия администратора доходов бюджета в соответствии с принятыми ими правовыми актами об осуществлении полномочий администратора доходов бюджета Сурковского сельсовета Тогучинского района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5) утверждают методику прогнозирования поступлений доходов в бюджет Сурковского сельсовета Тогучинского района Новосибирской области 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общими </w:t>
      </w:r>
      <w:hyperlink r:id="rId7" w:history="1">
        <w:r w:rsidRPr="00941754">
          <w:rPr>
            <w:rFonts w:ascii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941754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вносят соответствующие изменения в правовые акты, указанные в подпунктах 4 – 5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941754" w:rsidRPr="00941754" w:rsidRDefault="00941754" w:rsidP="0094175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7) организуют осуществление контроля за исполнением бюджетных полномочий подведомственными администраторами доходов бюджета;</w:t>
      </w:r>
    </w:p>
    <w:p w:rsidR="00941754" w:rsidRPr="00941754" w:rsidRDefault="00941754" w:rsidP="009417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8) в случае отсутствия подведомственных администраторов доходов, осуществляют их полномочия и функции самостоятельно.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941754">
        <w:rPr>
          <w:rFonts w:ascii="Times New Roman" w:hAnsi="Times New Roman" w:cs="Times New Roman"/>
          <w:sz w:val="24"/>
          <w:szCs w:val="24"/>
          <w:lang w:eastAsia="ru-RU"/>
        </w:rPr>
        <w:t>Правовые акты, указанные в подпунктах 4 – 5 настоящего Порядка, должны содержать следующие положения: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1) перечни закрепляемых источников доходов бюджета бюджетной системы Российской Федерации;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2) наделение администратора доходов бюджета в отношении закрепленных за ними источников доходов бюджета бюджетной системы Российской Федерации следующими бюджетными полномочиями: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взыскание задолженности по платежам в бюджет, пеней и штрафов;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8" w:history="1">
        <w:r w:rsidRPr="00941754">
          <w:rPr>
            <w:rFonts w:ascii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941754">
        <w:rPr>
          <w:rFonts w:ascii="Times New Roman" w:hAnsi="Times New Roman" w:cs="Times New Roman"/>
          <w:sz w:val="24"/>
          <w:szCs w:val="24"/>
          <w:lang w:eastAsia="ru-RU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9" w:history="1">
        <w:r w:rsidRPr="00941754">
          <w:rPr>
            <w:rFonts w:ascii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в Управление Федерального казначейства по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бюджета и (или) указание нормативных правовых актов, регулирующих данные вопросы;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4) определение порядка и сроков сверки данных бюджетного учета администрируемых доходов бюджета в соответствии с нормативными правовыми актами;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10) определение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11) требование об установлении администратором доходов бюджета регламента реализации полномочий администратора доходов бюджета по взысканию дебиторской задолженности по платежам в бюджет, пеням и штрафам по ним, разработанного в соответствии с общими </w:t>
      </w:r>
      <w:hyperlink r:id="rId10" w:history="1">
        <w:r w:rsidRPr="00941754">
          <w:rPr>
            <w:rFonts w:ascii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941754">
        <w:rPr>
          <w:rFonts w:ascii="Times New Roman" w:hAnsi="Times New Roman" w:cs="Times New Roman"/>
          <w:sz w:val="24"/>
          <w:szCs w:val="24"/>
          <w:lang w:eastAsia="ru-RU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hAnsi="Times New Roman" w:cs="Times New Roman"/>
          <w:sz w:val="24"/>
          <w:szCs w:val="24"/>
          <w:lang w:eastAsia="ru-RU"/>
        </w:rPr>
        <w:t>12) иные положения, необходимые для реализации полномочий администратора доходов бюджета.</w:t>
      </w:r>
    </w:p>
    <w:p w:rsidR="00941754" w:rsidRPr="00941754" w:rsidRDefault="00941754" w:rsidP="009417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СЕЛЬСОВЕТА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 ОБЛАСТИ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19.04.2024г.                         с. Сурково                                         № 59</w:t>
      </w:r>
    </w:p>
    <w:p w:rsidR="00941754" w:rsidRPr="00941754" w:rsidRDefault="00941754" w:rsidP="00941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Порядка и сроков внесения изменений в перечень главных администраторов доходов бюджета администрации Сурковского сельсовета Тогучинского района Новосибирской области и перечень главных администраторов источников финансирования дефицита бюджета администрации Сурковского сельсовета Тогучинского района Новосибирской области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 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Сурковского сельсовета Тогучинского района Новосибирской области 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 прилагаемый Порядок и сроки внесения изменений в перечень главных администраторов доходов бюджета администрации Сурковского сельсовета Тогучинского района Новосибирской области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перечень главных администраторов источников финансирования дефицита бюджета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Сурковского сельсовета Тогучинского района Новосибирской области.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сельсовета Тогучинского района Новосибирской области.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754" w:rsidRPr="00941754" w:rsidRDefault="00941754" w:rsidP="00941754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И.о. Главы Сурковского сельсовета</w:t>
      </w:r>
    </w:p>
    <w:p w:rsidR="00941754" w:rsidRPr="00941754" w:rsidRDefault="00941754" w:rsidP="00941754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 xml:space="preserve">Тогучинского района </w:t>
      </w:r>
    </w:p>
    <w:p w:rsidR="00941754" w:rsidRPr="00941754" w:rsidRDefault="00941754" w:rsidP="00941754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Т.А. Петроченко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Calibri" w:hAnsi="Times New Roman" w:cs="Times New Roman"/>
          <w:sz w:val="24"/>
          <w:szCs w:val="24"/>
        </w:rPr>
        <w:t>Сурковского сельсовета Тогучинского района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6379" w:hanging="99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 г. № 59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сроки внесения изменений в перечень главного администратора доходов бюджета администрации Сурковского сельсовета Тогучинского района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и перечень главного администратора источников финансирования дефицита бюджета администрации Сурковского сельсовета Тогучинского района Новосибирской области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Настоящий Порядок определяет правила и сроки внесения изменений в перечень главного администратора доходов бюджета Сурковского сельсовета Тогучинского района Новосибирской области и перечень главного администратора источников финансирования дефицита бюджета Сурковского сельсовета Тогучинского района Новосибирской области (далее совместно – Перечни).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Основаниями для внесения изменений в Перечни являются: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изменение состава и (или) функций главного администратора доходов бюджета Сурковского сельсовета Тогучинского района Новосибирской области, главного администратора источников финансирования дефицита бюджета Сурковского сельсовета Тогучинского района Новосибирской области (далее соответственно – главный администратор доходов, главный администратор источников);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целях внесения изменений в перечень главного администратора  доходов бюджета Сурковского сельсовета Тогучинского района Новосибирской области (далее – Перечень главного администратора доходов) казенные учреждения направляют в администрацию Сурковского сельсовета Тогучинского района Новосибирской области (далее – администрация) обращение, содержащее следующую информацию: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основания для внесения изменений в Перечень главного администратора доходов, предусмотренные пунктом 2 настоящего Порядка;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наименование и код вида (подвида) дохода бюджета Сурковского сельсовета Тогучинского района Новосибирской области.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41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 двух рабочих дней после получения обращения, указанного в пункте 3 настоящего Порядка, осуществляет его проверку на предмет: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41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полного отражения информации, предусмотренной пунктом 3 настоящего Порядка.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Администрация в течение двух рабочих дней после получения обращения, указанного в пункте 4 настоящего Порядка, осуществляет его проверку на предмет: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41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полного отражения информации, предусмотренной пунктом 4 настоящего Порядка.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случае наличия замечаний по результатам проведенной проверки администрация в течение двух календарных дней со дня поступления обращений, указанных в пунктах 3, 4 настоящего Порядка, казенные учреждения об отказе во внесении изменений в Перечень главного администратора доходов, Перечень главного администратора источников с указанием соответствующих оснований для отказа.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Основаниями для отказа во внесении изменений в Перечни являются: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неполное отражение информации, предусмотренной пунктом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случае отсутствия замечаний по результатам проведенной проверки администрация в течение 5 рабочих дней со дня поступления обращения принимает правовой акт, который вносит изменения в соответствующий Перечень.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СУРКОВСКОГО СЕЛЬСОВЕТА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 НОВОСИБИРСКОЙ  ОБЛАСТИ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19.04.2024г.                         с. Сурково                                         № 60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Методики прогнозирования поступлений в бюджет Сурковского сельсовета Тогучинского района Новосибирской области доходов, </w:t>
      </w:r>
      <w:r w:rsidRPr="0094175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администрируемых </w:t>
      </w:r>
      <w:r w:rsidRPr="009417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администрацией Сурковского сельсовета Тогучинского района Новосибирской области</w:t>
      </w:r>
    </w:p>
    <w:p w:rsidR="00941754" w:rsidRPr="00941754" w:rsidRDefault="00941754" w:rsidP="009417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hd w:val="clear" w:color="auto" w:fill="FFFFFF"/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7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"Об общих требованиях к </w:t>
      </w:r>
      <w:r w:rsidRPr="00941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методике прогнозирования поступлений доходов в бюджеты бюджетной системы Российской Федерации» и </w:t>
      </w:r>
      <w:r w:rsidRPr="00941754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в целях реализации полномочий главного администратора доходов бюджета Сурковского сельсовета </w:t>
      </w:r>
      <w:r w:rsidRPr="00941754">
        <w:rPr>
          <w:rFonts w:ascii="Times New Roman" w:eastAsia="Times New Roman" w:hAnsi="Times New Roman" w:cs="Times New Roman"/>
          <w:sz w:val="24"/>
          <w:szCs w:val="24"/>
          <w:highlight w:val="white"/>
        </w:rPr>
        <w:t>Тогучинского района Новосибирской области</w:t>
      </w:r>
      <w:r w:rsidRPr="00941754">
        <w:rPr>
          <w:rFonts w:ascii="Times New Roman" w:eastAsia="Open Sans" w:hAnsi="Times New Roman" w:cs="Times New Roman"/>
          <w:sz w:val="24"/>
          <w:szCs w:val="24"/>
          <w:highlight w:val="white"/>
        </w:rPr>
        <w:t xml:space="preserve">, в части прогнозирования доходов, администрируемых </w:t>
      </w:r>
      <w:r w:rsidRPr="00941754">
        <w:rPr>
          <w:rFonts w:ascii="Times New Roman" w:eastAsia="Times New Roman" w:hAnsi="Times New Roman" w:cs="Times New Roman"/>
          <w:sz w:val="24"/>
          <w:szCs w:val="24"/>
          <w:highlight w:val="white"/>
        </w:rPr>
        <w:t>администрацией Сурковского сельсовета Тогучинского района Новосибирской области</w:t>
      </w:r>
      <w:r w:rsidRPr="009417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1754">
        <w:rPr>
          <w:rFonts w:ascii="Times New Roman" w:eastAsia="Times New Roman" w:hAnsi="Times New Roman" w:cs="Times New Roman"/>
          <w:sz w:val="24"/>
          <w:szCs w:val="24"/>
          <w:highlight w:val="white"/>
        </w:rPr>
        <w:t>администрация Сурковского сельсовета Тогучинского района Новосибирской области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75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1754" w:rsidRPr="00941754" w:rsidRDefault="00941754" w:rsidP="009417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Методику прогнозирования поступлений в бюджет Сурковского сельсовета Тогучинского района Новосибирской области доходов, </w:t>
      </w:r>
      <w:r w:rsidRPr="0094175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администрируемых </w:t>
      </w:r>
      <w:r w:rsidRPr="00941754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администрацией Сурковского сельсовета Тогучинского района Новосибирской области, </w:t>
      </w:r>
      <w:r w:rsidRPr="00941754">
        <w:rPr>
          <w:rFonts w:ascii="Times New Roman" w:eastAsia="Arial" w:hAnsi="Times New Roman" w:cs="Times New Roman"/>
          <w:sz w:val="24"/>
          <w:szCs w:val="24"/>
          <w:highlight w:val="white"/>
          <w:lang w:eastAsia="ru-RU"/>
        </w:rPr>
        <w:t xml:space="preserve">согласно </w:t>
      </w:r>
      <w:hyperlink r:id="rId11" w:anchor="6560IO" w:tooltip="https://docs.cntd.ru/document/565070205#6560IO" w:history="1">
        <w:r w:rsidRPr="00941754">
          <w:rPr>
            <w:rFonts w:ascii="Times New Roman" w:eastAsia="Arial" w:hAnsi="Times New Roman" w:cs="Times New Roman"/>
            <w:color w:val="0000FF"/>
            <w:sz w:val="24"/>
            <w:szCs w:val="24"/>
            <w:highlight w:val="white"/>
            <w:u w:val="single"/>
            <w:lang w:eastAsia="ru-RU"/>
          </w:rPr>
          <w:t>приложению к настоящему п</w:t>
        </w:r>
      </w:hyperlink>
      <w:r w:rsidRPr="00941754">
        <w:rPr>
          <w:rFonts w:ascii="Times New Roman" w:eastAsia="Arial" w:hAnsi="Times New Roman" w:cs="Times New Roman"/>
          <w:sz w:val="24"/>
          <w:szCs w:val="24"/>
          <w:lang w:eastAsia="ru-RU"/>
        </w:rPr>
        <w:t>остановлению</w:t>
      </w:r>
      <w:r w:rsidRPr="00941754">
        <w:rPr>
          <w:rFonts w:ascii="Times New Roman" w:eastAsia="Arial" w:hAnsi="Times New Roman" w:cs="Times New Roman"/>
          <w:sz w:val="24"/>
          <w:szCs w:val="24"/>
          <w:highlight w:val="white"/>
          <w:lang w:eastAsia="ru-RU"/>
        </w:rPr>
        <w:t>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754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«Сурковский вестник» и разместить на официальном сайте администрации Сурковского сельсовета Тогучинского района Новосибирской области.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Контроль за исполнением данного постановления оставляю за собой.</w:t>
      </w:r>
    </w:p>
    <w:p w:rsidR="00941754" w:rsidRPr="00941754" w:rsidRDefault="00941754" w:rsidP="0094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754" w:rsidRPr="00941754" w:rsidRDefault="00941754" w:rsidP="0094175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И.о.Главы 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</w:t>
      </w:r>
      <w:r w:rsidRPr="00941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                                 </w:t>
      </w:r>
    </w:p>
    <w:p w:rsidR="00941754" w:rsidRPr="00941754" w:rsidRDefault="00941754" w:rsidP="0094175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Тогучинского района</w:t>
      </w:r>
    </w:p>
    <w:p w:rsidR="00941754" w:rsidRPr="00941754" w:rsidRDefault="00941754" w:rsidP="0094175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Новосибирской области                                                           Т.А.Петроченко   </w:t>
      </w:r>
    </w:p>
    <w:p w:rsidR="00941754" w:rsidRPr="00941754" w:rsidRDefault="00941754" w:rsidP="009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41754" w:rsidRPr="00941754" w:rsidSect="00941754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41754" w:rsidRP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рковского сельсовета</w:t>
      </w:r>
    </w:p>
    <w:p w:rsidR="00941754" w:rsidRP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941754" w:rsidRP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ласти</w:t>
      </w:r>
    </w:p>
    <w:p w:rsid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754" w:rsidSect="008E1BC8">
          <w:headerReference w:type="even" r:id="rId12"/>
          <w:headerReference w:type="default" r:id="rId13"/>
          <w:pgSz w:w="11906" w:h="16838"/>
          <w:pgMar w:top="1140" w:right="851" w:bottom="851" w:left="1701" w:header="709" w:footer="709" w:gutter="0"/>
          <w:cols w:space="708"/>
          <w:docGrid w:linePitch="360"/>
        </w:sect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19.04.2024</w:t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</w:t>
      </w: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941754" w:rsidRPr="00941754" w:rsidRDefault="00941754" w:rsidP="0094175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4" w:rsidRPr="00941754" w:rsidRDefault="00941754" w:rsidP="009417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754">
        <w:rPr>
          <w:rFonts w:ascii="Times New Roman" w:hAnsi="Times New Roman" w:cs="Times New Roman"/>
          <w:sz w:val="28"/>
          <w:szCs w:val="28"/>
        </w:rPr>
        <w:t>МЕТОДИКА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75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в бюджет </w:t>
      </w:r>
      <w:r w:rsidRPr="00941754">
        <w:rPr>
          <w:rFonts w:ascii="Times New Roman" w:hAnsi="Times New Roman"/>
          <w:sz w:val="28"/>
          <w:szCs w:val="28"/>
        </w:rPr>
        <w:t xml:space="preserve">Сурковского сельсовета Тогучинского района </w:t>
      </w:r>
      <w:r w:rsidRPr="00941754">
        <w:rPr>
          <w:rFonts w:ascii="Times New Roman" w:hAnsi="Times New Roman" w:cs="Times New Roman"/>
          <w:sz w:val="28"/>
          <w:szCs w:val="28"/>
        </w:rPr>
        <w:t xml:space="preserve">Новосибирской области неналоговых доходов,  администрируемых администрацией </w:t>
      </w:r>
      <w:r w:rsidRPr="00941754">
        <w:rPr>
          <w:rFonts w:ascii="Times New Roman" w:hAnsi="Times New Roman"/>
          <w:sz w:val="28"/>
          <w:szCs w:val="28"/>
        </w:rPr>
        <w:t>Сурковского сельсовета Тогучинского района Новосибирской области</w:t>
      </w:r>
    </w:p>
    <w:p w:rsidR="00941754" w:rsidRPr="00941754" w:rsidRDefault="00941754" w:rsidP="009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4"/>
        <w:tblpPr w:leftFromText="180" w:rightFromText="180" w:vertAnchor="page" w:horzAnchor="margin" w:tblpY="474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1559"/>
        <w:gridCol w:w="850"/>
        <w:gridCol w:w="1560"/>
        <w:gridCol w:w="879"/>
        <w:gridCol w:w="2693"/>
        <w:gridCol w:w="2410"/>
        <w:gridCol w:w="3969"/>
      </w:tblGrid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Формула расчета**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Алгоритм расчета**</w:t>
            </w:r>
          </w:p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417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:rsidR="00941754" w:rsidRPr="00941754" w:rsidRDefault="00941754" w:rsidP="00941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108 04020 01 0000 110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нотариальных действий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ПГп=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К*Р-Овд</m:t>
                    </m:r>
                  </m:e>
                </m:nary>
              </m:oMath>
            </m:oMathPara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Овд=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Кл*Р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m:t>*Рп</m:t>
                    </m:r>
                  </m:e>
                </m:nary>
              </m:oMath>
            </m:oMathPara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Прогнозные поступления доходов от взимания государственной пошлины рассчитываются по каждому виду нотариального действия исходя из среднегодового количества обращений, размера государственной пошлины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ПГп – прогнозные поступления от взимания государственной пошлины, тыс.руб.;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К – среднегодовое количество действий (обращений) за i-й вид нотариального действия за 3 предыдущих года;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 – размер государственной пошлины, предусмотренный за совершение нотариального действия, установленный НК РФ;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n – количество видов нотариальных действий;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Кл – среднегодовое количество действий (обращений) за i-й вид нотариального действияза 3 предыдущих льготными категориями заявителей;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 – размер государственной пошлины, установленный НК РФ (руб.);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Рп – размер льгот (преференций),%.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 данных – финансовая и статистическая отчетность, НК РФ.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1 11 05 025 10 0000 120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941754" w:rsidRPr="00941754" w:rsidRDefault="00941754" w:rsidP="0094175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Источник данных –текущая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1 11 05 035 10 0000 120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 данных –текущая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113 01995 10 0000 130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Прогнозные поступления доходов рассчитываются по каждому виду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платных услуг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исходя из среднегодового количества обращений и стоимости услуг.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Определение прогнозного количества платных услуг основывается на статистических данных о количестве оказанных платных услуг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941754" w:rsidRPr="00941754" w:rsidRDefault="00941754" w:rsidP="009417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Si - средний размер платежа за i-й вид услуги;</w:t>
            </w:r>
          </w:p>
          <w:p w:rsidR="00941754" w:rsidRPr="00941754" w:rsidRDefault="00941754" w:rsidP="00941754">
            <w:pPr>
              <w:suppressAutoHyphens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Рi – среднее количество услуг i-го вида;</w:t>
            </w:r>
          </w:p>
          <w:p w:rsidR="00941754" w:rsidRPr="00941754" w:rsidRDefault="00941754" w:rsidP="00941754">
            <w:pPr>
              <w:suppressAutoHyphens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n – количество видов услуг;</w:t>
            </w:r>
          </w:p>
          <w:p w:rsidR="00941754" w:rsidRPr="00941754" w:rsidRDefault="00941754" w:rsidP="00941754">
            <w:pPr>
              <w:suppressAutoHyphens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данных –текущая информация о планируемом погашении задолженности, финансовая отчетность,  постановление администрации Сурковского сельсовета  от 22.06.2023 № 39.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1 13 02 065 05 0000 130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Расчет прогнозных поступлений определяется в отношении каждого договора на возмещение расходов, понесенных в связи с эксплуатацией имущества.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 – прогнозируемый объем доходов;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Ai –платы по i-м договорам;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n – количество договоров;</w:t>
            </w:r>
          </w:p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F – 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 данных –текущая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113 02 995 10 0000 130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 – прогнозируемый объем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компенсации затрат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, тыс. руб.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К1 – годовой объем поступлений денежных средств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 первый год, входящий в расчет прогноза, тыс. руб.; 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К2 – годовой объем поступлений денежных средств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 второй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К3 – годовой объем поступлений денежных средств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компенсации затрат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 третий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 –текущая информация о планируемом погашении задолженности, финансовая отчетность.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114 06 025 100000 430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9" w:type="dxa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</w:tc>
        <w:tc>
          <w:tcPr>
            <w:tcW w:w="2693" w:type="dxa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Д=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К*Р</m:t>
                </m:r>
              </m:oMath>
            </m:oMathPara>
          </w:p>
        </w:tc>
        <w:tc>
          <w:tcPr>
            <w:tcW w:w="2410" w:type="dxa"/>
          </w:tcPr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3969" w:type="dxa"/>
          </w:tcPr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Д – прогнозные поступления от продажи земельных участков, тыс.руб.;</w:t>
            </w:r>
          </w:p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К – кадастровая стоимость земельного участка;</w:t>
            </w:r>
          </w:p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Р – коэффициент, предусмотренный </w:t>
            </w:r>
            <w:r w:rsidRPr="009417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постановлением Сурковского сельсовета  от 02.12.2020 N50.</w:t>
            </w:r>
          </w:p>
          <w:p w:rsidR="00941754" w:rsidRPr="00941754" w:rsidRDefault="00941754" w:rsidP="00941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754" w:rsidRPr="00941754" w:rsidTr="00941754">
        <w:trPr>
          <w:trHeight w:val="3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1 16 07010 10 0000 140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i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Прямой расчет</w:t>
            </w: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Ставка рефинансирования- не более 5 % цены контракта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Определяется расчётно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11610123010000140</w:t>
            </w:r>
          </w:p>
          <w:p w:rsidR="00941754" w:rsidRPr="00941754" w:rsidRDefault="00941754" w:rsidP="0094175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941754" w:rsidRPr="00941754" w:rsidRDefault="00941754" w:rsidP="0094175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иной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года. При формировании прогноза доходов планового периода учитывается реальная к взысканию дебиторская задолженность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Источник данных - </w:t>
            </w:r>
            <w:r w:rsidRPr="009417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финансовая отчетность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Сурковского сельсовета Тогучинского района </w:t>
            </w: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11611090010000140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 xml:space="preserve">Платежи по искам о возмещении вреда, причиненного </w:t>
            </w: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усреднение</w:t>
            </w: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доходов от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возмещения вреда, причиненного водным объектам,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 3 года, предшествующих году, на который осуществляется прогнозирование.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 – прогнозируемый объем доходов от </w:t>
            </w:r>
            <w:r w:rsidRPr="0094175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возмещения вреда, причиненного водным объектам</w:t>
            </w: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Ш2 – годовой объем поступлений за второй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Ш3 – годовой объем поступлений за третий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11701050100000180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иной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941754" w:rsidRPr="00941754" w:rsidTr="00941754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Администрация Сурковского сельсовета Тогучинского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11705050100000180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54" w:rsidRPr="00941754" w:rsidRDefault="00941754" w:rsidP="009417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1754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Расчет прогнозных поступлений осуществляется на основе среднего значения фактически поступивших прочих неналоговых доходовза 3 года, предшествующих году, на который осуществляется прогнозирование.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прогнозируемый объем прочих неналоговых доходов;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Ш1 – годовой объем поступлений за первый год, входящий в расчет прогноза, тыс. руб.; 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Ш2 – годовой объем поступлений за второй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Ш3 – годовой объем поступлений за третий год, входящий в расчет прогноза, тыс. руб.;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941754" w:rsidRPr="00941754" w:rsidRDefault="00941754" w:rsidP="00941754">
            <w:pPr>
              <w:widowControl w:val="0"/>
              <w:shd w:val="clear" w:color="FFFFFF" w:themeColor="background1" w:fill="FFFFFF" w:themeFill="background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175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</w:tbl>
    <w:p w:rsidR="00941754" w:rsidRPr="00941754" w:rsidRDefault="00941754" w:rsidP="00941754">
      <w:pPr>
        <w:spacing w:after="0" w:line="240" w:lineRule="auto"/>
        <w:rPr>
          <w:sz w:val="18"/>
          <w:szCs w:val="18"/>
        </w:rPr>
      </w:pPr>
    </w:p>
    <w:p w:rsidR="00941754" w:rsidRPr="00941754" w:rsidRDefault="00941754" w:rsidP="00941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  <w:r w:rsidRPr="009417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>* Главный администратор доходов разрабатывает методику прогнозирования по всем кодам классификации доходов, в отношении которых он осуществляет полномочия главного администратора доходов. Методика прогнозирования разрабатывается по каждому виду доходов.</w:t>
      </w: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  <w:r w:rsidRPr="009417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lastRenderedPageBreak/>
        <w:t>**По усмотрению главного администратора доходов по отдельным КБК алгоритм расчета может быть скорректирован, при этом скорректированный алгоритм должен соответствовать положениям постановления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941754" w:rsidRPr="00941754" w:rsidRDefault="00941754" w:rsidP="00941754">
      <w:pPr>
        <w:spacing w:after="0" w:line="240" w:lineRule="auto"/>
        <w:rPr>
          <w:color w:val="FF0000"/>
          <w:sz w:val="18"/>
          <w:szCs w:val="18"/>
        </w:rPr>
      </w:pPr>
    </w:p>
    <w:p w:rsidR="00941754" w:rsidRPr="00941754" w:rsidRDefault="00941754" w:rsidP="00941754">
      <w:pPr>
        <w:spacing w:after="200" w:line="276" w:lineRule="auto"/>
      </w:pPr>
    </w:p>
    <w:p w:rsidR="00941754" w:rsidRPr="00941754" w:rsidRDefault="00941754" w:rsidP="009417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1754" w:rsidRDefault="00941754" w:rsidP="00941754"/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B27" w:rsidRDefault="00710B27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B6C" w:rsidRDefault="00EB7B6C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54" w:rsidRDefault="00941754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41754" w:rsidSect="00941754">
          <w:pgSz w:w="16838" w:h="11906" w:orient="landscape"/>
          <w:pgMar w:top="851" w:right="851" w:bottom="1701" w:left="1140" w:header="709" w:footer="709" w:gutter="0"/>
          <w:cols w:space="708"/>
          <w:docGrid w:linePitch="360"/>
        </w:sectPr>
      </w:pPr>
    </w:p>
    <w:p w:rsidR="00EB7B6C" w:rsidRDefault="00EB7B6C" w:rsidP="00F6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508" w:rsidRPr="00710B27" w:rsidRDefault="00C76508" w:rsidP="006B350B">
      <w:pPr>
        <w:tabs>
          <w:tab w:val="left" w:pos="750"/>
          <w:tab w:val="center" w:pos="4819"/>
        </w:tabs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</w:rPr>
        <w:tab/>
      </w:r>
      <w:r w:rsidRPr="00710B27">
        <w:rPr>
          <w:rFonts w:ascii="Times New Roman" w:hAnsi="Times New Roman" w:cs="Times New Roman"/>
          <w:b/>
          <w:sz w:val="24"/>
          <w:szCs w:val="24"/>
        </w:rPr>
        <w:tab/>
      </w:r>
    </w:p>
    <w:p w:rsidR="00AA5296" w:rsidRDefault="00AA5296" w:rsidP="00486AE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A5296" w:rsidSect="008E1BC8">
      <w:pgSz w:w="11906" w:h="16838"/>
      <w:pgMar w:top="114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BB" w:rsidRDefault="008730BB" w:rsidP="00B52B55">
      <w:pPr>
        <w:spacing w:after="0" w:line="240" w:lineRule="auto"/>
      </w:pPr>
      <w:r>
        <w:separator/>
      </w:r>
    </w:p>
  </w:endnote>
  <w:endnote w:type="continuationSeparator" w:id="0">
    <w:p w:rsidR="008730BB" w:rsidRDefault="008730BB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BB" w:rsidRDefault="008730BB" w:rsidP="00B52B55">
      <w:pPr>
        <w:spacing w:after="0" w:line="240" w:lineRule="auto"/>
      </w:pPr>
      <w:r>
        <w:separator/>
      </w:r>
    </w:p>
  </w:footnote>
  <w:footnote w:type="continuationSeparator" w:id="0">
    <w:p w:rsidR="008730BB" w:rsidRDefault="008730BB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54" w:rsidRDefault="0094175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942FAC0" wp14:editId="699A4BE6">
              <wp:simplePos x="0" y="0"/>
              <wp:positionH relativeFrom="page">
                <wp:posOffset>5300980</wp:posOffset>
              </wp:positionH>
              <wp:positionV relativeFrom="page">
                <wp:posOffset>572770</wp:posOffset>
              </wp:positionV>
              <wp:extent cx="1472565" cy="189865"/>
              <wp:effectExtent l="0" t="0" r="13335" b="63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1754" w:rsidRDefault="00941754">
                          <w:r>
                            <w:rPr>
                              <w:rStyle w:val="a7"/>
                              <w:rFonts w:eastAsia="Calibri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5E2F">
                            <w:rPr>
                              <w:rStyle w:val="a7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FAC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417.4pt;margin-top:45.1pt;width:115.9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" filled="f" stroked="f">
              <v:textbox style="mso-fit-shape-to-text:t" inset="0,0,0,0">
                <w:txbxContent>
                  <w:p w:rsidR="00941754" w:rsidRDefault="00941754">
                    <w:r>
                      <w:rPr>
                        <w:rStyle w:val="a7"/>
                        <w:rFonts w:eastAsia="Calibri"/>
                      </w:rPr>
                      <w:t xml:space="preserve">ПРИЛОЖЕНИЕ № </w: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0"/>
                        <w:szCs w:val="20"/>
                      </w:rPr>
                      <w:fldChar w:fldCharType="separate"/>
                    </w:r>
                    <w:r w:rsidRPr="00EC5E2F">
                      <w:rPr>
                        <w:rStyle w:val="a7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7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54" w:rsidRDefault="00941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65EF"/>
    <w:multiLevelType w:val="hybridMultilevel"/>
    <w:tmpl w:val="2696975C"/>
    <w:lvl w:ilvl="0" w:tplc="7570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350C9"/>
    <w:multiLevelType w:val="hybridMultilevel"/>
    <w:tmpl w:val="991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85C8B"/>
    <w:multiLevelType w:val="hybridMultilevel"/>
    <w:tmpl w:val="38B6EA86"/>
    <w:lvl w:ilvl="0" w:tplc="0419000F">
      <w:start w:val="1"/>
      <w:numFmt w:val="decimal"/>
      <w:pStyle w:val="4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FD"/>
    <w:multiLevelType w:val="hybridMultilevel"/>
    <w:tmpl w:val="8AA2FD1E"/>
    <w:lvl w:ilvl="0" w:tplc="73EEE49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BEF3C70"/>
    <w:multiLevelType w:val="hybridMultilevel"/>
    <w:tmpl w:val="4DB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62C14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2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6A"/>
    <w:rsid w:val="00004F56"/>
    <w:rsid w:val="0002298F"/>
    <w:rsid w:val="000616A6"/>
    <w:rsid w:val="000A61A3"/>
    <w:rsid w:val="000F3F6D"/>
    <w:rsid w:val="001A53AA"/>
    <w:rsid w:val="001A7994"/>
    <w:rsid w:val="001C4432"/>
    <w:rsid w:val="001E039B"/>
    <w:rsid w:val="00214370"/>
    <w:rsid w:val="0028134F"/>
    <w:rsid w:val="00286355"/>
    <w:rsid w:val="002B5978"/>
    <w:rsid w:val="002E21A5"/>
    <w:rsid w:val="00302E98"/>
    <w:rsid w:val="00377C66"/>
    <w:rsid w:val="00385D2D"/>
    <w:rsid w:val="003B5101"/>
    <w:rsid w:val="003D3431"/>
    <w:rsid w:val="003F054D"/>
    <w:rsid w:val="0041779F"/>
    <w:rsid w:val="004259DE"/>
    <w:rsid w:val="004331D4"/>
    <w:rsid w:val="00465210"/>
    <w:rsid w:val="00467101"/>
    <w:rsid w:val="00475AFD"/>
    <w:rsid w:val="004862E4"/>
    <w:rsid w:val="00486AE4"/>
    <w:rsid w:val="00491011"/>
    <w:rsid w:val="00502FC5"/>
    <w:rsid w:val="00515E25"/>
    <w:rsid w:val="0052266E"/>
    <w:rsid w:val="005239A1"/>
    <w:rsid w:val="00540932"/>
    <w:rsid w:val="005428D6"/>
    <w:rsid w:val="005568B5"/>
    <w:rsid w:val="005A38C0"/>
    <w:rsid w:val="005B106D"/>
    <w:rsid w:val="0067300E"/>
    <w:rsid w:val="006A196C"/>
    <w:rsid w:val="006B350B"/>
    <w:rsid w:val="006B4B71"/>
    <w:rsid w:val="006F1958"/>
    <w:rsid w:val="00703C25"/>
    <w:rsid w:val="00710B27"/>
    <w:rsid w:val="0071715F"/>
    <w:rsid w:val="007A43EF"/>
    <w:rsid w:val="007C545A"/>
    <w:rsid w:val="00800D05"/>
    <w:rsid w:val="00816BA6"/>
    <w:rsid w:val="008343A4"/>
    <w:rsid w:val="0086406B"/>
    <w:rsid w:val="00871C84"/>
    <w:rsid w:val="008730BB"/>
    <w:rsid w:val="00895952"/>
    <w:rsid w:val="008E1BC8"/>
    <w:rsid w:val="0090146F"/>
    <w:rsid w:val="00941754"/>
    <w:rsid w:val="009665D8"/>
    <w:rsid w:val="00977AA2"/>
    <w:rsid w:val="00987425"/>
    <w:rsid w:val="009B1BE8"/>
    <w:rsid w:val="009D0B51"/>
    <w:rsid w:val="00A21D35"/>
    <w:rsid w:val="00A23540"/>
    <w:rsid w:val="00A564CF"/>
    <w:rsid w:val="00A85DCA"/>
    <w:rsid w:val="00AA5296"/>
    <w:rsid w:val="00AA7C62"/>
    <w:rsid w:val="00AB3F56"/>
    <w:rsid w:val="00AB5803"/>
    <w:rsid w:val="00B05215"/>
    <w:rsid w:val="00B06FFA"/>
    <w:rsid w:val="00B20344"/>
    <w:rsid w:val="00B52B55"/>
    <w:rsid w:val="00B6101E"/>
    <w:rsid w:val="00BA666A"/>
    <w:rsid w:val="00C525A5"/>
    <w:rsid w:val="00C76508"/>
    <w:rsid w:val="00C77A17"/>
    <w:rsid w:val="00CB016C"/>
    <w:rsid w:val="00D24DEA"/>
    <w:rsid w:val="00D42091"/>
    <w:rsid w:val="00D50C25"/>
    <w:rsid w:val="00D70B55"/>
    <w:rsid w:val="00D76C6D"/>
    <w:rsid w:val="00DA4136"/>
    <w:rsid w:val="00DB1185"/>
    <w:rsid w:val="00DB2303"/>
    <w:rsid w:val="00DD5C74"/>
    <w:rsid w:val="00DD7F2D"/>
    <w:rsid w:val="00DE328C"/>
    <w:rsid w:val="00DF2F10"/>
    <w:rsid w:val="00E170A4"/>
    <w:rsid w:val="00E71C86"/>
    <w:rsid w:val="00E825B1"/>
    <w:rsid w:val="00E96837"/>
    <w:rsid w:val="00EB7B6C"/>
    <w:rsid w:val="00ED26A8"/>
    <w:rsid w:val="00ED781D"/>
    <w:rsid w:val="00EE27CE"/>
    <w:rsid w:val="00F031C3"/>
    <w:rsid w:val="00F24C35"/>
    <w:rsid w:val="00F4571D"/>
    <w:rsid w:val="00F64EA7"/>
    <w:rsid w:val="00F7496A"/>
    <w:rsid w:val="00F75FCC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C12E-DE00-473C-9106-E522C1C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6D"/>
  </w:style>
  <w:style w:type="paragraph" w:styleId="1">
    <w:name w:val="heading 1"/>
    <w:basedOn w:val="a"/>
    <w:link w:val="10"/>
    <w:qFormat/>
    <w:rsid w:val="005409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5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75A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A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F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76C6D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DF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2F1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B52B5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B55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a7">
    <w:name w:val="Колонтитул"/>
    <w:rsid w:val="00B5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"/>
    <w:link w:val="a9"/>
    <w:uiPriority w:val="99"/>
    <w:unhideWhenUsed/>
    <w:qFormat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B52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52B55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B52B55"/>
    <w:rPr>
      <w:vertAlign w:val="superscript"/>
    </w:rPr>
  </w:style>
  <w:style w:type="character" w:customStyle="1" w:styleId="10">
    <w:name w:val="Заголовок 1 Знак"/>
    <w:basedOn w:val="a0"/>
    <w:link w:val="1"/>
    <w:rsid w:val="0054093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54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qFormat/>
    <w:rsid w:val="00540932"/>
    <w:pPr>
      <w:widowControl w:val="0"/>
      <w:snapToGrid w:val="0"/>
      <w:spacing w:before="28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B3F56"/>
    <w:rPr>
      <w:color w:val="0000FF"/>
      <w:u w:val="single"/>
    </w:rPr>
  </w:style>
  <w:style w:type="paragraph" w:customStyle="1" w:styleId="s1">
    <w:name w:val="s_1"/>
    <w:basedOn w:val="a"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B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B3F56"/>
  </w:style>
  <w:style w:type="paragraph" w:styleId="ae">
    <w:name w:val="No Spacing"/>
    <w:link w:val="af"/>
    <w:uiPriority w:val="1"/>
    <w:qFormat/>
    <w:rsid w:val="00AB3F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AB3F56"/>
  </w:style>
  <w:style w:type="character" w:styleId="af0">
    <w:name w:val="Strong"/>
    <w:basedOn w:val="a0"/>
    <w:uiPriority w:val="22"/>
    <w:qFormat/>
    <w:rsid w:val="00987425"/>
    <w:rPr>
      <w:b/>
      <w:bCs/>
    </w:rPr>
  </w:style>
  <w:style w:type="paragraph" w:customStyle="1" w:styleId="13">
    <w:name w:val="Стиль1"/>
    <w:basedOn w:val="a"/>
    <w:link w:val="14"/>
    <w:uiPriority w:val="99"/>
    <w:qFormat/>
    <w:rsid w:val="001E03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rsid w:val="001E039B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1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 Indent"/>
    <w:basedOn w:val="a"/>
    <w:link w:val="af2"/>
    <w:rsid w:val="001E039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1E03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1E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1E039B"/>
    <w:rPr>
      <w:i/>
      <w:iCs/>
    </w:rPr>
  </w:style>
  <w:style w:type="paragraph" w:customStyle="1" w:styleId="af4">
    <w:name w:val="Таблицы (моноширинный)"/>
    <w:basedOn w:val="a"/>
    <w:next w:val="a"/>
    <w:uiPriority w:val="99"/>
    <w:rsid w:val="001E03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1E039B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Body Text"/>
    <w:basedOn w:val="a"/>
    <w:link w:val="af7"/>
    <w:rsid w:val="001E03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E0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1E0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515E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15E25"/>
  </w:style>
  <w:style w:type="paragraph" w:customStyle="1" w:styleId="ConsPlusNonformat">
    <w:name w:val="ConsPlusNonformat"/>
    <w:qFormat/>
    <w:rsid w:val="00895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41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75AF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475AF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475A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a">
    <w:name w:val="Title"/>
    <w:basedOn w:val="a"/>
    <w:link w:val="afb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475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uiPriority w:val="99"/>
    <w:rsid w:val="00475AFD"/>
  </w:style>
  <w:style w:type="character" w:customStyle="1" w:styleId="afd">
    <w:name w:val="Цветовое выделение"/>
    <w:uiPriority w:val="99"/>
    <w:rsid w:val="00475AFD"/>
    <w:rPr>
      <w:b/>
      <w:color w:val="26282F"/>
    </w:rPr>
  </w:style>
  <w:style w:type="character" w:customStyle="1" w:styleId="afe">
    <w:name w:val="Гипертекстовая ссылка"/>
    <w:uiPriority w:val="99"/>
    <w:rsid w:val="00475AFD"/>
    <w:rPr>
      <w:rFonts w:cs="Times New Roman"/>
      <w:b/>
      <w:color w:val="106BBE"/>
    </w:rPr>
  </w:style>
  <w:style w:type="paragraph" w:customStyle="1" w:styleId="ConsTitle">
    <w:name w:val="ConsTitle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475AFD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75A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47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link w:val="32"/>
    <w:locked/>
    <w:rsid w:val="00475AFD"/>
    <w:rPr>
      <w:b/>
      <w:sz w:val="24"/>
      <w:szCs w:val="24"/>
      <w:lang w:eastAsia="ru-RU"/>
    </w:rPr>
  </w:style>
  <w:style w:type="paragraph" w:styleId="32">
    <w:name w:val="Body Text Indent 3"/>
    <w:basedOn w:val="a"/>
    <w:link w:val="31"/>
    <w:rsid w:val="00475AFD"/>
    <w:pPr>
      <w:spacing w:after="0" w:line="240" w:lineRule="auto"/>
      <w:ind w:right="894" w:firstLine="900"/>
      <w:jc w:val="center"/>
    </w:pPr>
    <w:rPr>
      <w:b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5AFD"/>
    <w:rPr>
      <w:sz w:val="16"/>
      <w:szCs w:val="16"/>
    </w:rPr>
  </w:style>
  <w:style w:type="character" w:customStyle="1" w:styleId="highlighthighlightactive">
    <w:name w:val="highlight highlight_active"/>
    <w:basedOn w:val="a0"/>
    <w:rsid w:val="00475AFD"/>
  </w:style>
  <w:style w:type="character" w:customStyle="1" w:styleId="aff0">
    <w:name w:val="Цветовое выделение для Текст"/>
    <w:rsid w:val="00475AFD"/>
    <w:rPr>
      <w:sz w:val="24"/>
    </w:rPr>
  </w:style>
  <w:style w:type="paragraph" w:customStyle="1" w:styleId="Default">
    <w:name w:val="Default"/>
    <w:qFormat/>
    <w:rsid w:val="0047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475AFD"/>
  </w:style>
  <w:style w:type="paragraph" w:customStyle="1" w:styleId="formattexttopleveltext">
    <w:name w:val="formattext toplevel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qFormat/>
    <w:rsid w:val="00475AFD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47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A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75AFD"/>
  </w:style>
  <w:style w:type="character" w:customStyle="1" w:styleId="wmi-callto">
    <w:name w:val="wmi-callto"/>
    <w:basedOn w:val="a0"/>
    <w:rsid w:val="00475AFD"/>
  </w:style>
  <w:style w:type="paragraph" w:customStyle="1" w:styleId="ConsCell">
    <w:name w:val="ConsCell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5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475AFD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475AFD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475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475A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"/>
    <w:next w:val="a"/>
    <w:rsid w:val="00475AF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475AFD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1">
    <w:name w:val="annotation reference"/>
    <w:uiPriority w:val="99"/>
    <w:unhideWhenUsed/>
    <w:rsid w:val="00475AFD"/>
    <w:rPr>
      <w:sz w:val="16"/>
      <w:szCs w:val="16"/>
    </w:rPr>
  </w:style>
  <w:style w:type="character" w:customStyle="1" w:styleId="CharStyle3">
    <w:name w:val="Char Style 3"/>
    <w:link w:val="Style2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5AFD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75AFD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475AF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75AFD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475AF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75AFD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5AFD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5AF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75AFD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5AFD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75AF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75AF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75A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475AF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6">
    <w:name w:val="footer"/>
    <w:basedOn w:val="a"/>
    <w:link w:val="aff7"/>
    <w:uiPriority w:val="99"/>
    <w:unhideWhenUsed/>
    <w:rsid w:val="00475A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75AFD"/>
    <w:rPr>
      <w:rFonts w:ascii="Calibri" w:eastAsia="Times New Roman" w:hAnsi="Calibri" w:cs="Times New Roman"/>
      <w:lang w:eastAsia="ru-RU"/>
    </w:rPr>
  </w:style>
  <w:style w:type="paragraph" w:styleId="aff8">
    <w:name w:val="table of authorities"/>
    <w:basedOn w:val="a"/>
    <w:next w:val="a"/>
    <w:uiPriority w:val="99"/>
    <w:unhideWhenUsed/>
    <w:rsid w:val="00475AFD"/>
    <w:pPr>
      <w:spacing w:after="0" w:line="276" w:lineRule="auto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9">
    <w:name w:val="toa heading"/>
    <w:basedOn w:val="a"/>
    <w:next w:val="a"/>
    <w:uiPriority w:val="99"/>
    <w:unhideWhenUsed/>
    <w:rsid w:val="00475AFD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b">
    <w:name w:val="Информация о версии"/>
    <w:basedOn w:val="a"/>
    <w:next w:val="a"/>
    <w:uiPriority w:val="99"/>
    <w:rsid w:val="00475AFD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475A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d">
    <w:name w:val="Subtitle"/>
    <w:basedOn w:val="a"/>
    <w:link w:val="affe"/>
    <w:qFormat/>
    <w:rsid w:val="00475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Подзаголовок Знак"/>
    <w:basedOn w:val="a0"/>
    <w:link w:val="affd"/>
    <w:rsid w:val="00475A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Базовый"/>
    <w:rsid w:val="00475AFD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16">
    <w:name w:val="Заголовок №1_"/>
    <w:link w:val="17"/>
    <w:rsid w:val="00475AFD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rsid w:val="00475AFD"/>
    <w:rPr>
      <w:b/>
      <w:bCs/>
      <w:sz w:val="26"/>
      <w:szCs w:val="26"/>
      <w:shd w:val="clear" w:color="auto" w:fill="FFFFFF"/>
    </w:rPr>
  </w:style>
  <w:style w:type="character" w:customStyle="1" w:styleId="28">
    <w:name w:val="Заголовок №2_"/>
    <w:link w:val="29"/>
    <w:rsid w:val="00475AFD"/>
    <w:rPr>
      <w:b/>
      <w:bCs/>
      <w:spacing w:val="10"/>
      <w:sz w:val="27"/>
      <w:szCs w:val="27"/>
      <w:shd w:val="clear" w:color="auto" w:fill="FFFFFF"/>
    </w:rPr>
  </w:style>
  <w:style w:type="character" w:customStyle="1" w:styleId="5135pt0pt">
    <w:name w:val="Основной текст (5) + 13;5 pt;Интервал 0 pt"/>
    <w:rsid w:val="00475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81">
    <w:name w:val="Основной текст (8)_"/>
    <w:link w:val="82"/>
    <w:rsid w:val="00475AFD"/>
    <w:rPr>
      <w:b/>
      <w:bCs/>
      <w:spacing w:val="10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475AFD"/>
    <w:pPr>
      <w:widowControl w:val="0"/>
      <w:shd w:val="clear" w:color="auto" w:fill="FFFFFF"/>
      <w:spacing w:after="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475AFD"/>
    <w:pPr>
      <w:widowControl w:val="0"/>
      <w:shd w:val="clear" w:color="auto" w:fill="FFFFFF"/>
      <w:spacing w:before="360" w:after="60" w:line="299" w:lineRule="exact"/>
      <w:jc w:val="center"/>
    </w:pPr>
    <w:rPr>
      <w:b/>
      <w:bCs/>
      <w:sz w:val="26"/>
      <w:szCs w:val="26"/>
    </w:rPr>
  </w:style>
  <w:style w:type="paragraph" w:customStyle="1" w:styleId="29">
    <w:name w:val="Заголовок №2"/>
    <w:basedOn w:val="a"/>
    <w:link w:val="28"/>
    <w:rsid w:val="00475AFD"/>
    <w:pPr>
      <w:widowControl w:val="0"/>
      <w:shd w:val="clear" w:color="auto" w:fill="FFFFFF"/>
      <w:spacing w:after="0" w:line="324" w:lineRule="exact"/>
      <w:ind w:hanging="1440"/>
      <w:jc w:val="center"/>
      <w:outlineLvl w:val="1"/>
    </w:pPr>
    <w:rPr>
      <w:b/>
      <w:bCs/>
      <w:spacing w:val="10"/>
      <w:sz w:val="27"/>
      <w:szCs w:val="27"/>
    </w:rPr>
  </w:style>
  <w:style w:type="paragraph" w:customStyle="1" w:styleId="82">
    <w:name w:val="Основной текст (8)"/>
    <w:basedOn w:val="a"/>
    <w:link w:val="81"/>
    <w:rsid w:val="00475AFD"/>
    <w:pPr>
      <w:widowControl w:val="0"/>
      <w:shd w:val="clear" w:color="auto" w:fill="FFFFFF"/>
      <w:spacing w:before="600" w:after="0" w:line="324" w:lineRule="exact"/>
      <w:ind w:firstLine="620"/>
    </w:pPr>
    <w:rPr>
      <w:b/>
      <w:bCs/>
      <w:spacing w:val="10"/>
      <w:sz w:val="27"/>
      <w:szCs w:val="27"/>
    </w:rPr>
  </w:style>
  <w:style w:type="character" w:customStyle="1" w:styleId="18">
    <w:name w:val="Гиперссылка1"/>
    <w:basedOn w:val="a0"/>
    <w:rsid w:val="00475AFD"/>
  </w:style>
  <w:style w:type="character" w:customStyle="1" w:styleId="ConsPlusNormal1">
    <w:name w:val="ConsPlusNormal1"/>
    <w:link w:val="ConsPlusNormal"/>
    <w:locked/>
    <w:rsid w:val="00475AFD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75AFD"/>
  </w:style>
  <w:style w:type="character" w:customStyle="1" w:styleId="doccaption">
    <w:name w:val="doccaption"/>
    <w:basedOn w:val="a0"/>
    <w:rsid w:val="00475AFD"/>
  </w:style>
  <w:style w:type="character" w:customStyle="1" w:styleId="blk">
    <w:name w:val="blk"/>
    <w:basedOn w:val="a0"/>
    <w:rsid w:val="00475AFD"/>
  </w:style>
  <w:style w:type="numbering" w:customStyle="1" w:styleId="111">
    <w:name w:val="Нет списка11"/>
    <w:next w:val="a2"/>
    <w:uiPriority w:val="99"/>
    <w:semiHidden/>
    <w:rsid w:val="00475AFD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47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475A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f0">
    <w:name w:val="FollowedHyperlink"/>
    <w:uiPriority w:val="99"/>
    <w:rsid w:val="00475AFD"/>
    <w:rPr>
      <w:color w:val="800080"/>
      <w:u w:val="single"/>
    </w:rPr>
  </w:style>
  <w:style w:type="paragraph" w:customStyle="1" w:styleId="afff1">
    <w:name w:val="Знак Знак Знак Знак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475A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475AFD"/>
    <w:rPr>
      <w:rFonts w:cs="Times New Roman"/>
      <w:b/>
      <w:bCs/>
      <w:sz w:val="24"/>
      <w:szCs w:val="24"/>
    </w:rPr>
  </w:style>
  <w:style w:type="paragraph" w:customStyle="1" w:styleId="afff2">
    <w:name w:val="÷¬__ ÷¬__ ÷¬__ ÷¬__"/>
    <w:basedOn w:val="a"/>
    <w:rsid w:val="00475A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ocked/>
    <w:rsid w:val="00475AFD"/>
    <w:rPr>
      <w:rFonts w:ascii="Times New Roman" w:eastAsia="Times New Roman" w:hAnsi="Times New Roman"/>
      <w:sz w:val="28"/>
      <w:szCs w:val="28"/>
    </w:rPr>
  </w:style>
  <w:style w:type="paragraph" w:styleId="afff3">
    <w:name w:val="endnote text"/>
    <w:basedOn w:val="a"/>
    <w:link w:val="afff4"/>
    <w:rsid w:val="0047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4">
    <w:name w:val="Текст концевой сноски Знак"/>
    <w:basedOn w:val="a0"/>
    <w:link w:val="afff3"/>
    <w:rsid w:val="00475A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5">
    <w:name w:val="endnote reference"/>
    <w:rsid w:val="00475AFD"/>
    <w:rPr>
      <w:vertAlign w:val="superscript"/>
    </w:rPr>
  </w:style>
  <w:style w:type="paragraph" w:customStyle="1" w:styleId="P16">
    <w:name w:val="P16"/>
    <w:basedOn w:val="a"/>
    <w:hidden/>
    <w:rsid w:val="00475AF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475AF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475AF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475AFD"/>
    <w:rPr>
      <w:sz w:val="24"/>
    </w:rPr>
  </w:style>
  <w:style w:type="paragraph" w:customStyle="1" w:styleId="afff6">
    <w:name w:val="МУ Обычный стиль"/>
    <w:basedOn w:val="a"/>
    <w:autoRedefine/>
    <w:rsid w:val="00475AF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3">
    <w:name w:val="Стиль8"/>
    <w:basedOn w:val="a"/>
    <w:rsid w:val="00475AF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7">
    <w:name w:val="Revision"/>
    <w:hidden/>
    <w:uiPriority w:val="99"/>
    <w:semiHidden/>
    <w:rsid w:val="0047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нак"/>
    <w:rsid w:val="00475AF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E328C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"/>
    <w:rsid w:val="00DE32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D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бычный2"/>
    <w:next w:val="a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f"/>
    <w:uiPriority w:val="59"/>
    <w:rsid w:val="0021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next w:val="a"/>
    <w:qFormat/>
    <w:rsid w:val="0048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Обычный4"/>
    <w:next w:val="a"/>
    <w:qFormat/>
    <w:rsid w:val="00F7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rsid w:val="00DB2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465210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65210"/>
    <w:rPr>
      <w:rFonts w:ascii="Times New Roman" w:hAnsi="Times New Roman"/>
      <w:sz w:val="26"/>
    </w:rPr>
  </w:style>
  <w:style w:type="paragraph" w:customStyle="1" w:styleId="afffa">
    <w:name w:val="Знак Знак Знак Знак Знак Знак Знак"/>
    <w:basedOn w:val="a"/>
    <w:uiPriority w:val="99"/>
    <w:rsid w:val="0046521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b">
    <w:name w:val="Без интервала2"/>
    <w:basedOn w:val="a"/>
    <w:link w:val="NoSpacingChar"/>
    <w:rsid w:val="004652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2b"/>
    <w:locked/>
    <w:rsid w:val="00465210"/>
    <w:rPr>
      <w:rFonts w:ascii="Calibri" w:eastAsia="Times New Roman" w:hAnsi="Calibri" w:cs="Times New Roman"/>
      <w:lang w:val="en-US"/>
    </w:rPr>
  </w:style>
  <w:style w:type="paragraph" w:customStyle="1" w:styleId="tableparagraph">
    <w:name w:val="tableparagraph"/>
    <w:basedOn w:val="a"/>
    <w:rsid w:val="0046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43A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4">
    <w:name w:val="p4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3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basedOn w:val="Default"/>
    <w:qFormat/>
    <w:rsid w:val="003B5101"/>
    <w:pPr>
      <w:autoSpaceDE/>
      <w:autoSpaceDN/>
      <w:adjustRightInd/>
    </w:pPr>
    <w:rPr>
      <w:rFonts w:ascii="Noto Sans" w:eastAsia="Noto Sans" w:hAnsi="Noto Sans" w:cs="Noto Sans"/>
      <w:sz w:val="1"/>
      <w:szCs w:val="20"/>
    </w:rPr>
  </w:style>
  <w:style w:type="paragraph" w:customStyle="1" w:styleId="Bold">
    <w:name w:val="Bold"/>
    <w:basedOn w:val="a"/>
    <w:qFormat/>
    <w:rsid w:val="003B5101"/>
    <w:pPr>
      <w:spacing w:after="0" w:line="240" w:lineRule="auto"/>
      <w:jc w:val="center"/>
    </w:pPr>
    <w:rPr>
      <w:rFonts w:ascii="Noto Sans" w:eastAsia="Noto Sans" w:hAnsi="Noto Sans" w:cs="Noto Sans"/>
      <w:b/>
      <w:color w:val="000000"/>
      <w:sz w:val="18"/>
      <w:szCs w:val="20"/>
      <w:lang w:eastAsia="ru-RU"/>
    </w:rPr>
  </w:style>
  <w:style w:type="paragraph" w:customStyle="1" w:styleId="afffb">
    <w:name w:val="Информация об изменениях"/>
    <w:basedOn w:val="a"/>
    <w:next w:val="a"/>
    <w:uiPriority w:val="99"/>
    <w:rsid w:val="00F64EA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character" w:customStyle="1" w:styleId="highlightsearch4">
    <w:name w:val="highlightsearch4"/>
    <w:basedOn w:val="a0"/>
    <w:rsid w:val="00D24DEA"/>
  </w:style>
  <w:style w:type="table" w:customStyle="1" w:styleId="44">
    <w:name w:val="Сетка таблицы4"/>
    <w:basedOn w:val="a1"/>
    <w:next w:val="aff"/>
    <w:uiPriority w:val="59"/>
    <w:rsid w:val="009417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02&amp;dst=10023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728&amp;dst=1000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0702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2384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641&amp;dst=1028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54</cp:revision>
  <cp:lastPrinted>2024-05-03T05:51:00Z</cp:lastPrinted>
  <dcterms:created xsi:type="dcterms:W3CDTF">2022-08-22T04:23:00Z</dcterms:created>
  <dcterms:modified xsi:type="dcterms:W3CDTF">2024-05-03T05:54:00Z</dcterms:modified>
</cp:coreProperties>
</file>