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07B" w:rsidRDefault="00E1407B" w:rsidP="00E1407B">
      <w:pPr>
        <w:ind w:left="-1134" w:hanging="142"/>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СУРКОВСКИЙ</w:t>
      </w:r>
    </w:p>
    <w:p w:rsidR="00E1407B" w:rsidRDefault="00E1407B" w:rsidP="00E1407B">
      <w:pPr>
        <w:ind w:left="180"/>
        <w:jc w:val="center"/>
        <w:rPr>
          <w:rFonts w:ascii="Times New Roman" w:eastAsia="Calibri" w:hAnsi="Times New Roman" w:cs="Times New Roman"/>
          <w:b/>
          <w:i/>
          <w:sz w:val="144"/>
          <w:szCs w:val="144"/>
        </w:rPr>
      </w:pPr>
      <w:r>
        <w:rPr>
          <w:rFonts w:ascii="Times New Roman" w:eastAsia="Calibri" w:hAnsi="Times New Roman" w:cs="Times New Roman"/>
          <w:b/>
          <w:i/>
          <w:sz w:val="144"/>
          <w:szCs w:val="144"/>
        </w:rPr>
        <w:t>ВЕСТНИК</w:t>
      </w:r>
    </w:p>
    <w:p w:rsidR="00E1407B" w:rsidRDefault="00E1407B" w:rsidP="00E1407B">
      <w:pPr>
        <w:ind w:left="180"/>
        <w:jc w:val="both"/>
        <w:rPr>
          <w:rFonts w:ascii="Times New Roman" w:eastAsia="Calibri" w:hAnsi="Times New Roman" w:cs="Times New Roman"/>
          <w:sz w:val="144"/>
          <w:szCs w:val="144"/>
        </w:rPr>
      </w:pPr>
    </w:p>
    <w:p w:rsidR="00E1407B" w:rsidRDefault="00E1407B" w:rsidP="00E1407B">
      <w:pPr>
        <w:ind w:left="180"/>
        <w:jc w:val="center"/>
        <w:rPr>
          <w:rFonts w:ascii="Times New Roman" w:eastAsia="Calibri" w:hAnsi="Times New Roman" w:cs="Times New Roman"/>
          <w:sz w:val="144"/>
          <w:szCs w:val="144"/>
        </w:rPr>
      </w:pPr>
      <w:r>
        <w:rPr>
          <w:rFonts w:ascii="Times New Roman" w:eastAsia="Calibri" w:hAnsi="Times New Roman" w:cs="Times New Roman"/>
          <w:sz w:val="144"/>
          <w:szCs w:val="144"/>
        </w:rPr>
        <w:t>№ 18</w:t>
      </w:r>
      <w:r w:rsidR="00083A3C">
        <w:rPr>
          <w:rFonts w:ascii="Times New Roman" w:eastAsia="Calibri" w:hAnsi="Times New Roman" w:cs="Times New Roman"/>
          <w:sz w:val="144"/>
          <w:szCs w:val="144"/>
        </w:rPr>
        <w:t>1</w:t>
      </w:r>
    </w:p>
    <w:p w:rsidR="00E1407B" w:rsidRDefault="00E1407B" w:rsidP="00E1407B">
      <w:pPr>
        <w:ind w:left="180"/>
        <w:jc w:val="center"/>
        <w:rPr>
          <w:rFonts w:ascii="Times New Roman" w:eastAsia="Calibri" w:hAnsi="Times New Roman" w:cs="Times New Roman"/>
          <w:sz w:val="144"/>
          <w:szCs w:val="144"/>
        </w:rPr>
      </w:pPr>
    </w:p>
    <w:p w:rsidR="00E1407B" w:rsidRDefault="00E1407B" w:rsidP="00E1407B">
      <w:pPr>
        <w:ind w:left="180"/>
        <w:jc w:val="center"/>
        <w:rPr>
          <w:rFonts w:ascii="Times New Roman" w:eastAsia="Calibri" w:hAnsi="Times New Roman" w:cs="Times New Roman"/>
          <w:b/>
          <w:sz w:val="96"/>
          <w:szCs w:val="96"/>
        </w:rPr>
      </w:pPr>
    </w:p>
    <w:p w:rsidR="00E1407B" w:rsidRDefault="00E1407B" w:rsidP="00E1407B">
      <w:pPr>
        <w:ind w:left="180"/>
        <w:jc w:val="both"/>
        <w:rPr>
          <w:rFonts w:ascii="Times New Roman" w:eastAsia="Calibri" w:hAnsi="Times New Roman" w:cs="Times New Roman"/>
          <w:b/>
          <w:sz w:val="96"/>
          <w:szCs w:val="96"/>
        </w:rPr>
      </w:pPr>
    </w:p>
    <w:p w:rsidR="00E1407B" w:rsidRDefault="00E1407B" w:rsidP="00E1407B">
      <w:pPr>
        <w:ind w:left="180"/>
        <w:jc w:val="center"/>
        <w:rPr>
          <w:rFonts w:ascii="Times New Roman" w:eastAsia="Calibri" w:hAnsi="Times New Roman" w:cs="Times New Roman"/>
          <w:b/>
          <w:sz w:val="32"/>
          <w:szCs w:val="32"/>
        </w:rPr>
      </w:pPr>
      <w:proofErr w:type="spellStart"/>
      <w:r>
        <w:rPr>
          <w:rFonts w:ascii="Times New Roman" w:eastAsia="Calibri" w:hAnsi="Times New Roman" w:cs="Times New Roman"/>
          <w:b/>
          <w:sz w:val="32"/>
          <w:szCs w:val="32"/>
        </w:rPr>
        <w:t>с.Сурково</w:t>
      </w:r>
      <w:proofErr w:type="spellEnd"/>
    </w:p>
    <w:p w:rsidR="00E1407B" w:rsidRDefault="00E1407B" w:rsidP="00E1407B">
      <w:pPr>
        <w:ind w:left="180"/>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2022</w:t>
      </w:r>
    </w:p>
    <w:p w:rsidR="00E1407B" w:rsidRDefault="00E1407B" w:rsidP="00E1407B">
      <w:pPr>
        <w:ind w:left="180"/>
        <w:jc w:val="center"/>
        <w:rPr>
          <w:rFonts w:ascii="Times New Roman" w:eastAsia="Calibri" w:hAnsi="Times New Roman" w:cs="Times New Roman"/>
          <w:b/>
          <w:sz w:val="24"/>
          <w:szCs w:val="24"/>
        </w:rPr>
      </w:pPr>
    </w:p>
    <w:p w:rsidR="00E1407B" w:rsidRDefault="00E1407B" w:rsidP="00E1407B">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Орган  издания</w:t>
      </w:r>
      <w:proofErr w:type="gramEnd"/>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администрации Сурковского сельсовета</w:t>
      </w:r>
    </w:p>
    <w:p w:rsidR="00E1407B" w:rsidRDefault="00E1407B" w:rsidP="00E1407B">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Тогучинского</w:t>
      </w:r>
      <w:proofErr w:type="spellEnd"/>
      <w:r>
        <w:rPr>
          <w:rFonts w:ascii="Times New Roman" w:eastAsia="Calibri" w:hAnsi="Times New Roman" w:cs="Times New Roman"/>
          <w:b/>
          <w:i/>
          <w:sz w:val="32"/>
          <w:szCs w:val="32"/>
        </w:rPr>
        <w:t xml:space="preserve"> района</w:t>
      </w: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Новосибирской области</w:t>
      </w: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 </w:t>
      </w:r>
      <w:proofErr w:type="spellStart"/>
      <w:r>
        <w:rPr>
          <w:rFonts w:ascii="Times New Roman" w:eastAsia="Calibri" w:hAnsi="Times New Roman" w:cs="Times New Roman"/>
          <w:b/>
          <w:i/>
          <w:sz w:val="32"/>
          <w:szCs w:val="32"/>
        </w:rPr>
        <w:t>Сурково</w:t>
      </w:r>
      <w:proofErr w:type="spellEnd"/>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Тираж :</w:t>
      </w:r>
      <w:proofErr w:type="gramEnd"/>
      <w:r>
        <w:rPr>
          <w:rFonts w:ascii="Times New Roman" w:eastAsia="Calibri" w:hAnsi="Times New Roman" w:cs="Times New Roman"/>
          <w:b/>
          <w:i/>
          <w:sz w:val="32"/>
          <w:szCs w:val="32"/>
        </w:rPr>
        <w:t xml:space="preserve">    10 экземпляров;</w:t>
      </w:r>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Состав </w:t>
      </w:r>
      <w:proofErr w:type="gramStart"/>
      <w:r>
        <w:rPr>
          <w:rFonts w:ascii="Times New Roman" w:eastAsia="Calibri" w:hAnsi="Times New Roman" w:cs="Times New Roman"/>
          <w:b/>
          <w:i/>
          <w:sz w:val="32"/>
          <w:szCs w:val="32"/>
        </w:rPr>
        <w:t>редакционного  Совета</w:t>
      </w:r>
      <w:proofErr w:type="gramEnd"/>
      <w:r>
        <w:rPr>
          <w:rFonts w:ascii="Times New Roman" w:eastAsia="Calibri" w:hAnsi="Times New Roman" w:cs="Times New Roman"/>
          <w:b/>
          <w:i/>
          <w:sz w:val="32"/>
          <w:szCs w:val="32"/>
        </w:rPr>
        <w:t>:</w:t>
      </w:r>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Гордиенко Алексей Иванович –Глава   Сурковского сельсовета </w:t>
      </w: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Члены совета:</w:t>
      </w: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t xml:space="preserve">Петроченко Татьяна Аркадьевна – </w:t>
      </w:r>
      <w:proofErr w:type="spellStart"/>
      <w:r>
        <w:rPr>
          <w:rFonts w:ascii="Times New Roman" w:eastAsia="Calibri" w:hAnsi="Times New Roman" w:cs="Times New Roman"/>
          <w:b/>
          <w:i/>
          <w:sz w:val="32"/>
          <w:szCs w:val="32"/>
        </w:rPr>
        <w:t>зам.главы</w:t>
      </w:r>
      <w:proofErr w:type="spellEnd"/>
      <w:r>
        <w:rPr>
          <w:rFonts w:ascii="Times New Roman" w:eastAsia="Calibri" w:hAnsi="Times New Roman" w:cs="Times New Roman"/>
          <w:b/>
          <w:i/>
          <w:sz w:val="32"/>
          <w:szCs w:val="32"/>
        </w:rPr>
        <w:t xml:space="preserve"> администрации Сурковского сельсовета</w:t>
      </w:r>
    </w:p>
    <w:p w:rsidR="00E1407B" w:rsidRDefault="00E1407B" w:rsidP="00E1407B">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Далидович</w:t>
      </w:r>
      <w:proofErr w:type="spellEnd"/>
      <w:r>
        <w:rPr>
          <w:rFonts w:ascii="Times New Roman" w:eastAsia="Calibri" w:hAnsi="Times New Roman" w:cs="Times New Roman"/>
          <w:b/>
          <w:i/>
          <w:sz w:val="32"/>
          <w:szCs w:val="32"/>
        </w:rPr>
        <w:t xml:space="preserve"> </w:t>
      </w:r>
      <w:proofErr w:type="gramStart"/>
      <w:r>
        <w:rPr>
          <w:rFonts w:ascii="Times New Roman" w:eastAsia="Calibri" w:hAnsi="Times New Roman" w:cs="Times New Roman"/>
          <w:b/>
          <w:i/>
          <w:sz w:val="32"/>
          <w:szCs w:val="32"/>
        </w:rPr>
        <w:t>Светлана  Николаевна</w:t>
      </w:r>
      <w:proofErr w:type="gramEnd"/>
      <w:r>
        <w:rPr>
          <w:rFonts w:ascii="Times New Roman" w:eastAsia="Calibri" w:hAnsi="Times New Roman" w:cs="Times New Roman"/>
          <w:b/>
          <w:i/>
          <w:sz w:val="32"/>
          <w:szCs w:val="32"/>
        </w:rPr>
        <w:t xml:space="preserve"> –специалист администрации Сурковского сельсовета</w:t>
      </w:r>
    </w:p>
    <w:p w:rsidR="00E1407B" w:rsidRDefault="00E1407B" w:rsidP="00E1407B">
      <w:pPr>
        <w:ind w:left="360"/>
        <w:jc w:val="center"/>
        <w:rPr>
          <w:rFonts w:ascii="Times New Roman" w:eastAsia="Calibri" w:hAnsi="Times New Roman" w:cs="Times New Roman"/>
          <w:b/>
          <w:i/>
          <w:sz w:val="32"/>
          <w:szCs w:val="32"/>
        </w:rPr>
      </w:pPr>
      <w:proofErr w:type="spellStart"/>
      <w:r>
        <w:rPr>
          <w:rFonts w:ascii="Times New Roman" w:eastAsia="Calibri" w:hAnsi="Times New Roman" w:cs="Times New Roman"/>
          <w:b/>
          <w:i/>
          <w:sz w:val="32"/>
          <w:szCs w:val="32"/>
        </w:rPr>
        <w:t>Балаганская</w:t>
      </w:r>
      <w:proofErr w:type="spellEnd"/>
      <w:r>
        <w:rPr>
          <w:rFonts w:ascii="Times New Roman" w:eastAsia="Calibri" w:hAnsi="Times New Roman" w:cs="Times New Roman"/>
          <w:b/>
          <w:i/>
          <w:sz w:val="32"/>
          <w:szCs w:val="32"/>
        </w:rPr>
        <w:t xml:space="preserve"> Наталья Валерьевна –зам. председателя Совета депутатов Сурковского сельсовета </w:t>
      </w:r>
      <w:proofErr w:type="gramStart"/>
      <w:r>
        <w:rPr>
          <w:rFonts w:ascii="Times New Roman" w:eastAsia="Calibri" w:hAnsi="Times New Roman" w:cs="Times New Roman"/>
          <w:b/>
          <w:i/>
          <w:sz w:val="32"/>
          <w:szCs w:val="32"/>
        </w:rPr>
        <w:t>( по</w:t>
      </w:r>
      <w:proofErr w:type="gramEnd"/>
      <w:r>
        <w:rPr>
          <w:rFonts w:ascii="Times New Roman" w:eastAsia="Calibri" w:hAnsi="Times New Roman" w:cs="Times New Roman"/>
          <w:b/>
          <w:i/>
          <w:sz w:val="32"/>
          <w:szCs w:val="32"/>
        </w:rPr>
        <w:t xml:space="preserve"> согласованию)</w:t>
      </w:r>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p>
    <w:p w:rsidR="00E1407B" w:rsidRDefault="00E1407B" w:rsidP="00E1407B">
      <w:pPr>
        <w:ind w:left="360"/>
        <w:jc w:val="center"/>
        <w:rPr>
          <w:rFonts w:ascii="Times New Roman" w:eastAsia="Calibri" w:hAnsi="Times New Roman" w:cs="Times New Roman"/>
          <w:b/>
          <w:i/>
          <w:sz w:val="32"/>
          <w:szCs w:val="32"/>
        </w:rPr>
      </w:pPr>
      <w:r>
        <w:rPr>
          <w:rFonts w:ascii="Times New Roman" w:eastAsia="Calibri" w:hAnsi="Times New Roman" w:cs="Times New Roman"/>
          <w:b/>
          <w:i/>
          <w:sz w:val="32"/>
          <w:szCs w:val="32"/>
        </w:rPr>
        <w:lastRenderedPageBreak/>
        <w:t xml:space="preserve">Распространение    </w:t>
      </w:r>
      <w:proofErr w:type="gramStart"/>
      <w:r>
        <w:rPr>
          <w:rFonts w:ascii="Times New Roman" w:eastAsia="Calibri" w:hAnsi="Times New Roman" w:cs="Times New Roman"/>
          <w:b/>
          <w:i/>
          <w:sz w:val="32"/>
          <w:szCs w:val="32"/>
        </w:rPr>
        <w:t>---  бесплатное</w:t>
      </w:r>
      <w:proofErr w:type="gramEnd"/>
    </w:p>
    <w:p w:rsidR="00E1407B" w:rsidRDefault="00E1407B" w:rsidP="00E1407B">
      <w:pPr>
        <w:ind w:left="360"/>
        <w:jc w:val="center"/>
        <w:rPr>
          <w:rFonts w:ascii="Times New Roman" w:eastAsia="Calibri" w:hAnsi="Times New Roman" w:cs="Times New Roman"/>
          <w:b/>
          <w:i/>
          <w:sz w:val="32"/>
          <w:szCs w:val="32"/>
        </w:rPr>
      </w:pPr>
      <w:proofErr w:type="gramStart"/>
      <w:r>
        <w:rPr>
          <w:rFonts w:ascii="Times New Roman" w:eastAsia="Calibri" w:hAnsi="Times New Roman" w:cs="Times New Roman"/>
          <w:b/>
          <w:i/>
          <w:sz w:val="32"/>
          <w:szCs w:val="32"/>
        </w:rPr>
        <w:t>13.07.2022  год</w:t>
      </w:r>
      <w:proofErr w:type="gramEnd"/>
    </w:p>
    <w:p w:rsidR="00E1407B" w:rsidRDefault="00E1407B" w:rsidP="00E1407B">
      <w:pPr>
        <w:ind w:left="36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Оглавление   № 181 от    13.07.2022</w:t>
      </w:r>
    </w:p>
    <w:p w:rsidR="00E1407B" w:rsidRPr="00E1407B" w:rsidRDefault="00E1407B" w:rsidP="00E1407B">
      <w:pPr>
        <w:jc w:val="both"/>
        <w:rPr>
          <w:rFonts w:ascii="Times New Roman" w:eastAsia="Times New Roman" w:hAnsi="Times New Roman" w:cs="Times New Roman"/>
          <w:bCs/>
          <w:sz w:val="24"/>
          <w:szCs w:val="24"/>
          <w:lang w:eastAsia="ru-RU"/>
        </w:rPr>
      </w:pPr>
      <w:r w:rsidRPr="00E1407B">
        <w:rPr>
          <w:rFonts w:ascii="Times New Roman" w:hAnsi="Times New Roman" w:cs="Times New Roman"/>
          <w:sz w:val="24"/>
          <w:szCs w:val="24"/>
        </w:rPr>
        <w:t xml:space="preserve">1.Постановление администрации Сурковского сельсовета </w:t>
      </w:r>
      <w:proofErr w:type="spellStart"/>
      <w:r w:rsidRPr="00E1407B">
        <w:rPr>
          <w:rFonts w:ascii="Times New Roman" w:hAnsi="Times New Roman" w:cs="Times New Roman"/>
          <w:sz w:val="24"/>
          <w:szCs w:val="24"/>
        </w:rPr>
        <w:t>Тогучинского</w:t>
      </w:r>
      <w:proofErr w:type="spellEnd"/>
      <w:r w:rsidRPr="00E1407B">
        <w:rPr>
          <w:rFonts w:ascii="Times New Roman" w:hAnsi="Times New Roman" w:cs="Times New Roman"/>
          <w:sz w:val="24"/>
          <w:szCs w:val="24"/>
        </w:rPr>
        <w:t xml:space="preserve"> района Новосибирской </w:t>
      </w:r>
      <w:proofErr w:type="gramStart"/>
      <w:r w:rsidRPr="00E1407B">
        <w:rPr>
          <w:rFonts w:ascii="Times New Roman" w:hAnsi="Times New Roman" w:cs="Times New Roman"/>
          <w:sz w:val="24"/>
          <w:szCs w:val="24"/>
        </w:rPr>
        <w:t>области  от</w:t>
      </w:r>
      <w:proofErr w:type="gramEnd"/>
      <w:r w:rsidRPr="00E1407B">
        <w:rPr>
          <w:rFonts w:ascii="Times New Roman" w:hAnsi="Times New Roman" w:cs="Times New Roman"/>
          <w:sz w:val="24"/>
          <w:szCs w:val="24"/>
        </w:rPr>
        <w:t xml:space="preserve">  30.06.2022  № 55</w:t>
      </w:r>
      <w:r w:rsidRPr="00E1407B">
        <w:rPr>
          <w:rFonts w:ascii="Times New Roman" w:eastAsia="Times New Roman" w:hAnsi="Times New Roman" w:cs="Times New Roman"/>
          <w:bCs/>
          <w:sz w:val="24"/>
          <w:szCs w:val="24"/>
          <w:lang w:eastAsia="ru-RU"/>
        </w:rPr>
        <w:t xml:space="preserve"> О некоторых вопросах организации целевого обучения</w:t>
      </w:r>
    </w:p>
    <w:p w:rsidR="00E1407B" w:rsidRPr="00E1407B" w:rsidRDefault="00E1407B" w:rsidP="00E1407B">
      <w:pPr>
        <w:widowControl w:val="0"/>
        <w:autoSpaceDE w:val="0"/>
        <w:autoSpaceDN w:val="0"/>
        <w:adjustRightInd w:val="0"/>
        <w:jc w:val="both"/>
        <w:rPr>
          <w:rFonts w:ascii="Times New Roman" w:eastAsia="Times New Roman" w:hAnsi="Times New Roman" w:cs="Times New Roman"/>
          <w:bCs/>
          <w:sz w:val="24"/>
          <w:szCs w:val="24"/>
          <w:lang w:eastAsia="ru-RU"/>
        </w:rPr>
      </w:pPr>
      <w:r w:rsidRPr="00E1407B">
        <w:rPr>
          <w:rFonts w:ascii="Times New Roman" w:hAnsi="Times New Roman" w:cs="Times New Roman"/>
          <w:sz w:val="24"/>
          <w:szCs w:val="24"/>
        </w:rPr>
        <w:t xml:space="preserve">2.Постановление администрации Сурковского сельсовета </w:t>
      </w:r>
      <w:proofErr w:type="spellStart"/>
      <w:r w:rsidRPr="00E1407B">
        <w:rPr>
          <w:rFonts w:ascii="Times New Roman" w:hAnsi="Times New Roman" w:cs="Times New Roman"/>
          <w:sz w:val="24"/>
          <w:szCs w:val="24"/>
        </w:rPr>
        <w:t>Тогучинского</w:t>
      </w:r>
      <w:proofErr w:type="spellEnd"/>
      <w:r w:rsidRPr="00E1407B">
        <w:rPr>
          <w:rFonts w:ascii="Times New Roman" w:hAnsi="Times New Roman" w:cs="Times New Roman"/>
          <w:sz w:val="24"/>
          <w:szCs w:val="24"/>
        </w:rPr>
        <w:t xml:space="preserve"> района Новосибирской </w:t>
      </w:r>
      <w:proofErr w:type="gramStart"/>
      <w:r w:rsidRPr="00E1407B">
        <w:rPr>
          <w:rFonts w:ascii="Times New Roman" w:hAnsi="Times New Roman" w:cs="Times New Roman"/>
          <w:sz w:val="24"/>
          <w:szCs w:val="24"/>
        </w:rPr>
        <w:t>области  от</w:t>
      </w:r>
      <w:proofErr w:type="gramEnd"/>
      <w:r w:rsidRPr="00E1407B">
        <w:rPr>
          <w:rFonts w:ascii="Times New Roman" w:hAnsi="Times New Roman" w:cs="Times New Roman"/>
          <w:sz w:val="24"/>
          <w:szCs w:val="24"/>
        </w:rPr>
        <w:t xml:space="preserve">  30.06.2022  № 56</w:t>
      </w:r>
      <w:r w:rsidRPr="00E1407B">
        <w:rPr>
          <w:rFonts w:ascii="Times New Roman" w:eastAsia="Times New Roman" w:hAnsi="Times New Roman" w:cs="Times New Roman"/>
          <w:bCs/>
          <w:sz w:val="24"/>
          <w:szCs w:val="24"/>
          <w:lang w:eastAsia="ru-RU"/>
        </w:rPr>
        <w:t xml:space="preserve"> О внесении изменений в постановление администрации  Сурковского  сельсовета </w:t>
      </w:r>
      <w:proofErr w:type="spellStart"/>
      <w:r w:rsidRPr="00E1407B">
        <w:rPr>
          <w:rFonts w:ascii="Times New Roman" w:eastAsia="Times New Roman" w:hAnsi="Times New Roman" w:cs="Times New Roman"/>
          <w:bCs/>
          <w:sz w:val="24"/>
          <w:szCs w:val="24"/>
          <w:lang w:eastAsia="ru-RU"/>
        </w:rPr>
        <w:t>Тогучинского</w:t>
      </w:r>
      <w:proofErr w:type="spellEnd"/>
      <w:r w:rsidRPr="00E1407B">
        <w:rPr>
          <w:rFonts w:ascii="Times New Roman" w:eastAsia="Times New Roman" w:hAnsi="Times New Roman" w:cs="Times New Roman"/>
          <w:bCs/>
          <w:sz w:val="24"/>
          <w:szCs w:val="24"/>
          <w:lang w:eastAsia="ru-RU"/>
        </w:rPr>
        <w:t xml:space="preserve"> района Новосибирской области от 13.09.2016  №  88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Сурковского  сельсовета </w:t>
      </w:r>
      <w:proofErr w:type="spellStart"/>
      <w:r w:rsidRPr="00E1407B">
        <w:rPr>
          <w:rFonts w:ascii="Times New Roman" w:eastAsia="Times New Roman" w:hAnsi="Times New Roman" w:cs="Times New Roman"/>
          <w:bCs/>
          <w:sz w:val="24"/>
          <w:szCs w:val="24"/>
          <w:lang w:eastAsia="ru-RU"/>
        </w:rPr>
        <w:t>Тогучинского</w:t>
      </w:r>
      <w:proofErr w:type="spellEnd"/>
      <w:r w:rsidRPr="00E1407B">
        <w:rPr>
          <w:rFonts w:ascii="Times New Roman" w:eastAsia="Times New Roman" w:hAnsi="Times New Roman" w:cs="Times New Roman"/>
          <w:bCs/>
          <w:sz w:val="24"/>
          <w:szCs w:val="24"/>
          <w:lang w:eastAsia="ru-RU"/>
        </w:rPr>
        <w:t xml:space="preserve"> района Новосибирской области"</w:t>
      </w:r>
    </w:p>
    <w:p w:rsidR="00E1407B" w:rsidRPr="00E1407B" w:rsidRDefault="00E1407B" w:rsidP="00E1407B">
      <w:pPr>
        <w:pStyle w:val="1"/>
        <w:jc w:val="both"/>
        <w:rPr>
          <w:rFonts w:ascii="Times New Roman" w:hAnsi="Times New Roman" w:cs="Times New Roman"/>
          <w:color w:val="auto"/>
          <w:sz w:val="24"/>
          <w:szCs w:val="24"/>
        </w:rPr>
      </w:pPr>
      <w:r w:rsidRPr="00E1407B">
        <w:rPr>
          <w:rFonts w:ascii="Times New Roman" w:hAnsi="Times New Roman" w:cs="Times New Roman"/>
          <w:color w:val="auto"/>
          <w:sz w:val="24"/>
          <w:szCs w:val="24"/>
        </w:rPr>
        <w:t xml:space="preserve">3.Постановление администрации Сурковского сельсовета </w:t>
      </w:r>
      <w:proofErr w:type="spellStart"/>
      <w:r w:rsidRPr="00E1407B">
        <w:rPr>
          <w:rFonts w:ascii="Times New Roman" w:hAnsi="Times New Roman" w:cs="Times New Roman"/>
          <w:color w:val="auto"/>
          <w:sz w:val="24"/>
          <w:szCs w:val="24"/>
        </w:rPr>
        <w:t>Тогучинского</w:t>
      </w:r>
      <w:proofErr w:type="spellEnd"/>
      <w:r w:rsidRPr="00E1407B">
        <w:rPr>
          <w:rFonts w:ascii="Times New Roman" w:hAnsi="Times New Roman" w:cs="Times New Roman"/>
          <w:color w:val="auto"/>
          <w:sz w:val="24"/>
          <w:szCs w:val="24"/>
        </w:rPr>
        <w:t xml:space="preserve"> района Новосибирской </w:t>
      </w:r>
      <w:proofErr w:type="gramStart"/>
      <w:r w:rsidRPr="00E1407B">
        <w:rPr>
          <w:rFonts w:ascii="Times New Roman" w:hAnsi="Times New Roman" w:cs="Times New Roman"/>
          <w:color w:val="auto"/>
          <w:sz w:val="24"/>
          <w:szCs w:val="24"/>
        </w:rPr>
        <w:t>области  от</w:t>
      </w:r>
      <w:proofErr w:type="gramEnd"/>
      <w:r w:rsidRPr="00E1407B">
        <w:rPr>
          <w:rFonts w:ascii="Times New Roman" w:hAnsi="Times New Roman" w:cs="Times New Roman"/>
          <w:color w:val="auto"/>
          <w:sz w:val="24"/>
          <w:szCs w:val="24"/>
        </w:rPr>
        <w:t xml:space="preserve">  12.07.2022  № 57 Об утверждении положения о системе управления охраны труда в администрации Сурковского сельсовета </w:t>
      </w:r>
      <w:proofErr w:type="spellStart"/>
      <w:r w:rsidRPr="00E1407B">
        <w:rPr>
          <w:rFonts w:ascii="Times New Roman" w:hAnsi="Times New Roman" w:cs="Times New Roman"/>
          <w:color w:val="auto"/>
          <w:sz w:val="24"/>
          <w:szCs w:val="24"/>
        </w:rPr>
        <w:t>Тогучинского</w:t>
      </w:r>
      <w:proofErr w:type="spellEnd"/>
      <w:r w:rsidRPr="00E1407B">
        <w:rPr>
          <w:rFonts w:ascii="Times New Roman" w:hAnsi="Times New Roman" w:cs="Times New Roman"/>
          <w:color w:val="auto"/>
          <w:sz w:val="24"/>
          <w:szCs w:val="24"/>
        </w:rPr>
        <w:t xml:space="preserve"> района Новосибирской области</w:t>
      </w:r>
    </w:p>
    <w:p w:rsidR="00E1407B" w:rsidRPr="00E1407B" w:rsidRDefault="00E1407B" w:rsidP="00E1407B">
      <w:pPr>
        <w:jc w:val="both"/>
        <w:rPr>
          <w:rFonts w:ascii="Times New Roman" w:hAnsi="Times New Roman" w:cs="Times New Roman"/>
          <w:sz w:val="24"/>
          <w:szCs w:val="24"/>
        </w:rPr>
      </w:pPr>
    </w:p>
    <w:p w:rsidR="00E1407B" w:rsidRPr="00E1407B" w:rsidRDefault="00E1407B" w:rsidP="00E1407B">
      <w:pPr>
        <w:jc w:val="both"/>
        <w:rPr>
          <w:rFonts w:ascii="Times New Roman" w:eastAsia="Times New Roman" w:hAnsi="Times New Roman" w:cs="Times New Roman"/>
          <w:sz w:val="24"/>
          <w:szCs w:val="24"/>
          <w:lang w:eastAsia="ru-RU"/>
        </w:rPr>
      </w:pPr>
      <w:r w:rsidRPr="00E1407B">
        <w:rPr>
          <w:rFonts w:ascii="Times New Roman" w:hAnsi="Times New Roman" w:cs="Times New Roman"/>
          <w:sz w:val="24"/>
          <w:szCs w:val="24"/>
        </w:rPr>
        <w:t xml:space="preserve">4.Постановление администрации Сурковского сельсовета </w:t>
      </w:r>
      <w:proofErr w:type="spellStart"/>
      <w:r w:rsidRPr="00E1407B">
        <w:rPr>
          <w:rFonts w:ascii="Times New Roman" w:hAnsi="Times New Roman" w:cs="Times New Roman"/>
          <w:sz w:val="24"/>
          <w:szCs w:val="24"/>
        </w:rPr>
        <w:t>Тогучинского</w:t>
      </w:r>
      <w:proofErr w:type="spellEnd"/>
      <w:r w:rsidRPr="00E1407B">
        <w:rPr>
          <w:rFonts w:ascii="Times New Roman" w:hAnsi="Times New Roman" w:cs="Times New Roman"/>
          <w:sz w:val="24"/>
          <w:szCs w:val="24"/>
        </w:rPr>
        <w:t xml:space="preserve"> района Новосибирской </w:t>
      </w:r>
      <w:proofErr w:type="gramStart"/>
      <w:r w:rsidRPr="00E1407B">
        <w:rPr>
          <w:rFonts w:ascii="Times New Roman" w:hAnsi="Times New Roman" w:cs="Times New Roman"/>
          <w:sz w:val="24"/>
          <w:szCs w:val="24"/>
        </w:rPr>
        <w:t>области  от</w:t>
      </w:r>
      <w:proofErr w:type="gramEnd"/>
      <w:r w:rsidRPr="00E1407B">
        <w:rPr>
          <w:rFonts w:ascii="Times New Roman" w:hAnsi="Times New Roman" w:cs="Times New Roman"/>
          <w:sz w:val="24"/>
          <w:szCs w:val="24"/>
        </w:rPr>
        <w:t xml:space="preserve">  12.07.2022  № 58</w:t>
      </w:r>
      <w:r w:rsidRPr="00E1407B">
        <w:rPr>
          <w:rFonts w:ascii="Times New Roman" w:eastAsia="Times New Roman" w:hAnsi="Times New Roman" w:cs="Times New Roman"/>
          <w:sz w:val="24"/>
          <w:szCs w:val="24"/>
          <w:lang w:eastAsia="ru-RU"/>
        </w:rPr>
        <w:t xml:space="preserve"> О признании утратившими силу  постановлений администрации Сурковского сельсовета </w:t>
      </w:r>
      <w:proofErr w:type="spellStart"/>
      <w:r w:rsidRPr="00E1407B">
        <w:rPr>
          <w:rFonts w:ascii="Times New Roman" w:eastAsia="Times New Roman" w:hAnsi="Times New Roman" w:cs="Times New Roman"/>
          <w:sz w:val="24"/>
          <w:szCs w:val="24"/>
          <w:lang w:eastAsia="ru-RU"/>
        </w:rPr>
        <w:t>Тогучинского</w:t>
      </w:r>
      <w:proofErr w:type="spellEnd"/>
      <w:r w:rsidRPr="00E1407B">
        <w:rPr>
          <w:rFonts w:ascii="Times New Roman" w:eastAsia="Times New Roman" w:hAnsi="Times New Roman" w:cs="Times New Roman"/>
          <w:sz w:val="24"/>
          <w:szCs w:val="24"/>
          <w:lang w:eastAsia="ru-RU"/>
        </w:rPr>
        <w:t xml:space="preserve"> района Новосибирской области  от 18.09.2015  № 72</w:t>
      </w:r>
      <w:r w:rsidRPr="00E1407B">
        <w:rPr>
          <w:rFonts w:ascii="Times New Roman" w:eastAsia="Times New Roman" w:hAnsi="Times New Roman" w:cs="Times New Roman"/>
          <w:spacing w:val="-2"/>
          <w:sz w:val="24"/>
          <w:szCs w:val="24"/>
          <w:lang w:eastAsia="ru-RU"/>
        </w:rPr>
        <w:t xml:space="preserve"> О Правилах предоставления субсидий юридическим лицам из бюджета</w:t>
      </w:r>
      <w:r w:rsidRPr="00E1407B">
        <w:rPr>
          <w:rFonts w:ascii="Times New Roman" w:eastAsia="Times New Roman" w:hAnsi="Times New Roman" w:cs="Times New Roman"/>
          <w:sz w:val="24"/>
          <w:szCs w:val="24"/>
          <w:lang w:eastAsia="ru-RU"/>
        </w:rPr>
        <w:t xml:space="preserve"> Сурковского сельсовета </w:t>
      </w:r>
      <w:proofErr w:type="spellStart"/>
      <w:r w:rsidRPr="00E1407B">
        <w:rPr>
          <w:rFonts w:ascii="Times New Roman" w:eastAsia="Times New Roman" w:hAnsi="Times New Roman" w:cs="Times New Roman"/>
          <w:sz w:val="24"/>
          <w:szCs w:val="24"/>
          <w:lang w:eastAsia="ru-RU"/>
        </w:rPr>
        <w:t>Тогучинского</w:t>
      </w:r>
      <w:proofErr w:type="spellEnd"/>
      <w:r w:rsidRPr="00E1407B">
        <w:rPr>
          <w:rFonts w:ascii="Times New Roman" w:eastAsia="Times New Roman" w:hAnsi="Times New Roman" w:cs="Times New Roman"/>
          <w:sz w:val="24"/>
          <w:szCs w:val="24"/>
          <w:lang w:eastAsia="ru-RU"/>
        </w:rPr>
        <w:t xml:space="preserve">  района Новосибирской области </w:t>
      </w:r>
    </w:p>
    <w:p w:rsidR="00E1407B" w:rsidRPr="00E1407B" w:rsidRDefault="00E1407B" w:rsidP="00E1407B">
      <w:pPr>
        <w:jc w:val="both"/>
        <w:rPr>
          <w:rFonts w:ascii="Times New Roman" w:hAnsi="Times New Roman" w:cs="Times New Roman"/>
          <w:sz w:val="24"/>
          <w:szCs w:val="24"/>
        </w:rPr>
      </w:pPr>
    </w:p>
    <w:p w:rsidR="00E1407B" w:rsidRPr="00E1407B" w:rsidRDefault="00E1407B" w:rsidP="00E1407B">
      <w:pPr>
        <w:keepNext/>
        <w:keepLines/>
        <w:spacing w:before="240" w:after="0" w:line="240" w:lineRule="auto"/>
        <w:jc w:val="both"/>
        <w:outlineLvl w:val="0"/>
        <w:rPr>
          <w:rFonts w:ascii="Times New Roman" w:eastAsiaTheme="majorEastAsia" w:hAnsi="Times New Roman" w:cs="Times New Roman"/>
          <w:sz w:val="24"/>
          <w:szCs w:val="24"/>
          <w:lang w:eastAsia="ru-RU"/>
        </w:rPr>
      </w:pPr>
      <w:r w:rsidRPr="00E1407B">
        <w:rPr>
          <w:rFonts w:ascii="Times New Roman" w:hAnsi="Times New Roman" w:cs="Times New Roman"/>
          <w:sz w:val="24"/>
          <w:szCs w:val="24"/>
        </w:rPr>
        <w:t xml:space="preserve">5.Постановление администрации Сурковского сельсовета </w:t>
      </w:r>
      <w:proofErr w:type="spellStart"/>
      <w:r w:rsidRPr="00E1407B">
        <w:rPr>
          <w:rFonts w:ascii="Times New Roman" w:hAnsi="Times New Roman" w:cs="Times New Roman"/>
          <w:sz w:val="24"/>
          <w:szCs w:val="24"/>
        </w:rPr>
        <w:t>Тогучинского</w:t>
      </w:r>
      <w:proofErr w:type="spellEnd"/>
      <w:r w:rsidRPr="00E1407B">
        <w:rPr>
          <w:rFonts w:ascii="Times New Roman" w:hAnsi="Times New Roman" w:cs="Times New Roman"/>
          <w:sz w:val="24"/>
          <w:szCs w:val="24"/>
        </w:rPr>
        <w:t xml:space="preserve"> района Новосибирской </w:t>
      </w:r>
      <w:proofErr w:type="gramStart"/>
      <w:r w:rsidRPr="00E1407B">
        <w:rPr>
          <w:rFonts w:ascii="Times New Roman" w:hAnsi="Times New Roman" w:cs="Times New Roman"/>
          <w:sz w:val="24"/>
          <w:szCs w:val="24"/>
        </w:rPr>
        <w:t>области  от</w:t>
      </w:r>
      <w:proofErr w:type="gramEnd"/>
      <w:r w:rsidRPr="00E1407B">
        <w:rPr>
          <w:rFonts w:ascii="Times New Roman" w:hAnsi="Times New Roman" w:cs="Times New Roman"/>
          <w:sz w:val="24"/>
          <w:szCs w:val="24"/>
        </w:rPr>
        <w:t xml:space="preserve">  12.07.2022  № 59</w:t>
      </w:r>
      <w:r w:rsidRPr="00E1407B">
        <w:rPr>
          <w:rFonts w:ascii="Times New Roman" w:eastAsiaTheme="majorEastAsia" w:hAnsi="Times New Roman" w:cs="Times New Roman"/>
          <w:b/>
          <w:sz w:val="24"/>
          <w:szCs w:val="24"/>
          <w:lang w:eastAsia="ru-RU"/>
        </w:rPr>
        <w:t xml:space="preserve"> </w:t>
      </w:r>
      <w:r w:rsidRPr="00E1407B">
        <w:rPr>
          <w:rFonts w:ascii="Times New Roman" w:eastAsiaTheme="majorEastAsia" w:hAnsi="Times New Roman" w:cs="Times New Roman"/>
          <w:sz w:val="24"/>
          <w:szCs w:val="24"/>
          <w:lang w:eastAsia="ru-RU"/>
        </w:rPr>
        <w:t xml:space="preserve">Об утверждении порядка учета микроповреждений (микротравм) работников  администрации  Сурковского  сельсовета </w:t>
      </w:r>
      <w:proofErr w:type="spellStart"/>
      <w:r w:rsidRPr="00E1407B">
        <w:rPr>
          <w:rFonts w:ascii="Times New Roman" w:eastAsiaTheme="majorEastAsia" w:hAnsi="Times New Roman" w:cs="Times New Roman"/>
          <w:sz w:val="24"/>
          <w:szCs w:val="24"/>
          <w:lang w:eastAsia="ru-RU"/>
        </w:rPr>
        <w:t>Тогучинского</w:t>
      </w:r>
      <w:proofErr w:type="spellEnd"/>
      <w:r w:rsidRPr="00E1407B">
        <w:rPr>
          <w:rFonts w:ascii="Times New Roman" w:eastAsiaTheme="majorEastAsia" w:hAnsi="Times New Roman" w:cs="Times New Roman"/>
          <w:sz w:val="24"/>
          <w:szCs w:val="24"/>
          <w:lang w:eastAsia="ru-RU"/>
        </w:rPr>
        <w:t xml:space="preserve"> района Новосибирской области</w:t>
      </w:r>
    </w:p>
    <w:p w:rsidR="00E1407B" w:rsidRDefault="00E1407B" w:rsidP="00E1407B"/>
    <w:p w:rsidR="00E1407B" w:rsidRPr="00E1407B" w:rsidRDefault="00E1407B" w:rsidP="00E1407B">
      <w:pPr>
        <w:spacing w:after="0" w:line="240" w:lineRule="auto"/>
        <w:jc w:val="center"/>
        <w:rPr>
          <w:rFonts w:ascii="Arial" w:eastAsia="Times New Roman" w:hAnsi="Arial" w:cs="Arial"/>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АДМИНИСТРАЦИЯ</w:t>
      </w:r>
      <w:r w:rsidR="00083A3C">
        <w:rPr>
          <w:rFonts w:ascii="Arial" w:eastAsia="Times New Roman" w:hAnsi="Arial" w:cs="Arial"/>
          <w:b/>
          <w:sz w:val="24"/>
          <w:szCs w:val="24"/>
          <w:lang w:eastAsia="ru-RU"/>
        </w:rPr>
        <w:t xml:space="preserve"> </w:t>
      </w:r>
      <w:proofErr w:type="gramStart"/>
      <w:r w:rsidRPr="00E1407B">
        <w:rPr>
          <w:rFonts w:ascii="Arial" w:eastAsia="Times New Roman" w:hAnsi="Arial" w:cs="Arial"/>
          <w:b/>
          <w:sz w:val="24"/>
          <w:szCs w:val="24"/>
          <w:lang w:eastAsia="ru-RU"/>
        </w:rPr>
        <w:t>СУРКОВСКОГО  СЕЛЬСОВЕТА</w:t>
      </w:r>
      <w:proofErr w:type="gramEnd"/>
      <w:r w:rsidRPr="00E1407B">
        <w:rPr>
          <w:rFonts w:ascii="Arial" w:eastAsia="Times New Roman" w:hAnsi="Arial" w:cs="Arial"/>
          <w:b/>
          <w:sz w:val="24"/>
          <w:szCs w:val="24"/>
          <w:lang w:eastAsia="ru-RU"/>
        </w:rPr>
        <w:t xml:space="preserve"> </w:t>
      </w:r>
    </w:p>
    <w:p w:rsidR="00E1407B" w:rsidRPr="00E1407B" w:rsidRDefault="00E1407B" w:rsidP="00E1407B">
      <w:pPr>
        <w:spacing w:after="0" w:line="240" w:lineRule="auto"/>
        <w:jc w:val="center"/>
        <w:rPr>
          <w:rFonts w:ascii="Arial" w:eastAsia="Times New Roman" w:hAnsi="Arial" w:cs="Arial"/>
          <w:b/>
          <w:i/>
          <w:sz w:val="24"/>
          <w:szCs w:val="24"/>
          <w:highlight w:val="green"/>
          <w:lang w:eastAsia="ru-RU"/>
        </w:rPr>
      </w:pPr>
      <w:r w:rsidRPr="00E1407B">
        <w:rPr>
          <w:rFonts w:ascii="Arial" w:eastAsia="Times New Roman" w:hAnsi="Arial" w:cs="Arial"/>
          <w:b/>
          <w:sz w:val="24"/>
          <w:szCs w:val="24"/>
          <w:lang w:eastAsia="ru-RU"/>
        </w:rPr>
        <w:t xml:space="preserve">ТОГУЧИНСКОГО </w:t>
      </w:r>
      <w:proofErr w:type="gramStart"/>
      <w:r w:rsidRPr="00E1407B">
        <w:rPr>
          <w:rFonts w:ascii="Arial" w:eastAsia="Times New Roman" w:hAnsi="Arial" w:cs="Arial"/>
          <w:b/>
          <w:sz w:val="24"/>
          <w:szCs w:val="24"/>
          <w:lang w:eastAsia="ru-RU"/>
        </w:rPr>
        <w:t>РАЙОНА</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 xml:space="preserve"> НОВОСИБИРСКОЙ</w:t>
      </w:r>
      <w:proofErr w:type="gramEnd"/>
      <w:r w:rsidRPr="00E1407B">
        <w:rPr>
          <w:rFonts w:ascii="Arial" w:eastAsia="Times New Roman" w:hAnsi="Arial" w:cs="Arial"/>
          <w:b/>
          <w:sz w:val="24"/>
          <w:szCs w:val="24"/>
          <w:lang w:eastAsia="ru-RU"/>
        </w:rPr>
        <w:t xml:space="preserve"> ОБЛАСТИ</w:t>
      </w:r>
    </w:p>
    <w:p w:rsidR="00E1407B" w:rsidRPr="00E1407B" w:rsidRDefault="00E1407B" w:rsidP="00E1407B">
      <w:pPr>
        <w:spacing w:after="0" w:line="240" w:lineRule="auto"/>
        <w:jc w:val="center"/>
        <w:rPr>
          <w:rFonts w:ascii="Arial" w:eastAsia="Times New Roman" w:hAnsi="Arial" w:cs="Arial"/>
          <w:b/>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ПОСТАНОВЛЕНИЕ</w:t>
      </w: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bCs/>
          <w:sz w:val="24"/>
          <w:szCs w:val="24"/>
          <w:lang w:eastAsia="ru-RU"/>
        </w:rPr>
      </w:pPr>
      <w:r w:rsidRPr="00E1407B">
        <w:rPr>
          <w:rFonts w:ascii="Arial" w:eastAsia="Times New Roman" w:hAnsi="Arial" w:cs="Arial"/>
          <w:sz w:val="24"/>
          <w:szCs w:val="24"/>
          <w:lang w:eastAsia="ru-RU"/>
        </w:rPr>
        <w:t xml:space="preserve">             30.06.2022г                        с. </w:t>
      </w:r>
      <w:proofErr w:type="spellStart"/>
      <w:r w:rsidRPr="00E1407B">
        <w:rPr>
          <w:rFonts w:ascii="Arial" w:eastAsia="Times New Roman" w:hAnsi="Arial" w:cs="Arial"/>
          <w:sz w:val="24"/>
          <w:szCs w:val="24"/>
          <w:lang w:eastAsia="ru-RU"/>
        </w:rPr>
        <w:t>Сурково</w:t>
      </w:r>
      <w:proofErr w:type="spellEnd"/>
      <w:r w:rsidRPr="00E1407B">
        <w:rPr>
          <w:rFonts w:ascii="Arial" w:eastAsia="Times New Roman" w:hAnsi="Arial" w:cs="Arial"/>
          <w:sz w:val="24"/>
          <w:szCs w:val="24"/>
          <w:lang w:eastAsia="ru-RU"/>
        </w:rPr>
        <w:t xml:space="preserve">                                    № 55</w:t>
      </w:r>
    </w:p>
    <w:p w:rsidR="00E1407B" w:rsidRPr="00E1407B" w:rsidRDefault="00E1407B" w:rsidP="00E1407B">
      <w:pPr>
        <w:spacing w:after="0" w:line="240" w:lineRule="auto"/>
        <w:rPr>
          <w:rFonts w:ascii="Arial" w:eastAsia="Times New Roman" w:hAnsi="Arial" w:cs="Arial"/>
          <w:bCs/>
          <w:sz w:val="24"/>
          <w:szCs w:val="24"/>
          <w:lang w:eastAsia="ru-RU"/>
        </w:rPr>
      </w:pPr>
    </w:p>
    <w:p w:rsidR="00E1407B" w:rsidRPr="00E1407B" w:rsidRDefault="00E1407B" w:rsidP="00E1407B">
      <w:pPr>
        <w:spacing w:after="0" w:line="240" w:lineRule="auto"/>
        <w:jc w:val="center"/>
        <w:rPr>
          <w:rFonts w:ascii="Arial" w:eastAsia="Times New Roman" w:hAnsi="Arial" w:cs="Arial"/>
          <w:bCs/>
          <w:sz w:val="24"/>
          <w:szCs w:val="24"/>
          <w:lang w:eastAsia="ru-RU"/>
        </w:rPr>
      </w:pPr>
      <w:r w:rsidRPr="00E1407B">
        <w:rPr>
          <w:rFonts w:ascii="Arial" w:eastAsia="Times New Roman" w:hAnsi="Arial" w:cs="Arial"/>
          <w:bCs/>
          <w:sz w:val="24"/>
          <w:szCs w:val="24"/>
          <w:lang w:eastAsia="ru-RU"/>
        </w:rPr>
        <w:t>О некоторых вопросах организации целевого обучения</w:t>
      </w:r>
    </w:p>
    <w:p w:rsidR="00E1407B" w:rsidRPr="00E1407B" w:rsidRDefault="00E1407B" w:rsidP="00E1407B">
      <w:pPr>
        <w:spacing w:after="0" w:line="240" w:lineRule="auto"/>
        <w:rPr>
          <w:rFonts w:ascii="Arial" w:eastAsia="Times New Roman" w:hAnsi="Arial" w:cs="Arial"/>
          <w:bCs/>
          <w:sz w:val="24"/>
          <w:szCs w:val="24"/>
          <w:lang w:eastAsia="ru-RU"/>
        </w:rPr>
      </w:pP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w:t>
      </w:r>
      <w:r w:rsidRPr="00E1407B">
        <w:rPr>
          <w:rFonts w:ascii="Arial" w:eastAsia="Times New Roman" w:hAnsi="Arial" w:cs="Arial"/>
          <w:sz w:val="24"/>
          <w:szCs w:val="24"/>
          <w:lang w:eastAsia="ru-RU"/>
        </w:rPr>
        <w:lastRenderedPageBreak/>
        <w:t xml:space="preserve">29.12.2012 № 273-ФЗ «Об образовании в Российской Федерации», Законом Новосибирской области от 30.10.2007 № 157-ОЗ «О муниципальной службе в Новосибирской области», в целях повышения эффективности деятельности по подготовке кадров для муниципальной службы, администрация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pacing w:after="0" w:line="240" w:lineRule="auto"/>
        <w:ind w:firstLine="709"/>
        <w:jc w:val="both"/>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ПОСТАНОВЛЯЕТ:</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 Установить, что договор о целевом обучении по образовательной программе среднего профессионального или высшего образования (далее – договор о целевом обучении) заключается по Типовой форме, утвержденной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1407B" w:rsidRPr="00E1407B" w:rsidRDefault="00E1407B" w:rsidP="00E1407B">
      <w:pPr>
        <w:spacing w:after="0" w:line="240" w:lineRule="auto"/>
        <w:ind w:firstLine="708"/>
        <w:jc w:val="both"/>
        <w:rPr>
          <w:rFonts w:ascii="Arial" w:eastAsia="Times New Roman" w:hAnsi="Arial" w:cs="Arial"/>
          <w:i/>
          <w:sz w:val="24"/>
          <w:szCs w:val="24"/>
          <w:lang w:eastAsia="ru-RU"/>
        </w:rPr>
      </w:pPr>
      <w:r w:rsidRPr="00E1407B">
        <w:rPr>
          <w:rFonts w:ascii="Arial" w:eastAsia="Times New Roman" w:hAnsi="Arial" w:cs="Arial"/>
          <w:sz w:val="24"/>
          <w:szCs w:val="24"/>
          <w:lang w:eastAsia="ru-RU"/>
        </w:rPr>
        <w:t xml:space="preserve">2. Установить, что конкурс на заключение договора о целевом обучении проводится исходя из потребности органов местного самоуправления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r w:rsidRPr="00E1407B">
        <w:rPr>
          <w:rFonts w:ascii="Arial" w:eastAsia="Times New Roman" w:hAnsi="Arial" w:cs="Arial"/>
          <w:i/>
          <w:sz w:val="24"/>
          <w:szCs w:val="24"/>
          <w:lang w:eastAsia="ru-RU"/>
        </w:rPr>
        <w:t xml:space="preserve"> </w:t>
      </w:r>
      <w:r w:rsidRPr="00E1407B">
        <w:rPr>
          <w:rFonts w:ascii="Arial" w:eastAsia="Times New Roman" w:hAnsi="Arial" w:cs="Arial"/>
          <w:sz w:val="24"/>
          <w:szCs w:val="24"/>
          <w:lang w:eastAsia="ru-RU"/>
        </w:rPr>
        <w:t>в подготовке кадров для муниципальной службы по соответствующим специальностям, направлениям подготовки на должности муниципальной службы, относящиеся к старшей или младшей группе должностей. Конкурс проводится в порядке и в соответствии со сроками, установленными Законом Новосибирской области от 30.10.2007 №157-ОЗ «О муниципальной службе в Новосибирской области».</w:t>
      </w:r>
    </w:p>
    <w:p w:rsidR="00E1407B" w:rsidRPr="00E1407B" w:rsidRDefault="00E1407B" w:rsidP="00E1407B">
      <w:pPr>
        <w:spacing w:after="0" w:line="240" w:lineRule="auto"/>
        <w:ind w:firstLine="708"/>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3. Уполномоченному специалисту администрации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ответственному за ведение кадрового учета в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3.1.Анализировать и прогнозировать потребность в квалифицированных кадрах в органе местного самоуправления. </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3.2. Ежегодно в срок до 1 февраля на основе проведенного анализа и заявок администрации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формировать и представлять на утверждение Главе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мотивированные предложения о потребности в заключении договоров о целевом обучении. </w:t>
      </w:r>
    </w:p>
    <w:p w:rsidR="00E1407B" w:rsidRPr="00E1407B" w:rsidRDefault="00E1407B" w:rsidP="00E1407B">
      <w:pPr>
        <w:spacing w:after="0" w:line="240" w:lineRule="auto"/>
        <w:ind w:firstLine="708"/>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3.3.  Перед заключением договора о целевом обучении в обязательном порядке знакомить гражданина под расписку с информацией:</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 об ограничениях и запретах, предусмотренных статьями 13 и 14 Федерального закона 02.03.2007 №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 от 25.12.2008 № 273-ФЗ «О противодействии коррупции» и другими федеральными законами, законодательством Новосибирской области;</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2) об обязательствах по возмещению расходов, связанных с осуществлением денежной выплаты, в случае неисполнения условий договора о целевом обучении, касающихся освоения соответствующей образовательной программы или замещения должности муниципальной службы, а также в случае выявления, в том числе по результатам соответствующих проверок, обстоятельств, препятствующих поступлению на муниципальную службу;</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3.4. При заключении договора о целевом обучении с гражданином, не достигшим возраста 18 лет, истребовать согласие в письменной форме законного представителя несовершеннолетнего гражданина, за исключением договора о целевом обучении, заключаемого с гражданином, не достигшим возраста 18 лет, но в соответствии с пунктом 2 статьи 21 и статьей 27 </w:t>
      </w:r>
      <w:proofErr w:type="gramStart"/>
      <w:r w:rsidRPr="00E1407B">
        <w:rPr>
          <w:rFonts w:ascii="Arial" w:eastAsia="Times New Roman" w:hAnsi="Arial" w:cs="Arial"/>
          <w:sz w:val="24"/>
          <w:szCs w:val="24"/>
          <w:lang w:eastAsia="ru-RU"/>
        </w:rPr>
        <w:t>Гражданского кодекса Российской Федерации</w:t>
      </w:r>
      <w:proofErr w:type="gramEnd"/>
      <w:r w:rsidRPr="00E1407B">
        <w:rPr>
          <w:rFonts w:ascii="Arial" w:eastAsia="Times New Roman" w:hAnsi="Arial" w:cs="Arial"/>
          <w:sz w:val="24"/>
          <w:szCs w:val="24"/>
          <w:lang w:eastAsia="ru-RU"/>
        </w:rPr>
        <w:t xml:space="preserve"> признанного полностью дееспособным.</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4. Договоры о целевом обучении, заключенные до дня вступления в силу настоящего постановления, подлежат исполнению сторонами таких договоров в соответствии с условиями, предусмотренными договорами.</w:t>
      </w:r>
    </w:p>
    <w:p w:rsidR="00E1407B" w:rsidRPr="00E1407B" w:rsidRDefault="00E1407B" w:rsidP="00E1407B">
      <w:pPr>
        <w:spacing w:after="0" w:line="240" w:lineRule="auto"/>
        <w:ind w:firstLine="709"/>
        <w:jc w:val="both"/>
        <w:rPr>
          <w:rFonts w:ascii="Arial" w:eastAsia="Times New Roman" w:hAnsi="Arial" w:cs="Arial"/>
          <w:i/>
          <w:sz w:val="24"/>
          <w:szCs w:val="24"/>
          <w:lang w:eastAsia="ru-RU"/>
        </w:rPr>
      </w:pPr>
      <w:r w:rsidRPr="00E1407B">
        <w:rPr>
          <w:rFonts w:ascii="Arial" w:eastAsia="Times New Roman" w:hAnsi="Arial" w:cs="Arial"/>
          <w:sz w:val="24"/>
          <w:szCs w:val="24"/>
          <w:lang w:eastAsia="ru-RU"/>
        </w:rPr>
        <w:t xml:space="preserve">5. Уполномоченному специалисту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ответственному за формирование местного бюджета, ежегодно при формировании местного бюджета предусматривать средства на финансирование расходов,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 в том числе расходов на обеспечение мер социальной поддержки, предусмотренных указанными договорами.</w:t>
      </w:r>
    </w:p>
    <w:p w:rsidR="00E1407B" w:rsidRPr="00E1407B" w:rsidRDefault="00E1407B" w:rsidP="00E1407B">
      <w:pPr>
        <w:tabs>
          <w:tab w:val="left" w:pos="1560"/>
        </w:tabs>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6. Установить, что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7. Опубликовать настоящее постановление в периодическом печатном издании «</w:t>
      </w:r>
      <w:proofErr w:type="spellStart"/>
      <w:r w:rsidRPr="00E1407B">
        <w:rPr>
          <w:rFonts w:ascii="Arial" w:eastAsia="Times New Roman" w:hAnsi="Arial" w:cs="Arial"/>
          <w:sz w:val="24"/>
          <w:szCs w:val="24"/>
          <w:lang w:eastAsia="ru-RU"/>
        </w:rPr>
        <w:t>Сурковский</w:t>
      </w:r>
      <w:proofErr w:type="spellEnd"/>
      <w:r w:rsidRPr="00E1407B">
        <w:rPr>
          <w:rFonts w:ascii="Arial" w:eastAsia="Times New Roman" w:hAnsi="Arial" w:cs="Arial"/>
          <w:sz w:val="24"/>
          <w:szCs w:val="24"/>
          <w:lang w:eastAsia="ru-RU"/>
        </w:rPr>
        <w:t xml:space="preserve"> Вестник» и </w:t>
      </w:r>
      <w:proofErr w:type="gramStart"/>
      <w:r w:rsidRPr="00E1407B">
        <w:rPr>
          <w:rFonts w:ascii="Arial" w:eastAsia="Times New Roman" w:hAnsi="Arial" w:cs="Arial"/>
          <w:sz w:val="24"/>
          <w:szCs w:val="24"/>
          <w:lang w:eastAsia="ru-RU"/>
        </w:rPr>
        <w:t>разместить  на</w:t>
      </w:r>
      <w:proofErr w:type="gramEnd"/>
      <w:r w:rsidRPr="00E1407B">
        <w:rPr>
          <w:rFonts w:ascii="Arial" w:eastAsia="Times New Roman" w:hAnsi="Arial" w:cs="Arial"/>
          <w:sz w:val="24"/>
          <w:szCs w:val="24"/>
          <w:lang w:eastAsia="ru-RU"/>
        </w:rPr>
        <w:t xml:space="preserve"> официальном сайте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ind w:firstLine="709"/>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Глава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А.И.Гордиенко</w:t>
      </w:r>
      <w:proofErr w:type="spellEnd"/>
    </w:p>
    <w:p w:rsidR="00E1407B" w:rsidRPr="00E1407B" w:rsidRDefault="00E1407B" w:rsidP="00E1407B">
      <w:pPr>
        <w:spacing w:after="0" w:line="240" w:lineRule="auto"/>
        <w:jc w:val="both"/>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Times New Roman" w:eastAsia="Times New Roman" w:hAnsi="Times New Roman" w:cs="Times New Roman"/>
          <w:sz w:val="28"/>
          <w:szCs w:val="28"/>
          <w:lang w:eastAsia="ru-RU"/>
        </w:rPr>
      </w:pPr>
    </w:p>
    <w:p w:rsidR="00E1407B" w:rsidRPr="00E1407B" w:rsidRDefault="00E1407B" w:rsidP="00E1407B">
      <w:pPr>
        <w:spacing w:after="0" w:line="240" w:lineRule="auto"/>
        <w:ind w:firstLine="708"/>
        <w:jc w:val="center"/>
        <w:rPr>
          <w:rFonts w:ascii="Arial" w:eastAsia="Times New Roman" w:hAnsi="Arial" w:cs="Arial"/>
          <w:b/>
          <w:sz w:val="24"/>
          <w:szCs w:val="24"/>
          <w:lang w:eastAsia="ru-RU"/>
        </w:rPr>
      </w:pPr>
    </w:p>
    <w:p w:rsidR="00E1407B" w:rsidRPr="00E1407B" w:rsidRDefault="00E1407B" w:rsidP="00E1407B">
      <w:pPr>
        <w:spacing w:after="0" w:line="240" w:lineRule="auto"/>
        <w:ind w:firstLine="708"/>
        <w:jc w:val="center"/>
        <w:rPr>
          <w:rFonts w:ascii="Arial" w:eastAsia="Times New Roman" w:hAnsi="Arial" w:cs="Arial"/>
          <w:sz w:val="24"/>
          <w:szCs w:val="24"/>
          <w:lang w:eastAsia="ru-RU"/>
        </w:rPr>
      </w:pPr>
      <w:proofErr w:type="gramStart"/>
      <w:r w:rsidRPr="00E1407B">
        <w:rPr>
          <w:rFonts w:ascii="Arial" w:eastAsia="Times New Roman" w:hAnsi="Arial" w:cs="Arial"/>
          <w:b/>
          <w:sz w:val="24"/>
          <w:szCs w:val="24"/>
          <w:lang w:eastAsia="ru-RU"/>
        </w:rPr>
        <w:t xml:space="preserve">АДМИНИСТРАЦИЯ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СУРКОВСКОГО</w:t>
      </w:r>
      <w:proofErr w:type="gramEnd"/>
      <w:r w:rsidRPr="00E1407B">
        <w:rPr>
          <w:rFonts w:ascii="Arial" w:eastAsia="Times New Roman" w:hAnsi="Arial" w:cs="Arial"/>
          <w:b/>
          <w:sz w:val="24"/>
          <w:szCs w:val="24"/>
          <w:lang w:eastAsia="ru-RU"/>
        </w:rPr>
        <w:t xml:space="preserve"> СЕЛЬСОВЕТА</w:t>
      </w:r>
    </w:p>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b/>
          <w:sz w:val="24"/>
          <w:szCs w:val="24"/>
          <w:lang w:eastAsia="ru-RU"/>
        </w:rPr>
        <w:t xml:space="preserve">ТОГУЧИНСКОГО </w:t>
      </w:r>
      <w:proofErr w:type="gramStart"/>
      <w:r w:rsidRPr="00E1407B">
        <w:rPr>
          <w:rFonts w:ascii="Arial" w:eastAsia="Times New Roman" w:hAnsi="Arial" w:cs="Arial"/>
          <w:b/>
          <w:sz w:val="24"/>
          <w:szCs w:val="24"/>
          <w:lang w:eastAsia="ru-RU"/>
        </w:rPr>
        <w:t xml:space="preserve">РАЙОНА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НОВОСИБИРСКОЙ</w:t>
      </w:r>
      <w:proofErr w:type="gramEnd"/>
      <w:r w:rsidRPr="00E1407B">
        <w:rPr>
          <w:rFonts w:ascii="Arial" w:eastAsia="Times New Roman" w:hAnsi="Arial" w:cs="Arial"/>
          <w:b/>
          <w:sz w:val="24"/>
          <w:szCs w:val="24"/>
          <w:lang w:eastAsia="ru-RU"/>
        </w:rPr>
        <w:t xml:space="preserve"> ОБЛАСТИ</w:t>
      </w:r>
      <w:r w:rsidRPr="00E1407B">
        <w:rPr>
          <w:rFonts w:ascii="Arial" w:eastAsia="Times New Roman" w:hAnsi="Arial" w:cs="Arial"/>
          <w:sz w:val="24"/>
          <w:szCs w:val="24"/>
          <w:lang w:eastAsia="ru-RU"/>
        </w:rPr>
        <w:t xml:space="preserve"> </w:t>
      </w:r>
    </w:p>
    <w:p w:rsidR="00E1407B" w:rsidRPr="00E1407B" w:rsidRDefault="00E1407B" w:rsidP="00E1407B">
      <w:pPr>
        <w:spacing w:after="0" w:line="240" w:lineRule="auto"/>
        <w:jc w:val="center"/>
        <w:rPr>
          <w:rFonts w:ascii="Arial" w:eastAsia="Times New Roman" w:hAnsi="Arial" w:cs="Arial"/>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ПОСТАНОВЛЕНИЕ</w:t>
      </w:r>
    </w:p>
    <w:p w:rsidR="00E1407B" w:rsidRPr="00E1407B" w:rsidRDefault="00E1407B" w:rsidP="00E1407B">
      <w:pPr>
        <w:spacing w:after="0" w:line="240" w:lineRule="auto"/>
        <w:jc w:val="center"/>
        <w:rPr>
          <w:rFonts w:ascii="Arial" w:eastAsia="Times New Roman" w:hAnsi="Arial" w:cs="Arial"/>
          <w:b/>
          <w:sz w:val="24"/>
          <w:szCs w:val="24"/>
          <w:lang w:eastAsia="ru-RU"/>
        </w:rPr>
      </w:pPr>
    </w:p>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30.06.2022 года                       с. </w:t>
      </w:r>
      <w:proofErr w:type="spellStart"/>
      <w:r w:rsidRPr="00E1407B">
        <w:rPr>
          <w:rFonts w:ascii="Arial" w:eastAsia="Times New Roman" w:hAnsi="Arial" w:cs="Arial"/>
          <w:sz w:val="24"/>
          <w:szCs w:val="24"/>
          <w:lang w:eastAsia="ru-RU"/>
        </w:rPr>
        <w:t>Сурково</w:t>
      </w:r>
      <w:proofErr w:type="spellEnd"/>
      <w:r w:rsidRPr="00E1407B">
        <w:rPr>
          <w:rFonts w:ascii="Arial" w:eastAsia="Times New Roman" w:hAnsi="Arial" w:cs="Arial"/>
          <w:sz w:val="24"/>
          <w:szCs w:val="24"/>
          <w:lang w:eastAsia="ru-RU"/>
        </w:rPr>
        <w:t xml:space="preserve">                                          № 56</w:t>
      </w:r>
    </w:p>
    <w:p w:rsidR="00E1407B" w:rsidRPr="00E1407B" w:rsidRDefault="00E1407B" w:rsidP="00E1407B">
      <w:pPr>
        <w:spacing w:after="0" w:line="240" w:lineRule="auto"/>
        <w:ind w:firstLine="708"/>
        <w:rPr>
          <w:rFonts w:ascii="Arial" w:eastAsia="Times New Roman" w:hAnsi="Arial" w:cs="Arial"/>
          <w:sz w:val="24"/>
          <w:szCs w:val="24"/>
          <w:lang w:eastAsia="ru-RU"/>
        </w:rPr>
      </w:pPr>
    </w:p>
    <w:p w:rsidR="00E1407B" w:rsidRPr="00E1407B" w:rsidRDefault="00E1407B" w:rsidP="00E1407B">
      <w:pPr>
        <w:widowControl w:val="0"/>
        <w:autoSpaceDE w:val="0"/>
        <w:autoSpaceDN w:val="0"/>
        <w:adjustRightInd w:val="0"/>
        <w:spacing w:after="0" w:line="240" w:lineRule="auto"/>
        <w:ind w:firstLine="567"/>
        <w:jc w:val="center"/>
        <w:rPr>
          <w:rFonts w:ascii="Arial" w:eastAsia="Times New Roman" w:hAnsi="Arial" w:cs="Arial"/>
          <w:bCs/>
          <w:sz w:val="24"/>
          <w:szCs w:val="24"/>
          <w:lang w:eastAsia="ru-RU"/>
        </w:rPr>
      </w:pPr>
      <w:r w:rsidRPr="00E1407B">
        <w:rPr>
          <w:rFonts w:ascii="Arial" w:eastAsia="Times New Roman" w:hAnsi="Arial" w:cs="Arial"/>
          <w:bCs/>
          <w:sz w:val="24"/>
          <w:szCs w:val="24"/>
          <w:lang w:eastAsia="ru-RU"/>
        </w:rPr>
        <w:t xml:space="preserve">О внесении изменений в постановление </w:t>
      </w:r>
      <w:proofErr w:type="gramStart"/>
      <w:r w:rsidRPr="00E1407B">
        <w:rPr>
          <w:rFonts w:ascii="Arial" w:eastAsia="Times New Roman" w:hAnsi="Arial" w:cs="Arial"/>
          <w:bCs/>
          <w:sz w:val="24"/>
          <w:szCs w:val="24"/>
          <w:lang w:eastAsia="ru-RU"/>
        </w:rPr>
        <w:t>администрации  Сурковского</w:t>
      </w:r>
      <w:proofErr w:type="gramEnd"/>
      <w:r w:rsidRPr="00E1407B">
        <w:rPr>
          <w:rFonts w:ascii="Arial" w:eastAsia="Times New Roman" w:hAnsi="Arial" w:cs="Arial"/>
          <w:bCs/>
          <w:sz w:val="24"/>
          <w:szCs w:val="24"/>
          <w:lang w:eastAsia="ru-RU"/>
        </w:rPr>
        <w:t xml:space="preserve">  сельсовета </w:t>
      </w:r>
      <w:proofErr w:type="spellStart"/>
      <w:r w:rsidRPr="00E1407B">
        <w:rPr>
          <w:rFonts w:ascii="Arial" w:eastAsia="Times New Roman" w:hAnsi="Arial" w:cs="Arial"/>
          <w:bCs/>
          <w:sz w:val="24"/>
          <w:szCs w:val="24"/>
          <w:lang w:eastAsia="ru-RU"/>
        </w:rPr>
        <w:t>Тогучинского</w:t>
      </w:r>
      <w:proofErr w:type="spellEnd"/>
      <w:r w:rsidRPr="00E1407B">
        <w:rPr>
          <w:rFonts w:ascii="Arial" w:eastAsia="Times New Roman" w:hAnsi="Arial" w:cs="Arial"/>
          <w:bCs/>
          <w:sz w:val="24"/>
          <w:szCs w:val="24"/>
          <w:lang w:eastAsia="ru-RU"/>
        </w:rPr>
        <w:t xml:space="preserve"> района Новосибирской области от 13.09.2016  №  88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Сурковского  сельсовета </w:t>
      </w:r>
      <w:proofErr w:type="spellStart"/>
      <w:r w:rsidRPr="00E1407B">
        <w:rPr>
          <w:rFonts w:ascii="Arial" w:eastAsia="Times New Roman" w:hAnsi="Arial" w:cs="Arial"/>
          <w:bCs/>
          <w:sz w:val="24"/>
          <w:szCs w:val="24"/>
          <w:lang w:eastAsia="ru-RU"/>
        </w:rPr>
        <w:t>Тогучинского</w:t>
      </w:r>
      <w:proofErr w:type="spellEnd"/>
      <w:r w:rsidRPr="00E1407B">
        <w:rPr>
          <w:rFonts w:ascii="Arial" w:eastAsia="Times New Roman" w:hAnsi="Arial" w:cs="Arial"/>
          <w:bCs/>
          <w:sz w:val="24"/>
          <w:szCs w:val="24"/>
          <w:lang w:eastAsia="ru-RU"/>
        </w:rPr>
        <w:t xml:space="preserve"> района Новосибирской области"</w:t>
      </w:r>
    </w:p>
    <w:p w:rsidR="00E1407B" w:rsidRPr="00E1407B" w:rsidRDefault="00E1407B" w:rsidP="00E1407B">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p>
    <w:p w:rsidR="00E1407B" w:rsidRPr="00E1407B" w:rsidRDefault="00E1407B" w:rsidP="00E1407B">
      <w:pPr>
        <w:spacing w:after="0" w:line="240" w:lineRule="auto"/>
        <w:ind w:firstLine="567"/>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jc w:val="both"/>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ПОСТАНОВЛЯЕТ:</w:t>
      </w:r>
    </w:p>
    <w:p w:rsidR="00E1407B" w:rsidRPr="00E1407B" w:rsidRDefault="00E1407B" w:rsidP="00E1407B">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E1407B">
        <w:rPr>
          <w:rFonts w:ascii="Arial" w:eastAsia="Times New Roman" w:hAnsi="Arial" w:cs="Arial"/>
          <w:sz w:val="24"/>
          <w:szCs w:val="24"/>
          <w:lang w:eastAsia="ru-RU"/>
        </w:rPr>
        <w:t xml:space="preserve">1. Внести в </w:t>
      </w:r>
      <w:r w:rsidRPr="00E1407B">
        <w:rPr>
          <w:rFonts w:ascii="Arial" w:eastAsia="Times New Roman" w:hAnsi="Arial" w:cs="Arial"/>
          <w:bCs/>
          <w:sz w:val="24"/>
          <w:szCs w:val="24"/>
          <w:lang w:eastAsia="ru-RU"/>
        </w:rPr>
        <w:t xml:space="preserve">постановление администрации Сурковского сельсовета </w:t>
      </w:r>
      <w:proofErr w:type="spellStart"/>
      <w:r w:rsidRPr="00E1407B">
        <w:rPr>
          <w:rFonts w:ascii="Arial" w:eastAsia="Times New Roman" w:hAnsi="Arial" w:cs="Arial"/>
          <w:bCs/>
          <w:sz w:val="24"/>
          <w:szCs w:val="24"/>
          <w:lang w:eastAsia="ru-RU"/>
        </w:rPr>
        <w:t>Тогучинского</w:t>
      </w:r>
      <w:proofErr w:type="spellEnd"/>
      <w:r w:rsidRPr="00E1407B">
        <w:rPr>
          <w:rFonts w:ascii="Arial" w:eastAsia="Times New Roman" w:hAnsi="Arial" w:cs="Arial"/>
          <w:bCs/>
          <w:sz w:val="24"/>
          <w:szCs w:val="24"/>
          <w:lang w:eastAsia="ru-RU"/>
        </w:rPr>
        <w:t xml:space="preserve"> района Новосибирской области от </w:t>
      </w:r>
      <w:proofErr w:type="gramStart"/>
      <w:r w:rsidRPr="00E1407B">
        <w:rPr>
          <w:rFonts w:ascii="Arial" w:eastAsia="Times New Roman" w:hAnsi="Arial" w:cs="Arial"/>
          <w:bCs/>
          <w:sz w:val="24"/>
          <w:szCs w:val="24"/>
          <w:lang w:eastAsia="ru-RU"/>
        </w:rPr>
        <w:t>13.09.2016  №</w:t>
      </w:r>
      <w:proofErr w:type="gramEnd"/>
      <w:r w:rsidRPr="00E1407B">
        <w:rPr>
          <w:rFonts w:ascii="Arial" w:eastAsia="Times New Roman" w:hAnsi="Arial" w:cs="Arial"/>
          <w:bCs/>
          <w:sz w:val="24"/>
          <w:szCs w:val="24"/>
          <w:lang w:eastAsia="ru-RU"/>
        </w:rPr>
        <w:t xml:space="preserve">  88 "О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Сурковского  сельсовета </w:t>
      </w:r>
      <w:proofErr w:type="spellStart"/>
      <w:r w:rsidRPr="00E1407B">
        <w:rPr>
          <w:rFonts w:ascii="Arial" w:eastAsia="Times New Roman" w:hAnsi="Arial" w:cs="Arial"/>
          <w:bCs/>
          <w:sz w:val="24"/>
          <w:szCs w:val="24"/>
          <w:lang w:eastAsia="ru-RU"/>
        </w:rPr>
        <w:t>Тогучинского</w:t>
      </w:r>
      <w:proofErr w:type="spellEnd"/>
      <w:r w:rsidRPr="00E1407B">
        <w:rPr>
          <w:rFonts w:ascii="Arial" w:eastAsia="Times New Roman" w:hAnsi="Arial" w:cs="Arial"/>
          <w:bCs/>
          <w:sz w:val="24"/>
          <w:szCs w:val="24"/>
          <w:lang w:eastAsia="ru-RU"/>
        </w:rPr>
        <w:t xml:space="preserve"> района Новосибирской области" следующие изменения:</w:t>
      </w:r>
    </w:p>
    <w:p w:rsidR="00E1407B" w:rsidRPr="00E1407B" w:rsidRDefault="00E1407B" w:rsidP="00E1407B">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E1407B">
        <w:rPr>
          <w:rFonts w:ascii="Arial" w:eastAsia="Times New Roman" w:hAnsi="Arial" w:cs="Arial"/>
          <w:bCs/>
          <w:sz w:val="24"/>
          <w:szCs w:val="24"/>
          <w:lang w:eastAsia="ru-RU"/>
        </w:rPr>
        <w:t>1.1. Пункт 3 постановления – отменить.</w:t>
      </w:r>
    </w:p>
    <w:p w:rsidR="00E1407B" w:rsidRPr="00E1407B" w:rsidRDefault="00E1407B" w:rsidP="00E1407B">
      <w:pPr>
        <w:widowControl w:val="0"/>
        <w:autoSpaceDE w:val="0"/>
        <w:autoSpaceDN w:val="0"/>
        <w:adjustRightInd w:val="0"/>
        <w:spacing w:after="0" w:line="240" w:lineRule="auto"/>
        <w:ind w:firstLine="567"/>
        <w:jc w:val="both"/>
        <w:rPr>
          <w:rFonts w:ascii="Arial" w:eastAsia="Times New Roman" w:hAnsi="Arial" w:cs="Arial"/>
          <w:bCs/>
          <w:sz w:val="24"/>
          <w:szCs w:val="24"/>
          <w:lang w:eastAsia="ru-RU"/>
        </w:rPr>
      </w:pPr>
      <w:r w:rsidRPr="00E1407B">
        <w:rPr>
          <w:rFonts w:ascii="Arial" w:eastAsia="Times New Roman" w:hAnsi="Arial" w:cs="Arial"/>
          <w:bCs/>
          <w:sz w:val="24"/>
          <w:szCs w:val="24"/>
          <w:lang w:eastAsia="ru-RU"/>
        </w:rPr>
        <w:t xml:space="preserve">1.2. Приложение №2 к </w:t>
      </w:r>
      <w:proofErr w:type="gramStart"/>
      <w:r w:rsidRPr="00E1407B">
        <w:rPr>
          <w:rFonts w:ascii="Arial" w:eastAsia="Times New Roman" w:hAnsi="Arial" w:cs="Arial"/>
          <w:bCs/>
          <w:sz w:val="24"/>
          <w:szCs w:val="24"/>
          <w:lang w:eastAsia="ru-RU"/>
        </w:rPr>
        <w:t>постановлению  –</w:t>
      </w:r>
      <w:proofErr w:type="gramEnd"/>
      <w:r w:rsidRPr="00E1407B">
        <w:rPr>
          <w:rFonts w:ascii="Arial" w:eastAsia="Times New Roman" w:hAnsi="Arial" w:cs="Arial"/>
          <w:bCs/>
          <w:sz w:val="24"/>
          <w:szCs w:val="24"/>
          <w:lang w:eastAsia="ru-RU"/>
        </w:rPr>
        <w:t xml:space="preserve"> отменить. </w:t>
      </w:r>
    </w:p>
    <w:p w:rsidR="00E1407B" w:rsidRPr="00E1407B" w:rsidRDefault="00E1407B" w:rsidP="00E1407B">
      <w:pPr>
        <w:shd w:val="clear" w:color="auto" w:fill="FFFFFF"/>
        <w:spacing w:after="0" w:line="240" w:lineRule="auto"/>
        <w:ind w:firstLine="567"/>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xml:space="preserve">2. Опубликовать настоящее постановление </w:t>
      </w:r>
      <w:proofErr w:type="gramStart"/>
      <w:r w:rsidRPr="00E1407B">
        <w:rPr>
          <w:rFonts w:ascii="Arial" w:eastAsia="Times New Roman" w:hAnsi="Arial" w:cs="Arial"/>
          <w:sz w:val="24"/>
          <w:szCs w:val="24"/>
          <w:lang w:eastAsia="ru-RU"/>
        </w:rPr>
        <w:t>в  печатном</w:t>
      </w:r>
      <w:proofErr w:type="gramEnd"/>
      <w:r w:rsidRPr="00E1407B">
        <w:rPr>
          <w:rFonts w:ascii="Arial" w:eastAsia="Times New Roman" w:hAnsi="Arial" w:cs="Arial"/>
          <w:sz w:val="24"/>
          <w:szCs w:val="24"/>
          <w:lang w:eastAsia="ru-RU"/>
        </w:rPr>
        <w:t xml:space="preserve"> издании « </w:t>
      </w:r>
      <w:proofErr w:type="spellStart"/>
      <w:r w:rsidRPr="00E1407B">
        <w:rPr>
          <w:rFonts w:ascii="Arial" w:eastAsia="Times New Roman" w:hAnsi="Arial" w:cs="Arial"/>
          <w:sz w:val="24"/>
          <w:szCs w:val="24"/>
          <w:lang w:eastAsia="ru-RU"/>
        </w:rPr>
        <w:t>Сурковский</w:t>
      </w:r>
      <w:proofErr w:type="spellEnd"/>
      <w:r w:rsidRPr="00E1407B">
        <w:rPr>
          <w:rFonts w:ascii="Arial" w:eastAsia="Times New Roman" w:hAnsi="Arial" w:cs="Arial"/>
          <w:sz w:val="24"/>
          <w:szCs w:val="24"/>
          <w:lang w:eastAsia="ru-RU"/>
        </w:rPr>
        <w:t xml:space="preserve"> вестник» и на официальном сайте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в сети Интернет.</w:t>
      </w:r>
    </w:p>
    <w:p w:rsidR="00E1407B" w:rsidRPr="00E1407B" w:rsidRDefault="00E1407B" w:rsidP="00E1407B">
      <w:pPr>
        <w:shd w:val="clear" w:color="auto" w:fill="FFFFFF"/>
        <w:spacing w:after="0" w:line="240" w:lineRule="auto"/>
        <w:ind w:firstLine="567"/>
        <w:jc w:val="both"/>
        <w:rPr>
          <w:rFonts w:ascii="Arial" w:eastAsia="Times New Roman" w:hAnsi="Arial" w:cs="Arial"/>
          <w:sz w:val="24"/>
          <w:szCs w:val="24"/>
          <w:lang w:eastAsia="ru-RU"/>
        </w:rPr>
      </w:pP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b/>
          <w:bCs/>
          <w:sz w:val="24"/>
          <w:szCs w:val="24"/>
          <w:lang w:eastAsia="ru-RU"/>
        </w:rPr>
      </w:pP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sz w:val="24"/>
          <w:szCs w:val="24"/>
          <w:lang w:eastAsia="ru-RU"/>
        </w:rPr>
      </w:pPr>
      <w:proofErr w:type="gramStart"/>
      <w:r w:rsidRPr="00E1407B">
        <w:rPr>
          <w:rFonts w:ascii="Arial" w:eastAsia="Times New Roman" w:hAnsi="Arial" w:cs="Arial"/>
          <w:bCs/>
          <w:sz w:val="24"/>
          <w:szCs w:val="24"/>
          <w:lang w:eastAsia="ru-RU"/>
        </w:rPr>
        <w:t xml:space="preserve">Глава </w:t>
      </w:r>
      <w:r w:rsidRPr="00E1407B">
        <w:rPr>
          <w:rFonts w:ascii="Arial" w:eastAsia="Times New Roman" w:hAnsi="Arial" w:cs="Arial"/>
          <w:sz w:val="24"/>
          <w:szCs w:val="24"/>
          <w:lang w:eastAsia="ru-RU"/>
        </w:rPr>
        <w:t xml:space="preserve"> Сурковского</w:t>
      </w:r>
      <w:proofErr w:type="gramEnd"/>
      <w:r w:rsidRPr="00E1407B">
        <w:rPr>
          <w:rFonts w:ascii="Arial" w:eastAsia="Times New Roman" w:hAnsi="Arial" w:cs="Arial"/>
          <w:sz w:val="24"/>
          <w:szCs w:val="24"/>
          <w:lang w:eastAsia="ru-RU"/>
        </w:rPr>
        <w:t xml:space="preserve">  сельсовета </w:t>
      </w: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w:t>
      </w: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Новосибирской области                                                                </w:t>
      </w:r>
      <w:proofErr w:type="spellStart"/>
      <w:r w:rsidRPr="00E1407B">
        <w:rPr>
          <w:rFonts w:ascii="Arial" w:eastAsia="Times New Roman" w:hAnsi="Arial" w:cs="Arial"/>
          <w:sz w:val="24"/>
          <w:szCs w:val="24"/>
          <w:lang w:eastAsia="ru-RU"/>
        </w:rPr>
        <w:t>А.И.Гордиенко</w:t>
      </w:r>
      <w:proofErr w:type="spellEnd"/>
    </w:p>
    <w:p w:rsidR="00E1407B" w:rsidRPr="00E1407B" w:rsidRDefault="00E1407B" w:rsidP="00E1407B">
      <w:pPr>
        <w:spacing w:after="0" w:line="240" w:lineRule="auto"/>
        <w:ind w:firstLine="708"/>
        <w:jc w:val="center"/>
        <w:rPr>
          <w:rFonts w:ascii="Arial" w:eastAsia="Times New Roman" w:hAnsi="Arial" w:cs="Arial"/>
          <w:b/>
          <w:sz w:val="24"/>
          <w:szCs w:val="24"/>
          <w:lang w:eastAsia="ru-RU"/>
        </w:rPr>
      </w:pPr>
    </w:p>
    <w:p w:rsidR="00E1407B" w:rsidRPr="00E1407B" w:rsidRDefault="00E1407B" w:rsidP="00E1407B">
      <w:pPr>
        <w:spacing w:after="0" w:line="240" w:lineRule="auto"/>
        <w:ind w:firstLine="708"/>
        <w:jc w:val="center"/>
        <w:rPr>
          <w:rFonts w:ascii="Arial" w:eastAsia="Times New Roman" w:hAnsi="Arial" w:cs="Arial"/>
          <w:sz w:val="24"/>
          <w:szCs w:val="24"/>
          <w:lang w:eastAsia="ru-RU"/>
        </w:rPr>
      </w:pPr>
      <w:proofErr w:type="gramStart"/>
      <w:r w:rsidRPr="00E1407B">
        <w:rPr>
          <w:rFonts w:ascii="Arial" w:eastAsia="Times New Roman" w:hAnsi="Arial" w:cs="Arial"/>
          <w:b/>
          <w:sz w:val="24"/>
          <w:szCs w:val="24"/>
          <w:lang w:eastAsia="ru-RU"/>
        </w:rPr>
        <w:t xml:space="preserve">АДМИНИСТРАЦИЯ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СУРКОВСКОГО</w:t>
      </w:r>
      <w:proofErr w:type="gramEnd"/>
      <w:r w:rsidRPr="00E1407B">
        <w:rPr>
          <w:rFonts w:ascii="Arial" w:eastAsia="Times New Roman" w:hAnsi="Arial" w:cs="Arial"/>
          <w:b/>
          <w:sz w:val="24"/>
          <w:szCs w:val="24"/>
          <w:lang w:eastAsia="ru-RU"/>
        </w:rPr>
        <w:t xml:space="preserve"> СЕЛЬСОВЕТА</w:t>
      </w:r>
    </w:p>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b/>
          <w:sz w:val="24"/>
          <w:szCs w:val="24"/>
          <w:lang w:eastAsia="ru-RU"/>
        </w:rPr>
        <w:t xml:space="preserve">ТОГУЧИНСКОГО </w:t>
      </w:r>
      <w:proofErr w:type="gramStart"/>
      <w:r w:rsidRPr="00E1407B">
        <w:rPr>
          <w:rFonts w:ascii="Arial" w:eastAsia="Times New Roman" w:hAnsi="Arial" w:cs="Arial"/>
          <w:b/>
          <w:sz w:val="24"/>
          <w:szCs w:val="24"/>
          <w:lang w:eastAsia="ru-RU"/>
        </w:rPr>
        <w:t xml:space="preserve">РАЙОНА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НОВОСИБИРСКОЙ</w:t>
      </w:r>
      <w:proofErr w:type="gramEnd"/>
      <w:r w:rsidRPr="00E1407B">
        <w:rPr>
          <w:rFonts w:ascii="Arial" w:eastAsia="Times New Roman" w:hAnsi="Arial" w:cs="Arial"/>
          <w:b/>
          <w:sz w:val="24"/>
          <w:szCs w:val="24"/>
          <w:lang w:eastAsia="ru-RU"/>
        </w:rPr>
        <w:t xml:space="preserve"> ОБЛАСТИ</w:t>
      </w:r>
      <w:r w:rsidRPr="00E1407B">
        <w:rPr>
          <w:rFonts w:ascii="Arial" w:eastAsia="Times New Roman" w:hAnsi="Arial" w:cs="Arial"/>
          <w:sz w:val="24"/>
          <w:szCs w:val="24"/>
          <w:lang w:eastAsia="ru-RU"/>
        </w:rPr>
        <w:t xml:space="preserve"> </w:t>
      </w:r>
    </w:p>
    <w:p w:rsidR="00E1407B" w:rsidRPr="00E1407B" w:rsidRDefault="00E1407B" w:rsidP="00E1407B">
      <w:pPr>
        <w:spacing w:after="0" w:line="240" w:lineRule="auto"/>
        <w:jc w:val="center"/>
        <w:rPr>
          <w:rFonts w:ascii="Arial" w:eastAsia="Times New Roman" w:hAnsi="Arial" w:cs="Arial"/>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ПОСТАНОВЛЕНИЕ</w:t>
      </w:r>
    </w:p>
    <w:p w:rsidR="00E1407B" w:rsidRPr="00E1407B" w:rsidRDefault="00E1407B" w:rsidP="00E1407B">
      <w:pPr>
        <w:spacing w:after="0" w:line="240" w:lineRule="auto"/>
        <w:jc w:val="center"/>
        <w:rPr>
          <w:rFonts w:ascii="Arial" w:eastAsia="Times New Roman" w:hAnsi="Arial" w:cs="Arial"/>
          <w:b/>
          <w:sz w:val="24"/>
          <w:szCs w:val="24"/>
          <w:lang w:eastAsia="ru-RU"/>
        </w:rPr>
      </w:pPr>
    </w:p>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12.07.2022                        с. </w:t>
      </w:r>
      <w:proofErr w:type="spellStart"/>
      <w:r w:rsidRPr="00E1407B">
        <w:rPr>
          <w:rFonts w:ascii="Arial" w:eastAsia="Times New Roman" w:hAnsi="Arial" w:cs="Arial"/>
          <w:sz w:val="24"/>
          <w:szCs w:val="24"/>
          <w:lang w:eastAsia="ru-RU"/>
        </w:rPr>
        <w:t>Сурково</w:t>
      </w:r>
      <w:proofErr w:type="spellEnd"/>
      <w:r w:rsidRPr="00E1407B">
        <w:rPr>
          <w:rFonts w:ascii="Arial" w:eastAsia="Times New Roman" w:hAnsi="Arial" w:cs="Arial"/>
          <w:sz w:val="24"/>
          <w:szCs w:val="24"/>
          <w:lang w:eastAsia="ru-RU"/>
        </w:rPr>
        <w:t xml:space="preserve">                                          № 57</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Об утверждении положения о системе управления охраны труда в администрации Сурковского сельсовета </w:t>
      </w:r>
      <w:proofErr w:type="spellStart"/>
      <w:r w:rsidRPr="00E1407B">
        <w:rPr>
          <w:rFonts w:ascii="Arial" w:eastAsiaTheme="majorEastAsia" w:hAnsi="Arial" w:cs="Arial"/>
          <w:sz w:val="24"/>
          <w:szCs w:val="24"/>
          <w:lang w:eastAsia="ru-RU"/>
        </w:rPr>
        <w:t>Тогучинского</w:t>
      </w:r>
      <w:proofErr w:type="spellEnd"/>
      <w:r w:rsidRPr="00E1407B">
        <w:rPr>
          <w:rFonts w:ascii="Arial" w:eastAsiaTheme="majorEastAsia" w:hAnsi="Arial" w:cs="Arial"/>
          <w:sz w:val="24"/>
          <w:szCs w:val="24"/>
          <w:lang w:eastAsia="ru-RU"/>
        </w:rPr>
        <w:t xml:space="preserve"> района Новосибирской области</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ind w:firstLine="567"/>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В соответствии с </w:t>
      </w:r>
      <w:hyperlink r:id="rId7" w:history="1">
        <w:r w:rsidRPr="00E1407B">
          <w:rPr>
            <w:rFonts w:ascii="Arial" w:eastAsia="Times New Roman" w:hAnsi="Arial" w:cs="Arial"/>
            <w:sz w:val="24"/>
            <w:szCs w:val="24"/>
            <w:lang w:eastAsia="ru-RU"/>
          </w:rPr>
          <w:t>Трудовым кодексом</w:t>
        </w:r>
      </w:hyperlink>
      <w:r w:rsidRPr="00E1407B">
        <w:rPr>
          <w:rFonts w:ascii="Arial" w:eastAsia="Times New Roman" w:hAnsi="Arial" w:cs="Arial"/>
          <w:sz w:val="24"/>
          <w:szCs w:val="24"/>
          <w:lang w:eastAsia="ru-RU"/>
        </w:rPr>
        <w:t xml:space="preserve"> Российской Федерации, </w:t>
      </w:r>
      <w:hyperlink r:id="rId8" w:history="1">
        <w:r w:rsidRPr="00E1407B">
          <w:rPr>
            <w:rFonts w:ascii="Arial" w:eastAsia="Times New Roman" w:hAnsi="Arial" w:cs="Arial"/>
            <w:sz w:val="24"/>
            <w:szCs w:val="24"/>
            <w:lang w:eastAsia="ru-RU"/>
          </w:rPr>
          <w:t>Примерным положением</w:t>
        </w:r>
      </w:hyperlink>
      <w:r w:rsidRPr="00E1407B">
        <w:rPr>
          <w:rFonts w:ascii="Arial" w:eastAsia="Times New Roman" w:hAnsi="Arial" w:cs="Arial"/>
          <w:sz w:val="24"/>
          <w:szCs w:val="24"/>
          <w:lang w:eastAsia="ru-RU"/>
        </w:rPr>
        <w:t xml:space="preserve"> о системе управления охраной труда, утверждённым  </w:t>
      </w:r>
      <w:hyperlink r:id="rId9" w:history="1">
        <w:r w:rsidRPr="00E1407B">
          <w:rPr>
            <w:rFonts w:ascii="Arial" w:eastAsia="Times New Roman" w:hAnsi="Arial" w:cs="Arial"/>
            <w:sz w:val="24"/>
            <w:szCs w:val="24"/>
            <w:lang w:eastAsia="ru-RU"/>
          </w:rPr>
          <w:t>приказом</w:t>
        </w:r>
      </w:hyperlink>
      <w:r w:rsidRPr="00E1407B">
        <w:rPr>
          <w:rFonts w:ascii="Arial" w:eastAsia="Times New Roman" w:hAnsi="Arial" w:cs="Arial"/>
          <w:sz w:val="24"/>
          <w:szCs w:val="24"/>
          <w:lang w:eastAsia="ru-RU"/>
        </w:rPr>
        <w:t xml:space="preserve"> Министерства труда и социальной защиты РФ от 29 октября 2021 г. N 776н, администрация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pacing w:after="0" w:line="240" w:lineRule="auto"/>
        <w:ind w:firstLine="567"/>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ПОСТАНОВЛЯЕТ:</w:t>
      </w:r>
    </w:p>
    <w:p w:rsidR="00E1407B" w:rsidRPr="00E1407B" w:rsidRDefault="00E1407B" w:rsidP="00E1407B">
      <w:pPr>
        <w:spacing w:after="0" w:line="240" w:lineRule="auto"/>
        <w:ind w:firstLine="567"/>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 Утвердить положение о системе управления охраны труда в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согласно приложению к настоящему постановлению.</w:t>
      </w:r>
    </w:p>
    <w:p w:rsidR="00E1407B" w:rsidRPr="00E1407B" w:rsidRDefault="00E1407B" w:rsidP="00E1407B">
      <w:pPr>
        <w:spacing w:after="0" w:line="240" w:lineRule="auto"/>
        <w:ind w:firstLine="567"/>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2. Опубликовать настоящее постановление в периодическом печатном издании "</w:t>
      </w:r>
      <w:proofErr w:type="spellStart"/>
      <w:r w:rsidRPr="00E1407B">
        <w:rPr>
          <w:rFonts w:ascii="Arial" w:eastAsia="Times New Roman" w:hAnsi="Arial" w:cs="Arial"/>
          <w:sz w:val="24"/>
          <w:szCs w:val="24"/>
          <w:lang w:eastAsia="ru-RU"/>
        </w:rPr>
        <w:t>Сурковский</w:t>
      </w:r>
      <w:proofErr w:type="spellEnd"/>
      <w:r w:rsidRPr="00E1407B">
        <w:rPr>
          <w:rFonts w:ascii="Arial" w:eastAsia="Times New Roman" w:hAnsi="Arial" w:cs="Arial"/>
          <w:sz w:val="24"/>
          <w:szCs w:val="24"/>
          <w:lang w:eastAsia="ru-RU"/>
        </w:rPr>
        <w:t xml:space="preserve"> Вестник" и разместить на официальном сайте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ind w:firstLine="567"/>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Глава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
    <w:p w:rsidR="00E1407B" w:rsidRPr="00E1407B" w:rsidRDefault="00E1407B" w:rsidP="00E1407B">
      <w:pPr>
        <w:spacing w:after="0" w:line="240" w:lineRule="auto"/>
        <w:jc w:val="both"/>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Новосибирской области                                                                        </w:t>
      </w:r>
      <w:proofErr w:type="spellStart"/>
      <w:r w:rsidRPr="00E1407B">
        <w:rPr>
          <w:rFonts w:ascii="Arial" w:eastAsia="Times New Roman" w:hAnsi="Arial" w:cs="Arial"/>
          <w:sz w:val="24"/>
          <w:szCs w:val="24"/>
          <w:lang w:eastAsia="ru-RU"/>
        </w:rPr>
        <w:t>А.И.Гордиенко</w:t>
      </w:r>
      <w:proofErr w:type="spellEnd"/>
    </w:p>
    <w:p w:rsidR="00E1407B" w:rsidRPr="00E1407B" w:rsidRDefault="00E1407B" w:rsidP="00E1407B">
      <w:pPr>
        <w:keepNext/>
        <w:keepLines/>
        <w:spacing w:before="240" w:after="0" w:line="240" w:lineRule="auto"/>
        <w:outlineLvl w:val="0"/>
        <w:rPr>
          <w:rFonts w:ascii="Arial" w:eastAsiaTheme="majorEastAsia" w:hAnsi="Arial" w:cs="Arial"/>
          <w:sz w:val="24"/>
          <w:szCs w:val="24"/>
          <w:lang w:eastAsia="ru-RU"/>
        </w:rPr>
      </w:pPr>
    </w:p>
    <w:p w:rsidR="00E1407B" w:rsidRPr="00E1407B" w:rsidRDefault="00E1407B" w:rsidP="00E1407B">
      <w:pPr>
        <w:keepNext/>
        <w:keepLines/>
        <w:spacing w:before="240" w:after="0" w:line="240" w:lineRule="auto"/>
        <w:outlineLvl w:val="0"/>
        <w:rPr>
          <w:rFonts w:ascii="Arial" w:eastAsiaTheme="majorEastAsia"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083A3C" w:rsidP="00E1407B">
      <w:pPr>
        <w:keepNext/>
        <w:keepLines/>
        <w:spacing w:after="0" w:line="240" w:lineRule="auto"/>
        <w:jc w:val="right"/>
        <w:outlineLvl w:val="0"/>
        <w:rPr>
          <w:rFonts w:ascii="Arial" w:eastAsiaTheme="majorEastAsia" w:hAnsi="Arial" w:cs="Arial"/>
          <w:sz w:val="24"/>
          <w:szCs w:val="24"/>
          <w:lang w:eastAsia="ru-RU"/>
        </w:rPr>
      </w:pPr>
      <w:r>
        <w:rPr>
          <w:rFonts w:ascii="Arial" w:eastAsiaTheme="majorEastAsia" w:hAnsi="Arial" w:cs="Arial"/>
          <w:sz w:val="24"/>
          <w:szCs w:val="24"/>
          <w:lang w:eastAsia="ru-RU"/>
        </w:rPr>
        <w:lastRenderedPageBreak/>
        <w:t>У</w:t>
      </w:r>
      <w:r w:rsidR="00E1407B" w:rsidRPr="00E1407B">
        <w:rPr>
          <w:rFonts w:ascii="Arial" w:eastAsiaTheme="majorEastAsia" w:hAnsi="Arial" w:cs="Arial"/>
          <w:sz w:val="24"/>
          <w:szCs w:val="24"/>
          <w:lang w:eastAsia="ru-RU"/>
        </w:rPr>
        <w:t>тверждено</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постановлением администрации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
    <w:p w:rsidR="00E1407B" w:rsidRPr="00E1407B" w:rsidRDefault="00E1407B" w:rsidP="00E1407B">
      <w:pPr>
        <w:spacing w:after="0" w:line="240" w:lineRule="auto"/>
        <w:jc w:val="right"/>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от </w:t>
      </w:r>
      <w:proofErr w:type="gramStart"/>
      <w:r w:rsidRPr="00E1407B">
        <w:rPr>
          <w:rFonts w:ascii="Arial" w:eastAsia="Times New Roman" w:hAnsi="Arial" w:cs="Arial"/>
          <w:sz w:val="24"/>
          <w:szCs w:val="24"/>
          <w:lang w:eastAsia="ru-RU"/>
        </w:rPr>
        <w:t>12.07.2022  №</w:t>
      </w:r>
      <w:proofErr w:type="gramEnd"/>
      <w:r w:rsidRPr="00E1407B">
        <w:rPr>
          <w:rFonts w:ascii="Arial" w:eastAsia="Times New Roman" w:hAnsi="Arial" w:cs="Arial"/>
          <w:sz w:val="24"/>
          <w:szCs w:val="24"/>
          <w:lang w:eastAsia="ru-RU"/>
        </w:rPr>
        <w:t xml:space="preserve"> 57</w:t>
      </w:r>
    </w:p>
    <w:p w:rsidR="00E1407B" w:rsidRPr="00E1407B" w:rsidRDefault="00E1407B" w:rsidP="00E1407B">
      <w:pPr>
        <w:spacing w:after="0" w:line="240" w:lineRule="auto"/>
        <w:jc w:val="right"/>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keepNext/>
        <w:keepLines/>
        <w:spacing w:after="0" w:line="240" w:lineRule="auto"/>
        <w:jc w:val="center"/>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Положение</w:t>
      </w:r>
    </w:p>
    <w:p w:rsidR="00E1407B" w:rsidRPr="00E1407B" w:rsidRDefault="00E1407B" w:rsidP="00E1407B">
      <w:pPr>
        <w:keepNext/>
        <w:keepLines/>
        <w:spacing w:after="0" w:line="240" w:lineRule="auto"/>
        <w:jc w:val="center"/>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о системе управления охраной труда в администрации </w:t>
      </w:r>
      <w:proofErr w:type="gramStart"/>
      <w:r w:rsidRPr="00E1407B">
        <w:rPr>
          <w:rFonts w:ascii="Arial" w:eastAsiaTheme="majorEastAsia" w:hAnsi="Arial" w:cs="Arial"/>
          <w:sz w:val="24"/>
          <w:szCs w:val="24"/>
          <w:lang w:eastAsia="ru-RU"/>
        </w:rPr>
        <w:t>Сурковского  сельсовета</w:t>
      </w:r>
      <w:proofErr w:type="gramEnd"/>
      <w:r w:rsidRPr="00E1407B">
        <w:rPr>
          <w:rFonts w:ascii="Arial" w:eastAsiaTheme="majorEastAsia" w:hAnsi="Arial" w:cs="Arial"/>
          <w:sz w:val="24"/>
          <w:szCs w:val="24"/>
          <w:lang w:eastAsia="ru-RU"/>
        </w:rPr>
        <w:t xml:space="preserve"> </w:t>
      </w:r>
      <w:proofErr w:type="spellStart"/>
      <w:r w:rsidRPr="00E1407B">
        <w:rPr>
          <w:rFonts w:ascii="Arial" w:eastAsiaTheme="majorEastAsia" w:hAnsi="Arial" w:cs="Arial"/>
          <w:sz w:val="24"/>
          <w:szCs w:val="24"/>
          <w:lang w:eastAsia="ru-RU"/>
        </w:rPr>
        <w:t>Тогучинского</w:t>
      </w:r>
      <w:proofErr w:type="spellEnd"/>
      <w:r w:rsidRPr="00E1407B">
        <w:rPr>
          <w:rFonts w:ascii="Arial" w:eastAsiaTheme="majorEastAsia" w:hAnsi="Arial" w:cs="Arial"/>
          <w:sz w:val="24"/>
          <w:szCs w:val="24"/>
          <w:lang w:eastAsia="ru-RU"/>
        </w:rPr>
        <w:t xml:space="preserve"> района Новосибирской области</w:t>
      </w:r>
    </w:p>
    <w:p w:rsidR="00E1407B" w:rsidRPr="00E1407B" w:rsidRDefault="00E1407B" w:rsidP="00E1407B">
      <w:pPr>
        <w:spacing w:after="0" w:line="240" w:lineRule="auto"/>
        <w:jc w:val="center"/>
        <w:rPr>
          <w:rFonts w:ascii="Arial" w:eastAsia="Times New Roman" w:hAnsi="Arial" w:cs="Arial"/>
          <w:sz w:val="24"/>
          <w:szCs w:val="24"/>
          <w:lang w:eastAsia="ru-RU"/>
        </w:rPr>
      </w:pP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1. Общие положения</w:t>
      </w: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1.1. Настоящее Положение о системе управления охраной труда (далее - Положение) разработано в соответствии с </w:t>
      </w:r>
      <w:hyperlink r:id="rId10" w:history="1">
        <w:r w:rsidRPr="00E1407B">
          <w:rPr>
            <w:rFonts w:ascii="Arial" w:eastAsia="Times New Roman" w:hAnsi="Arial" w:cs="Arial"/>
            <w:sz w:val="24"/>
            <w:szCs w:val="24"/>
            <w:lang w:eastAsia="ru-RU"/>
          </w:rPr>
          <w:t>Трудовым кодексом</w:t>
        </w:r>
      </w:hyperlink>
      <w:r w:rsidRPr="00E1407B">
        <w:rPr>
          <w:rFonts w:ascii="Arial" w:eastAsia="Times New Roman" w:hAnsi="Arial" w:cs="Arial"/>
          <w:b/>
          <w:sz w:val="24"/>
          <w:szCs w:val="24"/>
          <w:lang w:eastAsia="ru-RU"/>
        </w:rPr>
        <w:t xml:space="preserve"> </w:t>
      </w:r>
      <w:r w:rsidRPr="00E1407B">
        <w:rPr>
          <w:rFonts w:ascii="Arial" w:eastAsia="Times New Roman" w:hAnsi="Arial" w:cs="Arial"/>
          <w:sz w:val="24"/>
          <w:szCs w:val="24"/>
          <w:lang w:eastAsia="ru-RU"/>
        </w:rPr>
        <w:t xml:space="preserve">Российской Федерации, </w:t>
      </w:r>
      <w:hyperlink r:id="rId11" w:history="1">
        <w:r w:rsidRPr="00E1407B">
          <w:rPr>
            <w:rFonts w:ascii="Arial" w:eastAsia="Times New Roman" w:hAnsi="Arial" w:cs="Arial"/>
            <w:sz w:val="24"/>
            <w:szCs w:val="24"/>
            <w:lang w:eastAsia="ru-RU"/>
          </w:rPr>
          <w:t>Примерным положением</w:t>
        </w:r>
      </w:hyperlink>
      <w:r w:rsidRPr="00E1407B">
        <w:rPr>
          <w:rFonts w:ascii="Arial" w:eastAsia="Times New Roman" w:hAnsi="Arial" w:cs="Arial"/>
          <w:sz w:val="24"/>
          <w:szCs w:val="24"/>
          <w:lang w:eastAsia="ru-RU"/>
        </w:rPr>
        <w:t xml:space="preserve"> о системе управления охраной труда, утверждённым  </w:t>
      </w:r>
      <w:hyperlink r:id="rId12" w:history="1">
        <w:r w:rsidRPr="00E1407B">
          <w:rPr>
            <w:rFonts w:ascii="Arial" w:eastAsia="Times New Roman" w:hAnsi="Arial" w:cs="Arial"/>
            <w:sz w:val="24"/>
            <w:szCs w:val="24"/>
            <w:lang w:eastAsia="ru-RU"/>
          </w:rPr>
          <w:t>приказом</w:t>
        </w:r>
      </w:hyperlink>
      <w:r w:rsidRPr="00E1407B">
        <w:rPr>
          <w:rFonts w:ascii="Arial" w:eastAsia="Times New Roman" w:hAnsi="Arial" w:cs="Arial"/>
          <w:sz w:val="24"/>
          <w:szCs w:val="24"/>
          <w:lang w:eastAsia="ru-RU"/>
        </w:rPr>
        <w:t xml:space="preserve"> Министерства труда и социальной защиты РФ от 29 октября 2021 г. N 776н.</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1.2. 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w:t>
      </w:r>
      <w:proofErr w:type="gramStart"/>
      <w:r w:rsidRPr="00E1407B">
        <w:rPr>
          <w:rFonts w:ascii="Arial" w:eastAsia="Times New Roman" w:hAnsi="Arial" w:cs="Arial"/>
          <w:sz w:val="24"/>
          <w:szCs w:val="24"/>
          <w:lang w:eastAsia="ru-RU"/>
        </w:rPr>
        <w:t>администрации  Сурковского</w:t>
      </w:r>
      <w:proofErr w:type="gramEnd"/>
      <w:r w:rsidRPr="00E1407B">
        <w:rPr>
          <w:rFonts w:ascii="Arial" w:eastAsia="Times New Roman" w:hAnsi="Arial" w:cs="Arial"/>
          <w:sz w:val="24"/>
          <w:szCs w:val="24"/>
          <w:lang w:eastAsia="ru-RU"/>
        </w:rPr>
        <w:t xml:space="preserve">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1.3. Положение устанавливает структуру и порядок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1.4. СУОТ является неотъемлемой частью управленческой и (или) производственной системы Главы </w:t>
      </w:r>
      <w:proofErr w:type="gramStart"/>
      <w:r w:rsidRPr="00E1407B">
        <w:rPr>
          <w:rFonts w:ascii="Arial" w:eastAsia="Times New Roman" w:hAnsi="Arial" w:cs="Arial"/>
          <w:sz w:val="24"/>
          <w:szCs w:val="24"/>
          <w:lang w:eastAsia="ru-RU"/>
        </w:rPr>
        <w:t>Сурковского  сельсовета</w:t>
      </w:r>
      <w:proofErr w:type="gramEnd"/>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(далее - руководитель администрации муниципального образования, работодатель).</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w:t>
      </w:r>
      <w:r w:rsidRPr="00E1407B">
        <w:rPr>
          <w:rFonts w:ascii="Arial" w:eastAsia="Times New Roman" w:hAnsi="Arial" w:cs="Arial"/>
          <w:sz w:val="24"/>
          <w:szCs w:val="24"/>
          <w:shd w:val="clear" w:color="auto" w:fill="FFFFFF"/>
          <w:lang w:eastAsia="ru-RU"/>
        </w:rPr>
        <w:t>СУОТ представляет собой единство:</w:t>
      </w:r>
      <w:r w:rsidRPr="00E1407B">
        <w:rPr>
          <w:rFonts w:ascii="Arial" w:eastAsia="Times New Roman" w:hAnsi="Arial" w:cs="Arial"/>
          <w:sz w:val="24"/>
          <w:szCs w:val="24"/>
          <w:lang w:eastAsia="ru-RU"/>
        </w:rPr>
        <w:t xml:space="preserve"> </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мероприятий, обеспечивающих функционирование СУОТ и контроль за эффективностью работы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0" w:name="sub_105"/>
      <w:r w:rsidRPr="00E1407B">
        <w:rPr>
          <w:rFonts w:ascii="Arial" w:eastAsia="Times New Roman" w:hAnsi="Arial" w:cs="Arial"/>
          <w:sz w:val="24"/>
          <w:szCs w:val="24"/>
          <w:lang w:eastAsia="ru-RU"/>
        </w:rPr>
        <w:t>1.5. 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0"/>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постоянное улучшение показателей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соблюдение законодательных и иных норм;</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достижение целей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 w:name="sub_106"/>
      <w:r w:rsidRPr="00E1407B">
        <w:rPr>
          <w:rFonts w:ascii="Arial" w:eastAsia="Times New Roman" w:hAnsi="Arial" w:cs="Arial"/>
          <w:sz w:val="24"/>
          <w:szCs w:val="24"/>
          <w:lang w:eastAsia="ru-RU"/>
        </w:rPr>
        <w:t>1.6.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 w:name="sub_107"/>
      <w:bookmarkEnd w:id="1"/>
      <w:r w:rsidRPr="00E1407B">
        <w:rPr>
          <w:rFonts w:ascii="Arial" w:eastAsia="Times New Roman" w:hAnsi="Arial" w:cs="Arial"/>
          <w:sz w:val="24"/>
          <w:szCs w:val="24"/>
          <w:lang w:eastAsia="ru-RU"/>
        </w:rPr>
        <w:lastRenderedPageBreak/>
        <w:t>1.7. 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 w:name="sub_108"/>
      <w:bookmarkEnd w:id="2"/>
      <w:r w:rsidRPr="00E1407B">
        <w:rPr>
          <w:rFonts w:ascii="Arial" w:eastAsia="Times New Roman" w:hAnsi="Arial" w:cs="Arial"/>
          <w:sz w:val="24"/>
          <w:szCs w:val="24"/>
          <w:lang w:eastAsia="ru-RU"/>
        </w:rPr>
        <w:t>1.8. 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 с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3"/>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организации таких работ.</w:t>
      </w: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4" w:name="sub_200"/>
      <w:r w:rsidRPr="00E1407B">
        <w:rPr>
          <w:rFonts w:ascii="Arial" w:eastAsiaTheme="majorEastAsia" w:hAnsi="Arial" w:cs="Arial"/>
          <w:sz w:val="24"/>
          <w:szCs w:val="24"/>
          <w:lang w:eastAsia="ru-RU"/>
        </w:rPr>
        <w:t>2. Разработка и внедрение СУОТ</w:t>
      </w:r>
    </w:p>
    <w:bookmarkEnd w:id="4"/>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5" w:name="sub_201"/>
      <w:r w:rsidRPr="00E1407B">
        <w:rPr>
          <w:rFonts w:ascii="Arial" w:eastAsia="Times New Roman" w:hAnsi="Arial" w:cs="Arial"/>
          <w:sz w:val="24"/>
          <w:szCs w:val="24"/>
          <w:lang w:eastAsia="ru-RU"/>
        </w:rPr>
        <w:t>2.1. Политика (стратегия) в области охраны труда является:</w:t>
      </w:r>
    </w:p>
    <w:bookmarkEnd w:id="5"/>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w:t>
      </w:r>
      <w:r w:rsidRPr="00E1407B">
        <w:rPr>
          <w:rFonts w:ascii="Arial" w:eastAsia="Times New Roman" w:hAnsi="Arial" w:cs="Arial"/>
          <w:bCs/>
          <w:sz w:val="24"/>
          <w:szCs w:val="24"/>
          <w:lang w:eastAsia="ru-RU"/>
        </w:rPr>
        <w:t>локальным актом администрации муниципального образования</w:t>
      </w:r>
      <w:r w:rsidRPr="00E1407B">
        <w:rPr>
          <w:rFonts w:ascii="Arial" w:eastAsia="Times New Roman" w:hAnsi="Arial" w:cs="Arial"/>
          <w:sz w:val="24"/>
          <w:szCs w:val="24"/>
          <w:lang w:eastAsia="ru-RU"/>
        </w:rPr>
        <w:t>, в котором излагаются цели и мероприятия, направленные на сохранение жизни и здоровья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 w:name="sub_202"/>
      <w:r w:rsidRPr="00E1407B">
        <w:rPr>
          <w:rFonts w:ascii="Arial" w:eastAsia="Times New Roman" w:hAnsi="Arial" w:cs="Arial"/>
          <w:sz w:val="24"/>
          <w:szCs w:val="24"/>
          <w:lang w:eastAsia="ru-RU"/>
        </w:rPr>
        <w:t>2.2. Политика (стратегия) по охране труда:</w:t>
      </w:r>
    </w:p>
    <w:bookmarkEnd w:id="6"/>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направлена на сохранение жизни и здоровья работников в процессе их трудовой деятельности;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направлена на обеспечение безопасных условий труда, управление рисками производственного травматизма и профессиональной заболеваемости;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отражает цели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включает обязательства работодателя по устранению опасностей и снижению уровней профессиональных рисков на рабочих местах;</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включает обязательство работодателя совершенствовать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учитывает мнение выборного органа первичной профсоюзной организации или иного уполномоченного работниками органа (при наличии).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 w:name="sub_203"/>
      <w:r w:rsidRPr="00E1407B">
        <w:rPr>
          <w:rFonts w:ascii="Arial" w:eastAsia="Times New Roman" w:hAnsi="Arial" w:cs="Arial"/>
          <w:sz w:val="24"/>
          <w:szCs w:val="24"/>
          <w:lang w:eastAsia="ru-RU"/>
        </w:rPr>
        <w:t>2.3. 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8" w:name="sub_204"/>
      <w:bookmarkEnd w:id="7"/>
      <w:r w:rsidRPr="00E1407B">
        <w:rPr>
          <w:rFonts w:ascii="Arial" w:eastAsia="Times New Roman" w:hAnsi="Arial" w:cs="Arial"/>
          <w:sz w:val="24"/>
          <w:szCs w:val="24"/>
          <w:lang w:eastAsia="ru-RU"/>
        </w:rPr>
        <w:t>2.4. Работодатель обеспечивает:</w:t>
      </w:r>
    </w:p>
    <w:bookmarkEnd w:id="8"/>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предоставление ответственным лицам соответствующих полномочий для осуществления функций (обязанностей) в рамках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9" w:name="sub_205"/>
      <w:r w:rsidRPr="00E1407B">
        <w:rPr>
          <w:rFonts w:ascii="Arial" w:eastAsia="Times New Roman" w:hAnsi="Arial" w:cs="Arial"/>
          <w:sz w:val="24"/>
          <w:szCs w:val="24"/>
          <w:lang w:eastAsia="ru-RU"/>
        </w:rPr>
        <w:t>2.5. 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0" w:name="sub_206"/>
      <w:bookmarkEnd w:id="9"/>
      <w:r w:rsidRPr="00E1407B">
        <w:rPr>
          <w:rFonts w:ascii="Arial" w:eastAsia="Times New Roman" w:hAnsi="Arial" w:cs="Arial"/>
          <w:sz w:val="24"/>
          <w:szCs w:val="24"/>
          <w:lang w:eastAsia="ru-RU"/>
        </w:rPr>
        <w:t>2.6. Разработка, внедрение и поддержка процесса(</w:t>
      </w:r>
      <w:proofErr w:type="spellStart"/>
      <w:r w:rsidRPr="00E1407B">
        <w:rPr>
          <w:rFonts w:ascii="Arial" w:eastAsia="Times New Roman" w:hAnsi="Arial" w:cs="Arial"/>
          <w:sz w:val="24"/>
          <w:szCs w:val="24"/>
          <w:lang w:eastAsia="ru-RU"/>
        </w:rPr>
        <w:t>ов</w:t>
      </w:r>
      <w:proofErr w:type="spellEnd"/>
      <w:r w:rsidRPr="00E1407B">
        <w:rPr>
          <w:rFonts w:ascii="Arial" w:eastAsia="Times New Roman" w:hAnsi="Arial" w:cs="Arial"/>
          <w:sz w:val="24"/>
          <w:szCs w:val="24"/>
          <w:lang w:eastAsia="ru-RU"/>
        </w:rPr>
        <w:t xml:space="preserve">) взаимодействия (консультаций) с работниками и их </w:t>
      </w:r>
      <w:proofErr w:type="gramStart"/>
      <w:r w:rsidRPr="00E1407B">
        <w:rPr>
          <w:rFonts w:ascii="Arial" w:eastAsia="Times New Roman" w:hAnsi="Arial" w:cs="Arial"/>
          <w:sz w:val="24"/>
          <w:szCs w:val="24"/>
          <w:lang w:eastAsia="ru-RU"/>
        </w:rPr>
        <w:t>участия  в</w:t>
      </w:r>
      <w:proofErr w:type="gramEnd"/>
      <w:r w:rsidRPr="00E1407B">
        <w:rPr>
          <w:rFonts w:ascii="Arial" w:eastAsia="Times New Roman" w:hAnsi="Arial" w:cs="Arial"/>
          <w:sz w:val="24"/>
          <w:szCs w:val="24"/>
          <w:lang w:eastAsia="ru-RU"/>
        </w:rPr>
        <w:t xml:space="preserve"> разработке, планировании, внедрении мероприятий по улучшению условий и охраны труда обеспечивается в том числе с учетом:</w:t>
      </w:r>
    </w:p>
    <w:bookmarkEnd w:id="10"/>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определения механизмов, времени и ресурсов для участия работников в обеспечении безопасности на своих рабочих местах;</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обеспечения своевременного доступа к четкой, понятной и актуальной информации по вопросам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определения и устранения (минимизации) препятствий для участия работников в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1" w:name="sub_207"/>
      <w:r w:rsidRPr="00E1407B">
        <w:rPr>
          <w:rFonts w:ascii="Arial" w:eastAsia="Times New Roman" w:hAnsi="Arial" w:cs="Arial"/>
          <w:sz w:val="24"/>
          <w:szCs w:val="24"/>
          <w:lang w:eastAsia="ru-RU"/>
        </w:rPr>
        <w:t>2.7. Управление охраной труда осуществляется при непосредственном участии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2" w:name="sub_208"/>
      <w:bookmarkEnd w:id="11"/>
      <w:r w:rsidRPr="00E1407B">
        <w:rPr>
          <w:rFonts w:ascii="Arial" w:eastAsia="Times New Roman" w:hAnsi="Arial" w:cs="Arial"/>
          <w:sz w:val="24"/>
          <w:szCs w:val="24"/>
          <w:lang w:eastAsia="ru-RU"/>
        </w:rPr>
        <w:t>2.8. 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12"/>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установление (определение) потребностей и ожиданий работников в рамках построения, развития и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установление целей в области охраны труда и планирование их достижения;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13" w:name="sub_300"/>
      <w:r w:rsidRPr="00E1407B">
        <w:rPr>
          <w:rFonts w:ascii="Arial" w:eastAsiaTheme="majorEastAsia" w:hAnsi="Arial" w:cs="Arial"/>
          <w:sz w:val="24"/>
          <w:szCs w:val="24"/>
          <w:lang w:eastAsia="ru-RU"/>
        </w:rPr>
        <w:t>3. Планирование</w:t>
      </w:r>
    </w:p>
    <w:bookmarkEnd w:id="13"/>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14" w:name="sub_301"/>
      <w:r w:rsidRPr="00E1407B">
        <w:rPr>
          <w:rFonts w:ascii="Arial" w:eastAsia="Times New Roman" w:hAnsi="Arial" w:cs="Arial"/>
          <w:sz w:val="24"/>
          <w:szCs w:val="24"/>
          <w:lang w:eastAsia="ru-RU"/>
        </w:rPr>
        <w:t>3.1. 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5" w:name="sub_302"/>
      <w:bookmarkEnd w:id="14"/>
      <w:r w:rsidRPr="00E1407B">
        <w:rPr>
          <w:rFonts w:ascii="Arial" w:eastAsia="Times New Roman" w:hAnsi="Arial" w:cs="Arial"/>
          <w:sz w:val="24"/>
          <w:szCs w:val="24"/>
          <w:lang w:eastAsia="ru-RU"/>
        </w:rPr>
        <w:t>3.2.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6" w:name="sub_303"/>
      <w:bookmarkEnd w:id="15"/>
      <w:r w:rsidRPr="00E1407B">
        <w:rPr>
          <w:rFonts w:ascii="Arial" w:eastAsia="Times New Roman" w:hAnsi="Arial" w:cs="Arial"/>
          <w:sz w:val="24"/>
          <w:szCs w:val="24"/>
          <w:lang w:eastAsia="ru-RU"/>
        </w:rPr>
        <w:t xml:space="preserve">3.3. Выявление (идентификация) опасностей, представляющих угрозу жизни и здоровью работников, и составление их перечня (реестра) проводится с учетом </w:t>
      </w:r>
      <w:r w:rsidRPr="00E1407B">
        <w:rPr>
          <w:rFonts w:ascii="Arial" w:eastAsia="Times New Roman" w:hAnsi="Arial" w:cs="Arial"/>
          <w:sz w:val="24"/>
          <w:szCs w:val="24"/>
          <w:lang w:eastAsia="ru-RU"/>
        </w:rPr>
        <w:lastRenderedPageBreak/>
        <w:t>рекомендаций по классификации, обнаружению, распознаванию и описанию опасностей.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7" w:name="sub_304"/>
      <w:bookmarkEnd w:id="16"/>
      <w:r w:rsidRPr="00E1407B">
        <w:rPr>
          <w:rFonts w:ascii="Arial" w:eastAsia="Times New Roman" w:hAnsi="Arial" w:cs="Arial"/>
          <w:sz w:val="24"/>
          <w:szCs w:val="24"/>
          <w:lang w:eastAsia="ru-RU"/>
        </w:rPr>
        <w:t>3.4. 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8" w:name="sub_305"/>
      <w:bookmarkEnd w:id="17"/>
      <w:r w:rsidRPr="00E1407B">
        <w:rPr>
          <w:rFonts w:ascii="Arial" w:eastAsia="Times New Roman" w:hAnsi="Arial" w:cs="Arial"/>
          <w:sz w:val="24"/>
          <w:szCs w:val="24"/>
          <w:lang w:eastAsia="ru-RU"/>
        </w:rPr>
        <w:t>3.5. 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19" w:name="sub_306"/>
      <w:bookmarkEnd w:id="18"/>
      <w:r w:rsidRPr="00E1407B">
        <w:rPr>
          <w:rFonts w:ascii="Arial" w:eastAsia="Times New Roman" w:hAnsi="Arial" w:cs="Arial"/>
          <w:sz w:val="24"/>
          <w:szCs w:val="24"/>
          <w:lang w:eastAsia="ru-RU"/>
        </w:rPr>
        <w:t>3.6. 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0" w:name="sub_307"/>
      <w:bookmarkEnd w:id="19"/>
      <w:r w:rsidRPr="00E1407B">
        <w:rPr>
          <w:rFonts w:ascii="Arial" w:eastAsia="Times New Roman" w:hAnsi="Arial" w:cs="Arial"/>
          <w:sz w:val="24"/>
          <w:szCs w:val="24"/>
          <w:lang w:eastAsia="ru-RU"/>
        </w:rPr>
        <w:t>3.7. 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1" w:name="sub_308"/>
      <w:bookmarkEnd w:id="20"/>
      <w:r w:rsidRPr="00E1407B">
        <w:rPr>
          <w:rFonts w:ascii="Arial" w:eastAsia="Times New Roman" w:hAnsi="Arial" w:cs="Arial"/>
          <w:sz w:val="24"/>
          <w:szCs w:val="24"/>
          <w:lang w:eastAsia="ru-RU"/>
        </w:rPr>
        <w:t>3.8. 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2" w:name="sub_309"/>
      <w:bookmarkEnd w:id="21"/>
      <w:r w:rsidRPr="00E1407B">
        <w:rPr>
          <w:rFonts w:ascii="Arial" w:eastAsia="Times New Roman" w:hAnsi="Arial" w:cs="Arial"/>
          <w:sz w:val="24"/>
          <w:szCs w:val="24"/>
          <w:lang w:eastAsia="ru-RU"/>
        </w:rPr>
        <w:t>3.9. Работодатель обеспечивает систематическое выявление опасностей и профессиональных рисков, их регулярный анализ и оценку.</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3" w:name="sub_310"/>
      <w:bookmarkEnd w:id="22"/>
      <w:r w:rsidRPr="00E1407B">
        <w:rPr>
          <w:rFonts w:ascii="Arial" w:eastAsia="Times New Roman" w:hAnsi="Arial" w:cs="Arial"/>
          <w:sz w:val="24"/>
          <w:szCs w:val="24"/>
          <w:lang w:eastAsia="ru-RU"/>
        </w:rPr>
        <w:t>3.10. 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4" w:name="sub_311"/>
      <w:bookmarkEnd w:id="23"/>
      <w:r w:rsidRPr="00E1407B">
        <w:rPr>
          <w:rFonts w:ascii="Arial" w:eastAsia="Times New Roman" w:hAnsi="Arial" w:cs="Arial"/>
          <w:sz w:val="24"/>
          <w:szCs w:val="24"/>
          <w:lang w:eastAsia="ru-RU"/>
        </w:rPr>
        <w:t xml:space="preserve">3.11. Примерный перечень опасностей, их причин (источников), а также мер управления/контроля рисков приведен в </w:t>
      </w:r>
      <w:hyperlink r:id="rId13" w:history="1">
        <w:r w:rsidRPr="00E1407B">
          <w:rPr>
            <w:rFonts w:ascii="Arial" w:eastAsia="Times New Roman" w:hAnsi="Arial" w:cs="Arial"/>
            <w:sz w:val="24"/>
            <w:szCs w:val="24"/>
            <w:lang w:eastAsia="ru-RU"/>
          </w:rPr>
          <w:t>приложении N 1</w:t>
        </w:r>
      </w:hyperlink>
      <w:r w:rsidRPr="00E1407B">
        <w:rPr>
          <w:rFonts w:ascii="Arial" w:eastAsia="Times New Roman" w:hAnsi="Arial" w:cs="Arial"/>
          <w:sz w:val="24"/>
          <w:szCs w:val="24"/>
          <w:lang w:eastAsia="ru-RU"/>
        </w:rPr>
        <w:t xml:space="preserve"> к Примерному положению о системе управления охраной труда, утвержденному </w:t>
      </w:r>
      <w:hyperlink r:id="rId14" w:history="1">
        <w:r w:rsidRPr="00E1407B">
          <w:rPr>
            <w:rFonts w:ascii="Arial" w:eastAsia="Times New Roman" w:hAnsi="Arial" w:cs="Arial"/>
            <w:sz w:val="24"/>
            <w:szCs w:val="24"/>
            <w:lang w:eastAsia="ru-RU"/>
          </w:rPr>
          <w:t>приказом</w:t>
        </w:r>
      </w:hyperlink>
      <w:r w:rsidRPr="00E1407B">
        <w:rPr>
          <w:rFonts w:ascii="Arial" w:eastAsia="Times New Roman" w:hAnsi="Arial" w:cs="Arial"/>
          <w:sz w:val="24"/>
          <w:szCs w:val="24"/>
          <w:lang w:eastAsia="ru-RU"/>
        </w:rPr>
        <w:t xml:space="preserve"> Министерства труда от социальной защиты Российской Федерации от 29 октября 2021 г. N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5" w:name="sub_312"/>
      <w:bookmarkEnd w:id="24"/>
      <w:r w:rsidRPr="00E1407B">
        <w:rPr>
          <w:rFonts w:ascii="Arial" w:eastAsia="Times New Roman" w:hAnsi="Arial" w:cs="Arial"/>
          <w:sz w:val="24"/>
          <w:szCs w:val="24"/>
          <w:lang w:eastAsia="ru-RU"/>
        </w:rPr>
        <w:t>3.12. 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6" w:name="sub_313"/>
      <w:bookmarkEnd w:id="25"/>
      <w:r w:rsidRPr="00E1407B">
        <w:rPr>
          <w:rFonts w:ascii="Arial" w:eastAsia="Times New Roman" w:hAnsi="Arial" w:cs="Arial"/>
          <w:sz w:val="24"/>
          <w:szCs w:val="24"/>
          <w:lang w:eastAsia="ru-RU"/>
        </w:rPr>
        <w:t>3.13.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7" w:name="sub_314"/>
      <w:bookmarkEnd w:id="26"/>
      <w:r w:rsidRPr="00E1407B">
        <w:rPr>
          <w:rFonts w:ascii="Arial" w:eastAsia="Times New Roman" w:hAnsi="Arial" w:cs="Arial"/>
          <w:sz w:val="24"/>
          <w:szCs w:val="24"/>
          <w:lang w:eastAsia="ru-RU"/>
        </w:rPr>
        <w:t xml:space="preserve">3.14. В Плане мероприятий по охране труда администрации муниципального </w:t>
      </w:r>
      <w:proofErr w:type="gramStart"/>
      <w:r w:rsidRPr="00E1407B">
        <w:rPr>
          <w:rFonts w:ascii="Arial" w:eastAsia="Times New Roman" w:hAnsi="Arial" w:cs="Arial"/>
          <w:sz w:val="24"/>
          <w:szCs w:val="24"/>
          <w:lang w:eastAsia="ru-RU"/>
        </w:rPr>
        <w:t>образования  указываются</w:t>
      </w:r>
      <w:proofErr w:type="gramEnd"/>
      <w:r w:rsidRPr="00E1407B">
        <w:rPr>
          <w:rFonts w:ascii="Arial" w:eastAsia="Times New Roman" w:hAnsi="Arial" w:cs="Arial"/>
          <w:sz w:val="24"/>
          <w:szCs w:val="24"/>
          <w:lang w:eastAsia="ru-RU"/>
        </w:rPr>
        <w:t xml:space="preserve"> следующие примерные сведения:</w:t>
      </w:r>
    </w:p>
    <w:bookmarkEnd w:id="27"/>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наименование мероприятий;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ожидаемый результат по каждому мероприятию;</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сроки реализации по каждому мероприятию;</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ответственные лица за реализацию мероприятий;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выделяемые ресурсы и источники финансирования мероприятий.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8" w:name="sub_315"/>
      <w:r w:rsidRPr="00E1407B">
        <w:rPr>
          <w:rFonts w:ascii="Arial" w:eastAsia="Times New Roman" w:hAnsi="Arial" w:cs="Arial"/>
          <w:sz w:val="24"/>
          <w:szCs w:val="24"/>
          <w:lang w:eastAsia="ru-RU"/>
        </w:rPr>
        <w:t>3.15. 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29" w:name="sub_316"/>
      <w:bookmarkEnd w:id="28"/>
      <w:r w:rsidRPr="00E1407B">
        <w:rPr>
          <w:rFonts w:ascii="Arial" w:eastAsia="Times New Roman" w:hAnsi="Arial" w:cs="Arial"/>
          <w:sz w:val="24"/>
          <w:szCs w:val="24"/>
          <w:lang w:eastAsia="ru-RU"/>
        </w:rPr>
        <w:t>3.16. Планирование мероприятий по охране труда учитывает изменения, которые влияют на функционирование СУОТ, включая:</w:t>
      </w:r>
    </w:p>
    <w:bookmarkEnd w:id="29"/>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изменения в нормативных правовых актах, содержащих государственные нормативные требования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изменения в условиях труда работников (результатах специальной оценки условий труда (СОУТ и ОПР)).</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0" w:name="sub_317"/>
      <w:r w:rsidRPr="00E1407B">
        <w:rPr>
          <w:rFonts w:ascii="Arial" w:eastAsia="Times New Roman" w:hAnsi="Arial" w:cs="Arial"/>
          <w:sz w:val="24"/>
          <w:szCs w:val="24"/>
          <w:lang w:eastAsia="ru-RU"/>
        </w:rPr>
        <w:t>3.17.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1" w:name="sub_318"/>
      <w:bookmarkEnd w:id="30"/>
      <w:r w:rsidRPr="00E1407B">
        <w:rPr>
          <w:rFonts w:ascii="Arial" w:eastAsia="Times New Roman" w:hAnsi="Arial" w:cs="Arial"/>
          <w:sz w:val="24"/>
          <w:szCs w:val="24"/>
          <w:lang w:eastAsia="ru-RU"/>
        </w:rPr>
        <w:t>3.18. Цели в области охраны труда устанавливаются для достижения конкретных результатов, согласующихся с Политикой (стратегией)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2" w:name="sub_319"/>
      <w:bookmarkEnd w:id="31"/>
      <w:r w:rsidRPr="00E1407B">
        <w:rPr>
          <w:rFonts w:ascii="Arial" w:eastAsia="Times New Roman" w:hAnsi="Arial" w:cs="Arial"/>
          <w:sz w:val="24"/>
          <w:szCs w:val="24"/>
          <w:lang w:eastAsia="ru-RU"/>
        </w:rPr>
        <w:t xml:space="preserve">3.19. Принятые цели по охране труда рекомендуется достигать путем реализации процедур и комплекса мероприятий, предусмотренных </w:t>
      </w:r>
      <w:hyperlink r:id="rId15" w:anchor="sub_200" w:history="1">
        <w:r w:rsidRPr="00E1407B">
          <w:rPr>
            <w:rFonts w:ascii="Arial" w:eastAsia="Times New Roman" w:hAnsi="Arial" w:cs="Arial"/>
            <w:sz w:val="24"/>
            <w:szCs w:val="24"/>
            <w:lang w:eastAsia="ru-RU"/>
          </w:rPr>
          <w:t>разделом 2</w:t>
        </w:r>
      </w:hyperlink>
      <w:r w:rsidRPr="00E1407B">
        <w:rPr>
          <w:rFonts w:ascii="Arial" w:eastAsia="Times New Roman" w:hAnsi="Arial" w:cs="Arial"/>
          <w:b/>
          <w:sz w:val="24"/>
          <w:szCs w:val="24"/>
          <w:lang w:eastAsia="ru-RU"/>
        </w:rPr>
        <w:t xml:space="preserve"> </w:t>
      </w:r>
      <w:r w:rsidRPr="00E1407B">
        <w:rPr>
          <w:rFonts w:ascii="Arial" w:eastAsia="Times New Roman" w:hAnsi="Arial" w:cs="Arial"/>
          <w:sz w:val="24"/>
          <w:szCs w:val="24"/>
          <w:lang w:eastAsia="ru-RU"/>
        </w:rPr>
        <w:t>настоящего Положения.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3" w:name="sub_320"/>
      <w:bookmarkEnd w:id="32"/>
      <w:r w:rsidRPr="00E1407B">
        <w:rPr>
          <w:rFonts w:ascii="Arial" w:eastAsia="Times New Roman" w:hAnsi="Arial" w:cs="Arial"/>
          <w:sz w:val="24"/>
          <w:szCs w:val="24"/>
          <w:lang w:eastAsia="ru-RU"/>
        </w:rPr>
        <w:t>3.20. 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4" w:name="sub_321"/>
      <w:bookmarkEnd w:id="33"/>
      <w:r w:rsidRPr="00E1407B">
        <w:rPr>
          <w:rFonts w:ascii="Arial" w:eastAsia="Times New Roman" w:hAnsi="Arial" w:cs="Arial"/>
          <w:sz w:val="24"/>
          <w:szCs w:val="24"/>
          <w:lang w:eastAsia="ru-RU"/>
        </w:rPr>
        <w:t>3.21. При выборе целей в области охраны труда учитываются их характеристики, в том числе:</w:t>
      </w:r>
    </w:p>
    <w:bookmarkEnd w:id="34"/>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возможность измерения (если практически осуществимо) или оценки их достижения;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возможность учета: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5" w:name="sub_3211"/>
      <w:r w:rsidRPr="00E1407B">
        <w:rPr>
          <w:rFonts w:ascii="Arial" w:eastAsia="Times New Roman" w:hAnsi="Arial" w:cs="Arial"/>
          <w:sz w:val="24"/>
          <w:szCs w:val="24"/>
          <w:lang w:eastAsia="ru-RU"/>
        </w:rPr>
        <w:t>1) применимых норм;</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6" w:name="sub_3212"/>
      <w:bookmarkEnd w:id="35"/>
      <w:r w:rsidRPr="00E1407B">
        <w:rPr>
          <w:rFonts w:ascii="Arial" w:eastAsia="Times New Roman" w:hAnsi="Arial" w:cs="Arial"/>
          <w:sz w:val="24"/>
          <w:szCs w:val="24"/>
          <w:lang w:eastAsia="ru-RU"/>
        </w:rPr>
        <w:t>2) результатов оценки рисков;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7" w:name="sub_5629"/>
      <w:bookmarkEnd w:id="36"/>
      <w:r w:rsidRPr="00E1407B">
        <w:rPr>
          <w:rFonts w:ascii="Arial" w:eastAsia="Times New Roman" w:hAnsi="Arial" w:cs="Arial"/>
          <w:sz w:val="24"/>
          <w:szCs w:val="24"/>
          <w:lang w:eastAsia="ru-RU"/>
        </w:rPr>
        <w:t>3) результатов консультаций с работниками.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8" w:name="sub_322"/>
      <w:bookmarkEnd w:id="37"/>
      <w:r w:rsidRPr="00E1407B">
        <w:rPr>
          <w:rFonts w:ascii="Arial" w:eastAsia="Times New Roman" w:hAnsi="Arial" w:cs="Arial"/>
          <w:sz w:val="24"/>
          <w:szCs w:val="24"/>
          <w:lang w:eastAsia="ru-RU"/>
        </w:rPr>
        <w:t>3.22. Работодатель, по необходимости, ежегодно пересматривает цели в области охраны труда, исходя из результатов оценки эффективности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39" w:name="sub_323"/>
      <w:bookmarkEnd w:id="38"/>
      <w:r w:rsidRPr="00E1407B">
        <w:rPr>
          <w:rFonts w:ascii="Arial" w:eastAsia="Times New Roman" w:hAnsi="Arial" w:cs="Arial"/>
          <w:sz w:val="24"/>
          <w:szCs w:val="24"/>
          <w:lang w:eastAsia="ru-RU"/>
        </w:rPr>
        <w:t>3.23. При планировании достижения целей работодатель определяет:</w:t>
      </w:r>
    </w:p>
    <w:bookmarkEnd w:id="39"/>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необходимые ресурсы;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ответственных лиц;</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сроки достижения целей (долгосрочные и краткосрочные);</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способы и показатели оценки уровня достижения целей;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влияние поставленных целей в области охраны труда на деятельность администрации муниципального образования.</w:t>
      </w: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40" w:name="sub_400"/>
      <w:r w:rsidRPr="00E1407B">
        <w:rPr>
          <w:rFonts w:ascii="Arial" w:eastAsiaTheme="majorEastAsia" w:hAnsi="Arial" w:cs="Arial"/>
          <w:sz w:val="24"/>
          <w:szCs w:val="24"/>
          <w:lang w:eastAsia="ru-RU"/>
        </w:rPr>
        <w:t>4. Обеспечение функционирования СУОТ</w:t>
      </w:r>
    </w:p>
    <w:bookmarkEnd w:id="40"/>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41" w:name="sub_401"/>
      <w:r w:rsidRPr="00E1407B">
        <w:rPr>
          <w:rFonts w:ascii="Arial" w:eastAsia="Times New Roman" w:hAnsi="Arial" w:cs="Arial"/>
          <w:sz w:val="24"/>
          <w:szCs w:val="24"/>
          <w:lang w:eastAsia="ru-RU"/>
        </w:rPr>
        <w:t>4.1. При планировании и реализации мероприятий по охране труда с целью достижения 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2" w:name="sub_402"/>
      <w:bookmarkEnd w:id="41"/>
      <w:r w:rsidRPr="00E1407B">
        <w:rPr>
          <w:rFonts w:ascii="Arial" w:eastAsia="Times New Roman" w:hAnsi="Arial" w:cs="Arial"/>
          <w:sz w:val="24"/>
          <w:szCs w:val="24"/>
          <w:lang w:eastAsia="ru-RU"/>
        </w:rPr>
        <w:t>4.2. Для обеспечения функционирования СУОТ работодатель:</w:t>
      </w:r>
    </w:p>
    <w:bookmarkEnd w:id="42"/>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обеспечивает подготовку работников в области выявления опасностей при выполнении работ и реализации мер реагирования на их;</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обеспечивает непрерывную подготовку и повышение квалификации работников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документирует информацию об обучении и повышении квалификации работников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3" w:name="sub_403"/>
      <w:r w:rsidRPr="00E1407B">
        <w:rPr>
          <w:rFonts w:ascii="Arial" w:eastAsia="Times New Roman" w:hAnsi="Arial" w:cs="Arial"/>
          <w:sz w:val="24"/>
          <w:szCs w:val="24"/>
          <w:lang w:eastAsia="ru-RU"/>
        </w:rPr>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4" w:name="sub_404"/>
      <w:bookmarkEnd w:id="43"/>
      <w:r w:rsidRPr="00E1407B">
        <w:rPr>
          <w:rFonts w:ascii="Arial" w:eastAsia="Times New Roman" w:hAnsi="Arial" w:cs="Arial"/>
          <w:sz w:val="24"/>
          <w:szCs w:val="24"/>
          <w:lang w:eastAsia="ru-RU"/>
        </w:rPr>
        <w:t>4.4. В рамках СУОТ работодатель информирует работников:</w:t>
      </w:r>
    </w:p>
    <w:bookmarkEnd w:id="44"/>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 политике и целях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 системе стимулирования за соблюдение государственных нормативных требований охраны труда и об ответственности за их нарушение;</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 результатах расследования несчастных случаев на производстве и микротравм (микроповреждений);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 опасностях и рисках на своих рабочих местах, а также разработанных в их отношении мерах управления.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5" w:name="sub_405"/>
      <w:r w:rsidRPr="00E1407B">
        <w:rPr>
          <w:rFonts w:ascii="Arial" w:eastAsia="Times New Roman" w:hAnsi="Arial" w:cs="Arial"/>
          <w:sz w:val="24"/>
          <w:szCs w:val="24"/>
          <w:lang w:eastAsia="ru-RU"/>
        </w:rPr>
        <w:t>4.5. 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6" w:name="sub_406"/>
      <w:bookmarkEnd w:id="45"/>
      <w:r w:rsidRPr="00E1407B">
        <w:rPr>
          <w:rFonts w:ascii="Arial" w:eastAsia="Times New Roman" w:hAnsi="Arial" w:cs="Arial"/>
          <w:sz w:val="24"/>
          <w:szCs w:val="24"/>
          <w:lang w:eastAsia="ru-RU"/>
        </w:rPr>
        <w:t>4.6. При информировании работников учитываются следующие формы доведения информации:</w:t>
      </w:r>
    </w:p>
    <w:bookmarkEnd w:id="46"/>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включение соответствующих положений в трудовой договор работника;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ознакомление работника с результатами специальной оценки условий труда и оценки профессиональных рисков;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проведение совещаний, круглых столов, семинаров, конференций, встреч и переговоров заинтересованных сторон;</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использование информационных ресурсов в информационно-телекоммуникационной сети "Интернет";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размещение соответствующей информации в общедоступных местах;</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проведение инструктажей, размещение стендов с необходимой информацией.</w:t>
      </w: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47" w:name="sub_500"/>
      <w:r w:rsidRPr="00E1407B">
        <w:rPr>
          <w:rFonts w:ascii="Arial" w:eastAsiaTheme="majorEastAsia" w:hAnsi="Arial" w:cs="Arial"/>
          <w:sz w:val="24"/>
          <w:szCs w:val="24"/>
          <w:lang w:eastAsia="ru-RU"/>
        </w:rPr>
        <w:t>5. Функционирование</w:t>
      </w:r>
    </w:p>
    <w:bookmarkEnd w:id="47"/>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48" w:name="sub_501"/>
      <w:r w:rsidRPr="00E1407B">
        <w:rPr>
          <w:rFonts w:ascii="Arial" w:eastAsia="Times New Roman" w:hAnsi="Arial" w:cs="Arial"/>
          <w:sz w:val="24"/>
          <w:szCs w:val="24"/>
          <w:lang w:eastAsia="ru-RU"/>
        </w:rPr>
        <w:t>5.1. Основными процессами по охране труда являются:</w:t>
      </w:r>
    </w:p>
    <w:bookmarkEnd w:id="48"/>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специальная оценка условий труда (далее - СОУТ); </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оценка профессиональных рисков (далее - ОПР);</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процессы, направленные на обеспечение допуска работника к самостоятельной работе:</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проведение медицинских осмотров и освидетельствований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проведение обучения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работников средствами индивидуальной защиты (далее - СИЗ);</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безопасности работников при эксплуатации зданий и сооружений;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обеспечение безопасности работников при эксплуатации оборудования;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безопасности работников при осуществлении технологических процессов;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безопасности работников при эксплуатации применяемых инструментов;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безопасности работников при применении сырья и материалов;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безопасности работников подрядных организаций;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сопутствующие процессы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санитарно-бытовое обеспечение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выдача работникам молока или других равноценных пищевых продуктов;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работников лечебно-профилактическим питанием;</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обеспечение социального страхования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взаимодействие с государственными надзорными органами, органами исполнительной власти и профсоюзного контроля;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процессы реагирования на ситуации: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реагирование на аварийные ситуации;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реагирование на несчастные случаи;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реагирование на профессиональные заболевания.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49" w:name="sub_502"/>
      <w:r w:rsidRPr="00E1407B">
        <w:rPr>
          <w:rFonts w:ascii="Arial" w:eastAsia="Times New Roman" w:hAnsi="Arial" w:cs="Arial"/>
          <w:sz w:val="24"/>
          <w:szCs w:val="24"/>
          <w:lang w:eastAsia="ru-RU"/>
        </w:rPr>
        <w:t>5.2. Процессы СОУТ и ОПР являются базовыми процессами СУОТ администрации муниципального образования. По результатам СОУТ и ОПР формируется и корректируется реализация других процессов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0" w:name="sub_503"/>
      <w:bookmarkEnd w:id="49"/>
      <w:r w:rsidRPr="00E1407B">
        <w:rPr>
          <w:rFonts w:ascii="Arial" w:eastAsia="Times New Roman" w:hAnsi="Arial" w:cs="Arial"/>
          <w:sz w:val="24"/>
          <w:szCs w:val="24"/>
          <w:lang w:eastAsia="ru-RU"/>
        </w:rPr>
        <w:t>5.3.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50"/>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планирование мероприятий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выполнение мероприятий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контроль планирования и выполнения мероприятий по охране труда, анализ по результатам контроля;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формирование корректирующих действий по совершенствованию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управление документами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информирование работников и взаимодействие с ними;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распределение обязанностей для обеспечения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1" w:name="sub_504"/>
      <w:r w:rsidRPr="00E1407B">
        <w:rPr>
          <w:rFonts w:ascii="Arial" w:eastAsia="Times New Roman" w:hAnsi="Arial" w:cs="Arial"/>
          <w:sz w:val="24"/>
          <w:szCs w:val="24"/>
          <w:lang w:eastAsia="ru-RU"/>
        </w:rPr>
        <w:t>5.4.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2" w:name="sub_505"/>
      <w:bookmarkEnd w:id="51"/>
      <w:r w:rsidRPr="00E1407B">
        <w:rPr>
          <w:rFonts w:ascii="Arial" w:eastAsia="Times New Roman" w:hAnsi="Arial" w:cs="Arial"/>
          <w:sz w:val="24"/>
          <w:szCs w:val="24"/>
          <w:lang w:eastAsia="ru-RU"/>
        </w:rPr>
        <w:t xml:space="preserve">5.5. Процесс реагирования на указанные в </w:t>
      </w:r>
      <w:hyperlink r:id="rId16" w:anchor="sub_501" w:history="1">
        <w:r w:rsidRPr="00E1407B">
          <w:rPr>
            <w:rFonts w:ascii="Arial" w:eastAsia="Times New Roman" w:hAnsi="Arial" w:cs="Arial"/>
            <w:sz w:val="24"/>
            <w:szCs w:val="24"/>
            <w:lang w:eastAsia="ru-RU"/>
          </w:rPr>
          <w:t>п. 5.1</w:t>
        </w:r>
      </w:hyperlink>
      <w:r w:rsidRPr="00E1407B">
        <w:rPr>
          <w:rFonts w:ascii="Arial" w:eastAsia="Times New Roman" w:hAnsi="Arial" w:cs="Arial"/>
          <w:sz w:val="24"/>
          <w:szCs w:val="24"/>
          <w:lang w:eastAsia="ru-RU"/>
        </w:rPr>
        <w:t xml:space="preserve"> события включает в себя следующие </w:t>
      </w:r>
      <w:proofErr w:type="spellStart"/>
      <w:r w:rsidRPr="00E1407B">
        <w:rPr>
          <w:rFonts w:ascii="Arial" w:eastAsia="Times New Roman" w:hAnsi="Arial" w:cs="Arial"/>
          <w:sz w:val="24"/>
          <w:szCs w:val="24"/>
          <w:lang w:eastAsia="ru-RU"/>
        </w:rPr>
        <w:t>подпроцессы</w:t>
      </w:r>
      <w:proofErr w:type="spellEnd"/>
      <w:r w:rsidRPr="00E1407B">
        <w:rPr>
          <w:rFonts w:ascii="Arial" w:eastAsia="Times New Roman" w:hAnsi="Arial" w:cs="Arial"/>
          <w:sz w:val="24"/>
          <w:szCs w:val="24"/>
          <w:lang w:eastAsia="ru-RU"/>
        </w:rPr>
        <w:t>:</w:t>
      </w:r>
    </w:p>
    <w:bookmarkEnd w:id="52"/>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реагирование на несчастные случаи;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расследование несчастных случаев.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3" w:name="sub_506"/>
      <w:r w:rsidRPr="00E1407B">
        <w:rPr>
          <w:rFonts w:ascii="Arial" w:eastAsia="Times New Roman" w:hAnsi="Arial" w:cs="Arial"/>
          <w:sz w:val="24"/>
          <w:szCs w:val="24"/>
          <w:lang w:eastAsia="ru-RU"/>
        </w:rPr>
        <w:t xml:space="preserve">5.6. Исходными данными для реализации </w:t>
      </w:r>
      <w:proofErr w:type="spellStart"/>
      <w:r w:rsidRPr="00E1407B">
        <w:rPr>
          <w:rFonts w:ascii="Arial" w:eastAsia="Times New Roman" w:hAnsi="Arial" w:cs="Arial"/>
          <w:sz w:val="24"/>
          <w:szCs w:val="24"/>
          <w:lang w:eastAsia="ru-RU"/>
        </w:rPr>
        <w:t>подпроцесса</w:t>
      </w:r>
      <w:proofErr w:type="spellEnd"/>
      <w:r w:rsidRPr="00E1407B">
        <w:rPr>
          <w:rFonts w:ascii="Arial" w:eastAsia="Times New Roman" w:hAnsi="Arial" w:cs="Arial"/>
          <w:sz w:val="24"/>
          <w:szCs w:val="24"/>
          <w:lang w:eastAsia="ru-RU"/>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E1407B">
        <w:rPr>
          <w:rFonts w:ascii="Arial" w:eastAsia="Times New Roman" w:hAnsi="Arial" w:cs="Arial"/>
          <w:sz w:val="24"/>
          <w:szCs w:val="24"/>
          <w:lang w:eastAsia="ru-RU"/>
        </w:rPr>
        <w:t>подпроцесса</w:t>
      </w:r>
      <w:proofErr w:type="spellEnd"/>
      <w:r w:rsidRPr="00E1407B">
        <w:rPr>
          <w:rFonts w:ascii="Arial" w:eastAsia="Times New Roman" w:hAnsi="Arial" w:cs="Arial"/>
          <w:sz w:val="24"/>
          <w:szCs w:val="24"/>
          <w:lang w:eastAsia="ru-RU"/>
        </w:rPr>
        <w:t xml:space="preserve"> расследования несчастных случаев - вся информация, имеющая отношение к данному событию.</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4" w:name="sub_507"/>
      <w:bookmarkEnd w:id="53"/>
      <w:r w:rsidRPr="00E1407B">
        <w:rPr>
          <w:rFonts w:ascii="Arial" w:eastAsia="Times New Roman" w:hAnsi="Arial" w:cs="Arial"/>
          <w:sz w:val="24"/>
          <w:szCs w:val="24"/>
          <w:lang w:eastAsia="ru-RU"/>
        </w:rPr>
        <w:lastRenderedPageBreak/>
        <w:t>5.7.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55" w:name="sub_600"/>
      <w:bookmarkEnd w:id="54"/>
      <w:r w:rsidRPr="00E1407B">
        <w:rPr>
          <w:rFonts w:ascii="Arial" w:eastAsiaTheme="majorEastAsia" w:hAnsi="Arial" w:cs="Arial"/>
          <w:sz w:val="24"/>
          <w:szCs w:val="24"/>
          <w:lang w:eastAsia="ru-RU"/>
        </w:rPr>
        <w:t>6. Оценка результатов деятельности</w:t>
      </w:r>
    </w:p>
    <w:bookmarkEnd w:id="55"/>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56" w:name="sub_601"/>
      <w:r w:rsidRPr="00E1407B">
        <w:rPr>
          <w:rFonts w:ascii="Arial" w:eastAsia="Times New Roman" w:hAnsi="Arial" w:cs="Arial"/>
          <w:sz w:val="24"/>
          <w:szCs w:val="24"/>
          <w:lang w:eastAsia="ru-RU"/>
        </w:rPr>
        <w:t>6.1. Работодатель определяет:</w:t>
      </w:r>
    </w:p>
    <w:bookmarkEnd w:id="56"/>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объект контроля, включая: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7" w:name="sub_611"/>
      <w:r w:rsidRPr="00E1407B">
        <w:rPr>
          <w:rFonts w:ascii="Arial" w:eastAsia="Times New Roman" w:hAnsi="Arial" w:cs="Arial"/>
          <w:sz w:val="24"/>
          <w:szCs w:val="24"/>
          <w:lang w:eastAsia="ru-RU"/>
        </w:rPr>
        <w:t>1) соблюдение законодательных и иных требований;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8" w:name="sub_612"/>
      <w:bookmarkEnd w:id="57"/>
      <w:r w:rsidRPr="00E1407B">
        <w:rPr>
          <w:rFonts w:ascii="Arial" w:eastAsia="Times New Roman" w:hAnsi="Arial" w:cs="Arial"/>
          <w:sz w:val="24"/>
          <w:szCs w:val="24"/>
          <w:lang w:eastAsia="ru-RU"/>
        </w:rPr>
        <w:t>2) виды работ, связанные с идентифицированными опасностями;</w:t>
      </w:r>
    </w:p>
    <w:bookmarkEnd w:id="58"/>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степень достижения целей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методы контроля показателей;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критерии оценки показателей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виды контроля.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59" w:name="sub_602"/>
      <w:r w:rsidRPr="00E1407B">
        <w:rPr>
          <w:rFonts w:ascii="Arial" w:eastAsia="Times New Roman" w:hAnsi="Arial" w:cs="Arial"/>
          <w:sz w:val="24"/>
          <w:szCs w:val="24"/>
          <w:lang w:eastAsia="ru-RU"/>
        </w:rPr>
        <w:t>6.2. 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0" w:name="sub_603"/>
      <w:bookmarkEnd w:id="59"/>
      <w:r w:rsidRPr="00E1407B">
        <w:rPr>
          <w:rFonts w:ascii="Arial" w:eastAsia="Times New Roman" w:hAnsi="Arial" w:cs="Arial"/>
          <w:sz w:val="24"/>
          <w:szCs w:val="24"/>
          <w:lang w:eastAsia="ru-RU"/>
        </w:rPr>
        <w:t>6.3. Работодатель разрабатывает порядок контроля и оценки результативности функционирования СУОТ, в том числе:</w:t>
      </w:r>
    </w:p>
    <w:bookmarkEnd w:id="60"/>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получения информации для определения результативности и эффективности процедур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получения данных, составляющих основу для анализа и принятия решений по дальнейшему совершенствованию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1" w:name="sub_604"/>
      <w:r w:rsidRPr="00E1407B">
        <w:rPr>
          <w:rFonts w:ascii="Arial" w:eastAsia="Times New Roman" w:hAnsi="Arial" w:cs="Arial"/>
          <w:sz w:val="24"/>
          <w:szCs w:val="24"/>
          <w:lang w:eastAsia="ru-RU"/>
        </w:rPr>
        <w:t>6.4. 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61"/>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w:t>
      </w:r>
      <w:r w:rsidRPr="00E1407B">
        <w:rPr>
          <w:rFonts w:ascii="Arial" w:eastAsia="Times New Roman" w:hAnsi="Arial" w:cs="Arial"/>
          <w:b/>
          <w:sz w:val="24"/>
          <w:szCs w:val="24"/>
          <w:lang w:eastAsia="ru-RU"/>
        </w:rPr>
        <w:t xml:space="preserve"> </w:t>
      </w:r>
      <w:hyperlink r:id="rId17" w:history="1">
        <w:r w:rsidRPr="00E1407B">
          <w:rPr>
            <w:rFonts w:ascii="Arial" w:eastAsia="Times New Roman" w:hAnsi="Arial" w:cs="Arial"/>
            <w:sz w:val="24"/>
            <w:szCs w:val="24"/>
            <w:lang w:eastAsia="ru-RU"/>
          </w:rPr>
          <w:t>приложении N 2</w:t>
        </w:r>
      </w:hyperlink>
      <w:r w:rsidRPr="00E1407B">
        <w:rPr>
          <w:rFonts w:ascii="Arial" w:eastAsia="Times New Roman" w:hAnsi="Arial" w:cs="Arial"/>
          <w:sz w:val="24"/>
          <w:szCs w:val="24"/>
          <w:lang w:eastAsia="ru-RU"/>
        </w:rPr>
        <w:t xml:space="preserve"> к Примерному положению о системе управления охраной труда, утвержденному </w:t>
      </w:r>
      <w:hyperlink r:id="rId18" w:history="1">
        <w:r w:rsidRPr="00E1407B">
          <w:rPr>
            <w:rFonts w:ascii="Arial" w:eastAsia="Times New Roman" w:hAnsi="Arial" w:cs="Arial"/>
            <w:sz w:val="24"/>
            <w:szCs w:val="24"/>
            <w:lang w:eastAsia="ru-RU"/>
          </w:rPr>
          <w:t>приказом</w:t>
        </w:r>
      </w:hyperlink>
      <w:r w:rsidRPr="00E1407B">
        <w:rPr>
          <w:rFonts w:ascii="Arial" w:eastAsia="Times New Roman" w:hAnsi="Arial" w:cs="Arial"/>
          <w:sz w:val="24"/>
          <w:szCs w:val="24"/>
          <w:lang w:eastAsia="ru-RU"/>
        </w:rPr>
        <w:t xml:space="preserve"> Министерства труда и социальной защиты Российской Федерации от 29 октября 2021 г. N 776н, и не является исчерпывающим (может быть расширен по решению работодателя);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2" w:name="sub_605"/>
      <w:r w:rsidRPr="00E1407B">
        <w:rPr>
          <w:rFonts w:ascii="Arial" w:eastAsia="Times New Roman" w:hAnsi="Arial" w:cs="Arial"/>
          <w:sz w:val="24"/>
          <w:szCs w:val="24"/>
          <w:lang w:eastAsia="ru-RU"/>
        </w:rPr>
        <w:t>6.5.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3" w:name="sub_606"/>
      <w:bookmarkEnd w:id="62"/>
      <w:r w:rsidRPr="00E1407B">
        <w:rPr>
          <w:rFonts w:ascii="Arial" w:eastAsia="Times New Roman" w:hAnsi="Arial" w:cs="Arial"/>
          <w:sz w:val="24"/>
          <w:szCs w:val="24"/>
          <w:lang w:eastAsia="ru-RU"/>
        </w:rPr>
        <w:t>6.6. 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4" w:name="sub_607"/>
      <w:bookmarkEnd w:id="63"/>
      <w:r w:rsidRPr="00E1407B">
        <w:rPr>
          <w:rFonts w:ascii="Arial" w:eastAsia="Times New Roman" w:hAnsi="Arial" w:cs="Arial"/>
          <w:sz w:val="24"/>
          <w:szCs w:val="24"/>
          <w:lang w:eastAsia="ru-RU"/>
        </w:rPr>
        <w:t>6.7. 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64"/>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достижение поставленных целей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способность действующей СУОТ обеспечивать выполнение обязанностей работодателя, отраженных в Политике и целях по охране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необходимость обеспечения своевременной подготовки тех работников, которых затронут решения об изменении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необходимость изменения критериев оценки эффективности функционирования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полноту идентификации опасностей и управления профессиональными рисками в рамках СУОТ в целях выработки корректирующих мер.</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5" w:name="sub_608"/>
      <w:r w:rsidRPr="00E1407B">
        <w:rPr>
          <w:rFonts w:ascii="Arial" w:eastAsia="Times New Roman" w:hAnsi="Arial" w:cs="Arial"/>
          <w:sz w:val="24"/>
          <w:szCs w:val="24"/>
          <w:lang w:eastAsia="ru-RU"/>
        </w:rPr>
        <w:t>6.8. 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6" w:name="sub_609"/>
      <w:bookmarkEnd w:id="65"/>
      <w:r w:rsidRPr="00E1407B">
        <w:rPr>
          <w:rFonts w:ascii="Arial" w:eastAsia="Times New Roman" w:hAnsi="Arial" w:cs="Arial"/>
          <w:sz w:val="24"/>
          <w:szCs w:val="24"/>
          <w:lang w:eastAsia="ru-RU"/>
        </w:rPr>
        <w:t>6.9. Примерный перечень показателей контроля функционирования СУОТ определяется, но не ограничивается следующими данными:</w:t>
      </w:r>
    </w:p>
    <w:bookmarkEnd w:id="66"/>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абсолютные показатели - время на выполнение, стоимость, технические показатели и показатели качества;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относительные показатели - план/факт, удельные показатели, показатели в сравнении с другими процессами;</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качественные показатели - актуальность и доступность исходных данных для реализации процессов СУОТ.</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67" w:name="sub_610"/>
      <w:r w:rsidRPr="00E1407B">
        <w:rPr>
          <w:rFonts w:ascii="Arial" w:eastAsia="Times New Roman" w:hAnsi="Arial" w:cs="Arial"/>
          <w:sz w:val="24"/>
          <w:szCs w:val="24"/>
          <w:lang w:eastAsia="ru-RU"/>
        </w:rPr>
        <w:lastRenderedPageBreak/>
        <w:t>6.10. 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bookmarkEnd w:id="67"/>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keepNext/>
        <w:keepLines/>
        <w:spacing w:before="240" w:after="0" w:line="240" w:lineRule="auto"/>
        <w:jc w:val="center"/>
        <w:outlineLvl w:val="0"/>
        <w:rPr>
          <w:rFonts w:ascii="Arial" w:eastAsiaTheme="majorEastAsia" w:hAnsi="Arial" w:cs="Arial"/>
          <w:sz w:val="24"/>
          <w:szCs w:val="24"/>
          <w:lang w:eastAsia="ru-RU"/>
        </w:rPr>
      </w:pPr>
      <w:bookmarkStart w:id="68" w:name="sub_700"/>
      <w:r w:rsidRPr="00E1407B">
        <w:rPr>
          <w:rFonts w:ascii="Arial" w:eastAsiaTheme="majorEastAsia" w:hAnsi="Arial" w:cs="Arial"/>
          <w:sz w:val="24"/>
          <w:szCs w:val="24"/>
          <w:lang w:eastAsia="ru-RU"/>
        </w:rPr>
        <w:t>7. Улучшение функционирования СУОТ</w:t>
      </w:r>
    </w:p>
    <w:bookmarkEnd w:id="68"/>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69" w:name="sub_701"/>
      <w:r w:rsidRPr="00E1407B">
        <w:rPr>
          <w:rFonts w:ascii="Arial" w:eastAsia="Times New Roman" w:hAnsi="Arial" w:cs="Arial"/>
          <w:sz w:val="24"/>
          <w:szCs w:val="24"/>
          <w:lang w:eastAsia="ru-RU"/>
        </w:rPr>
        <w:t>7.1.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0" w:name="sub_702"/>
      <w:bookmarkEnd w:id="69"/>
      <w:r w:rsidRPr="00E1407B">
        <w:rPr>
          <w:rFonts w:ascii="Arial" w:eastAsia="Times New Roman" w:hAnsi="Arial" w:cs="Arial"/>
          <w:sz w:val="24"/>
          <w:szCs w:val="24"/>
          <w:lang w:eastAsia="ru-RU"/>
        </w:rPr>
        <w:t>7.2.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1" w:name="sub_703"/>
      <w:bookmarkEnd w:id="70"/>
      <w:r w:rsidRPr="00E1407B">
        <w:rPr>
          <w:rFonts w:ascii="Arial" w:eastAsia="Times New Roman" w:hAnsi="Arial" w:cs="Arial"/>
          <w:sz w:val="24"/>
          <w:szCs w:val="24"/>
          <w:lang w:eastAsia="ru-RU"/>
        </w:rPr>
        <w:t>7.3. 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2" w:name="sub_704"/>
      <w:bookmarkEnd w:id="71"/>
      <w:r w:rsidRPr="00E1407B">
        <w:rPr>
          <w:rFonts w:ascii="Arial" w:eastAsia="Times New Roman" w:hAnsi="Arial" w:cs="Arial"/>
          <w:sz w:val="24"/>
          <w:szCs w:val="24"/>
          <w:lang w:eastAsia="ru-RU"/>
        </w:rPr>
        <w:t>7.4. 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72"/>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Корректирующие действия разрабатываются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3" w:name="sub_705"/>
      <w:r w:rsidRPr="00E1407B">
        <w:rPr>
          <w:rFonts w:ascii="Arial" w:eastAsia="Times New Roman" w:hAnsi="Arial" w:cs="Arial"/>
          <w:sz w:val="24"/>
          <w:szCs w:val="24"/>
          <w:lang w:eastAsia="ru-RU"/>
        </w:rPr>
        <w:t>7.5.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73"/>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улучшения показателей деятельности администрации муниципального образования в области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поддержки участия работников в реализации мероприятий по постоянному улучшению СУОТ;</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hd w:val="clear" w:color="auto" w:fill="FFFFFF"/>
        <w:spacing w:after="0" w:line="240" w:lineRule="auto"/>
        <w:jc w:val="center"/>
        <w:rPr>
          <w:rFonts w:ascii="Arial" w:eastAsia="Times New Roman" w:hAnsi="Arial" w:cs="Arial"/>
          <w:b/>
          <w:sz w:val="24"/>
          <w:szCs w:val="24"/>
          <w:lang w:eastAsia="ru-RU"/>
        </w:rPr>
      </w:pPr>
    </w:p>
    <w:p w:rsidR="00E1407B" w:rsidRPr="00E1407B" w:rsidRDefault="00E1407B" w:rsidP="00E1407B">
      <w:pPr>
        <w:shd w:val="clear" w:color="auto" w:fill="FFFFFF"/>
        <w:spacing w:after="0" w:line="240" w:lineRule="auto"/>
        <w:jc w:val="center"/>
        <w:rPr>
          <w:rFonts w:ascii="Arial" w:eastAsia="Times New Roman" w:hAnsi="Arial" w:cs="Arial"/>
          <w:b/>
          <w:sz w:val="24"/>
          <w:szCs w:val="24"/>
          <w:lang w:eastAsia="ru-RU"/>
        </w:rPr>
      </w:pPr>
      <w:proofErr w:type="gramStart"/>
      <w:r w:rsidRPr="00E1407B">
        <w:rPr>
          <w:rFonts w:ascii="Arial" w:eastAsia="Times New Roman" w:hAnsi="Arial" w:cs="Arial"/>
          <w:b/>
          <w:sz w:val="24"/>
          <w:szCs w:val="24"/>
          <w:lang w:eastAsia="ru-RU"/>
        </w:rPr>
        <w:t>АДМИНИСТРАЦИЯ</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СУРКОВСКОГО</w:t>
      </w:r>
      <w:proofErr w:type="gramEnd"/>
      <w:r w:rsidRPr="00E1407B">
        <w:rPr>
          <w:rFonts w:ascii="Arial" w:eastAsia="Times New Roman" w:hAnsi="Arial" w:cs="Arial"/>
          <w:b/>
          <w:sz w:val="24"/>
          <w:szCs w:val="24"/>
          <w:lang w:eastAsia="ru-RU"/>
        </w:rPr>
        <w:t xml:space="preserve">  СЕЛЬСОВЕТА </w:t>
      </w:r>
    </w:p>
    <w:p w:rsidR="00E1407B" w:rsidRPr="00E1407B" w:rsidRDefault="00E1407B" w:rsidP="00E1407B">
      <w:pPr>
        <w:shd w:val="clear" w:color="auto" w:fill="FFFFFF"/>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 xml:space="preserve">ТОГУЧИНСКОГО </w:t>
      </w:r>
      <w:proofErr w:type="gramStart"/>
      <w:r w:rsidRPr="00E1407B">
        <w:rPr>
          <w:rFonts w:ascii="Arial" w:eastAsia="Times New Roman" w:hAnsi="Arial" w:cs="Arial"/>
          <w:b/>
          <w:sz w:val="24"/>
          <w:szCs w:val="24"/>
          <w:lang w:eastAsia="ru-RU"/>
        </w:rPr>
        <w:t xml:space="preserve">РАЙОНА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НОВОСИБИРСКОЙ</w:t>
      </w:r>
      <w:proofErr w:type="gramEnd"/>
      <w:r w:rsidRPr="00E1407B">
        <w:rPr>
          <w:rFonts w:ascii="Arial" w:eastAsia="Times New Roman" w:hAnsi="Arial" w:cs="Arial"/>
          <w:b/>
          <w:sz w:val="24"/>
          <w:szCs w:val="24"/>
          <w:lang w:eastAsia="ru-RU"/>
        </w:rPr>
        <w:t xml:space="preserve"> ОБЛАСТИ</w:t>
      </w:r>
    </w:p>
    <w:p w:rsidR="00E1407B" w:rsidRPr="00E1407B" w:rsidRDefault="00E1407B" w:rsidP="00E1407B">
      <w:pPr>
        <w:shd w:val="clear" w:color="auto" w:fill="FFFFFF"/>
        <w:spacing w:after="0" w:line="240" w:lineRule="auto"/>
        <w:jc w:val="center"/>
        <w:rPr>
          <w:rFonts w:ascii="Arial" w:eastAsia="Times New Roman" w:hAnsi="Arial" w:cs="Arial"/>
          <w:b/>
          <w:sz w:val="24"/>
          <w:szCs w:val="24"/>
          <w:lang w:eastAsia="ru-RU"/>
        </w:rPr>
      </w:pPr>
    </w:p>
    <w:p w:rsidR="00E1407B" w:rsidRPr="00E1407B" w:rsidRDefault="00E1407B" w:rsidP="00E1407B">
      <w:pPr>
        <w:shd w:val="clear" w:color="auto" w:fill="FFFFFF"/>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ПОСТАНОВЛЕНИЕ</w:t>
      </w:r>
    </w:p>
    <w:p w:rsidR="00E1407B" w:rsidRPr="00E1407B" w:rsidRDefault="00E1407B" w:rsidP="00E1407B">
      <w:pPr>
        <w:shd w:val="clear" w:color="auto" w:fill="FFFFFF"/>
        <w:spacing w:after="0" w:line="240" w:lineRule="auto"/>
        <w:jc w:val="both"/>
        <w:rPr>
          <w:rFonts w:ascii="Arial" w:eastAsia="Times New Roman" w:hAnsi="Arial" w:cs="Arial"/>
          <w:sz w:val="24"/>
          <w:szCs w:val="24"/>
          <w:lang w:eastAsia="ru-RU"/>
        </w:rPr>
      </w:pPr>
    </w:p>
    <w:p w:rsidR="00E1407B" w:rsidRPr="00E1407B" w:rsidRDefault="00E1407B" w:rsidP="00E1407B">
      <w:pPr>
        <w:shd w:val="clear" w:color="auto" w:fill="FFFFFF"/>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xml:space="preserve">12.07.2022 г.                     </w:t>
      </w:r>
      <w:proofErr w:type="spellStart"/>
      <w:r w:rsidRPr="00E1407B">
        <w:rPr>
          <w:rFonts w:ascii="Arial" w:eastAsia="Times New Roman" w:hAnsi="Arial" w:cs="Arial"/>
          <w:sz w:val="24"/>
          <w:szCs w:val="24"/>
          <w:lang w:eastAsia="ru-RU"/>
        </w:rPr>
        <w:t>с.Сурково</w:t>
      </w:r>
      <w:proofErr w:type="spellEnd"/>
      <w:r w:rsidRPr="00E1407B">
        <w:rPr>
          <w:rFonts w:ascii="Arial" w:eastAsia="Times New Roman" w:hAnsi="Arial" w:cs="Arial"/>
          <w:sz w:val="24"/>
          <w:szCs w:val="24"/>
          <w:lang w:eastAsia="ru-RU"/>
        </w:rPr>
        <w:t xml:space="preserve">                               № 58</w:t>
      </w:r>
    </w:p>
    <w:p w:rsidR="00E1407B" w:rsidRPr="00E1407B" w:rsidRDefault="00E1407B" w:rsidP="00E1407B">
      <w:pPr>
        <w:shd w:val="clear" w:color="auto" w:fill="FFFFFF"/>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center"/>
        <w:rPr>
          <w:rFonts w:ascii="Arial" w:eastAsia="Times New Roman" w:hAnsi="Arial" w:cs="Arial"/>
          <w:spacing w:val="-2"/>
          <w:sz w:val="24"/>
          <w:szCs w:val="24"/>
          <w:lang w:eastAsia="ru-RU"/>
        </w:rPr>
      </w:pPr>
      <w:r w:rsidRPr="00E1407B">
        <w:rPr>
          <w:rFonts w:ascii="Arial" w:eastAsia="Times New Roman" w:hAnsi="Arial" w:cs="Arial"/>
          <w:sz w:val="24"/>
          <w:szCs w:val="24"/>
          <w:lang w:eastAsia="ru-RU"/>
        </w:rPr>
        <w:t xml:space="preserve">О признании утратившими </w:t>
      </w:r>
      <w:proofErr w:type="gramStart"/>
      <w:r w:rsidRPr="00E1407B">
        <w:rPr>
          <w:rFonts w:ascii="Arial" w:eastAsia="Times New Roman" w:hAnsi="Arial" w:cs="Arial"/>
          <w:sz w:val="24"/>
          <w:szCs w:val="24"/>
          <w:lang w:eastAsia="ru-RU"/>
        </w:rPr>
        <w:t>силу  постановлений</w:t>
      </w:r>
      <w:proofErr w:type="gramEnd"/>
      <w:r w:rsidRPr="00E1407B">
        <w:rPr>
          <w:rFonts w:ascii="Arial" w:eastAsia="Times New Roman" w:hAnsi="Arial" w:cs="Arial"/>
          <w:sz w:val="24"/>
          <w:szCs w:val="24"/>
          <w:lang w:eastAsia="ru-RU"/>
        </w:rPr>
        <w:t xml:space="preserve">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от 18.09.2015  № 72</w:t>
      </w:r>
      <w:r w:rsidRPr="00E1407B">
        <w:rPr>
          <w:rFonts w:ascii="Arial" w:eastAsia="Times New Roman" w:hAnsi="Arial" w:cs="Arial"/>
          <w:spacing w:val="-2"/>
          <w:sz w:val="24"/>
          <w:szCs w:val="24"/>
          <w:lang w:eastAsia="ru-RU"/>
        </w:rPr>
        <w:t xml:space="preserve"> О Правилах предоставления субсидий юридическим лицам из бюджета</w:t>
      </w:r>
      <w:r w:rsidRPr="00E1407B">
        <w:rPr>
          <w:rFonts w:ascii="Arial" w:eastAsia="Times New Roman" w:hAnsi="Arial" w:cs="Arial"/>
          <w:sz w:val="24"/>
          <w:szCs w:val="24"/>
          <w:lang w:eastAsia="ru-RU"/>
        </w:rPr>
        <w:t xml:space="preserve">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w:t>
      </w:r>
    </w:p>
    <w:p w:rsidR="00E1407B" w:rsidRPr="00E1407B" w:rsidRDefault="00E1407B" w:rsidP="00E1407B">
      <w:pPr>
        <w:shd w:val="clear" w:color="auto" w:fill="FFFFFF"/>
        <w:spacing w:after="0" w:line="322" w:lineRule="exact"/>
        <w:ind w:right="5"/>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Новосибирской области </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В связи с </w:t>
      </w:r>
      <w:proofErr w:type="gramStart"/>
      <w:r w:rsidRPr="00E1407B">
        <w:rPr>
          <w:rFonts w:ascii="Arial" w:eastAsia="Times New Roman" w:hAnsi="Arial" w:cs="Arial"/>
          <w:sz w:val="24"/>
          <w:szCs w:val="24"/>
          <w:lang w:eastAsia="ru-RU"/>
        </w:rPr>
        <w:t>приведением  нормативной</w:t>
      </w:r>
      <w:proofErr w:type="gramEnd"/>
      <w:r w:rsidRPr="00E1407B">
        <w:rPr>
          <w:rFonts w:ascii="Arial" w:eastAsia="Times New Roman" w:hAnsi="Arial" w:cs="Arial"/>
          <w:sz w:val="24"/>
          <w:szCs w:val="24"/>
          <w:lang w:eastAsia="ru-RU"/>
        </w:rPr>
        <w:t xml:space="preserve"> базы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в соответствие  с действующим законодательством, администрация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roofErr w:type="gramStart"/>
      <w:r w:rsidRPr="00E1407B">
        <w:rPr>
          <w:rFonts w:ascii="Arial" w:eastAsia="Times New Roman" w:hAnsi="Arial" w:cs="Arial"/>
          <w:sz w:val="24"/>
          <w:szCs w:val="24"/>
          <w:lang w:eastAsia="ru-RU"/>
        </w:rPr>
        <w:t>ПОСТАНОВЛЯЕТ :</w:t>
      </w:r>
      <w:proofErr w:type="gramEnd"/>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1.Признать утратившим </w:t>
      </w:r>
      <w:proofErr w:type="gramStart"/>
      <w:r w:rsidRPr="00E1407B">
        <w:rPr>
          <w:rFonts w:ascii="Arial" w:eastAsia="Times New Roman" w:hAnsi="Arial" w:cs="Arial"/>
          <w:sz w:val="24"/>
          <w:szCs w:val="24"/>
          <w:lang w:eastAsia="ru-RU"/>
        </w:rPr>
        <w:t>силу  постановление</w:t>
      </w:r>
      <w:proofErr w:type="gramEnd"/>
      <w:r w:rsidRPr="00E1407B">
        <w:rPr>
          <w:rFonts w:ascii="Arial" w:eastAsia="Times New Roman" w:hAnsi="Arial" w:cs="Arial"/>
          <w:sz w:val="24"/>
          <w:szCs w:val="24"/>
          <w:lang w:eastAsia="ru-RU"/>
        </w:rPr>
        <w:t xml:space="preserve">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от 18.09.2015  № 72</w:t>
      </w:r>
      <w:r w:rsidRPr="00E1407B">
        <w:rPr>
          <w:rFonts w:ascii="Arial" w:eastAsia="Times New Roman" w:hAnsi="Arial" w:cs="Arial"/>
          <w:spacing w:val="-2"/>
          <w:sz w:val="24"/>
          <w:szCs w:val="24"/>
          <w:lang w:eastAsia="ru-RU"/>
        </w:rPr>
        <w:t xml:space="preserve">  «О Правилах предоставления субсидий юридическим лицам из бюджета</w:t>
      </w:r>
      <w:r w:rsidRPr="00E1407B">
        <w:rPr>
          <w:rFonts w:ascii="Arial" w:eastAsia="Times New Roman" w:hAnsi="Arial" w:cs="Arial"/>
          <w:sz w:val="24"/>
          <w:szCs w:val="24"/>
          <w:lang w:eastAsia="ru-RU"/>
        </w:rPr>
        <w:t xml:space="preserve">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hd w:val="clear" w:color="auto" w:fill="FFFFFF"/>
        <w:spacing w:after="225" w:line="252" w:lineRule="atLeast"/>
        <w:jc w:val="both"/>
        <w:rPr>
          <w:rFonts w:ascii="Arial" w:eastAsia="Times New Roman" w:hAnsi="Arial" w:cs="Arial"/>
          <w:bCs/>
          <w:sz w:val="24"/>
          <w:szCs w:val="24"/>
          <w:lang w:eastAsia="ru-RU"/>
        </w:rPr>
      </w:pPr>
      <w:r w:rsidRPr="00E1407B">
        <w:rPr>
          <w:rFonts w:ascii="Arial" w:eastAsia="Times New Roman" w:hAnsi="Arial" w:cs="Arial"/>
          <w:bCs/>
          <w:sz w:val="24"/>
          <w:szCs w:val="24"/>
          <w:lang w:eastAsia="ru-RU"/>
        </w:rPr>
        <w:t>2.Опубликовать настоящее постановление в периодическом печатном издании «</w:t>
      </w:r>
      <w:proofErr w:type="spellStart"/>
      <w:r w:rsidRPr="00E1407B">
        <w:rPr>
          <w:rFonts w:ascii="Arial" w:eastAsia="Times New Roman" w:hAnsi="Arial" w:cs="Arial"/>
          <w:bCs/>
          <w:sz w:val="24"/>
          <w:szCs w:val="24"/>
          <w:lang w:eastAsia="ru-RU"/>
        </w:rPr>
        <w:t>Сурковский</w:t>
      </w:r>
      <w:proofErr w:type="spellEnd"/>
      <w:r w:rsidRPr="00E1407B">
        <w:rPr>
          <w:rFonts w:ascii="Arial" w:eastAsia="Times New Roman" w:hAnsi="Arial" w:cs="Arial"/>
          <w:bCs/>
          <w:sz w:val="24"/>
          <w:szCs w:val="24"/>
          <w:lang w:eastAsia="ru-RU"/>
        </w:rPr>
        <w:t xml:space="preserve"> </w:t>
      </w:r>
      <w:proofErr w:type="gramStart"/>
      <w:r w:rsidRPr="00E1407B">
        <w:rPr>
          <w:rFonts w:ascii="Arial" w:eastAsia="Times New Roman" w:hAnsi="Arial" w:cs="Arial"/>
          <w:bCs/>
          <w:sz w:val="24"/>
          <w:szCs w:val="24"/>
          <w:lang w:eastAsia="ru-RU"/>
        </w:rPr>
        <w:t>Вестник»  и</w:t>
      </w:r>
      <w:proofErr w:type="gramEnd"/>
      <w:r w:rsidRPr="00E1407B">
        <w:rPr>
          <w:rFonts w:ascii="Arial" w:eastAsia="Times New Roman" w:hAnsi="Arial" w:cs="Arial"/>
          <w:bCs/>
          <w:sz w:val="24"/>
          <w:szCs w:val="24"/>
          <w:lang w:eastAsia="ru-RU"/>
        </w:rPr>
        <w:t xml:space="preserve"> разместить на официальном сайте  администрации Сурковского сельсовета </w:t>
      </w:r>
      <w:proofErr w:type="spellStart"/>
      <w:r w:rsidRPr="00E1407B">
        <w:rPr>
          <w:rFonts w:ascii="Arial" w:eastAsia="Times New Roman" w:hAnsi="Arial" w:cs="Arial"/>
          <w:bCs/>
          <w:sz w:val="24"/>
          <w:szCs w:val="24"/>
          <w:lang w:eastAsia="ru-RU"/>
        </w:rPr>
        <w:t>Тогучинского</w:t>
      </w:r>
      <w:proofErr w:type="spellEnd"/>
      <w:r w:rsidRPr="00E1407B">
        <w:rPr>
          <w:rFonts w:ascii="Arial" w:eastAsia="Times New Roman" w:hAnsi="Arial" w:cs="Arial"/>
          <w:bCs/>
          <w:sz w:val="24"/>
          <w:szCs w:val="24"/>
          <w:lang w:eastAsia="ru-RU"/>
        </w:rPr>
        <w:t xml:space="preserve"> района Новосибирской области.</w:t>
      </w:r>
    </w:p>
    <w:p w:rsidR="00E1407B" w:rsidRPr="00E1407B" w:rsidRDefault="00E1407B" w:rsidP="00E1407B">
      <w:pPr>
        <w:shd w:val="clear" w:color="auto" w:fill="FFFFFF"/>
        <w:spacing w:after="225" w:line="252" w:lineRule="atLeast"/>
        <w:jc w:val="both"/>
        <w:rPr>
          <w:rFonts w:ascii="Arial" w:eastAsia="Times New Roman" w:hAnsi="Arial" w:cs="Arial"/>
          <w:bCs/>
          <w:sz w:val="24"/>
          <w:szCs w:val="24"/>
          <w:lang w:eastAsia="ru-RU"/>
        </w:rPr>
      </w:pPr>
      <w:r w:rsidRPr="00E1407B">
        <w:rPr>
          <w:rFonts w:ascii="Arial" w:eastAsia="Times New Roman" w:hAnsi="Arial" w:cs="Arial"/>
          <w:bCs/>
          <w:sz w:val="24"/>
          <w:szCs w:val="24"/>
          <w:lang w:eastAsia="ru-RU"/>
        </w:rPr>
        <w:t>3.Контроль за исполнением постановления оставляю за собой.</w:t>
      </w:r>
    </w:p>
    <w:p w:rsidR="00E1407B" w:rsidRPr="00E1407B" w:rsidRDefault="00E1407B" w:rsidP="00E1407B">
      <w:pPr>
        <w:shd w:val="clear" w:color="auto" w:fill="FFFFFF"/>
        <w:spacing w:after="225" w:line="252" w:lineRule="atLeast"/>
        <w:jc w:val="both"/>
        <w:rPr>
          <w:rFonts w:ascii="Arial" w:eastAsia="Times New Roman" w:hAnsi="Arial" w:cs="Arial"/>
          <w:bCs/>
          <w:sz w:val="24"/>
          <w:szCs w:val="24"/>
          <w:lang w:eastAsia="ru-RU"/>
        </w:rPr>
      </w:pP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sz w:val="24"/>
          <w:szCs w:val="24"/>
          <w:lang w:eastAsia="ru-RU"/>
        </w:rPr>
      </w:pPr>
      <w:proofErr w:type="gramStart"/>
      <w:r w:rsidRPr="00E1407B">
        <w:rPr>
          <w:rFonts w:ascii="Arial" w:eastAsia="Times New Roman" w:hAnsi="Arial" w:cs="Arial"/>
          <w:bCs/>
          <w:sz w:val="24"/>
          <w:szCs w:val="24"/>
          <w:lang w:eastAsia="ru-RU"/>
        </w:rPr>
        <w:t xml:space="preserve">Глава </w:t>
      </w:r>
      <w:r w:rsidRPr="00E1407B">
        <w:rPr>
          <w:rFonts w:ascii="Arial" w:eastAsia="Times New Roman" w:hAnsi="Arial" w:cs="Arial"/>
          <w:sz w:val="24"/>
          <w:szCs w:val="24"/>
          <w:lang w:eastAsia="ru-RU"/>
        </w:rPr>
        <w:t xml:space="preserve"> Сурковского</w:t>
      </w:r>
      <w:proofErr w:type="gramEnd"/>
      <w:r w:rsidRPr="00E1407B">
        <w:rPr>
          <w:rFonts w:ascii="Arial" w:eastAsia="Times New Roman" w:hAnsi="Arial" w:cs="Arial"/>
          <w:sz w:val="24"/>
          <w:szCs w:val="24"/>
          <w:lang w:eastAsia="ru-RU"/>
        </w:rPr>
        <w:t xml:space="preserve">  сельсовета </w:t>
      </w: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w:t>
      </w:r>
    </w:p>
    <w:p w:rsidR="00E1407B" w:rsidRPr="00E1407B" w:rsidRDefault="00E1407B" w:rsidP="00E1407B">
      <w:pPr>
        <w:widowControl w:val="0"/>
        <w:tabs>
          <w:tab w:val="left" w:pos="188"/>
        </w:tabs>
        <w:autoSpaceDE w:val="0"/>
        <w:autoSpaceDN w:val="0"/>
        <w:adjustRightInd w:val="0"/>
        <w:spacing w:after="0" w:line="240" w:lineRule="auto"/>
        <w:rPr>
          <w:rFonts w:ascii="Arial" w:eastAsia="Times New Roman" w:hAnsi="Arial" w:cs="Arial"/>
          <w:b/>
          <w:bCs/>
          <w:sz w:val="24"/>
          <w:szCs w:val="24"/>
          <w:lang w:eastAsia="ru-RU"/>
        </w:rPr>
      </w:pPr>
      <w:r w:rsidRPr="00E1407B">
        <w:rPr>
          <w:rFonts w:ascii="Arial" w:eastAsia="Times New Roman" w:hAnsi="Arial" w:cs="Arial"/>
          <w:sz w:val="24"/>
          <w:szCs w:val="24"/>
          <w:lang w:eastAsia="ru-RU"/>
        </w:rPr>
        <w:t xml:space="preserve">Новосибирской области                                                           </w:t>
      </w:r>
      <w:proofErr w:type="spellStart"/>
      <w:r w:rsidRPr="00E1407B">
        <w:rPr>
          <w:rFonts w:ascii="Arial" w:eastAsia="Times New Roman" w:hAnsi="Arial" w:cs="Arial"/>
          <w:sz w:val="24"/>
          <w:szCs w:val="24"/>
          <w:lang w:eastAsia="ru-RU"/>
        </w:rPr>
        <w:t>А.И.Гордиенко</w:t>
      </w:r>
      <w:proofErr w:type="spellEnd"/>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proofErr w:type="gramStart"/>
      <w:r w:rsidRPr="00E1407B">
        <w:rPr>
          <w:rFonts w:ascii="Arial" w:eastAsia="Times New Roman" w:hAnsi="Arial" w:cs="Arial"/>
          <w:b/>
          <w:sz w:val="24"/>
          <w:szCs w:val="24"/>
          <w:lang w:eastAsia="ru-RU"/>
        </w:rPr>
        <w:t xml:space="preserve">АДМИНИСТРАЦИЯ </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СУРКОВСКОГО</w:t>
      </w:r>
      <w:proofErr w:type="gramEnd"/>
      <w:r w:rsidRPr="00E1407B">
        <w:rPr>
          <w:rFonts w:ascii="Arial" w:eastAsia="Times New Roman" w:hAnsi="Arial" w:cs="Arial"/>
          <w:b/>
          <w:sz w:val="24"/>
          <w:szCs w:val="24"/>
          <w:lang w:eastAsia="ru-RU"/>
        </w:rPr>
        <w:t xml:space="preserve">  СЕЛЬСОВЕТА </w:t>
      </w: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ТОГУЧИНСКОГО РАЙОНА</w:t>
      </w:r>
      <w:r w:rsidR="00083A3C">
        <w:rPr>
          <w:rFonts w:ascii="Arial" w:eastAsia="Times New Roman" w:hAnsi="Arial" w:cs="Arial"/>
          <w:b/>
          <w:sz w:val="24"/>
          <w:szCs w:val="24"/>
          <w:lang w:eastAsia="ru-RU"/>
        </w:rPr>
        <w:t xml:space="preserve"> </w:t>
      </w:r>
      <w:r w:rsidRPr="00E1407B">
        <w:rPr>
          <w:rFonts w:ascii="Arial" w:eastAsia="Times New Roman" w:hAnsi="Arial" w:cs="Arial"/>
          <w:b/>
          <w:sz w:val="24"/>
          <w:szCs w:val="24"/>
          <w:lang w:eastAsia="ru-RU"/>
        </w:rPr>
        <w:t xml:space="preserve"> </w:t>
      </w: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НОВОСИБИРСКОЙ ОБЛАСТИ</w:t>
      </w:r>
    </w:p>
    <w:p w:rsidR="00E1407B" w:rsidRPr="00E1407B" w:rsidRDefault="00E1407B" w:rsidP="00E1407B">
      <w:pPr>
        <w:spacing w:after="0" w:line="240" w:lineRule="auto"/>
        <w:jc w:val="center"/>
        <w:rPr>
          <w:rFonts w:ascii="Arial" w:eastAsia="Times New Roman" w:hAnsi="Arial" w:cs="Arial"/>
          <w:b/>
          <w:sz w:val="24"/>
          <w:szCs w:val="24"/>
          <w:lang w:eastAsia="ru-RU"/>
        </w:rPr>
      </w:pPr>
    </w:p>
    <w:p w:rsidR="00E1407B" w:rsidRPr="00E1407B" w:rsidRDefault="00E1407B" w:rsidP="00E1407B">
      <w:pPr>
        <w:spacing w:after="0" w:line="240" w:lineRule="auto"/>
        <w:jc w:val="center"/>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ПОСТАНОВЛЕНИЕ</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13.07. 2022г.               с. </w:t>
      </w:r>
      <w:proofErr w:type="spellStart"/>
      <w:r w:rsidRPr="00E1407B">
        <w:rPr>
          <w:rFonts w:ascii="Arial" w:eastAsia="Times New Roman" w:hAnsi="Arial" w:cs="Arial"/>
          <w:sz w:val="24"/>
          <w:szCs w:val="24"/>
          <w:lang w:eastAsia="ru-RU"/>
        </w:rPr>
        <w:t>Сурково</w:t>
      </w:r>
      <w:proofErr w:type="spellEnd"/>
      <w:r w:rsidRPr="00E1407B">
        <w:rPr>
          <w:rFonts w:ascii="Arial" w:eastAsia="Times New Roman" w:hAnsi="Arial" w:cs="Arial"/>
          <w:sz w:val="24"/>
          <w:szCs w:val="24"/>
          <w:lang w:eastAsia="ru-RU"/>
        </w:rPr>
        <w:t xml:space="preserve">                                № 59</w:t>
      </w:r>
    </w:p>
    <w:p w:rsidR="00E1407B" w:rsidRPr="00E1407B" w:rsidRDefault="00083A3C" w:rsidP="00083A3C">
      <w:pPr>
        <w:keepNext/>
        <w:keepLines/>
        <w:spacing w:before="240" w:after="0" w:line="240" w:lineRule="auto"/>
        <w:outlineLvl w:val="0"/>
        <w:rPr>
          <w:rFonts w:ascii="Arial" w:eastAsiaTheme="majorEastAsia" w:hAnsi="Arial" w:cs="Arial"/>
          <w:b/>
          <w:sz w:val="24"/>
          <w:szCs w:val="24"/>
          <w:lang w:eastAsia="ru-RU"/>
        </w:rPr>
      </w:pPr>
      <w:r>
        <w:rPr>
          <w:rFonts w:ascii="Arial" w:eastAsiaTheme="majorEastAsia" w:hAnsi="Arial" w:cs="Arial"/>
          <w:sz w:val="24"/>
          <w:szCs w:val="24"/>
          <w:lang w:eastAsia="ru-RU"/>
        </w:rPr>
        <w:t xml:space="preserve">    О</w:t>
      </w:r>
      <w:r w:rsidR="00E1407B" w:rsidRPr="00E1407B">
        <w:rPr>
          <w:rFonts w:ascii="Arial" w:eastAsiaTheme="majorEastAsia" w:hAnsi="Arial" w:cs="Arial"/>
          <w:b/>
          <w:sz w:val="24"/>
          <w:szCs w:val="24"/>
          <w:lang w:eastAsia="ru-RU"/>
        </w:rPr>
        <w:t xml:space="preserve">б утверждении порядка учета микроповреждений (микротравм) </w:t>
      </w:r>
      <w:proofErr w:type="gramStart"/>
      <w:r w:rsidR="00E1407B" w:rsidRPr="00E1407B">
        <w:rPr>
          <w:rFonts w:ascii="Arial" w:eastAsiaTheme="majorEastAsia" w:hAnsi="Arial" w:cs="Arial"/>
          <w:b/>
          <w:sz w:val="24"/>
          <w:szCs w:val="24"/>
          <w:lang w:eastAsia="ru-RU"/>
        </w:rPr>
        <w:t>работников  администрации</w:t>
      </w:r>
      <w:proofErr w:type="gramEnd"/>
      <w:r w:rsidR="00E1407B" w:rsidRPr="00E1407B">
        <w:rPr>
          <w:rFonts w:ascii="Arial" w:eastAsiaTheme="majorEastAsia" w:hAnsi="Arial" w:cs="Arial"/>
          <w:b/>
          <w:sz w:val="24"/>
          <w:szCs w:val="24"/>
          <w:lang w:eastAsia="ru-RU"/>
        </w:rPr>
        <w:t xml:space="preserve">  Сурковского  сельсовета </w:t>
      </w:r>
      <w:proofErr w:type="spellStart"/>
      <w:r w:rsidR="00E1407B" w:rsidRPr="00E1407B">
        <w:rPr>
          <w:rFonts w:ascii="Arial" w:eastAsiaTheme="majorEastAsia" w:hAnsi="Arial" w:cs="Arial"/>
          <w:b/>
          <w:sz w:val="24"/>
          <w:szCs w:val="24"/>
          <w:lang w:eastAsia="ru-RU"/>
        </w:rPr>
        <w:t>Тогучинского</w:t>
      </w:r>
      <w:proofErr w:type="spellEnd"/>
      <w:r w:rsidR="00E1407B" w:rsidRPr="00E1407B">
        <w:rPr>
          <w:rFonts w:ascii="Arial" w:eastAsiaTheme="majorEastAsia" w:hAnsi="Arial" w:cs="Arial"/>
          <w:b/>
          <w:sz w:val="24"/>
          <w:szCs w:val="24"/>
          <w:lang w:eastAsia="ru-RU"/>
        </w:rPr>
        <w:t xml:space="preserve"> района Новосибирской области</w:t>
      </w: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ind w:firstLine="567"/>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В соответствии с </w:t>
      </w:r>
      <w:hyperlink r:id="rId19" w:history="1">
        <w:r w:rsidRPr="00E1407B">
          <w:rPr>
            <w:rFonts w:ascii="Arial" w:eastAsia="Times New Roman" w:hAnsi="Arial" w:cs="Arial"/>
            <w:sz w:val="24"/>
            <w:szCs w:val="24"/>
            <w:lang w:eastAsia="ru-RU"/>
          </w:rPr>
          <w:t>Трудовым кодексом</w:t>
        </w:r>
      </w:hyperlink>
      <w:r w:rsidRPr="00E1407B">
        <w:rPr>
          <w:rFonts w:ascii="Arial" w:eastAsia="Times New Roman" w:hAnsi="Arial" w:cs="Arial"/>
          <w:b/>
          <w:sz w:val="24"/>
          <w:szCs w:val="24"/>
          <w:lang w:eastAsia="ru-RU"/>
        </w:rPr>
        <w:t xml:space="preserve"> </w:t>
      </w:r>
      <w:r w:rsidRPr="00E1407B">
        <w:rPr>
          <w:rFonts w:ascii="Arial" w:eastAsia="Times New Roman" w:hAnsi="Arial" w:cs="Arial"/>
          <w:sz w:val="24"/>
          <w:szCs w:val="24"/>
          <w:lang w:eastAsia="ru-RU"/>
        </w:rPr>
        <w:t xml:space="preserve">Российской Федерации, приказом Министерства труда и социальной защиты РФ от 15 сентября 2021 г. N 632н "Об утверждении рекомендаций по учету микроповреждений (микротравм) работников", </w:t>
      </w:r>
      <w:proofErr w:type="gramStart"/>
      <w:r w:rsidRPr="00E1407B">
        <w:rPr>
          <w:rFonts w:ascii="Arial" w:eastAsia="Times New Roman" w:hAnsi="Arial" w:cs="Arial"/>
          <w:sz w:val="24"/>
          <w:szCs w:val="24"/>
          <w:lang w:eastAsia="ru-RU"/>
        </w:rPr>
        <w:t>администрация  Сурковского</w:t>
      </w:r>
      <w:proofErr w:type="gramEnd"/>
      <w:r w:rsidRPr="00E1407B">
        <w:rPr>
          <w:rFonts w:ascii="Arial" w:eastAsia="Times New Roman" w:hAnsi="Arial" w:cs="Arial"/>
          <w:sz w:val="24"/>
          <w:szCs w:val="24"/>
          <w:lang w:eastAsia="ru-RU"/>
        </w:rPr>
        <w:t xml:space="preserve">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w:t>
      </w:r>
    </w:p>
    <w:p w:rsidR="00E1407B" w:rsidRPr="00E1407B" w:rsidRDefault="00E1407B" w:rsidP="00E1407B">
      <w:pPr>
        <w:spacing w:after="0" w:line="240" w:lineRule="auto"/>
        <w:ind w:firstLine="567"/>
        <w:rPr>
          <w:rFonts w:ascii="Arial" w:eastAsia="Times New Roman" w:hAnsi="Arial" w:cs="Arial"/>
          <w:b/>
          <w:sz w:val="24"/>
          <w:szCs w:val="24"/>
          <w:lang w:eastAsia="ru-RU"/>
        </w:rPr>
      </w:pPr>
      <w:r w:rsidRPr="00E1407B">
        <w:rPr>
          <w:rFonts w:ascii="Arial" w:eastAsia="Times New Roman" w:hAnsi="Arial" w:cs="Arial"/>
          <w:b/>
          <w:sz w:val="24"/>
          <w:szCs w:val="24"/>
          <w:lang w:eastAsia="ru-RU"/>
        </w:rPr>
        <w:t>ПОСТАНОВЛЯЕТ:</w:t>
      </w:r>
    </w:p>
    <w:p w:rsidR="00E1407B" w:rsidRPr="00E1407B" w:rsidRDefault="00E1407B" w:rsidP="00E1407B">
      <w:pPr>
        <w:spacing w:after="0" w:line="240" w:lineRule="auto"/>
        <w:ind w:firstLine="567"/>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 xml:space="preserve">1. Утвердить порядок учета микроповреждений (микротравм) </w:t>
      </w:r>
      <w:proofErr w:type="gramStart"/>
      <w:r w:rsidRPr="00E1407B">
        <w:rPr>
          <w:rFonts w:ascii="Arial" w:eastAsia="Times New Roman" w:hAnsi="Arial" w:cs="Arial"/>
          <w:sz w:val="24"/>
          <w:szCs w:val="24"/>
          <w:lang w:eastAsia="ru-RU"/>
        </w:rPr>
        <w:t>работников  администрации</w:t>
      </w:r>
      <w:proofErr w:type="gramEnd"/>
      <w:r w:rsidRPr="00E1407B">
        <w:rPr>
          <w:rFonts w:ascii="Arial" w:eastAsia="Times New Roman" w:hAnsi="Arial" w:cs="Arial"/>
          <w:sz w:val="24"/>
          <w:szCs w:val="24"/>
          <w:lang w:eastAsia="ru-RU"/>
        </w:rPr>
        <w:t xml:space="preserve">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согласно приложению к настоящему постановлению.</w:t>
      </w:r>
    </w:p>
    <w:p w:rsidR="00E1407B" w:rsidRPr="00E1407B" w:rsidRDefault="00E1407B" w:rsidP="00E1407B">
      <w:pPr>
        <w:spacing w:after="0" w:line="240" w:lineRule="auto"/>
        <w:ind w:firstLine="567"/>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2. Опубликовать настоящее постановление в периодическом печатном издании </w:t>
      </w:r>
      <w:proofErr w:type="gramStart"/>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Сурковский</w:t>
      </w:r>
      <w:proofErr w:type="spellEnd"/>
      <w:proofErr w:type="gramEnd"/>
      <w:r w:rsidRPr="00E1407B">
        <w:rPr>
          <w:rFonts w:ascii="Arial" w:eastAsia="Times New Roman" w:hAnsi="Arial" w:cs="Arial"/>
          <w:sz w:val="24"/>
          <w:szCs w:val="24"/>
          <w:lang w:eastAsia="ru-RU"/>
        </w:rPr>
        <w:t xml:space="preserve"> Вестник" и разместить на официальном сайте администрации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w:t>
      </w:r>
    </w:p>
    <w:p w:rsidR="00E1407B" w:rsidRPr="00E1407B" w:rsidRDefault="00E1407B" w:rsidP="00E1407B">
      <w:pPr>
        <w:spacing w:after="0" w:line="240" w:lineRule="auto"/>
        <w:ind w:firstLine="567"/>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Глава Сурковского сельсовета </w:t>
      </w:r>
    </w:p>
    <w:p w:rsidR="00E1407B" w:rsidRPr="00E1407B" w:rsidRDefault="00E1407B" w:rsidP="00E1407B">
      <w:pPr>
        <w:spacing w:after="0" w:line="240" w:lineRule="auto"/>
        <w:rPr>
          <w:rFonts w:ascii="Arial" w:eastAsia="Times New Roman" w:hAnsi="Arial" w:cs="Arial"/>
          <w:sz w:val="24"/>
          <w:szCs w:val="24"/>
          <w:lang w:eastAsia="ru-RU"/>
        </w:rPr>
      </w:pP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w:t>
      </w:r>
    </w:p>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Новосибирской области                                                               </w:t>
      </w:r>
      <w:proofErr w:type="spellStart"/>
      <w:r w:rsidRPr="00E1407B">
        <w:rPr>
          <w:rFonts w:ascii="Arial" w:eastAsia="Times New Roman" w:hAnsi="Arial" w:cs="Arial"/>
          <w:sz w:val="24"/>
          <w:szCs w:val="24"/>
          <w:lang w:eastAsia="ru-RU"/>
        </w:rPr>
        <w:t>А.И.Гордиенко</w:t>
      </w:r>
      <w:proofErr w:type="spellEnd"/>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keepNext/>
        <w:keepLines/>
        <w:spacing w:before="240" w:after="0" w:line="240" w:lineRule="auto"/>
        <w:outlineLvl w:val="0"/>
        <w:rPr>
          <w:rFonts w:ascii="Arial" w:eastAsiaTheme="majorEastAsia" w:hAnsi="Arial" w:cs="Arial"/>
          <w:sz w:val="24"/>
          <w:szCs w:val="24"/>
          <w:lang w:eastAsia="ru-RU"/>
        </w:rPr>
      </w:pPr>
    </w:p>
    <w:p w:rsidR="00E1407B" w:rsidRPr="00E1407B" w:rsidRDefault="00E1407B" w:rsidP="00E1407B">
      <w:pPr>
        <w:keepNext/>
        <w:keepLines/>
        <w:spacing w:before="240" w:after="0" w:line="240" w:lineRule="auto"/>
        <w:outlineLvl w:val="0"/>
        <w:rPr>
          <w:rFonts w:ascii="Arial" w:eastAsiaTheme="majorEastAsia"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keepNext/>
        <w:keepLines/>
        <w:spacing w:after="0" w:line="240" w:lineRule="auto"/>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Утвержден </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Постановлением администрации </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Сурковского сельсовета</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Новосибирской области </w:t>
      </w:r>
    </w:p>
    <w:p w:rsidR="00E1407B" w:rsidRPr="00E1407B" w:rsidRDefault="00E1407B" w:rsidP="00E1407B">
      <w:pPr>
        <w:spacing w:after="0" w:line="240" w:lineRule="auto"/>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13.07. 2022г. № 59</w:t>
      </w:r>
    </w:p>
    <w:p w:rsidR="00E1407B" w:rsidRPr="00E1407B" w:rsidRDefault="00E1407B" w:rsidP="00E1407B">
      <w:pPr>
        <w:keepNext/>
        <w:keepLines/>
        <w:spacing w:after="0" w:line="240" w:lineRule="auto"/>
        <w:outlineLvl w:val="0"/>
        <w:rPr>
          <w:rFonts w:ascii="Arial" w:eastAsiaTheme="majorEastAsia" w:hAnsi="Arial" w:cs="Arial"/>
          <w:sz w:val="24"/>
          <w:szCs w:val="24"/>
          <w:lang w:eastAsia="ru-RU"/>
        </w:rPr>
      </w:pPr>
    </w:p>
    <w:p w:rsidR="00E1407B" w:rsidRPr="00E1407B" w:rsidRDefault="00E1407B" w:rsidP="00E1407B">
      <w:pPr>
        <w:keepNext/>
        <w:keepLines/>
        <w:spacing w:after="0" w:line="240" w:lineRule="auto"/>
        <w:jc w:val="center"/>
        <w:outlineLvl w:val="0"/>
        <w:rPr>
          <w:rFonts w:ascii="Arial" w:eastAsiaTheme="majorEastAsia" w:hAnsi="Arial" w:cs="Arial"/>
          <w:b/>
          <w:sz w:val="24"/>
          <w:szCs w:val="24"/>
          <w:lang w:eastAsia="ru-RU"/>
        </w:rPr>
      </w:pPr>
      <w:r w:rsidRPr="00E1407B">
        <w:rPr>
          <w:rFonts w:ascii="Arial" w:eastAsiaTheme="majorEastAsia" w:hAnsi="Arial" w:cs="Arial"/>
          <w:b/>
          <w:sz w:val="24"/>
          <w:szCs w:val="24"/>
          <w:lang w:eastAsia="ru-RU"/>
        </w:rPr>
        <w:t xml:space="preserve">Порядок учета микроповреждений (микротравм) работников </w:t>
      </w:r>
      <w:proofErr w:type="gramStart"/>
      <w:r w:rsidRPr="00E1407B">
        <w:rPr>
          <w:rFonts w:ascii="Arial" w:eastAsiaTheme="majorEastAsia" w:hAnsi="Arial" w:cs="Arial"/>
          <w:b/>
          <w:sz w:val="24"/>
          <w:szCs w:val="24"/>
          <w:lang w:eastAsia="ru-RU"/>
        </w:rPr>
        <w:t>администрации  Сурковского</w:t>
      </w:r>
      <w:proofErr w:type="gramEnd"/>
      <w:r w:rsidRPr="00E1407B">
        <w:rPr>
          <w:rFonts w:ascii="Arial" w:eastAsiaTheme="majorEastAsia" w:hAnsi="Arial" w:cs="Arial"/>
          <w:b/>
          <w:sz w:val="24"/>
          <w:szCs w:val="24"/>
          <w:lang w:eastAsia="ru-RU"/>
        </w:rPr>
        <w:t xml:space="preserve">  сельсовета </w:t>
      </w:r>
      <w:proofErr w:type="spellStart"/>
      <w:r w:rsidRPr="00E1407B">
        <w:rPr>
          <w:rFonts w:ascii="Arial" w:eastAsiaTheme="majorEastAsia" w:hAnsi="Arial" w:cs="Arial"/>
          <w:b/>
          <w:sz w:val="24"/>
          <w:szCs w:val="24"/>
          <w:lang w:eastAsia="ru-RU"/>
        </w:rPr>
        <w:t>Тогучинского</w:t>
      </w:r>
      <w:proofErr w:type="spellEnd"/>
      <w:r w:rsidRPr="00E1407B">
        <w:rPr>
          <w:rFonts w:ascii="Arial" w:eastAsiaTheme="majorEastAsia" w:hAnsi="Arial" w:cs="Arial"/>
          <w:b/>
          <w:sz w:val="24"/>
          <w:szCs w:val="24"/>
          <w:lang w:eastAsia="ru-RU"/>
        </w:rPr>
        <w:t xml:space="preserve"> района Новосибирской области</w:t>
      </w:r>
    </w:p>
    <w:p w:rsidR="00E1407B" w:rsidRPr="00E1407B" w:rsidRDefault="00E1407B" w:rsidP="00E1407B">
      <w:pPr>
        <w:keepNext/>
        <w:keepLines/>
        <w:numPr>
          <w:ilvl w:val="0"/>
          <w:numId w:val="1"/>
        </w:numPr>
        <w:spacing w:before="240" w:after="0" w:line="240" w:lineRule="auto"/>
        <w:contextualSpacing/>
        <w:jc w:val="center"/>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Общие положения</w:t>
      </w:r>
    </w:p>
    <w:p w:rsidR="00E1407B" w:rsidRPr="00E1407B" w:rsidRDefault="00E1407B" w:rsidP="00E1407B">
      <w:pPr>
        <w:keepNext/>
        <w:keepLines/>
        <w:spacing w:before="240" w:after="0" w:line="240" w:lineRule="auto"/>
        <w:ind w:left="720"/>
        <w:contextualSpacing/>
        <w:outlineLvl w:val="0"/>
        <w:rPr>
          <w:rFonts w:ascii="Arial" w:eastAsiaTheme="majorEastAsia" w:hAnsi="Arial" w:cs="Arial"/>
          <w:sz w:val="24"/>
          <w:szCs w:val="24"/>
          <w:lang w:eastAsia="ru-RU"/>
        </w:rPr>
      </w:pPr>
    </w:p>
    <w:p w:rsidR="00E1407B" w:rsidRPr="00E1407B" w:rsidRDefault="00E1407B" w:rsidP="00E1407B">
      <w:pPr>
        <w:spacing w:after="0" w:line="240" w:lineRule="auto"/>
        <w:jc w:val="both"/>
        <w:rPr>
          <w:rFonts w:ascii="Arial" w:eastAsia="Times New Roman" w:hAnsi="Arial" w:cs="Arial"/>
          <w:sz w:val="24"/>
          <w:szCs w:val="24"/>
          <w:lang w:eastAsia="ru-RU"/>
        </w:rPr>
      </w:pPr>
      <w:bookmarkStart w:id="74" w:name="sub_11"/>
      <w:r w:rsidRPr="00E1407B">
        <w:rPr>
          <w:rFonts w:ascii="Arial" w:eastAsia="Times New Roman" w:hAnsi="Arial" w:cs="Arial"/>
          <w:sz w:val="24"/>
          <w:szCs w:val="24"/>
          <w:lang w:eastAsia="ru-RU"/>
        </w:rPr>
        <w:t xml:space="preserve">1.1. Настоящий порядок разработан в соответствии с положениями </w:t>
      </w:r>
      <w:hyperlink r:id="rId20" w:history="1">
        <w:r w:rsidRPr="00E1407B">
          <w:rPr>
            <w:rFonts w:ascii="Arial" w:eastAsia="Times New Roman" w:hAnsi="Arial" w:cs="Arial"/>
            <w:sz w:val="24"/>
            <w:szCs w:val="24"/>
            <w:lang w:eastAsia="ru-RU"/>
          </w:rPr>
          <w:t>ТК</w:t>
        </w:r>
      </w:hyperlink>
      <w:r w:rsidRPr="00E1407B">
        <w:rPr>
          <w:rFonts w:ascii="Arial" w:eastAsia="Times New Roman" w:hAnsi="Arial" w:cs="Arial"/>
          <w:sz w:val="24"/>
          <w:szCs w:val="24"/>
          <w:lang w:eastAsia="ru-RU"/>
        </w:rPr>
        <w:t xml:space="preserve"> РФ, </w:t>
      </w:r>
      <w:hyperlink r:id="rId21" w:history="1">
        <w:r w:rsidRPr="00E1407B">
          <w:rPr>
            <w:rFonts w:ascii="Arial" w:eastAsia="Times New Roman" w:hAnsi="Arial" w:cs="Arial"/>
            <w:sz w:val="24"/>
            <w:szCs w:val="24"/>
            <w:lang w:eastAsia="ru-RU"/>
          </w:rPr>
          <w:t>приказа</w:t>
        </w:r>
      </w:hyperlink>
      <w:r w:rsidRPr="00E1407B">
        <w:rPr>
          <w:rFonts w:ascii="Arial" w:eastAsia="Times New Roman" w:hAnsi="Arial" w:cs="Arial"/>
          <w:b/>
          <w:sz w:val="24"/>
          <w:szCs w:val="24"/>
          <w:lang w:eastAsia="ru-RU"/>
        </w:rPr>
        <w:t xml:space="preserve"> </w:t>
      </w:r>
      <w:r w:rsidRPr="00E1407B">
        <w:rPr>
          <w:rFonts w:ascii="Arial" w:eastAsia="Times New Roman" w:hAnsi="Arial" w:cs="Arial"/>
          <w:sz w:val="24"/>
          <w:szCs w:val="24"/>
          <w:lang w:eastAsia="ru-RU"/>
        </w:rPr>
        <w:t>Министерства труда и социальной защиты РФ от 15 сентября 2021 г. N 632н "Об утверждении рекомендаций по учету микроповреждений (микротравм) работников".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5" w:name="sub_12"/>
      <w:bookmarkEnd w:id="74"/>
      <w:r w:rsidRPr="00E1407B">
        <w:rPr>
          <w:rFonts w:ascii="Arial" w:eastAsia="Times New Roman" w:hAnsi="Arial" w:cs="Arial"/>
          <w:sz w:val="24"/>
          <w:szCs w:val="24"/>
          <w:lang w:eastAsia="ru-RU"/>
        </w:rPr>
        <w:t xml:space="preserve">1.2. Настоящий порядок разработан в целях исполнения администрацией Сурковского  сельсовета </w:t>
      </w:r>
      <w:proofErr w:type="spellStart"/>
      <w:r w:rsidRPr="00E1407B">
        <w:rPr>
          <w:rFonts w:ascii="Arial" w:eastAsia="Times New Roman" w:hAnsi="Arial" w:cs="Arial"/>
          <w:sz w:val="24"/>
          <w:szCs w:val="24"/>
          <w:lang w:eastAsia="ru-RU"/>
        </w:rPr>
        <w:t>Тогучинского</w:t>
      </w:r>
      <w:proofErr w:type="spellEnd"/>
      <w:r w:rsidRPr="00E1407B">
        <w:rPr>
          <w:rFonts w:ascii="Arial" w:eastAsia="Times New Roman" w:hAnsi="Arial" w:cs="Arial"/>
          <w:sz w:val="24"/>
          <w:szCs w:val="24"/>
          <w:lang w:eastAsia="ru-RU"/>
        </w:rPr>
        <w:t xml:space="preserve"> района Новосибирской области (далее - администрация муниципального образования) требований </w:t>
      </w:r>
      <w:hyperlink r:id="rId22" w:history="1">
        <w:r w:rsidRPr="00E1407B">
          <w:rPr>
            <w:rFonts w:ascii="Arial" w:eastAsia="Times New Roman" w:hAnsi="Arial" w:cs="Arial"/>
            <w:sz w:val="24"/>
            <w:szCs w:val="24"/>
            <w:lang w:eastAsia="ru-RU"/>
          </w:rPr>
          <w:t>статей 214</w:t>
        </w:r>
      </w:hyperlink>
      <w:r w:rsidRPr="00E1407B">
        <w:rPr>
          <w:rFonts w:ascii="Arial" w:eastAsia="Times New Roman" w:hAnsi="Arial" w:cs="Arial"/>
          <w:b/>
          <w:sz w:val="24"/>
          <w:szCs w:val="24"/>
          <w:lang w:eastAsia="ru-RU"/>
        </w:rPr>
        <w:t xml:space="preserve">, </w:t>
      </w:r>
      <w:hyperlink r:id="rId23" w:history="1">
        <w:r w:rsidRPr="00E1407B">
          <w:rPr>
            <w:rFonts w:ascii="Arial" w:eastAsia="Times New Roman" w:hAnsi="Arial" w:cs="Arial"/>
            <w:sz w:val="24"/>
            <w:szCs w:val="24"/>
            <w:lang w:eastAsia="ru-RU"/>
          </w:rPr>
          <w:t>216</w:t>
        </w:r>
      </w:hyperlink>
      <w:r w:rsidRPr="00E1407B">
        <w:rPr>
          <w:rFonts w:ascii="Arial" w:eastAsia="Times New Roman" w:hAnsi="Arial" w:cs="Arial"/>
          <w:b/>
          <w:sz w:val="24"/>
          <w:szCs w:val="24"/>
          <w:lang w:eastAsia="ru-RU"/>
        </w:rPr>
        <w:t xml:space="preserve">, </w:t>
      </w:r>
      <w:hyperlink r:id="rId24" w:history="1">
        <w:r w:rsidRPr="00E1407B">
          <w:rPr>
            <w:rFonts w:ascii="Arial" w:eastAsia="Times New Roman" w:hAnsi="Arial" w:cs="Arial"/>
            <w:sz w:val="24"/>
            <w:szCs w:val="24"/>
            <w:lang w:eastAsia="ru-RU"/>
          </w:rPr>
          <w:t>226 раздела X</w:t>
        </w:r>
      </w:hyperlink>
      <w:r w:rsidRPr="00E1407B">
        <w:rPr>
          <w:rFonts w:ascii="Arial" w:eastAsia="Times New Roman" w:hAnsi="Arial" w:cs="Arial"/>
          <w:sz w:val="24"/>
          <w:szCs w:val="24"/>
          <w:lang w:eastAsia="ru-RU"/>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6" w:name="sub_13"/>
      <w:bookmarkEnd w:id="75"/>
      <w:r w:rsidRPr="00E1407B">
        <w:rPr>
          <w:rFonts w:ascii="Arial" w:eastAsia="Times New Roman" w:hAnsi="Arial" w:cs="Arial"/>
          <w:sz w:val="24"/>
          <w:szCs w:val="24"/>
          <w:lang w:eastAsia="ru-RU"/>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76"/>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7" w:name="sub_14"/>
      <w:r w:rsidRPr="00E1407B">
        <w:rPr>
          <w:rFonts w:ascii="Arial" w:eastAsia="Times New Roman" w:hAnsi="Arial" w:cs="Arial"/>
          <w:sz w:val="24"/>
          <w:szCs w:val="24"/>
          <w:lang w:eastAsia="ru-RU"/>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77"/>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организует ознакомление должностных лиц с настоящим порядком;</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организует информирование работников о действиях при получении микроповреждения (микротравмы);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обеспечивает доступность бланка справки в электронном виде или на бумажном носителе;</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№2 к настоящему Порядку (далее - журнал);</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устанавливает место и сроки хранения справки и журнала.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8" w:name="sub_15"/>
      <w:r w:rsidRPr="00E1407B">
        <w:rPr>
          <w:rFonts w:ascii="Arial" w:eastAsia="Times New Roman" w:hAnsi="Arial" w:cs="Arial"/>
          <w:sz w:val="24"/>
          <w:szCs w:val="24"/>
          <w:lang w:eastAsia="ru-RU"/>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78"/>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При обращении пострадавшего к медицинскому работнику организации, последнему рекомендуется сообщать о микроповреждении (микротравме) работника оповещаемому лицу.</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E1407B">
        <w:rPr>
          <w:rFonts w:ascii="Arial" w:eastAsia="Times New Roman" w:hAnsi="Arial" w:cs="Arial"/>
          <w:bCs/>
          <w:sz w:val="24"/>
          <w:szCs w:val="24"/>
          <w:lang w:eastAsia="ru-RU"/>
        </w:rPr>
        <w:t>назначенного ответственным за организацию работы по охране труда</w:t>
      </w:r>
      <w:r w:rsidRPr="00E1407B">
        <w:rPr>
          <w:rFonts w:ascii="Arial" w:eastAsia="Times New Roman" w:hAnsi="Arial" w:cs="Arial"/>
          <w:b/>
          <w:bCs/>
          <w:sz w:val="24"/>
          <w:szCs w:val="24"/>
          <w:lang w:eastAsia="ru-RU"/>
        </w:rPr>
        <w:t xml:space="preserve"> </w:t>
      </w:r>
      <w:r w:rsidRPr="00E1407B">
        <w:rPr>
          <w:rFonts w:ascii="Arial" w:eastAsia="Times New Roman" w:hAnsi="Arial" w:cs="Arial"/>
          <w:sz w:val="24"/>
          <w:szCs w:val="24"/>
          <w:lang w:eastAsia="ru-RU"/>
        </w:rPr>
        <w:t>(далее - уполномоченное лицо), о микроповреждении (микротравме) работника.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При информировании уполномоченного лица рекомендуется сообщать:</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фамилию, имя, отчество (при наличии) пострадавшего работника, должность;</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место, дату и время получения работником микроповреждения (микротравмы);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характер (описание) микротравмы;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краткую информацию об обстоятельствах получения работником микроповреждения (микротравмы).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lastRenderedPageBreak/>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79" w:name="sub_110"/>
      <w:r w:rsidRPr="00E1407B">
        <w:rPr>
          <w:rFonts w:ascii="Arial" w:eastAsia="Times New Roman" w:hAnsi="Arial" w:cs="Arial"/>
          <w:sz w:val="24"/>
          <w:szCs w:val="24"/>
          <w:lang w:eastAsia="ru-RU"/>
        </w:rPr>
        <w:t xml:space="preserve">1.10. По результатам действий, проведенных в соответствии с </w:t>
      </w:r>
      <w:hyperlink w:anchor="sub_18" w:history="1">
        <w:r w:rsidRPr="00E1407B">
          <w:rPr>
            <w:rFonts w:ascii="Arial" w:eastAsia="Times New Roman" w:hAnsi="Arial" w:cs="Arial"/>
            <w:sz w:val="24"/>
            <w:szCs w:val="24"/>
            <w:lang w:eastAsia="ru-RU"/>
          </w:rPr>
          <w:t>пунктом 1.8</w:t>
        </w:r>
      </w:hyperlink>
      <w:r w:rsidRPr="00E1407B">
        <w:rPr>
          <w:rFonts w:ascii="Arial" w:eastAsia="Times New Roman" w:hAnsi="Arial" w:cs="Arial"/>
          <w:b/>
          <w:sz w:val="24"/>
          <w:szCs w:val="24"/>
          <w:lang w:eastAsia="ru-RU"/>
        </w:rPr>
        <w:t xml:space="preserve"> </w:t>
      </w:r>
      <w:r w:rsidRPr="00E1407B">
        <w:rPr>
          <w:rFonts w:ascii="Arial" w:eastAsia="Times New Roman" w:hAnsi="Arial" w:cs="Arial"/>
          <w:sz w:val="24"/>
          <w:szCs w:val="24"/>
          <w:lang w:eastAsia="ru-RU"/>
        </w:rPr>
        <w:t>настоящего порядка, уполномоченное лицо составляет справку.</w:t>
      </w:r>
    </w:p>
    <w:bookmarkEnd w:id="79"/>
    <w:p w:rsidR="00E1407B" w:rsidRPr="00E1407B" w:rsidRDefault="00E1407B" w:rsidP="00E1407B">
      <w:pPr>
        <w:spacing w:after="0" w:line="240" w:lineRule="auto"/>
        <w:jc w:val="both"/>
        <w:rPr>
          <w:rFonts w:ascii="Arial" w:eastAsia="Times New Roman" w:hAnsi="Arial" w:cs="Arial"/>
          <w:sz w:val="24"/>
          <w:szCs w:val="24"/>
          <w:shd w:val="clear" w:color="auto" w:fill="F0F0F0"/>
          <w:lang w:eastAsia="ru-RU"/>
        </w:rPr>
      </w:pPr>
      <w:r w:rsidRPr="00E1407B">
        <w:rPr>
          <w:rFonts w:ascii="Arial" w:eastAsia="Times New Roman" w:hAnsi="Arial" w:cs="Arial"/>
          <w:sz w:val="24"/>
          <w:szCs w:val="24"/>
          <w:lang w:eastAsia="ru-RU"/>
        </w:rPr>
        <w:t>Справка хранится в администрации муниципального образования в течение 1 года.</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80" w:name="sub_111"/>
      <w:r w:rsidRPr="00E1407B">
        <w:rPr>
          <w:rFonts w:ascii="Arial" w:eastAsia="Times New Roman" w:hAnsi="Arial" w:cs="Arial"/>
          <w:sz w:val="24"/>
          <w:szCs w:val="24"/>
          <w:lang w:eastAsia="ru-RU"/>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80"/>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Журнал хранится в администрации муниципального образования в течение 1 года.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При подготовке перечня соответствующих мероприятий рекомендуется учитывать:</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организационные недостатки в функционировании системы управления охраной труда;</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физическое состояние работника в момент получения микроповреждения (микротравмы);</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меры по контролю;</w:t>
      </w:r>
    </w:p>
    <w:p w:rsidR="00E1407B" w:rsidRPr="00E1407B" w:rsidRDefault="00E1407B" w:rsidP="00E1407B">
      <w:pPr>
        <w:spacing w:after="0" w:line="240" w:lineRule="auto"/>
        <w:jc w:val="both"/>
        <w:rPr>
          <w:rFonts w:ascii="Arial" w:eastAsia="Times New Roman" w:hAnsi="Arial" w:cs="Arial"/>
          <w:sz w:val="24"/>
          <w:szCs w:val="24"/>
          <w:lang w:eastAsia="ru-RU"/>
        </w:rPr>
      </w:pPr>
      <w:r w:rsidRPr="00E1407B">
        <w:rPr>
          <w:rFonts w:ascii="Arial" w:eastAsia="Times New Roman" w:hAnsi="Arial" w:cs="Arial"/>
          <w:sz w:val="24"/>
          <w:szCs w:val="24"/>
          <w:lang w:eastAsia="ru-RU"/>
        </w:rPr>
        <w:t>- механизмы оценки эффективности мер по контролю и реализации профилактических мероприятий.</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81" w:name="sub_112"/>
      <w:r w:rsidRPr="00E1407B">
        <w:rPr>
          <w:rFonts w:ascii="Arial" w:eastAsia="Times New Roman" w:hAnsi="Arial" w:cs="Arial"/>
          <w:sz w:val="24"/>
          <w:szCs w:val="24"/>
          <w:lang w:eastAsia="ru-RU"/>
        </w:rPr>
        <w:t>1.12. Настоящий порядок вступает в силу с момента его утверждения.</w:t>
      </w:r>
    </w:p>
    <w:p w:rsidR="00E1407B" w:rsidRPr="00E1407B" w:rsidRDefault="00E1407B" w:rsidP="00E1407B">
      <w:pPr>
        <w:spacing w:after="0" w:line="240" w:lineRule="auto"/>
        <w:jc w:val="both"/>
        <w:rPr>
          <w:rFonts w:ascii="Arial" w:eastAsia="Times New Roman" w:hAnsi="Arial" w:cs="Arial"/>
          <w:sz w:val="24"/>
          <w:szCs w:val="24"/>
          <w:lang w:eastAsia="ru-RU"/>
        </w:rPr>
      </w:pPr>
      <w:bookmarkStart w:id="82" w:name="sub_113"/>
      <w:bookmarkEnd w:id="81"/>
      <w:r w:rsidRPr="00E1407B">
        <w:rPr>
          <w:rFonts w:ascii="Arial" w:eastAsia="Times New Roman" w:hAnsi="Arial" w:cs="Arial"/>
          <w:sz w:val="24"/>
          <w:szCs w:val="24"/>
          <w:lang w:eastAsia="ru-RU"/>
        </w:rPr>
        <w:t>1.13. Руководитель администрации муниципального образования обеспечивает неограниченный доступ к настоящему документу.</w:t>
      </w:r>
    </w:p>
    <w:bookmarkEnd w:id="82"/>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ind w:firstLine="709"/>
        <w:rPr>
          <w:rFonts w:ascii="Arial" w:eastAsia="Times New Roman" w:hAnsi="Arial" w:cs="Arial"/>
          <w:sz w:val="24"/>
          <w:szCs w:val="24"/>
          <w:lang w:eastAsia="ru-RU"/>
        </w:rPr>
      </w:pPr>
    </w:p>
    <w:p w:rsidR="00E1407B" w:rsidRPr="00E1407B" w:rsidRDefault="00E1407B" w:rsidP="00E1407B">
      <w:pPr>
        <w:spacing w:after="0" w:line="240" w:lineRule="auto"/>
        <w:ind w:firstLine="709"/>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r w:rsidRPr="00E1407B">
        <w:rPr>
          <w:rFonts w:ascii="Arial" w:eastAsia="Times New Roman" w:hAnsi="Arial" w:cs="Arial"/>
          <w:sz w:val="24"/>
          <w:szCs w:val="24"/>
          <w:lang w:eastAsia="ru-RU"/>
        </w:rPr>
        <w:t>Приложение №1</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к Порядку учета микроповреждений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(микротравм) работников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proofErr w:type="gramStart"/>
      <w:r w:rsidRPr="00E1407B">
        <w:rPr>
          <w:rFonts w:ascii="Arial" w:eastAsiaTheme="majorEastAsia" w:hAnsi="Arial" w:cs="Arial"/>
          <w:sz w:val="24"/>
          <w:szCs w:val="24"/>
          <w:lang w:eastAsia="ru-RU"/>
        </w:rPr>
        <w:t>администрации  Сурковского</w:t>
      </w:r>
      <w:proofErr w:type="gramEnd"/>
      <w:r w:rsidRPr="00E1407B">
        <w:rPr>
          <w:rFonts w:ascii="Arial" w:eastAsiaTheme="majorEastAsia" w:hAnsi="Arial" w:cs="Arial"/>
          <w:sz w:val="24"/>
          <w:szCs w:val="24"/>
          <w:lang w:eastAsia="ru-RU"/>
        </w:rPr>
        <w:t xml:space="preserve"> сельсовета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proofErr w:type="spellStart"/>
      <w:r w:rsidRPr="00E1407B">
        <w:rPr>
          <w:rFonts w:ascii="Arial" w:eastAsiaTheme="majorEastAsia" w:hAnsi="Arial" w:cs="Arial"/>
          <w:sz w:val="24"/>
          <w:szCs w:val="24"/>
          <w:lang w:eastAsia="ru-RU"/>
        </w:rPr>
        <w:t>Тогучинского</w:t>
      </w:r>
      <w:proofErr w:type="spellEnd"/>
      <w:r w:rsidRPr="00E1407B">
        <w:rPr>
          <w:rFonts w:ascii="Arial" w:eastAsiaTheme="majorEastAsia" w:hAnsi="Arial" w:cs="Arial"/>
          <w:sz w:val="24"/>
          <w:szCs w:val="24"/>
          <w:lang w:eastAsia="ru-RU"/>
        </w:rPr>
        <w:t xml:space="preserve"> района Новосибирской области </w:t>
      </w:r>
    </w:p>
    <w:p w:rsidR="00E1407B" w:rsidRPr="00E1407B" w:rsidRDefault="00E1407B" w:rsidP="00E1407B">
      <w:pPr>
        <w:tabs>
          <w:tab w:val="left" w:pos="-7088"/>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E1407B">
        <w:rPr>
          <w:rFonts w:ascii="Arial" w:eastAsia="Times New Roman" w:hAnsi="Arial" w:cs="Arial"/>
          <w:bCs/>
          <w:sz w:val="24"/>
          <w:szCs w:val="24"/>
          <w:lang w:eastAsia="ru-RU"/>
        </w:rPr>
        <w:t>Справка</w:t>
      </w:r>
    </w:p>
    <w:p w:rsidR="00E1407B" w:rsidRPr="00E1407B" w:rsidRDefault="00E1407B" w:rsidP="00E1407B">
      <w:pPr>
        <w:tabs>
          <w:tab w:val="left" w:pos="-7088"/>
          <w:tab w:val="left" w:pos="-5529"/>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E1407B">
        <w:rPr>
          <w:rFonts w:ascii="Arial" w:eastAsia="Times New Roman" w:hAnsi="Arial" w:cs="Arial"/>
          <w:bCs/>
          <w:sz w:val="24"/>
          <w:szCs w:val="24"/>
          <w:lang w:eastAsia="ru-RU"/>
        </w:rPr>
        <w:lastRenderedPageBreak/>
        <w:t>о рассмотрении причин и обстоятельств, приведших к возникновению</w:t>
      </w:r>
    </w:p>
    <w:p w:rsidR="00E1407B" w:rsidRPr="00E1407B" w:rsidRDefault="00E1407B" w:rsidP="00E1407B">
      <w:pPr>
        <w:tabs>
          <w:tab w:val="left" w:pos="-7088"/>
          <w:tab w:val="left" w:pos="-5529"/>
          <w:tab w:val="left" w:pos="10076"/>
          <w:tab w:val="left" w:pos="10992"/>
          <w:tab w:val="left" w:pos="11908"/>
          <w:tab w:val="left" w:pos="12824"/>
          <w:tab w:val="left" w:pos="13740"/>
          <w:tab w:val="left" w:pos="14656"/>
        </w:tabs>
        <w:spacing w:after="0" w:line="240" w:lineRule="auto"/>
        <w:jc w:val="center"/>
        <w:rPr>
          <w:rFonts w:ascii="Arial" w:eastAsia="Times New Roman" w:hAnsi="Arial" w:cs="Arial"/>
          <w:bCs/>
          <w:sz w:val="24"/>
          <w:szCs w:val="24"/>
          <w:lang w:eastAsia="ru-RU"/>
        </w:rPr>
      </w:pPr>
      <w:r w:rsidRPr="00E1407B">
        <w:rPr>
          <w:rFonts w:ascii="Arial" w:eastAsia="Times New Roman" w:hAnsi="Arial" w:cs="Arial"/>
          <w:bCs/>
          <w:sz w:val="24"/>
          <w:szCs w:val="24"/>
          <w:lang w:eastAsia="ru-RU"/>
        </w:rPr>
        <w:t>микроповреждения (микротравмы) работника</w:t>
      </w:r>
    </w:p>
    <w:p w:rsidR="00E1407B" w:rsidRPr="00E1407B" w:rsidRDefault="00E1407B" w:rsidP="00E1407B">
      <w:pPr>
        <w:tabs>
          <w:tab w:val="left" w:pos="-7088"/>
          <w:tab w:val="left" w:pos="-5529"/>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Пострадавший работник</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(фамилия, имя, отчество (при наличии), год рождения, должность,</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структурное подразделение, стаж работы по специальности)</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Место получения работником микроповреждения (микротравмы</w:t>
      </w:r>
      <w:proofErr w:type="gramStart"/>
      <w:r w:rsidRPr="00E1407B">
        <w:rPr>
          <w:rFonts w:ascii="Arial" w:eastAsia="Times New Roman" w:hAnsi="Arial" w:cs="Arial"/>
          <w:sz w:val="24"/>
          <w:szCs w:val="24"/>
          <w:lang w:eastAsia="ru-RU"/>
        </w:rPr>
        <w:t>):_</w:t>
      </w:r>
      <w:proofErr w:type="gramEnd"/>
      <w:r w:rsidRPr="00E1407B">
        <w:rPr>
          <w:rFonts w:ascii="Arial" w:eastAsia="Times New Roman" w:hAnsi="Arial" w:cs="Arial"/>
          <w:sz w:val="24"/>
          <w:szCs w:val="24"/>
          <w:lang w:eastAsia="ru-RU"/>
        </w:rPr>
        <w:t>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Дата, время получения работником микроповреждения (микротравмы</w:t>
      </w:r>
      <w:proofErr w:type="gramStart"/>
      <w:r w:rsidRPr="00E1407B">
        <w:rPr>
          <w:rFonts w:ascii="Arial" w:eastAsia="Times New Roman" w:hAnsi="Arial" w:cs="Arial"/>
          <w:sz w:val="24"/>
          <w:szCs w:val="24"/>
          <w:lang w:eastAsia="ru-RU"/>
        </w:rPr>
        <w:t>):_</w:t>
      </w:r>
      <w:proofErr w:type="gramEnd"/>
      <w:r w:rsidRPr="00E1407B">
        <w:rPr>
          <w:rFonts w:ascii="Arial" w:eastAsia="Times New Roman" w:hAnsi="Arial" w:cs="Arial"/>
          <w:sz w:val="24"/>
          <w:szCs w:val="24"/>
          <w:lang w:eastAsia="ru-RU"/>
        </w:rPr>
        <w:t>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Действия по оказанию первой </w:t>
      </w:r>
      <w:proofErr w:type="gramStart"/>
      <w:r w:rsidRPr="00E1407B">
        <w:rPr>
          <w:rFonts w:ascii="Arial" w:eastAsia="Times New Roman" w:hAnsi="Arial" w:cs="Arial"/>
          <w:sz w:val="24"/>
          <w:szCs w:val="24"/>
          <w:lang w:eastAsia="ru-RU"/>
        </w:rPr>
        <w:t>помощи:_</w:t>
      </w:r>
      <w:proofErr w:type="gramEnd"/>
      <w:r w:rsidRPr="00E1407B">
        <w:rPr>
          <w:rFonts w:ascii="Arial" w:eastAsia="Times New Roman" w:hAnsi="Arial" w:cs="Arial"/>
          <w:sz w:val="24"/>
          <w:szCs w:val="24"/>
          <w:lang w:eastAsia="ru-RU"/>
        </w:rPr>
        <w:t>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Характер (описание) микротравмы__________________________________________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roofErr w:type="gramStart"/>
      <w:r w:rsidRPr="00E1407B">
        <w:rPr>
          <w:rFonts w:ascii="Arial" w:eastAsia="Times New Roman" w:hAnsi="Arial" w:cs="Arial"/>
          <w:sz w:val="24"/>
          <w:szCs w:val="24"/>
          <w:lang w:eastAsia="ru-RU"/>
        </w:rPr>
        <w:t>Обстоятельства:_</w:t>
      </w:r>
      <w:proofErr w:type="gramEnd"/>
      <w:r w:rsidRPr="00E1407B">
        <w:rPr>
          <w:rFonts w:ascii="Arial" w:eastAsia="Times New Roman" w:hAnsi="Arial" w:cs="Arial"/>
          <w:sz w:val="24"/>
          <w:szCs w:val="24"/>
          <w:lang w:eastAsia="ru-RU"/>
        </w:rPr>
        <w:t>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(изложение обстоятельств получения работником микроповреждения</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(микротравмы)</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Причины, приведшие к микроповреждению (микротравме):</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(указать выявленные причины)</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Предложения по устранению причин, приведших к микроповреждению</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(микротравме</w:t>
      </w:r>
      <w:proofErr w:type="gramStart"/>
      <w:r w:rsidRPr="00E1407B">
        <w:rPr>
          <w:rFonts w:ascii="Arial" w:eastAsia="Times New Roman" w:hAnsi="Arial" w:cs="Arial"/>
          <w:sz w:val="24"/>
          <w:szCs w:val="24"/>
          <w:lang w:eastAsia="ru-RU"/>
        </w:rPr>
        <w:t>):_</w:t>
      </w:r>
      <w:proofErr w:type="gramEnd"/>
      <w:r w:rsidRPr="00E1407B">
        <w:rPr>
          <w:rFonts w:ascii="Arial" w:eastAsia="Times New Roman" w:hAnsi="Arial" w:cs="Arial"/>
          <w:sz w:val="24"/>
          <w:szCs w:val="24"/>
          <w:lang w:eastAsia="ru-RU"/>
        </w:rPr>
        <w:t>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______________________________________________________________________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Подпись уполномоченного лица   _____________________________________________</w:t>
      </w:r>
    </w:p>
    <w:p w:rsidR="00E1407B" w:rsidRPr="00E1407B" w:rsidRDefault="00E1407B" w:rsidP="00E1407B">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                                (фамилия, инициалы, должность, дата)</w:t>
      </w: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spacing w:after="0" w:line="240" w:lineRule="auto"/>
        <w:ind w:firstLine="709"/>
        <w:jc w:val="right"/>
        <w:rPr>
          <w:rFonts w:ascii="Arial" w:eastAsia="Times New Roman" w:hAnsi="Arial" w:cs="Arial"/>
          <w:sz w:val="24"/>
          <w:szCs w:val="24"/>
          <w:lang w:eastAsia="ru-RU"/>
        </w:rPr>
      </w:pPr>
    </w:p>
    <w:p w:rsidR="00E1407B" w:rsidRPr="00E1407B" w:rsidRDefault="00E1407B" w:rsidP="00E1407B">
      <w:pPr>
        <w:keepNext/>
        <w:keepLines/>
        <w:spacing w:after="0" w:line="240" w:lineRule="auto"/>
        <w:ind w:firstLine="709"/>
        <w:jc w:val="right"/>
        <w:outlineLvl w:val="0"/>
        <w:rPr>
          <w:rFonts w:ascii="Arial" w:eastAsiaTheme="majorEastAsia" w:hAnsi="Arial" w:cs="Arial"/>
          <w:b/>
          <w:sz w:val="24"/>
          <w:szCs w:val="24"/>
          <w:lang w:eastAsia="ru-RU"/>
        </w:rPr>
        <w:sectPr w:rsidR="00E1407B" w:rsidRPr="00E1407B" w:rsidSect="00B61F56">
          <w:headerReference w:type="default" r:id="rId25"/>
          <w:footerReference w:type="default" r:id="rId26"/>
          <w:pgSz w:w="11900" w:h="16800"/>
          <w:pgMar w:top="1440" w:right="800" w:bottom="1440" w:left="1276" w:header="720" w:footer="720" w:gutter="0"/>
          <w:cols w:space="720"/>
          <w:noEndnote/>
        </w:sectPr>
      </w:pP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lastRenderedPageBreak/>
        <w:t>Приложение №2</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к Порядку учета микроповреждений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(микротравм) работников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r w:rsidRPr="00E1407B">
        <w:rPr>
          <w:rFonts w:ascii="Arial" w:eastAsiaTheme="majorEastAsia" w:hAnsi="Arial" w:cs="Arial"/>
          <w:sz w:val="24"/>
          <w:szCs w:val="24"/>
          <w:lang w:eastAsia="ru-RU"/>
        </w:rPr>
        <w:t xml:space="preserve">администрации </w:t>
      </w:r>
      <w:proofErr w:type="gramStart"/>
      <w:r w:rsidRPr="00E1407B">
        <w:rPr>
          <w:rFonts w:ascii="Arial" w:eastAsiaTheme="majorEastAsia" w:hAnsi="Arial" w:cs="Arial"/>
          <w:sz w:val="24"/>
          <w:szCs w:val="24"/>
          <w:lang w:eastAsia="ru-RU"/>
        </w:rPr>
        <w:t>Сурковского  сельсовета</w:t>
      </w:r>
      <w:proofErr w:type="gramEnd"/>
      <w:r w:rsidRPr="00E1407B">
        <w:rPr>
          <w:rFonts w:ascii="Arial" w:eastAsiaTheme="majorEastAsia" w:hAnsi="Arial" w:cs="Arial"/>
          <w:sz w:val="24"/>
          <w:szCs w:val="24"/>
          <w:lang w:eastAsia="ru-RU"/>
        </w:rPr>
        <w:t xml:space="preserve"> </w:t>
      </w:r>
    </w:p>
    <w:p w:rsidR="00E1407B" w:rsidRPr="00E1407B" w:rsidRDefault="00E1407B" w:rsidP="00E1407B">
      <w:pPr>
        <w:keepNext/>
        <w:keepLines/>
        <w:spacing w:after="0" w:line="240" w:lineRule="auto"/>
        <w:ind w:firstLine="709"/>
        <w:jc w:val="right"/>
        <w:outlineLvl w:val="0"/>
        <w:rPr>
          <w:rFonts w:ascii="Arial" w:eastAsiaTheme="majorEastAsia" w:hAnsi="Arial" w:cs="Arial"/>
          <w:sz w:val="24"/>
          <w:szCs w:val="24"/>
          <w:lang w:eastAsia="ru-RU"/>
        </w:rPr>
      </w:pPr>
      <w:proofErr w:type="spellStart"/>
      <w:r w:rsidRPr="00E1407B">
        <w:rPr>
          <w:rFonts w:ascii="Arial" w:eastAsiaTheme="majorEastAsia" w:hAnsi="Arial" w:cs="Arial"/>
          <w:sz w:val="24"/>
          <w:szCs w:val="24"/>
          <w:lang w:eastAsia="ru-RU"/>
        </w:rPr>
        <w:t>Тогучинского</w:t>
      </w:r>
      <w:proofErr w:type="spellEnd"/>
      <w:r w:rsidRPr="00E1407B">
        <w:rPr>
          <w:rFonts w:ascii="Arial" w:eastAsiaTheme="majorEastAsia" w:hAnsi="Arial" w:cs="Arial"/>
          <w:sz w:val="24"/>
          <w:szCs w:val="24"/>
          <w:lang w:eastAsia="ru-RU"/>
        </w:rPr>
        <w:t xml:space="preserve"> района Новосибирской области </w:t>
      </w: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E1407B">
        <w:rPr>
          <w:rFonts w:ascii="Arial" w:eastAsia="Times New Roman" w:hAnsi="Arial" w:cs="Arial"/>
          <w:b/>
          <w:bCs/>
          <w:sz w:val="24"/>
          <w:szCs w:val="24"/>
          <w:lang w:eastAsia="ru-RU"/>
        </w:rPr>
        <w:t>Журнал учета микроповреждений (микротравм) работников</w:t>
      </w: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roofErr w:type="gramStart"/>
      <w:r w:rsidRPr="00E1407B">
        <w:rPr>
          <w:rFonts w:ascii="Arial" w:eastAsia="Times New Roman" w:hAnsi="Arial" w:cs="Arial"/>
          <w:b/>
          <w:bCs/>
          <w:sz w:val="24"/>
          <w:szCs w:val="24"/>
          <w:lang w:eastAsia="ru-RU"/>
        </w:rPr>
        <w:t>администрации  Сурковского</w:t>
      </w:r>
      <w:proofErr w:type="gramEnd"/>
      <w:r w:rsidRPr="00E1407B">
        <w:rPr>
          <w:rFonts w:ascii="Arial" w:eastAsia="Times New Roman" w:hAnsi="Arial" w:cs="Arial"/>
          <w:b/>
          <w:bCs/>
          <w:sz w:val="24"/>
          <w:szCs w:val="24"/>
          <w:lang w:eastAsia="ru-RU"/>
        </w:rPr>
        <w:t xml:space="preserve"> сельсовета </w:t>
      </w:r>
      <w:proofErr w:type="spellStart"/>
      <w:r w:rsidRPr="00E1407B">
        <w:rPr>
          <w:rFonts w:ascii="Arial" w:eastAsia="Times New Roman" w:hAnsi="Arial" w:cs="Arial"/>
          <w:b/>
          <w:bCs/>
          <w:sz w:val="24"/>
          <w:szCs w:val="24"/>
          <w:lang w:eastAsia="ru-RU"/>
        </w:rPr>
        <w:t>Тогучинского</w:t>
      </w:r>
      <w:proofErr w:type="spellEnd"/>
      <w:r w:rsidRPr="00E1407B">
        <w:rPr>
          <w:rFonts w:ascii="Arial" w:eastAsia="Times New Roman" w:hAnsi="Arial" w:cs="Arial"/>
          <w:b/>
          <w:bCs/>
          <w:sz w:val="24"/>
          <w:szCs w:val="24"/>
          <w:lang w:eastAsia="ru-RU"/>
        </w:rPr>
        <w:t xml:space="preserve"> района Новосибирской области</w:t>
      </w: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rsidR="00E1407B" w:rsidRPr="00E1407B" w:rsidRDefault="00E1407B" w:rsidP="00E1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xml:space="preserve">Дата начала </w:t>
      </w:r>
      <w:proofErr w:type="gramStart"/>
      <w:r w:rsidRPr="00E1407B">
        <w:rPr>
          <w:rFonts w:ascii="Arial" w:eastAsia="Times New Roman" w:hAnsi="Arial" w:cs="Arial"/>
          <w:sz w:val="24"/>
          <w:szCs w:val="24"/>
          <w:lang w:eastAsia="ru-RU"/>
        </w:rPr>
        <w:t>ведения  Журнала</w:t>
      </w:r>
      <w:proofErr w:type="gramEnd"/>
      <w:r w:rsidRPr="00E1407B">
        <w:rPr>
          <w:rFonts w:ascii="Arial" w:eastAsia="Times New Roman" w:hAnsi="Arial" w:cs="Arial"/>
          <w:sz w:val="24"/>
          <w:szCs w:val="24"/>
          <w:lang w:eastAsia="ru-RU"/>
        </w:rPr>
        <w:t xml:space="preserve">                             Дата окончания ведения Журнала</w:t>
      </w:r>
    </w:p>
    <w:tbl>
      <w:tblPr>
        <w:tblW w:w="14899" w:type="dxa"/>
        <w:tblLayout w:type="fixed"/>
        <w:tblCellMar>
          <w:top w:w="15" w:type="dxa"/>
          <w:left w:w="15" w:type="dxa"/>
          <w:bottom w:w="15" w:type="dxa"/>
          <w:right w:w="15" w:type="dxa"/>
        </w:tblCellMar>
        <w:tblLook w:val="04A0" w:firstRow="1" w:lastRow="0" w:firstColumn="1" w:lastColumn="0" w:noHBand="0" w:noVBand="1"/>
      </w:tblPr>
      <w:tblGrid>
        <w:gridCol w:w="408"/>
        <w:gridCol w:w="1825"/>
        <w:gridCol w:w="2349"/>
        <w:gridCol w:w="1812"/>
        <w:gridCol w:w="2349"/>
        <w:gridCol w:w="1658"/>
        <w:gridCol w:w="1236"/>
        <w:gridCol w:w="1733"/>
        <w:gridCol w:w="1529"/>
      </w:tblGrid>
      <w:tr w:rsidR="00E1407B" w:rsidRPr="00E1407B" w:rsidTr="00876B58">
        <w:tc>
          <w:tcPr>
            <w:tcW w:w="408"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N п/п</w:t>
            </w:r>
          </w:p>
        </w:tc>
        <w:tc>
          <w:tcPr>
            <w:tcW w:w="1825"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ФИО пострадавшего работника, должность</w:t>
            </w:r>
          </w:p>
        </w:tc>
        <w:tc>
          <w:tcPr>
            <w:tcW w:w="234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Место, дата и время получения микроповреждения (микротравмы)</w:t>
            </w:r>
          </w:p>
        </w:tc>
        <w:tc>
          <w:tcPr>
            <w:tcW w:w="1812"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Краткие обстоятельства получения работником микроповреждения (микротравмы)</w:t>
            </w:r>
          </w:p>
        </w:tc>
        <w:tc>
          <w:tcPr>
            <w:tcW w:w="234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Причины микроповреждения (микротравмы)</w:t>
            </w:r>
          </w:p>
        </w:tc>
        <w:tc>
          <w:tcPr>
            <w:tcW w:w="1658"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Характер (описание) микротравмы</w:t>
            </w:r>
          </w:p>
        </w:tc>
        <w:tc>
          <w:tcPr>
            <w:tcW w:w="1236"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Принятые меры</w:t>
            </w:r>
          </w:p>
        </w:tc>
        <w:tc>
          <w:tcPr>
            <w:tcW w:w="1733"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Последствия микроповреждения (микротравмы)</w:t>
            </w:r>
          </w:p>
        </w:tc>
        <w:tc>
          <w:tcPr>
            <w:tcW w:w="152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ФИО лица, должность производившего запись</w:t>
            </w:r>
          </w:p>
        </w:tc>
      </w:tr>
      <w:tr w:rsidR="00E1407B" w:rsidRPr="00E1407B" w:rsidTr="00876B58">
        <w:tc>
          <w:tcPr>
            <w:tcW w:w="408"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1</w:t>
            </w:r>
          </w:p>
        </w:tc>
        <w:tc>
          <w:tcPr>
            <w:tcW w:w="1825"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2</w:t>
            </w:r>
          </w:p>
        </w:tc>
        <w:tc>
          <w:tcPr>
            <w:tcW w:w="234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3</w:t>
            </w:r>
          </w:p>
        </w:tc>
        <w:tc>
          <w:tcPr>
            <w:tcW w:w="1812"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4</w:t>
            </w:r>
          </w:p>
        </w:tc>
        <w:tc>
          <w:tcPr>
            <w:tcW w:w="234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5</w:t>
            </w:r>
          </w:p>
        </w:tc>
        <w:tc>
          <w:tcPr>
            <w:tcW w:w="1658"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6</w:t>
            </w:r>
          </w:p>
        </w:tc>
        <w:tc>
          <w:tcPr>
            <w:tcW w:w="1236"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7</w:t>
            </w:r>
          </w:p>
        </w:tc>
        <w:tc>
          <w:tcPr>
            <w:tcW w:w="1733"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8</w:t>
            </w:r>
          </w:p>
        </w:tc>
        <w:tc>
          <w:tcPr>
            <w:tcW w:w="1529" w:type="dxa"/>
            <w:hideMark/>
          </w:tcPr>
          <w:p w:rsidR="00E1407B" w:rsidRPr="00E1407B" w:rsidRDefault="00E1407B" w:rsidP="00E1407B">
            <w:pPr>
              <w:spacing w:after="0" w:line="240" w:lineRule="auto"/>
              <w:jc w:val="center"/>
              <w:rPr>
                <w:rFonts w:ascii="Arial" w:eastAsia="Times New Roman" w:hAnsi="Arial" w:cs="Arial"/>
                <w:sz w:val="24"/>
                <w:szCs w:val="24"/>
                <w:lang w:eastAsia="ru-RU"/>
              </w:rPr>
            </w:pPr>
            <w:r w:rsidRPr="00E1407B">
              <w:rPr>
                <w:rFonts w:ascii="Arial" w:eastAsia="Times New Roman" w:hAnsi="Arial" w:cs="Arial"/>
                <w:sz w:val="24"/>
                <w:szCs w:val="24"/>
                <w:lang w:eastAsia="ru-RU"/>
              </w:rPr>
              <w:t>9</w:t>
            </w:r>
          </w:p>
        </w:tc>
      </w:tr>
      <w:tr w:rsidR="00E1407B" w:rsidRPr="00E1407B" w:rsidTr="00876B58">
        <w:tc>
          <w:tcPr>
            <w:tcW w:w="408"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825"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2349"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812"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2349"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658"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236"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733"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c>
          <w:tcPr>
            <w:tcW w:w="1529" w:type="dxa"/>
            <w:hideMark/>
          </w:tcPr>
          <w:p w:rsidR="00E1407B" w:rsidRPr="00E1407B" w:rsidRDefault="00E1407B" w:rsidP="00E1407B">
            <w:pPr>
              <w:spacing w:after="0" w:line="240" w:lineRule="auto"/>
              <w:rPr>
                <w:rFonts w:ascii="Arial" w:eastAsia="Times New Roman" w:hAnsi="Arial" w:cs="Arial"/>
                <w:sz w:val="24"/>
                <w:szCs w:val="24"/>
                <w:lang w:eastAsia="ru-RU"/>
              </w:rPr>
            </w:pPr>
            <w:r w:rsidRPr="00E1407B">
              <w:rPr>
                <w:rFonts w:ascii="Arial" w:eastAsia="Times New Roman" w:hAnsi="Arial" w:cs="Arial"/>
                <w:sz w:val="24"/>
                <w:szCs w:val="24"/>
                <w:lang w:eastAsia="ru-RU"/>
              </w:rPr>
              <w:t> </w:t>
            </w:r>
          </w:p>
        </w:tc>
      </w:tr>
    </w:tbl>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sectPr w:rsidR="00E1407B" w:rsidRPr="00E1407B" w:rsidSect="00CA4839">
          <w:pgSz w:w="16838" w:h="11906" w:orient="landscape"/>
          <w:pgMar w:top="1701" w:right="1134" w:bottom="851" w:left="1134" w:header="709" w:footer="709" w:gutter="0"/>
          <w:cols w:space="708"/>
          <w:docGrid w:linePitch="360"/>
        </w:sectPr>
      </w:pPr>
      <w:bookmarkStart w:id="83" w:name="_GoBack"/>
      <w:bookmarkEnd w:id="83"/>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Pr="00E1407B" w:rsidRDefault="00E1407B" w:rsidP="00E1407B">
      <w:pPr>
        <w:spacing w:after="160" w:line="259" w:lineRule="auto"/>
        <w:rPr>
          <w:rFonts w:ascii="Arial" w:hAnsi="Arial" w:cs="Arial"/>
          <w:sz w:val="24"/>
          <w:szCs w:val="24"/>
        </w:rPr>
      </w:pPr>
    </w:p>
    <w:p w:rsidR="00E1407B" w:rsidRPr="00E1407B" w:rsidRDefault="00E1407B" w:rsidP="00E1407B">
      <w:pPr>
        <w:spacing w:after="0" w:line="240" w:lineRule="auto"/>
        <w:rPr>
          <w:rFonts w:ascii="Arial" w:eastAsia="Times New Roman" w:hAnsi="Arial" w:cs="Arial"/>
          <w:sz w:val="24"/>
          <w:szCs w:val="24"/>
          <w:lang w:eastAsia="ru-RU"/>
        </w:rPr>
      </w:pPr>
    </w:p>
    <w:p w:rsidR="00E1407B" w:rsidRDefault="00E1407B" w:rsidP="00E1407B"/>
    <w:p w:rsidR="00E1407B" w:rsidRDefault="00E1407B" w:rsidP="00E1407B"/>
    <w:p w:rsidR="00E1407B" w:rsidRDefault="00E1407B" w:rsidP="00E1407B"/>
    <w:p w:rsidR="00E1407B" w:rsidRDefault="00E1407B"/>
    <w:sectPr w:rsidR="00E140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287" w:rsidRDefault="00EC4287">
      <w:pPr>
        <w:spacing w:after="0" w:line="240" w:lineRule="auto"/>
      </w:pPr>
      <w:r>
        <w:separator/>
      </w:r>
    </w:p>
  </w:endnote>
  <w:endnote w:type="continuationSeparator" w:id="0">
    <w:p w:rsidR="00EC4287" w:rsidRDefault="00EC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8F" w:rsidRDefault="00EC4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287" w:rsidRDefault="00EC4287">
      <w:pPr>
        <w:spacing w:after="0" w:line="240" w:lineRule="auto"/>
      </w:pPr>
      <w:r>
        <w:separator/>
      </w:r>
    </w:p>
  </w:footnote>
  <w:footnote w:type="continuationSeparator" w:id="0">
    <w:p w:rsidR="00EC4287" w:rsidRDefault="00EC4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8F" w:rsidRDefault="00EC4287">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73FF1"/>
    <w:multiLevelType w:val="hybridMultilevel"/>
    <w:tmpl w:val="9F342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54"/>
    <w:rsid w:val="00083A3C"/>
    <w:rsid w:val="0028602E"/>
    <w:rsid w:val="008A5454"/>
    <w:rsid w:val="00E1407B"/>
    <w:rsid w:val="00EC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207A9-900B-446B-9F1C-1F5657DC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07B"/>
    <w:pPr>
      <w:spacing w:after="200" w:line="276" w:lineRule="auto"/>
    </w:pPr>
  </w:style>
  <w:style w:type="paragraph" w:styleId="1">
    <w:name w:val="heading 1"/>
    <w:basedOn w:val="a"/>
    <w:next w:val="a"/>
    <w:link w:val="10"/>
    <w:uiPriority w:val="9"/>
    <w:qFormat/>
    <w:rsid w:val="00E1407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07B"/>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211292/1000" TargetMode="External"/><Relationship Id="rId13" Type="http://schemas.openxmlformats.org/officeDocument/2006/relationships/hyperlink" Target="http://internet.garant.ru/document/redirect/403211292/10000" TargetMode="External"/><Relationship Id="rId18" Type="http://schemas.openxmlformats.org/officeDocument/2006/relationships/hyperlink" Target="http://internet.garant.ru/document/redirect/403211292/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403383867/0" TargetMode="External"/><Relationship Id="rId7" Type="http://schemas.openxmlformats.org/officeDocument/2006/relationships/hyperlink" Target="http://internet.garant.ru/document/redirect/12125268/0" TargetMode="External"/><Relationship Id="rId12" Type="http://schemas.openxmlformats.org/officeDocument/2006/relationships/hyperlink" Target="http://internet.garant.ru/document/redirect/403211292/0" TargetMode="External"/><Relationship Id="rId17" Type="http://schemas.openxmlformats.org/officeDocument/2006/relationships/hyperlink" Target="http://internet.garant.ru/document/redirect/403211292/2000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1056;&#1072;&#1073;&#1086;&#1095;&#1080;&#1081;%20&#1089;&#1090;&#1086;&#1083;\&#1086;&#1073;&#1088;&#1072;&#1079;&#1094;&#1099;%20%20&#1095;&#1077;&#1075;&#1086;%20&#1085;&#1072;&#1076;&#1086;\&#1087;&#1086;&#1083;&#1086;&#1078;&#1077;&#1085;&#1080;&#1077;%20&#1086;%20&#1089;&#1080;&#1089;&#1090;&#1077;&#1084;&#1077;%20&#1086;&#1093;&#1088;&#1072;&#1085;&#1099;%20&#1090;&#1088;&#1091;&#1076;&#1072;.doc" TargetMode="External"/><Relationship Id="rId20" Type="http://schemas.openxmlformats.org/officeDocument/2006/relationships/hyperlink" Target="http://internet.garant.ru/document/redirect/1212526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3211292/1000" TargetMode="External"/><Relationship Id="rId24" Type="http://schemas.openxmlformats.org/officeDocument/2006/relationships/hyperlink" Target="http://internet.garant.ru/document/redirect/12125268/226" TargetMode="External"/><Relationship Id="rId5" Type="http://schemas.openxmlformats.org/officeDocument/2006/relationships/footnotes" Target="footnotes.xml"/><Relationship Id="rId15" Type="http://schemas.openxmlformats.org/officeDocument/2006/relationships/hyperlink" Target="file:///D:\&#1056;&#1072;&#1073;&#1086;&#1095;&#1080;&#1081;%20&#1089;&#1090;&#1086;&#1083;\&#1086;&#1073;&#1088;&#1072;&#1079;&#1094;&#1099;%20%20&#1095;&#1077;&#1075;&#1086;%20&#1085;&#1072;&#1076;&#1086;\&#1087;&#1086;&#1083;&#1086;&#1078;&#1077;&#1085;&#1080;&#1077;%20&#1086;%20&#1089;&#1080;&#1089;&#1090;&#1077;&#1084;&#1077;%20&#1086;&#1093;&#1088;&#1072;&#1085;&#1099;%20&#1090;&#1088;&#1091;&#1076;&#1072;.doc" TargetMode="External"/><Relationship Id="rId23" Type="http://schemas.openxmlformats.org/officeDocument/2006/relationships/hyperlink" Target="http://internet.garant.ru/document/redirect/12125268/216" TargetMode="External"/><Relationship Id="rId28" Type="http://schemas.openxmlformats.org/officeDocument/2006/relationships/theme" Target="theme/theme1.xml"/><Relationship Id="rId10" Type="http://schemas.openxmlformats.org/officeDocument/2006/relationships/hyperlink" Target="http://internet.garant.ru/document/redirect/12125268/0" TargetMode="External"/><Relationship Id="rId19" Type="http://schemas.openxmlformats.org/officeDocument/2006/relationships/hyperlink" Target="http://internet.garant.ru/document/redirect/12125268/0" TargetMode="External"/><Relationship Id="rId4" Type="http://schemas.openxmlformats.org/officeDocument/2006/relationships/webSettings" Target="webSettings.xml"/><Relationship Id="rId9" Type="http://schemas.openxmlformats.org/officeDocument/2006/relationships/hyperlink" Target="http://internet.garant.ru/document/redirect/403211292/0" TargetMode="External"/><Relationship Id="rId14" Type="http://schemas.openxmlformats.org/officeDocument/2006/relationships/hyperlink" Target="http://internet.garant.ru/document/redirect/403211292/0" TargetMode="External"/><Relationship Id="rId22" Type="http://schemas.openxmlformats.org/officeDocument/2006/relationships/hyperlink" Target="http://internet.garant.ru/document/redirect/12125268/2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7958</Words>
  <Characters>45363</Characters>
  <Application>Microsoft Office Word</Application>
  <DocSecurity>0</DocSecurity>
  <Lines>378</Lines>
  <Paragraphs>106</Paragraphs>
  <ScaleCrop>false</ScaleCrop>
  <Company/>
  <LinksUpToDate>false</LinksUpToDate>
  <CharactersWithSpaces>53215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Зам. Сурковского</cp:lastModifiedBy>
  <cp:revision>5</cp:revision>
  <dcterms:created xsi:type="dcterms:W3CDTF">2022-07-15T07:33:00Z</dcterms:created>
  <dcterms:modified xsi:type="dcterms:W3CDTF">2022-07-15T07:43:00Z</dcterms:modified>
</cp:coreProperties>
</file>