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 xml:space="preserve">Постановлением Правительства Российской Федерации от 31.05.2019 № 696 утверждена государственная программа Российской Федерации «Комплексное развитие сельских территорий» </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(далее – Государственная программа).</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 </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В рамках Государственной программы будут реализованы следующие мероприятия:</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sz w:val="24"/>
          <w:szCs w:val="24"/>
          <w:lang w:eastAsia="ru-RU"/>
        </w:rPr>
        <w:t>1. Предоставление социальных выплат на строительство (приобретение) жилья гражданам, проживающим на сельских территориях.</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sz w:val="24"/>
          <w:szCs w:val="24"/>
          <w:lang w:eastAsia="ru-RU"/>
        </w:rPr>
        <w:t>Право на получение социальной выплаты имеет:</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а)</w:t>
      </w:r>
      <w:r w:rsidRPr="008A1DD8">
        <w:rPr>
          <w:rFonts w:ascii="Times New Roman" w:eastAsia="Times New Roman" w:hAnsi="Times New Roman" w:cs="Times New Roman"/>
          <w:sz w:val="24"/>
          <w:szCs w:val="24"/>
          <w:lang w:val="en-US" w:eastAsia="ru-RU"/>
        </w:rPr>
        <w:t> </w:t>
      </w:r>
      <w:r w:rsidRPr="008A1DD8">
        <w:rPr>
          <w:rFonts w:ascii="Times New Roman" w:eastAsia="Times New Roman" w:hAnsi="Times New Roman" w:cs="Times New Roman"/>
          <w:sz w:val="24"/>
          <w:szCs w:val="24"/>
          <w:lang w:eastAsia="ru-RU"/>
        </w:rPr>
        <w:t>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имеющий собственные и (или) заемные средства в размере 30 процентов расчетной стоимости строительства (приобретения) жилья, а также средства, необходимые для строительства (приобретения) жилья в случае, если участник мероприятий осуществляет строительство (приобретение) жилья сверх установленного размера общей площади жилого помещения;</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 xml:space="preserve">признанный нуждающимся в улучшении жилищных условий. </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б)</w:t>
      </w:r>
      <w:r w:rsidRPr="008A1DD8">
        <w:rPr>
          <w:rFonts w:ascii="Times New Roman" w:eastAsia="Times New Roman" w:hAnsi="Times New Roman" w:cs="Times New Roman"/>
          <w:sz w:val="24"/>
          <w:szCs w:val="24"/>
          <w:lang w:val="en-US" w:eastAsia="ru-RU"/>
        </w:rPr>
        <w:t> </w:t>
      </w:r>
      <w:r w:rsidRPr="008A1DD8">
        <w:rPr>
          <w:rFonts w:ascii="Times New Roman" w:eastAsia="Times New Roman" w:hAnsi="Times New Roman" w:cs="Times New Roman"/>
          <w:sz w:val="24"/>
          <w:szCs w:val="24"/>
          <w:lang w:eastAsia="ru-RU"/>
        </w:rPr>
        <w:t>гражданин, изъявивший желание постоянно проживать на сельских территориях и при этом:</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переехавший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lastRenderedPageBreak/>
        <w:t>имеющий собственные и (или) заемные средства в размере 30 процентов расчетной стоимости строительства (приобретения) жилья, а также средства, необходимые для строительства (приобретения) жилья в случае, если участник мероприятий осуществляет строительство (приобретение) жилья сверх установленного размера общей площади жилого помещения;</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проживающий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не имеющий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Под гражданином понимается физическое лицо, являющееся гражданином Российской Федерации. К членам семьи гражданина в целях Государственной программы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sz w:val="24"/>
          <w:szCs w:val="24"/>
          <w:lang w:eastAsia="ru-RU"/>
        </w:rPr>
        <w:t>Под агропромышленным комплексом понимается</w:t>
      </w:r>
      <w:r w:rsidRPr="008A1DD8">
        <w:rPr>
          <w:rFonts w:ascii="Times New Roman" w:eastAsia="Times New Roman" w:hAnsi="Times New Roman" w:cs="Times New Roman"/>
          <w:sz w:val="24"/>
          <w:szCs w:val="24"/>
          <w:lang w:eastAsia="ru-RU"/>
        </w:rPr>
        <w:t xml:space="preserve"> деятельность сельскохозяйственных товаропроизводителей, признанных таковыми в соответствии со статьей 3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sz w:val="24"/>
          <w:szCs w:val="24"/>
          <w:lang w:eastAsia="ru-RU"/>
        </w:rPr>
        <w:t>Под социальной сферой понимаются</w:t>
      </w:r>
      <w:r w:rsidRPr="008A1DD8">
        <w:rPr>
          <w:rFonts w:ascii="Times New Roman" w:eastAsia="Times New Roman" w:hAnsi="Times New Roman" w:cs="Times New Roman"/>
          <w:sz w:val="24"/>
          <w:szCs w:val="24"/>
          <w:lang w:eastAsia="ru-RU"/>
        </w:rPr>
        <w:t xml:space="preserve">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sz w:val="24"/>
          <w:szCs w:val="24"/>
          <w:lang w:eastAsia="ru-RU"/>
        </w:rPr>
        <w:lastRenderedPageBreak/>
        <w:t>Гражданин, которому предоставляется социальная выплата, может ее использовать:</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а)</w:t>
      </w:r>
      <w:r w:rsidRPr="008A1DD8">
        <w:rPr>
          <w:rFonts w:ascii="Times New Roman" w:eastAsia="Times New Roman" w:hAnsi="Times New Roman" w:cs="Times New Roman"/>
          <w:sz w:val="24"/>
          <w:szCs w:val="24"/>
          <w:lang w:val="en-US" w:eastAsia="ru-RU"/>
        </w:rPr>
        <w:t> </w:t>
      </w:r>
      <w:r w:rsidRPr="008A1DD8">
        <w:rPr>
          <w:rFonts w:ascii="Times New Roman" w:eastAsia="Times New Roman" w:hAnsi="Times New Roman" w:cs="Times New Roman"/>
          <w:sz w:val="24"/>
          <w:szCs w:val="24"/>
          <w:lang w:eastAsia="ru-RU"/>
        </w:rPr>
        <w:t>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на сельских территориях, в том числе на завершение ранее начатого строительства жилого дома;</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б)</w:t>
      </w:r>
      <w:r w:rsidRPr="008A1DD8">
        <w:rPr>
          <w:rFonts w:ascii="Times New Roman" w:eastAsia="Times New Roman" w:hAnsi="Times New Roman" w:cs="Times New Roman"/>
          <w:sz w:val="24"/>
          <w:szCs w:val="24"/>
          <w:lang w:val="en-US" w:eastAsia="ru-RU"/>
        </w:rPr>
        <w:t> </w:t>
      </w:r>
      <w:r w:rsidRPr="008A1DD8">
        <w:rPr>
          <w:rFonts w:ascii="Times New Roman" w:eastAsia="Times New Roman" w:hAnsi="Times New Roman" w:cs="Times New Roman"/>
          <w:sz w:val="24"/>
          <w:szCs w:val="24"/>
          <w:lang w:eastAsia="ru-RU"/>
        </w:rPr>
        <w:t>на участие в долевом строительстве жилых домов (квартир) на сельских территориях;</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в)</w:t>
      </w:r>
      <w:r w:rsidRPr="008A1DD8">
        <w:rPr>
          <w:rFonts w:ascii="Times New Roman" w:eastAsia="Times New Roman" w:hAnsi="Times New Roman" w:cs="Times New Roman"/>
          <w:sz w:val="24"/>
          <w:szCs w:val="24"/>
          <w:lang w:val="en-US" w:eastAsia="ru-RU"/>
        </w:rPr>
        <w:t> </w:t>
      </w:r>
      <w:r w:rsidRPr="008A1DD8">
        <w:rPr>
          <w:rFonts w:ascii="Times New Roman" w:eastAsia="Times New Roman" w:hAnsi="Times New Roman" w:cs="Times New Roman"/>
          <w:sz w:val="24"/>
          <w:szCs w:val="24"/>
          <w:lang w:eastAsia="ru-RU"/>
        </w:rPr>
        <w:t xml:space="preserve">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A1DD8">
        <w:rPr>
          <w:rFonts w:ascii="Times New Roman" w:eastAsia="Times New Roman" w:hAnsi="Times New Roman" w:cs="Times New Roman"/>
          <w:sz w:val="24"/>
          <w:szCs w:val="24"/>
          <w:lang w:eastAsia="ru-RU"/>
        </w:rPr>
        <w:t>неполнородных</w:t>
      </w:r>
      <w:proofErr w:type="spellEnd"/>
      <w:r w:rsidRPr="008A1DD8">
        <w:rPr>
          <w:rFonts w:ascii="Times New Roman" w:eastAsia="Times New Roman" w:hAnsi="Times New Roman" w:cs="Times New Roman"/>
          <w:sz w:val="24"/>
          <w:szCs w:val="24"/>
          <w:lang w:eastAsia="ru-RU"/>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sz w:val="24"/>
          <w:szCs w:val="24"/>
          <w:lang w:eastAsia="ru-RU"/>
        </w:rPr>
        <w:t>Расчетная стоимость строительства (приобретения) жилья</w:t>
      </w:r>
      <w:r w:rsidRPr="008A1DD8">
        <w:rPr>
          <w:rFonts w:ascii="Times New Roman" w:eastAsia="Times New Roman" w:hAnsi="Times New Roman" w:cs="Times New Roman"/>
          <w:sz w:val="24"/>
          <w:szCs w:val="24"/>
          <w:lang w:eastAsia="ru-RU"/>
        </w:rPr>
        <w:t xml:space="preserve">,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w:t>
      </w:r>
      <w:r w:rsidRPr="008A1DD8">
        <w:rPr>
          <w:rFonts w:ascii="Times New Roman" w:eastAsia="Times New Roman" w:hAnsi="Times New Roman" w:cs="Times New Roman"/>
          <w:i/>
          <w:sz w:val="24"/>
          <w:szCs w:val="24"/>
          <w:lang w:eastAsia="ru-RU"/>
        </w:rPr>
        <w:t>(в 2021 году = 31959,9 руб.)</w:t>
      </w:r>
      <w:r w:rsidRPr="008A1DD8">
        <w:rPr>
          <w:rFonts w:ascii="Times New Roman" w:eastAsia="Times New Roman" w:hAnsi="Times New Roman" w:cs="Times New Roman"/>
          <w:sz w:val="24"/>
          <w:szCs w:val="24"/>
          <w:lang w:eastAsia="ru-RU"/>
        </w:rPr>
        <w:t>.</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sz w:val="24"/>
          <w:szCs w:val="24"/>
          <w:lang w:eastAsia="ru-RU"/>
        </w:rPr>
        <w:t>Гражданин подает в орган местного самоуправления по месту жительства до 1 апреля года, предшествующего планируемому, заявление о включении в состав участников мероприятий по улучшению жилищных условий граждан.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1) копий документов, удостоверяющих личность заявителя и членов его семьи;</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2) копий документов, подтверждающих родственные отношения между лицами, указанными в заявлении в качестве членов семьи;</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3) копий документов, подтверждающих регистрацию по месту жительства (по месту пребывания) гражданина и членов его семьи;</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4) копий документов, подтверждающих наличие у заявителя и (или) членов его семьи собственных и (или) заемных средств;</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5) документа, подтверждающего признание гражданина нуждающимся в улучшении жилищных условий (для лиц, постоянно проживающих на сельских территориях);</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6)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lastRenderedPageBreak/>
        <w:t>7) копии архитектурно-строительного проекта, сметы расходов на строительство жилого дома и разрешения на строительство или уведомления о планируемых строительстве или реконструкции объекта индивидуального жилищного строительства или садового дома (в случае выбора в качестве способа улучшения жилищных условий - строительство жилья);</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8) копии предварительного договора купли-продажи жилого помещения с указанием его стоимости и площади (в случае выбора в качестве способа улучшения жилищных условий - приобретение жилья);</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9) копии предварительного договора на участие в долевом строительстве жилых домов (квартир) на сельских территориях с указанием стоимости и площади объекта долевого строительства (в случае выбора в качестве способа улучшения жилищных условий - участие в долевом строительстве жилья);</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10) документа, подтверждающего фактическое осуществление предпринимательской деятельности на сельских территориях (налоговая декларация по единому сельскохозяйственному налогу или налоговая декларация по налогу, уплачиваемому в связи с применением упрощенной системы налогообложения, или налоговая декларация по налогу на прибыль за предыдущий налоговый период, сумма налога, исчисленного за налоговый период, в которой больше нуля);</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11) копии акта оценки незавершенного строительства индивидуального жилого дома в случае, если строительство жилого дома начато.</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sz w:val="24"/>
          <w:szCs w:val="24"/>
          <w:lang w:eastAsia="ru-RU"/>
        </w:rPr>
        <w:t>Документами, подтверждающими наличие</w:t>
      </w:r>
      <w:r w:rsidRPr="008A1DD8">
        <w:rPr>
          <w:rFonts w:ascii="Times New Roman" w:eastAsia="Times New Roman" w:hAnsi="Times New Roman" w:cs="Times New Roman"/>
          <w:sz w:val="24"/>
          <w:szCs w:val="24"/>
          <w:lang w:eastAsia="ru-RU"/>
        </w:rPr>
        <w:t xml:space="preserve"> у гражданина и (или) членов его семьи </w:t>
      </w:r>
      <w:r w:rsidRPr="008A1DD8">
        <w:rPr>
          <w:rFonts w:ascii="Times New Roman" w:eastAsia="Times New Roman" w:hAnsi="Times New Roman" w:cs="Times New Roman"/>
          <w:b/>
          <w:sz w:val="24"/>
          <w:szCs w:val="24"/>
          <w:lang w:eastAsia="ru-RU"/>
        </w:rPr>
        <w:t>собственных и (или) заемных средств</w:t>
      </w:r>
      <w:r w:rsidRPr="008A1DD8">
        <w:rPr>
          <w:rFonts w:ascii="Times New Roman" w:eastAsia="Times New Roman" w:hAnsi="Times New Roman" w:cs="Times New Roman"/>
          <w:sz w:val="24"/>
          <w:szCs w:val="24"/>
          <w:lang w:eastAsia="ru-RU"/>
        </w:rPr>
        <w:t xml:space="preserve"> в размере части стоимости строительства (приобретения) жилья, не обеспеченной за счет средств социальной выплаты, являются:</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1) справка о состоянии банковского счета в кредитной организации;</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2) кредитный договор;</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3) предварительное заключение кредитной организации о предоставлении кредита (займа) или решение о предоставлении кредита (займа) кредитной организацией, или уведомление об одобрении кредита (займа) кредитной организацией;</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4) акт оценки незавершенного строительства индивидуального жилого дома;</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5) государственный сертификат на материнский (семейный) капитал;</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6) договор займа с работодателем;</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7) свидетельство о государственной регистрации права собственности на объект недвижимости или сведения об объекте недвижимости, содержащиеся в Едином государственном реестре недвижимости, средства от продажи которого могут учитываться в качестве собственных средств, направляемых на оплату строящегося (приобретаемого) жилья, с приложением акта оценки объекта недвижимости.</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sz w:val="24"/>
          <w:szCs w:val="24"/>
          <w:lang w:eastAsia="ru-RU"/>
        </w:rPr>
        <w:t>Предоставление гражданам социальных выплат осуществляется в следующей очередности:</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lastRenderedPageBreak/>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В каждой из указанных групп граждан очередность определяется в хронологическом порядке по дате подачи заявления с учетом первоочередного предоставления социальных выплат:</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а) гражданам, имеющим 3 и более детей;</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8A1DD8" w:rsidRPr="008A1DD8" w:rsidRDefault="008A1DD8" w:rsidP="008A1DD8">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в) гражданам, начавшим строительство жилых домов (квартир), в том числе путем участия в долевом строительстве, за счет собственных (заемных) средств.</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2. Обеспечение жильем граждан по договорам найма жилого помещения.</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Право на обеспечение жильем по договорам найма жилого помещения путем получения субсидий имеет:</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lastRenderedPageBreak/>
        <w:t>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w:t>
      </w:r>
      <w:proofErr w:type="spellStart"/>
      <w:r w:rsidRPr="008A1DD8">
        <w:rPr>
          <w:rFonts w:ascii="Times New Roman" w:eastAsia="Times New Roman" w:hAnsi="Times New Roman" w:cs="Times New Roman"/>
          <w:sz w:val="24"/>
          <w:szCs w:val="24"/>
          <w:lang w:eastAsia="ru-RU"/>
        </w:rPr>
        <w:t>неполнородными</w:t>
      </w:r>
      <w:proofErr w:type="spellEnd"/>
      <w:r w:rsidRPr="008A1DD8">
        <w:rPr>
          <w:rFonts w:ascii="Times New Roman" w:eastAsia="Times New Roman" w:hAnsi="Times New Roman" w:cs="Times New Roman"/>
          <w:sz w:val="24"/>
          <w:szCs w:val="24"/>
          <w:lang w:eastAsia="ru-RU"/>
        </w:rP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б) гражданин, изъявивший желание постоянно проживать на сельских территориях, при соблюдении им в совокупности следующих условий: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переезд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проживание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отсутствие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жилья на сельских территориях, предоставляемого по договору найма жилого помещения.</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 xml:space="preserve">Гражданин подает в орган местного самоуправления заявление. В заявлении указываются гражданин и все члены его семьи, претендующие на получение социальной выплаты. </w:t>
      </w:r>
      <w:r w:rsidRPr="008A1DD8">
        <w:rPr>
          <w:rFonts w:ascii="Times New Roman" w:eastAsia="Times New Roman" w:hAnsi="Times New Roman" w:cs="Times New Roman"/>
          <w:sz w:val="24"/>
          <w:szCs w:val="24"/>
          <w:lang w:eastAsia="ru-RU"/>
        </w:rPr>
        <w:t>Заявление подается с приложением:</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а) копий документов, удостоверяющих личность заявителя и членов его семьи;</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lastRenderedPageBreak/>
        <w:t>б) копий документов, подтверждающих родственные отношения между лицами, указанными в заявлении в качестве членов семьи;</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в) копий документов, подтверждающих регистрацию по месту жительства (по месту пребывания) гражданина и членов его семьи;</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г) документа, подтверждающего признание гражданина нуждающимся в улучшении жилищных условий;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Жилые помещения (жилые дома)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кодексом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Основные положения мероприятия по реализации проектов по обустройству площадок под компактную жилищную застройку, расположенных на сельских территориях:</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1) для каждого объекта, включенного в проект, должна быть разработана ПСД;</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2) проект должен соответствовать документам территориального планирования;</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3) проект может содержать:</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а) строительство объектов инженерной инфраструктуры:</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сети газоснабжения;</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водопроводные сети;</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канализационные сети;</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сети электроснабжения</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б) организация уличного освещения, строительство улично-дорожной сети, а также благоустройство территории (в том числе озеленение).</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lastRenderedPageBreak/>
        <w:t>4. Оказание содействия сельскохозяйственным товаропроизводителям в обеспечении квалифицированными специалистами, предусматривающего:</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90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ученическим договорам. При этом общий срок предоставления государственной поддержки в отношении каждого работника не должен превышать 60 месяцев;</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б)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90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привлеченных для прохождения производственной практики.</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5. Благоустройство сельских территорий.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Основные положения мероприятия по благоустройству сельских территорий: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1) Размер государственной поддержки составляет 2 млн. рублей, но не более 70% от затрат;</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2)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3) финансирование из местного бюджета в объеме не менее 5%;</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4) муниципалитет организовывает конкурсные процедуры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Мероприятия по благоустройству реализуются по следующим направлениям:</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в) организация пешеходных коммуникаций, в том числе тротуаров, аллей, дорожек, тропинок;</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lastRenderedPageBreak/>
        <w:t>г) обустройство территории в целях обеспечения беспрепятственного передвижения инвалидов и других маломобильных групп населения;</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д) организация ливневых стоков;</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е) обустройство общественных колодцев и водоразборных колонок;</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ж) обустройство площадок накопления твердых коммунальных отходов;</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з) сохранение и восстановление природных ландшафтов и историко-культурных памятников.</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6. Ведомственная целевая программа «Современный облик сельских территорий».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Условия участия в мероприятиях:</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1. Обязательное привлечение внебюджетных источников для реализации проекта.</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2. Наличие проектно-сметной документации на все объекты проекта.</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3. Наличие средств местного бюджета в объеме 5% от стоимости объектов.</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 xml:space="preserve">Проект комплексного развития сельских территорий (сельских агломераций) - </w:t>
      </w:r>
      <w:r w:rsidRPr="008A1DD8">
        <w:rPr>
          <w:rFonts w:ascii="Times New Roman" w:eastAsia="Times New Roman" w:hAnsi="Times New Roman" w:cs="Times New Roman"/>
          <w:sz w:val="24"/>
          <w:szCs w:val="24"/>
          <w:lang w:eastAsia="ru-RU"/>
        </w:rPr>
        <w:t>проект, содержащий комплекс мероприятий, с привлечением внебюджетных источников и объемов их финансирования, реализация которых способствует достижению запланированных целей комплексного развития сельских территорий Новосибирской области, характеризующийся конкретными показателями и результатами, а также предусматривающий: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строительство, реконструкцию, модернизацию и капитальный ремонт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здания и сооружения),</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строительство социокультурных и многофункциональных центров;</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приобретение новой автомобильной техники и оборудования для обеспечения функционирования существующих объектов социальной и культурной сферы,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 при условии, что на приобретаемую автомобильную технику и оборудование Министерством промышленности и торговли Российской Федерации выдано заключение о подтверждении производства промышленной продукции на территории Российской Федерации или заключение об отнесении продукции к промышленной продукции, не имеющей произведенных в Российской Федерации аналогов;</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развитие водоснабжения (строительство 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lastRenderedPageBreak/>
        <w:t xml:space="preserve">развитие жилищно-коммунальных объектов (строительство </w:t>
      </w:r>
      <w:proofErr w:type="spellStart"/>
      <w:r w:rsidRPr="008A1DD8">
        <w:rPr>
          <w:rFonts w:ascii="Times New Roman" w:eastAsia="Times New Roman" w:hAnsi="Times New Roman" w:cs="Times New Roman"/>
          <w:sz w:val="24"/>
          <w:szCs w:val="24"/>
          <w:lang w:eastAsia="ru-RU"/>
        </w:rPr>
        <w:t>блочно</w:t>
      </w:r>
      <w:proofErr w:type="spellEnd"/>
      <w:r w:rsidRPr="008A1DD8">
        <w:rPr>
          <w:rFonts w:ascii="Times New Roman" w:eastAsia="Times New Roman" w:hAnsi="Times New Roman" w:cs="Times New Roman"/>
          <w:sz w:val="24"/>
          <w:szCs w:val="24"/>
          <w:lang w:eastAsia="ru-RU"/>
        </w:rPr>
        <w:t>-модульных котельных и перевод многоквартирных жилых домой на индивидуальное отопление);</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развитие энергообеспечения (строительство, приобретение и монтаж газо-поршневых установок, газгольдеров, распределительных газовых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развитие телекоммуникаций (приобретения и монтаж оборудования, строительство линий передачи данных, обеспечивающих возможность подключения к сети «Интернет»).</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7. Льготное кредитование граждан</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С 2020 года Минсельхозом России предусмотрена реализация следующих мероприятий:</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 жилищные (ипотечные) кредиты (займы)</w:t>
      </w:r>
      <w:r w:rsidRPr="008A1DD8">
        <w:rPr>
          <w:rFonts w:ascii="Times New Roman" w:eastAsia="Times New Roman" w:hAnsi="Times New Roman" w:cs="Times New Roman"/>
          <w:sz w:val="24"/>
          <w:szCs w:val="24"/>
          <w:lang w:eastAsia="ru-RU"/>
        </w:rPr>
        <w:t>, предоставляемые гражданам Российской Федерации, проживающим в сельской местности по льготной ставке от 0,1 до 3 процентов годовых. Срок кредитования – до 25 лет. Размер кредита - до 3 млн. рублей. Льготная ипотека предоставляется гражданам Российской Федерации в возрасте от 21 до 65 лет.</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 кредиты на благоустройство жилых помещений инженерной инфраструктурой</w:t>
      </w:r>
      <w:r w:rsidRPr="008A1DD8">
        <w:rPr>
          <w:rFonts w:ascii="Times New Roman" w:eastAsia="Times New Roman" w:hAnsi="Times New Roman" w:cs="Times New Roman"/>
          <w:sz w:val="24"/>
          <w:szCs w:val="24"/>
          <w:lang w:eastAsia="ru-RU"/>
        </w:rPr>
        <w:t xml:space="preserve"> (оборудование для </w:t>
      </w:r>
      <w:proofErr w:type="spellStart"/>
      <w:r w:rsidRPr="008A1DD8">
        <w:rPr>
          <w:rFonts w:ascii="Times New Roman" w:eastAsia="Times New Roman" w:hAnsi="Times New Roman" w:cs="Times New Roman"/>
          <w:sz w:val="24"/>
          <w:szCs w:val="24"/>
          <w:lang w:eastAsia="ru-RU"/>
        </w:rPr>
        <w:t>энерго</w:t>
      </w:r>
      <w:proofErr w:type="spellEnd"/>
      <w:r w:rsidRPr="008A1DD8">
        <w:rPr>
          <w:rFonts w:ascii="Times New Roman" w:eastAsia="Times New Roman" w:hAnsi="Times New Roman" w:cs="Times New Roman"/>
          <w:sz w:val="24"/>
          <w:szCs w:val="24"/>
          <w:lang w:eastAsia="ru-RU"/>
        </w:rPr>
        <w:t>- и водоснабжения, канализация, отопление и вентиляция) по льготной ставке – 5 % годовых.</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Срок кредитования – до 5 лет. Размер кредита – до 300 тыс. руб.</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Перечни сельских территорий и сельских агломераций утверждены постановлением Правительства Новосибирской области от 03.03.2020 № 52-п "Об утверждении перечней сельских территорий и сельских агломераций Новосибирской области". </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В Новосибирской области предоставление льготных ипотечных кредитов (займов) осуществляют следующие кредитные организации: Банк «Левобережный» (ПАО), ПАО «АК БАРС» Банк, АО «</w:t>
      </w:r>
      <w:proofErr w:type="spellStart"/>
      <w:r w:rsidRPr="008A1DD8">
        <w:rPr>
          <w:rFonts w:ascii="Times New Roman" w:eastAsia="Times New Roman" w:hAnsi="Times New Roman" w:cs="Times New Roman"/>
          <w:sz w:val="24"/>
          <w:szCs w:val="24"/>
          <w:lang w:eastAsia="ru-RU"/>
        </w:rPr>
        <w:t>Россельхозбанк</w:t>
      </w:r>
      <w:proofErr w:type="spellEnd"/>
      <w:r w:rsidRPr="008A1DD8">
        <w:rPr>
          <w:rFonts w:ascii="Times New Roman" w:eastAsia="Times New Roman" w:hAnsi="Times New Roman" w:cs="Times New Roman"/>
          <w:sz w:val="24"/>
          <w:szCs w:val="24"/>
          <w:lang w:eastAsia="ru-RU"/>
        </w:rPr>
        <w:t>» и ПАО Сбербанк.</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 xml:space="preserve">Подробнее об условиях участия в мероприятиях и перечне необходимых документов Вы сможете уточнить в уполномоченных банках, </w:t>
      </w:r>
      <w:proofErr w:type="spellStart"/>
      <w:r w:rsidRPr="008A1DD8">
        <w:rPr>
          <w:rFonts w:ascii="Times New Roman" w:eastAsia="Times New Roman" w:hAnsi="Times New Roman" w:cs="Times New Roman"/>
          <w:sz w:val="24"/>
          <w:szCs w:val="24"/>
          <w:lang w:eastAsia="ru-RU"/>
        </w:rPr>
        <w:t>указаных</w:t>
      </w:r>
      <w:proofErr w:type="spellEnd"/>
      <w:r w:rsidRPr="008A1DD8">
        <w:rPr>
          <w:rFonts w:ascii="Times New Roman" w:eastAsia="Times New Roman" w:hAnsi="Times New Roman" w:cs="Times New Roman"/>
          <w:sz w:val="24"/>
          <w:szCs w:val="24"/>
          <w:lang w:eastAsia="ru-RU"/>
        </w:rPr>
        <w:t xml:space="preserve"> выше, а также на официальном сайте Министерства сельского хозяйства Российской Федерации в разделе: - Министерство/ Департаменты/ Департамент развития сельских территорий/ Отраслевая информация/ Документы.</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 </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b/>
          <w:bCs/>
          <w:sz w:val="24"/>
          <w:szCs w:val="24"/>
          <w:lang w:eastAsia="ru-RU"/>
        </w:rPr>
        <w:t xml:space="preserve">Ответственные специалисты министерства сельского хозяйства Новосибирской области: </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Рябухина Дарья Леонидовна т. 8 (383) 238 65 44</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Василенко Елена Андреевна т. 8 (383) 238 65 46</w:t>
      </w:r>
    </w:p>
    <w:p w:rsidR="008A1DD8" w:rsidRPr="008A1DD8" w:rsidRDefault="008A1DD8" w:rsidP="008A1DD8">
      <w:pPr>
        <w:spacing w:before="100" w:beforeAutospacing="1" w:after="100" w:afterAutospacing="1" w:line="240" w:lineRule="auto"/>
        <w:rPr>
          <w:rFonts w:ascii="Times New Roman" w:eastAsia="Times New Roman" w:hAnsi="Times New Roman" w:cs="Times New Roman"/>
          <w:sz w:val="24"/>
          <w:szCs w:val="24"/>
          <w:lang w:eastAsia="ru-RU"/>
        </w:rPr>
      </w:pPr>
      <w:r w:rsidRPr="008A1DD8">
        <w:rPr>
          <w:rFonts w:ascii="Times New Roman" w:eastAsia="Times New Roman" w:hAnsi="Times New Roman" w:cs="Times New Roman"/>
          <w:sz w:val="24"/>
          <w:szCs w:val="24"/>
          <w:lang w:eastAsia="ru-RU"/>
        </w:rPr>
        <w:t>Темченко Дарья Павловна т. 8 (383) 238 65 47</w:t>
      </w:r>
    </w:p>
    <w:p w:rsidR="00F12F74" w:rsidRDefault="00F12F74">
      <w:bookmarkStart w:id="0" w:name="_GoBack"/>
      <w:bookmarkEnd w:id="0"/>
    </w:p>
    <w:sectPr w:rsidR="00F12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64"/>
    <w:rsid w:val="008A1DD8"/>
    <w:rsid w:val="00D04964"/>
    <w:rsid w:val="00F1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4D839-4A4C-41DD-A29F-D6FF5E08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4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3821</Words>
  <Characters>21781</Characters>
  <Application>Microsoft Office Word</Application>
  <DocSecurity>0</DocSecurity>
  <Lines>181</Lines>
  <Paragraphs>51</Paragraphs>
  <ScaleCrop>false</ScaleCrop>
  <Company/>
  <LinksUpToDate>false</LinksUpToDate>
  <CharactersWithSpaces>25551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3</cp:revision>
  <dcterms:created xsi:type="dcterms:W3CDTF">2021-09-23T02:34:00Z</dcterms:created>
  <dcterms:modified xsi:type="dcterms:W3CDTF">2021-09-23T02:35:00Z</dcterms:modified>
</cp:coreProperties>
</file>