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F0" w:rsidRPr="00F144F0" w:rsidRDefault="00F144F0" w:rsidP="00F144F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F144F0">
        <w:rPr>
          <w:rFonts w:ascii="Times New Roman" w:eastAsia="Calibri" w:hAnsi="Times New Roman" w:cs="Times New Roman"/>
          <w:sz w:val="144"/>
          <w:szCs w:val="144"/>
        </w:rPr>
        <w:t>№ 15</w:t>
      </w:r>
      <w:r w:rsidR="00AA4EA5">
        <w:rPr>
          <w:rFonts w:ascii="Times New Roman" w:eastAsia="Calibri" w:hAnsi="Times New Roman" w:cs="Times New Roman"/>
          <w:sz w:val="144"/>
          <w:szCs w:val="144"/>
        </w:rPr>
        <w:t>5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144F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сельсовета 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206788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AA4EA5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.03</w:t>
      </w:r>
      <w:r w:rsidR="00F144F0"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.2021  год</w:t>
      </w:r>
      <w:proofErr w:type="gramEnd"/>
    </w:p>
    <w:p w:rsid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P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P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Pr="00206788" w:rsidRDefault="00F144F0" w:rsidP="00F144F0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788">
        <w:rPr>
          <w:rFonts w:ascii="Times New Roman" w:eastAsia="Calibri" w:hAnsi="Times New Roman" w:cs="Times New Roman"/>
          <w:sz w:val="28"/>
          <w:szCs w:val="28"/>
        </w:rPr>
        <w:t>Оглавление   № 15</w:t>
      </w:r>
      <w:r w:rsidR="00AA4EA5" w:rsidRPr="00206788">
        <w:rPr>
          <w:rFonts w:ascii="Times New Roman" w:eastAsia="Calibri" w:hAnsi="Times New Roman" w:cs="Times New Roman"/>
          <w:sz w:val="28"/>
          <w:szCs w:val="28"/>
        </w:rPr>
        <w:t>5</w:t>
      </w:r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206788" w:rsidRPr="00206788">
        <w:rPr>
          <w:rFonts w:ascii="Times New Roman" w:eastAsia="Calibri" w:hAnsi="Times New Roman" w:cs="Times New Roman"/>
          <w:sz w:val="28"/>
          <w:szCs w:val="28"/>
        </w:rPr>
        <w:t>2</w:t>
      </w:r>
      <w:r w:rsidR="00AA4EA5" w:rsidRPr="00206788">
        <w:rPr>
          <w:rFonts w:ascii="Times New Roman" w:eastAsia="Calibri" w:hAnsi="Times New Roman" w:cs="Times New Roman"/>
          <w:sz w:val="28"/>
          <w:szCs w:val="28"/>
        </w:rPr>
        <w:t>0</w:t>
      </w:r>
      <w:r w:rsidRPr="00206788">
        <w:rPr>
          <w:rFonts w:ascii="Times New Roman" w:eastAsia="Calibri" w:hAnsi="Times New Roman" w:cs="Times New Roman"/>
          <w:sz w:val="28"/>
          <w:szCs w:val="28"/>
        </w:rPr>
        <w:t>.0</w:t>
      </w:r>
      <w:r w:rsidR="00206788" w:rsidRPr="00206788">
        <w:rPr>
          <w:rFonts w:ascii="Times New Roman" w:eastAsia="Calibri" w:hAnsi="Times New Roman" w:cs="Times New Roman"/>
          <w:sz w:val="28"/>
          <w:szCs w:val="28"/>
        </w:rPr>
        <w:t>3</w:t>
      </w:r>
      <w:r w:rsidRPr="00206788">
        <w:rPr>
          <w:rFonts w:ascii="Times New Roman" w:eastAsia="Calibri" w:hAnsi="Times New Roman" w:cs="Times New Roman"/>
          <w:sz w:val="28"/>
          <w:szCs w:val="28"/>
        </w:rPr>
        <w:t>.2021</w:t>
      </w:r>
    </w:p>
    <w:p w:rsidR="00206788" w:rsidRPr="00206788" w:rsidRDefault="00206788" w:rsidP="0020678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1.Решение </w:t>
      </w:r>
      <w:proofErr w:type="gramStart"/>
      <w:r w:rsidRPr="00206788">
        <w:rPr>
          <w:rFonts w:ascii="Times New Roman" w:eastAsia="Calibri" w:hAnsi="Times New Roman" w:cs="Times New Roman"/>
          <w:sz w:val="28"/>
          <w:szCs w:val="28"/>
        </w:rPr>
        <w:t>пятой  сессии</w:t>
      </w:r>
      <w:proofErr w:type="gram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 Совета депутатов Сурковского сельсовета </w:t>
      </w:r>
      <w:proofErr w:type="spellStart"/>
      <w:r w:rsidRPr="00206788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шестого созыва  № 20 от 19.03.2021  О проекте муниципального правового акта "О внесении изменений  в Устав  Сурковского  сельсовета </w:t>
      </w:r>
      <w:proofErr w:type="spellStart"/>
      <w:r w:rsidRPr="00206788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области"</w:t>
      </w:r>
    </w:p>
    <w:p w:rsidR="00206788" w:rsidRPr="00206788" w:rsidRDefault="00206788" w:rsidP="002067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2.Решение </w:t>
      </w:r>
      <w:proofErr w:type="gramStart"/>
      <w:r w:rsidRPr="00206788">
        <w:rPr>
          <w:rFonts w:ascii="Times New Roman" w:eastAsia="Calibri" w:hAnsi="Times New Roman" w:cs="Times New Roman"/>
          <w:sz w:val="28"/>
          <w:szCs w:val="28"/>
        </w:rPr>
        <w:t>пятой  сессии</w:t>
      </w:r>
      <w:proofErr w:type="gram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 Совета депутатов Сурковского сельсовета </w:t>
      </w:r>
      <w:proofErr w:type="spellStart"/>
      <w:r w:rsidRPr="00206788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шестого созыва № 21 от 19.03.2021 </w:t>
      </w:r>
      <w:r w:rsidRPr="0020678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четвертой  сессии шестого созыва Совета депутатов Сурковского сельсовета   от 28.12.2020г №18 « О бюджете Сурковского сельсовета </w:t>
      </w:r>
      <w:proofErr w:type="spellStart"/>
      <w:r w:rsidRPr="00206788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 на 2021 год и плановый период 2022-2023годов»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3.Решение </w:t>
      </w:r>
      <w:proofErr w:type="gramStart"/>
      <w:r w:rsidRPr="00206788">
        <w:rPr>
          <w:rFonts w:ascii="Times New Roman" w:eastAsia="Calibri" w:hAnsi="Times New Roman" w:cs="Times New Roman"/>
          <w:sz w:val="28"/>
          <w:szCs w:val="28"/>
        </w:rPr>
        <w:t>пятой  сессии</w:t>
      </w:r>
      <w:proofErr w:type="gram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 Совета депутатов Сурковского сельсовета </w:t>
      </w:r>
      <w:proofErr w:type="spellStart"/>
      <w:r w:rsidRPr="00206788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шестого созыва  № 22 от 19.03.2021 </w:t>
      </w:r>
      <w:r w:rsidRPr="00206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планирования  приватизации муниципального  имущества, находящегося в собственности Сурковского  сельсовета </w:t>
      </w:r>
      <w:proofErr w:type="spellStart"/>
      <w:r w:rsidRPr="00206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4.Решение </w:t>
      </w:r>
      <w:proofErr w:type="gramStart"/>
      <w:r w:rsidRPr="00206788">
        <w:rPr>
          <w:rFonts w:ascii="Times New Roman" w:eastAsia="Calibri" w:hAnsi="Times New Roman" w:cs="Times New Roman"/>
          <w:sz w:val="28"/>
          <w:szCs w:val="28"/>
        </w:rPr>
        <w:t>пятой  сессии</w:t>
      </w:r>
      <w:proofErr w:type="gram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 Совета депутатов Сурковского сельсовета </w:t>
      </w:r>
      <w:proofErr w:type="spellStart"/>
      <w:r w:rsidRPr="00206788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шестого созыва  № 23 от19.03.2021 </w:t>
      </w:r>
      <w:r w:rsidRPr="002067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отчёте Главы  за 2020 год</w:t>
      </w:r>
    </w:p>
    <w:p w:rsidR="00206788" w:rsidRPr="00206788" w:rsidRDefault="00206788" w:rsidP="00206788">
      <w:pPr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206788">
      <w:pPr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7A36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lastRenderedPageBreak/>
        <w:t>СОВЕТ  ДЕПУТАТОВ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СУРКОВСКОГО  СЕЛЬСОВЕТА</w:t>
      </w:r>
    </w:p>
    <w:p w:rsidR="00206788" w:rsidRPr="00206788" w:rsidRDefault="00206788" w:rsidP="007A36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ТОГУЧИНСКОГО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РАЙОНА  НОВОСИБИРСКОЙ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ОБЛАСТИ</w:t>
      </w:r>
    </w:p>
    <w:p w:rsidR="00206788" w:rsidRPr="00206788" w:rsidRDefault="00206788" w:rsidP="007A36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РЕШЕНИЕ</w:t>
      </w:r>
    </w:p>
    <w:p w:rsidR="00206788" w:rsidRPr="00206788" w:rsidRDefault="00206788" w:rsidP="007A36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(Пятая сессия </w:t>
      </w:r>
      <w:proofErr w:type="gramStart"/>
      <w:r w:rsidRPr="002067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шестого  созыва</w:t>
      </w:r>
      <w:proofErr w:type="gramEnd"/>
      <w:r w:rsidRPr="002067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206788" w:rsidRPr="00206788" w:rsidRDefault="00206788" w:rsidP="007A36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19.03.2021                        № 20</w:t>
      </w:r>
    </w:p>
    <w:p w:rsidR="00206788" w:rsidRPr="00206788" w:rsidRDefault="00206788" w:rsidP="007A36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Сурково</w:t>
      </w:r>
      <w:proofErr w:type="spellEnd"/>
    </w:p>
    <w:p w:rsidR="00206788" w:rsidRPr="00206788" w:rsidRDefault="00206788" w:rsidP="007A36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О проекте муниципального правового акта</w:t>
      </w:r>
    </w:p>
    <w:p w:rsidR="00206788" w:rsidRPr="00206788" w:rsidRDefault="00206788" w:rsidP="007A36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"О внесении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изменений  в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Устав  Сурковского  сельсовета</w:t>
      </w:r>
    </w:p>
    <w:p w:rsidR="00206788" w:rsidRPr="00206788" w:rsidRDefault="00206788" w:rsidP="007A36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области"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и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приведения  Устава  Сурковского  сельсовета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законодательством, </w:t>
      </w:r>
    </w:p>
    <w:p w:rsidR="00206788" w:rsidRPr="00206788" w:rsidRDefault="00206788" w:rsidP="0020678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депутатов  Сурковского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206788">
        <w:rPr>
          <w:rFonts w:ascii="Times New Roman" w:eastAsia="Calibri" w:hAnsi="Times New Roman" w:cs="Times New Roman"/>
          <w:bCs/>
          <w:sz w:val="24"/>
          <w:szCs w:val="24"/>
        </w:rPr>
        <w:t>Новосибирской области</w:t>
      </w:r>
      <w:r w:rsidRPr="002067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06788" w:rsidRPr="00206788" w:rsidRDefault="00206788" w:rsidP="0020678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2067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06788" w:rsidRPr="00206788" w:rsidRDefault="00206788" w:rsidP="0020678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bCs/>
          <w:sz w:val="24"/>
          <w:szCs w:val="24"/>
        </w:rPr>
        <w:t>1.Принять проект муниципального правового акта «О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   в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Устав  Сурковского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области».</w:t>
      </w:r>
    </w:p>
    <w:p w:rsidR="00206788" w:rsidRPr="00206788" w:rsidRDefault="00206788" w:rsidP="0020678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после его официального опубликования.  </w:t>
      </w:r>
    </w:p>
    <w:p w:rsidR="00206788" w:rsidRPr="00206788" w:rsidRDefault="00206788" w:rsidP="0020678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Решения возложить на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Главу  Сурковского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206788" w:rsidRPr="00206788" w:rsidRDefault="00206788" w:rsidP="0020678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206788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206788" w:rsidRPr="00206788" w:rsidTr="00206788">
        <w:trPr>
          <w:trHeight w:val="2115"/>
        </w:trPr>
        <w:tc>
          <w:tcPr>
            <w:tcW w:w="4530" w:type="dxa"/>
          </w:tcPr>
          <w:p w:rsidR="00206788" w:rsidRPr="00206788" w:rsidRDefault="00206788" w:rsidP="00206788">
            <w:pPr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</w:p>
          <w:p w:rsidR="00206788" w:rsidRPr="00206788" w:rsidRDefault="00206788" w:rsidP="00206788">
            <w:pPr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Сурковского  сельсовета</w:t>
            </w:r>
            <w:proofErr w:type="gramEnd"/>
          </w:p>
          <w:p w:rsidR="00206788" w:rsidRPr="00206788" w:rsidRDefault="00206788" w:rsidP="00206788">
            <w:pPr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206788" w:rsidRPr="00206788" w:rsidRDefault="00206788" w:rsidP="00206788">
            <w:pPr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206788" w:rsidRPr="00206788" w:rsidRDefault="00206788" w:rsidP="00206788">
            <w:pPr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spellStart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А.И.Гордиенко</w:t>
            </w:r>
            <w:proofErr w:type="spellEnd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6788" w:rsidRPr="00206788" w:rsidRDefault="00206788" w:rsidP="00206788">
            <w:pPr>
              <w:spacing w:after="0" w:line="240" w:lineRule="auto"/>
              <w:ind w:left="2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788" w:rsidRPr="00206788" w:rsidRDefault="00206788" w:rsidP="00206788">
            <w:pPr>
              <w:spacing w:after="0" w:line="240" w:lineRule="auto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206788" w:rsidRPr="00206788" w:rsidRDefault="00206788" w:rsidP="00206788">
            <w:pPr>
              <w:spacing w:after="0" w:line="240" w:lineRule="auto"/>
              <w:ind w:left="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206788" w:rsidRPr="00206788" w:rsidRDefault="00206788" w:rsidP="00206788">
            <w:pPr>
              <w:spacing w:after="0" w:line="240" w:lineRule="auto"/>
              <w:ind w:left="13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Сурковского  сельсовета</w:t>
            </w:r>
            <w:proofErr w:type="gramEnd"/>
          </w:p>
          <w:p w:rsidR="00206788" w:rsidRPr="00206788" w:rsidRDefault="00206788" w:rsidP="00206788">
            <w:pPr>
              <w:spacing w:after="0" w:line="240" w:lineRule="auto"/>
              <w:ind w:left="6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206788" w:rsidRPr="00206788" w:rsidRDefault="00206788" w:rsidP="00206788">
            <w:pPr>
              <w:spacing w:after="0" w:line="240" w:lineRule="auto"/>
              <w:ind w:left="8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</w:t>
            </w:r>
            <w:proofErr w:type="spellStart"/>
            <w:r w:rsidRPr="00206788">
              <w:rPr>
                <w:rFonts w:ascii="Times New Roman" w:eastAsia="Calibri" w:hAnsi="Times New Roman" w:cs="Times New Roman"/>
                <w:sz w:val="24"/>
                <w:szCs w:val="24"/>
              </w:rPr>
              <w:t>В.Н.Фадеев</w:t>
            </w:r>
            <w:proofErr w:type="spellEnd"/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788" w:rsidRPr="00206788" w:rsidRDefault="00206788" w:rsidP="00206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7A36CF">
      <w:pPr>
        <w:spacing w:after="16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П</w:t>
      </w:r>
      <w:r w:rsidRPr="00206788">
        <w:rPr>
          <w:rFonts w:ascii="Times New Roman" w:eastAsia="Calibri" w:hAnsi="Times New Roman" w:cs="Times New Roman"/>
          <w:bCs/>
          <w:sz w:val="24"/>
          <w:szCs w:val="24"/>
        </w:rPr>
        <w:t xml:space="preserve">риложение к решению </w:t>
      </w:r>
    </w:p>
    <w:p w:rsidR="00206788" w:rsidRPr="00206788" w:rsidRDefault="00206788" w:rsidP="007A36CF">
      <w:pPr>
        <w:spacing w:after="16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06788">
        <w:rPr>
          <w:rFonts w:ascii="Times New Roman" w:eastAsia="Calibri" w:hAnsi="Times New Roman" w:cs="Times New Roman"/>
          <w:bCs/>
          <w:sz w:val="24"/>
          <w:szCs w:val="24"/>
        </w:rPr>
        <w:t>5-й сессии Совета депутатов</w:t>
      </w:r>
    </w:p>
    <w:p w:rsidR="00206788" w:rsidRPr="00206788" w:rsidRDefault="00206788" w:rsidP="007A36CF">
      <w:pPr>
        <w:spacing w:after="16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06788">
        <w:rPr>
          <w:rFonts w:ascii="Times New Roman" w:eastAsia="Calibri" w:hAnsi="Times New Roman" w:cs="Times New Roman"/>
          <w:bCs/>
          <w:sz w:val="24"/>
          <w:szCs w:val="24"/>
        </w:rPr>
        <w:t>Сурковского   сельсовета</w:t>
      </w:r>
    </w:p>
    <w:p w:rsidR="00206788" w:rsidRPr="00206788" w:rsidRDefault="00206788" w:rsidP="007A36CF">
      <w:pPr>
        <w:spacing w:after="16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06788">
        <w:rPr>
          <w:rFonts w:ascii="Times New Roman" w:eastAsia="Calibri" w:hAnsi="Times New Roman" w:cs="Times New Roman"/>
          <w:bCs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 </w:t>
      </w:r>
    </w:p>
    <w:p w:rsidR="00206788" w:rsidRPr="00206788" w:rsidRDefault="00206788" w:rsidP="007A36CF">
      <w:pPr>
        <w:spacing w:after="16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06788">
        <w:rPr>
          <w:rFonts w:ascii="Times New Roman" w:eastAsia="Calibri" w:hAnsi="Times New Roman" w:cs="Times New Roman"/>
          <w:bCs/>
          <w:sz w:val="24"/>
          <w:szCs w:val="24"/>
        </w:rPr>
        <w:t xml:space="preserve"> 19.03. 2021 </w:t>
      </w:r>
      <w:proofErr w:type="gramStart"/>
      <w:r w:rsidRPr="00206788">
        <w:rPr>
          <w:rFonts w:ascii="Times New Roman" w:eastAsia="Calibri" w:hAnsi="Times New Roman" w:cs="Times New Roman"/>
          <w:bCs/>
          <w:sz w:val="24"/>
          <w:szCs w:val="24"/>
        </w:rPr>
        <w:t>года  №</w:t>
      </w:r>
      <w:proofErr w:type="gramEnd"/>
      <w:r w:rsidRPr="00206788">
        <w:rPr>
          <w:rFonts w:ascii="Times New Roman" w:eastAsia="Calibri" w:hAnsi="Times New Roman" w:cs="Times New Roman"/>
          <w:bCs/>
          <w:sz w:val="24"/>
          <w:szCs w:val="24"/>
        </w:rPr>
        <w:t xml:space="preserve"> 20  </w:t>
      </w:r>
    </w:p>
    <w:p w:rsidR="00206788" w:rsidRPr="00206788" w:rsidRDefault="00206788" w:rsidP="00206788">
      <w:pPr>
        <w:spacing w:after="12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7A36CF">
      <w:pPr>
        <w:spacing w:after="12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Проект муниципального правового акта</w:t>
      </w:r>
    </w:p>
    <w:p w:rsidR="00206788" w:rsidRPr="00206788" w:rsidRDefault="00206788" w:rsidP="007A36C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Устав  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067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Статья 5. Вопросы местного значения сельсовета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1.1.  Статья 5, п.23-  </w:t>
      </w:r>
      <w:proofErr w:type="gramStart"/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  слова</w:t>
      </w:r>
      <w:proofErr w:type="gramEnd"/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«организация ритуальных услуг и..»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23) содержание мест захоронения 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067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 </w:t>
      </w:r>
      <w:proofErr w:type="gramStart"/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>Статью  6</w:t>
      </w:r>
      <w:proofErr w:type="gramEnd"/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 пунктом 18: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206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3.  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Собрание граждан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Статью </w:t>
      </w:r>
      <w:proofErr w:type="gramStart"/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12 ,</w:t>
      </w:r>
      <w:proofErr w:type="gramEnd"/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1 , после слов  «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местного самоуправления,» дополнить словосочетанием «осуществления территориального общественного самоуправления, » и изложить в следующем  виде:</w:t>
      </w:r>
    </w:p>
    <w:p w:rsidR="00206788" w:rsidRPr="00206788" w:rsidRDefault="00206788" w:rsidP="0020678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 вопросов местного значения Сурковского сельсовета,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самоуправления, на части территории поселения могут проводиться собрания граждан в порядке, установленном федеральным законом, нормативным правовым актом Совета депутатов, уставом территориального общественного самоуправления.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 12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3 дополнить 3 абзац текстом следующего  содержания:</w:t>
      </w:r>
    </w:p>
    <w:p w:rsidR="00206788" w:rsidRPr="00206788" w:rsidRDefault="00206788" w:rsidP="00206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Статья 14. Опрос граждан</w:t>
      </w:r>
    </w:p>
    <w:p w:rsidR="00206788" w:rsidRPr="00206788" w:rsidRDefault="00206788" w:rsidP="00206788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14 ,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1,    абзац 3 дополнить предложением  следующего содержания:</w:t>
      </w:r>
    </w:p>
    <w:p w:rsidR="00206788" w:rsidRPr="00206788" w:rsidRDefault="00206788" w:rsidP="00206788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1D7FF"/>
          <w:lang w:eastAsia="ru-RU"/>
        </w:rPr>
        <w:t>1. ….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          4.2. 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Статью  14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>, п. 2 дополнить подпунктом 3 следующего  содержания: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         4.3. Статью 14, п. 4 дополнить текстом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следующего  содержания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>: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10501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сроки проведения опроса;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10502"/>
      <w:bookmarkEnd w:id="1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формулировка вопроса (вопросов), предлагаемого (предлагаемых) при проведении опроса;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10503"/>
      <w:bookmarkEnd w:id="2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методика проведения опроса;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10504"/>
      <w:bookmarkEnd w:id="3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опросного листа;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10505"/>
      <w:bookmarkEnd w:id="4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минимальная численность жителей муниципального образования, участвующих в опросе;</w:t>
      </w:r>
    </w:p>
    <w:bookmarkEnd w:id="5"/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            4.4. Статью 14 дополнить пунктом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6  следующего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 xml:space="preserve">  содержания : </w:t>
      </w:r>
    </w:p>
    <w:p w:rsidR="00206788" w:rsidRPr="00206788" w:rsidRDefault="00206788" w:rsidP="00206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Финансирование мероприятий, связанных с подготовкой и проведением опроса граждан, осуществляется:</w:t>
      </w:r>
    </w:p>
    <w:p w:rsidR="00206788" w:rsidRPr="00206788" w:rsidRDefault="00206788" w:rsidP="00206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10701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206788" w:rsidRPr="00206788" w:rsidRDefault="00206788" w:rsidP="00206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206788" w:rsidRPr="00206788" w:rsidRDefault="00206788" w:rsidP="002067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Территориальное общественное самоуправление</w:t>
      </w:r>
    </w:p>
    <w:p w:rsidR="00206788" w:rsidRPr="00206788" w:rsidRDefault="00206788" w:rsidP="002067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88">
        <w:rPr>
          <w:rFonts w:ascii="Times New Roman" w:hAnsi="Times New Roman" w:cs="Times New Roman"/>
          <w:b/>
          <w:sz w:val="24"/>
          <w:szCs w:val="24"/>
        </w:rPr>
        <w:t>5.1.Статью 16 дополнить частью 4 следующего содержания: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"4. Органы территориального общественного самоуправления могут выдвигать инициативный проект в качестве инициаторов проекта.".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Порядковый номер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Статья</w:t>
      </w:r>
      <w:proofErr w:type="gramEnd"/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17. Другие формы непосредственного участия населения в осуществлении местного самоуправления»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изменить на порядковый номер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«Статья 17.1  Другие формы непосредственного участия населения в осуществлении местного самоуправления»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изменения содержания статьи.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 статью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следующего наименования и содержания :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Статья 17</w:t>
      </w: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Инициативные проекты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6114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реализации мероприятий, имеющих приоритетное значение для жителей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Сурковского  сельсовета может быть внесен инициативный проект. 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определяются Советом депутатов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:rsidR="007A36CF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88">
        <w:rPr>
          <w:rFonts w:ascii="Times New Roman" w:hAnsi="Times New Roman" w:cs="Times New Roman"/>
          <w:sz w:val="24"/>
          <w:szCs w:val="24"/>
        </w:rPr>
        <w:t>8. Порядковый номер «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17.1. Староста сельского населенного </w:t>
      </w:r>
      <w:proofErr w:type="gramStart"/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пункта» 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указывать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«Статья 17.2. Староста сельского населенного пункта»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изменения содержания статьи.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Статья 27. Глава поселения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Статья 27, п. 2 -  дополнить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словосочетанием :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«…Порядок проведения конкурса по отбору кандидатур на должность Главы поселения, устанавливается Советом депутатов. 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конкурсной комиссии половина ее членов назначается Советом депутатов, а другая половина –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06788" w:rsidRPr="00206788" w:rsidRDefault="00206788" w:rsidP="002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9.2. Статья 27, п. 13 – исключить:</w:t>
      </w:r>
    </w:p>
    <w:p w:rsidR="00206788" w:rsidRPr="00206788" w:rsidRDefault="00206788" w:rsidP="002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«13) 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Сурковского сельсовета»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Pr="002067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Статья 32. Полномочия администрации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10.1. </w:t>
      </w:r>
      <w:proofErr w:type="gramStart"/>
      <w:r w:rsidRPr="00206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 32</w:t>
      </w:r>
      <w:proofErr w:type="gramEnd"/>
      <w:r w:rsidRPr="00206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из п. 22 исключить слова : «</w:t>
      </w:r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ритуальных услуг и…»</w:t>
      </w:r>
    </w:p>
    <w:p w:rsidR="00206788" w:rsidRPr="00206788" w:rsidRDefault="00206788" w:rsidP="00206788">
      <w:p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22) содержание мест захоронения 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 32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п. 64 следующего  содержания: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64)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Статья 39. Средства самообложения граждан</w:t>
      </w:r>
    </w:p>
    <w:p w:rsidR="00206788" w:rsidRPr="00206788" w:rsidRDefault="00206788" w:rsidP="00206788">
      <w:pPr>
        <w:autoSpaceDE w:val="0"/>
        <w:autoSpaceDN w:val="0"/>
        <w:adjustRightInd w:val="0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Статью 39 изложить в следующем виде: 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Статья 39. Средства самообложения граждан 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12.1.Дополнить статью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39  Статьёй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39.1. следующего  содержания :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39.1.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и иное обеспечение реализации инициативных проектов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5611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5612"/>
      <w:bookmarkEnd w:id="8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5613"/>
      <w:bookmarkEnd w:id="9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206788" w:rsidRPr="00206788" w:rsidRDefault="00206788" w:rsidP="0020678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788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788">
        <w:rPr>
          <w:rFonts w:ascii="Times New Roman" w:hAnsi="Times New Roman" w:cs="Times New Roman"/>
          <w:b/>
          <w:sz w:val="24"/>
          <w:szCs w:val="24"/>
        </w:rPr>
        <w:t>Сурковского сельсовета</w:t>
      </w:r>
    </w:p>
    <w:p w:rsidR="00206788" w:rsidRPr="00206788" w:rsidRDefault="00206788" w:rsidP="0020678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788">
        <w:rPr>
          <w:rFonts w:ascii="Times New Roman" w:hAnsi="Times New Roman" w:cs="Times New Roman"/>
          <w:b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788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06788" w:rsidRPr="00206788" w:rsidRDefault="00206788" w:rsidP="00206788">
      <w:pPr>
        <w:tabs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РЕШЕНИЕ</w:t>
      </w:r>
    </w:p>
    <w:p w:rsidR="00206788" w:rsidRPr="00206788" w:rsidRDefault="00206788" w:rsidP="002067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Пятой сессии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шестого  созыва</w:t>
      </w:r>
      <w:proofErr w:type="gramEnd"/>
    </w:p>
    <w:p w:rsidR="00206788" w:rsidRPr="00206788" w:rsidRDefault="00206788" w:rsidP="002067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</w:p>
    <w:p w:rsidR="00206788" w:rsidRPr="00206788" w:rsidRDefault="00206788" w:rsidP="002067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19.03.20201                                                                                             № 21</w:t>
      </w:r>
    </w:p>
    <w:p w:rsidR="00206788" w:rsidRPr="00206788" w:rsidRDefault="00206788" w:rsidP="00206788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четвертой  сессии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 xml:space="preserve"> шестого созыва Совета депутатов Сурковского сельсовета   от 28.12.2020г №18 « О бюджете Сурковского сельсовета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 района  Новосибирской  области на 2021 год и плановый период 2022-2023годов»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            Совет депутатов Сурковского сельсовета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района  Новосибирской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РЕШИЛ: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 xml:space="preserve"> решение  четвертой  сессии 6 созыва Совета депутатов Сурковского сельсовета  №18 от 28.12.2020 « О бюджете Сурковского сельсовета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 района  Новосибирской  области на 2021год и плановый период 2022-2023годов»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1.в пункте 1,1 цифры 20772,10заменить цифрами 20843,844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lastRenderedPageBreak/>
        <w:t>2.в пункте 1,2 цифры 20772,1 заменить цифрами 21570,644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3. в пункте 1,3 цифры 0,00 заменить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цифрами  -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>726,8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4 в пункте 22 цифры 7124,905 заменить цифрами 7560,088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5.утвердить таблицу 1 приложения 3 «Доходы бюджета Сурковского сельсовета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2021год»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6.утвердить таблицу 1 приложения 5 «Распределение бюджетных ассигнований по разделам и подразделам, целевым статьям, группам и подгруппам видов расходов классификации расходов бюджета Сурковского сельсовета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 района на 2021год.» в прилагаемой редакции.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7.утвердить таблицу 1 приложения 6 «Распределение бюджетных ассигнований по целевым статьям (муниципальным программам и внепрограммным направлениям деятельности) группам и подгруппам видов расходов классификации расходов бюджетов на 2021год. в прилагаемой редакции.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8.утвердить таблица 1 приложения 7 «Ведомственная структура расходов бюджета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Сурковского сельсовета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2021г» в прилагаемой редакции.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9.утвердить таблицу 1 приложения 13 «Источники финансирования дефицита бюджета Сурковского сельсовета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 района на 2021г в прилагаемой редакции.</w:t>
      </w:r>
    </w:p>
    <w:p w:rsidR="00206788" w:rsidRPr="00206788" w:rsidRDefault="00206788" w:rsidP="0020678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10.Настоящее Решение вступает в силу со дня его опубликования.</w:t>
      </w:r>
    </w:p>
    <w:p w:rsidR="00206788" w:rsidRPr="00206788" w:rsidRDefault="00206788" w:rsidP="00206788">
      <w:pPr>
        <w:tabs>
          <w:tab w:val="left" w:pos="7140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206788">
        <w:rPr>
          <w:rFonts w:ascii="Times New Roman" w:hAnsi="Times New Roman" w:cs="Times New Roman"/>
          <w:sz w:val="24"/>
          <w:szCs w:val="24"/>
        </w:rPr>
        <w:tab/>
        <w:t>В. Н. Фадеев</w:t>
      </w:r>
    </w:p>
    <w:p w:rsidR="00206788" w:rsidRPr="00206788" w:rsidRDefault="00206788" w:rsidP="002067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hAnsi="Times New Roman" w:cs="Times New Roman"/>
          <w:sz w:val="24"/>
          <w:szCs w:val="24"/>
        </w:rPr>
        <w:t xml:space="preserve">             Глава Сурковского сельсовета                                                        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А.И.Гордиенко</w:t>
      </w:r>
      <w:proofErr w:type="spellEnd"/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СОВЕТ  ДЕПУТАТОВ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788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НОВОСИБИРСКОЙ  ОБЛАСТИ</w:t>
      </w:r>
      <w:proofErr w:type="gramEnd"/>
    </w:p>
    <w:p w:rsidR="00206788" w:rsidRPr="00206788" w:rsidRDefault="00206788" w:rsidP="002067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РЕШЕНИЕ</w:t>
      </w:r>
    </w:p>
    <w:p w:rsidR="00206788" w:rsidRPr="00206788" w:rsidRDefault="00206788" w:rsidP="002067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(Пятая сессия </w:t>
      </w:r>
      <w:proofErr w:type="gramStart"/>
      <w:r w:rsidRPr="002067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шестого  созыва</w:t>
      </w:r>
      <w:proofErr w:type="gramEnd"/>
      <w:r w:rsidRPr="002067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19.03.2021                        № 22</w:t>
      </w:r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Сурково</w:t>
      </w:r>
      <w:proofErr w:type="spellEnd"/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</w:t>
      </w:r>
      <w:proofErr w:type="gramStart"/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планирования  приватизации</w:t>
      </w:r>
      <w:proofErr w:type="gramEnd"/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 имущества, находящегося в собственности Сурковского  сельсовета </w:t>
      </w:r>
      <w:proofErr w:type="spellStart"/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 </w:t>
      </w:r>
      <w:hyperlink r:id="rId5" w:history="1">
        <w:r w:rsidRPr="00206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21.12.2001 № 178-ФЗ</w:t>
        </w:r>
      </w:hyperlink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приватизации государственного и муниципального имущества , Федеральным законом </w:t>
      </w:r>
      <w:hyperlink r:id="rId6" w:history="1">
        <w:r w:rsidRPr="00206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Pr="00206788">
        <w:rPr>
          <w:rFonts w:ascii="Times New Roman" w:eastAsia="Calibri" w:hAnsi="Times New Roman" w:cs="Times New Roman"/>
          <w:sz w:val="24"/>
          <w:szCs w:val="24"/>
        </w:rPr>
        <w:t>Уставом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Сурковского  сельсовета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Сурковского  сельсовета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</w:t>
      </w:r>
      <w:proofErr w:type="gramStart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планирования  приватизации</w:t>
      </w:r>
      <w:proofErr w:type="gramEnd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 имущества, находящегося в собственности Сурковского сельсовета </w:t>
      </w:r>
      <w:proofErr w:type="spellStart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периодическом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издании "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и  на официальном сайте администрации Сурковского сельсовета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206788" w:rsidRPr="00206788" w:rsidRDefault="00206788" w:rsidP="00206788">
      <w:pPr>
        <w:shd w:val="clear" w:color="auto" w:fill="FFFFFF"/>
        <w:spacing w:after="225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Сурковского </w:t>
      </w:r>
      <w:proofErr w:type="gram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</w:t>
      </w:r>
      <w:proofErr w:type="spell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А.И.Гордиенко</w:t>
      </w:r>
      <w:proofErr w:type="spellEnd"/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Совета депутатов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Сурковского  сельсовета</w:t>
      </w:r>
      <w:proofErr w:type="gramEnd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В.Н.Фадеев</w:t>
      </w:r>
      <w:proofErr w:type="spellEnd"/>
    </w:p>
    <w:p w:rsidR="00206788" w:rsidRPr="00206788" w:rsidRDefault="00206788" w:rsidP="0020678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proofErr w:type="gram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Сурковского  сельсовета</w:t>
      </w:r>
      <w:proofErr w:type="gramEnd"/>
    </w:p>
    <w:p w:rsidR="00206788" w:rsidRPr="00206788" w:rsidRDefault="00206788" w:rsidP="0020678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19.03.2021г.</w:t>
      </w:r>
      <w:proofErr w:type="gramEnd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22  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планирования  приватизации</w:t>
      </w:r>
      <w:proofErr w:type="gramEnd"/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  имущества, находящегося в собственности  Сурковского  сельсовета </w:t>
      </w:r>
      <w:proofErr w:type="spellStart"/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206788" w:rsidRPr="00206788" w:rsidRDefault="00206788" w:rsidP="00206788">
      <w:pPr>
        <w:spacing w:line="240" w:lineRule="auto"/>
        <w:ind w:right="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Порядок  планирования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приватизации  муниципального имущества, находящегося в собственности Сурковского </w:t>
      </w:r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(далее - Порядок) разработан  в соответствии со ст. 10  Федерального закона от 21.12.2001 № 178-ФЗ "О приватизации государственного и муниципального имущества".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1.2. Настоящий Порядок определяет порядок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планирования  приватизации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имущества (планирование приватизации), находящегося в муниципальной собственности Сурковского </w:t>
      </w:r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(далее -муниципальное имущество) 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1.3. Планирование и осуществление приватизации муниципального имущества относится к компетенции администрации Сурковского</w:t>
      </w:r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(далее по тексту – администрация).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1.4. Администрация: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1.4.1. Осуществляет разработку прогнозных планов приватизации муниципального имущества на плановый период (далее - план приватизации).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1.4.2. Организует и контролирует реализацию планов приватизации муниципального имущества.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1.4.4. Организует опубликование в средствах массовой информации, в сети Интернет информационных сообщений о продаже муниципального имущества.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1.4.5. Оформляет договоры купли-продажи муниципального имущества.</w:t>
      </w:r>
    </w:p>
    <w:p w:rsidR="00206788" w:rsidRPr="00206788" w:rsidRDefault="00206788" w:rsidP="002067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2. Разработка и утверждение прогнозных планов приватизации</w:t>
      </w:r>
    </w:p>
    <w:p w:rsidR="00206788" w:rsidRPr="00206788" w:rsidRDefault="00206788" w:rsidP="002067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муниципального имущества (планирование приватизации)</w:t>
      </w:r>
    </w:p>
    <w:p w:rsidR="00206788" w:rsidRPr="00206788" w:rsidRDefault="00206788" w:rsidP="002067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</w:t>
      </w:r>
      <w:r w:rsidRPr="00206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предложений Главы Сурковского </w:t>
      </w:r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206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  депутатов Сурковского </w:t>
      </w:r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206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муниципальных унитарных предприятий, акционерных обществ  (обществ  с ограниченной ответственностью), акции (доли в уставном </w:t>
      </w:r>
      <w:r w:rsidRPr="00206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капитале) которых находятся в собственности муниципального образования, иных юридических и физических лиц.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67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Для разработки прогнозных планов </w:t>
      </w:r>
      <w:proofErr w:type="gramStart"/>
      <w:r w:rsidRPr="00206788">
        <w:rPr>
          <w:rFonts w:ascii="Times New Roman" w:eastAsia="Calibri" w:hAnsi="Times New Roman" w:cs="Times New Roman"/>
          <w:color w:val="000000"/>
          <w:sz w:val="24"/>
          <w:szCs w:val="24"/>
        </w:rPr>
        <w:t>приватизации</w:t>
      </w:r>
      <w:proofErr w:type="gramEnd"/>
      <w:r w:rsidRPr="002067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указанные в п. 2.1 настоящего Порядка лица направляют в администрацию свои предложения о приватизации муниципального имущества</w:t>
      </w:r>
      <w:r w:rsidRPr="0020678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в срок до 1 июня текущего года с обоснованием их целесообразности, финансово-экономическими расчетами</w:t>
      </w:r>
      <w:r w:rsidRPr="0020678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2.3. На основании поступивших предложений администрация разрабатывает планы приватизации и направляет до 15 сентября года, предшествующего плановому периоду плана приватизации муниципального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имущества,   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Главе Сурковского </w:t>
      </w:r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на рассмотрение.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2.4. Планы приватизации разрабатываются на плановый период сроком от одного до трех лет.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2.5. В планы приватизации подлежат включению имущественные комплексы муниципальных унитарных предприятий, акции   акционерных обществ, доли в уставных капиталах обществ с ограниченной ответственностью, находящиеся в муниципальной собственности, иное движимое и недвижимое муниципальное имущество.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2.6. Планы приватизации утверждается постановлением администрации   не позднее 10 рабочих дней до начала планового периода и подлежат    размещению </w:t>
      </w:r>
      <w:r w:rsidRPr="00206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официальном сайте в информационно-телекоммуникационной сети "Интернет" в соответствии с требованиями, установленными </w:t>
      </w:r>
      <w:hyperlink r:id="rId7" w:history="1">
        <w:r w:rsidRPr="00206788">
          <w:rPr>
            <w:rFonts w:ascii="Times New Roman" w:eastAsia="Calibri" w:hAnsi="Times New Roman" w:cs="Times New Roman"/>
            <w:color w:val="000000"/>
            <w:spacing w:val="2"/>
            <w:sz w:val="24"/>
            <w:szCs w:val="24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2067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6788" w:rsidRPr="00206788" w:rsidRDefault="00206788" w:rsidP="0020678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Муниципальное имущество, включенное в планы приватизации и не приватизированное в плановый период, может быть включено в планы приватизации на следующий плановый период. Муниципальное имущество не включается в планы приватизации повторно в</w:t>
      </w:r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признания продажи муниципального имущества </w:t>
      </w:r>
      <w:proofErr w:type="gramStart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несостоявшейся  и</w:t>
      </w:r>
      <w:proofErr w:type="gramEnd"/>
      <w:r w:rsidRPr="0020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 администрацией решения о продаже ранее установленным способом без повторного размещения на официальном сайте в информационно-телекоммуникационной сети "Интернет"   информационного сообщения о проведении такой продажи.</w:t>
      </w:r>
    </w:p>
    <w:p w:rsidR="00206788" w:rsidRPr="00206788" w:rsidRDefault="00206788" w:rsidP="0020678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2.8. 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Порядка, могут вноситься изменения и дополнения в планы приватизации, которые утверждаются постановлением администрации   и подлежат опубликованию </w:t>
      </w:r>
      <w:r w:rsidRPr="00206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требованиями, установленными </w:t>
      </w:r>
      <w:hyperlink r:id="rId8" w:history="1">
        <w:r w:rsidRPr="00206788">
          <w:rPr>
            <w:rFonts w:ascii="Times New Roman" w:eastAsia="Calibri" w:hAnsi="Times New Roman" w:cs="Times New Roman"/>
            <w:color w:val="000000"/>
            <w:spacing w:val="2"/>
            <w:sz w:val="24"/>
            <w:szCs w:val="24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2067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206788" w:rsidRPr="00206788" w:rsidRDefault="00206788" w:rsidP="00206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пятой   сессии шестого созыва</w:t>
      </w:r>
    </w:p>
    <w:p w:rsidR="00206788" w:rsidRPr="00206788" w:rsidRDefault="00206788" w:rsidP="0020678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19.03.2021                                                                                  </w:t>
      </w: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23</w:t>
      </w:r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Сурково</w:t>
      </w:r>
      <w:proofErr w:type="spellEnd"/>
    </w:p>
    <w:p w:rsidR="00206788" w:rsidRPr="00206788" w:rsidRDefault="00206788" w:rsidP="002067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 отчёте </w:t>
      </w:r>
      <w:proofErr w:type="gramStart"/>
      <w:r w:rsidRPr="00206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Главы  за</w:t>
      </w:r>
      <w:proofErr w:type="gramEnd"/>
      <w:r w:rsidRPr="00206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2020 год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6788" w:rsidRPr="00206788" w:rsidRDefault="00206788" w:rsidP="002067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   Заслушав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отчёт  Главы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Сурковского сельсовета  за  период  2020 год , Совет депутатов Сурковского сельсовета  </w:t>
      </w: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района  Новосибирской области </w:t>
      </w:r>
    </w:p>
    <w:p w:rsidR="00206788" w:rsidRPr="00206788" w:rsidRDefault="00206788" w:rsidP="002067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206788" w:rsidRPr="00206788" w:rsidRDefault="00206788" w:rsidP="002067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lastRenderedPageBreak/>
        <w:t>Принять отчёт Главы Сурковского сельсовета о результатах деятельности за истекший год с оценкой «удовлетворительно».</w:t>
      </w:r>
    </w:p>
    <w:p w:rsidR="00206788" w:rsidRPr="00206788" w:rsidRDefault="00206788" w:rsidP="0020678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Опубликовать данное решение в периодическом печатном издании органа местного самоуправления «</w:t>
      </w:r>
      <w:proofErr w:type="spellStart"/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Сурковский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Вестник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>» и официальном сайте в сети «Интернет».</w:t>
      </w:r>
    </w:p>
    <w:p w:rsidR="00206788" w:rsidRPr="00206788" w:rsidRDefault="00206788" w:rsidP="002067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>Глава Сурковского сельсовета</w:t>
      </w:r>
    </w:p>
    <w:p w:rsidR="00206788" w:rsidRPr="00206788" w:rsidRDefault="00206788" w:rsidP="002067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206788" w:rsidRPr="00206788" w:rsidRDefault="00206788" w:rsidP="002067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А.И.  Гордиенко </w:t>
      </w:r>
    </w:p>
    <w:p w:rsidR="00206788" w:rsidRPr="00206788" w:rsidRDefault="00206788" w:rsidP="00206788">
      <w:pPr>
        <w:spacing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        Председатель Совета депутатов</w:t>
      </w:r>
    </w:p>
    <w:p w:rsidR="00206788" w:rsidRPr="00206788" w:rsidRDefault="00206788" w:rsidP="00206788">
      <w:pPr>
        <w:spacing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</w:p>
    <w:p w:rsidR="00206788" w:rsidRPr="00206788" w:rsidRDefault="00206788" w:rsidP="00206788">
      <w:pPr>
        <w:spacing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206788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206788" w:rsidRPr="00206788" w:rsidRDefault="00206788" w:rsidP="00206788">
      <w:pPr>
        <w:spacing w:line="240" w:lineRule="auto"/>
        <w:ind w:left="-851" w:right="-1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         Новосибирской области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                           В.Н. Фадеев</w:t>
      </w:r>
    </w:p>
    <w:p w:rsidR="00206788" w:rsidRPr="00206788" w:rsidRDefault="00206788" w:rsidP="002067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Отчёт Главы Сурковского сельсовета </w:t>
      </w:r>
      <w:proofErr w:type="gramStart"/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результатах</w:t>
      </w:r>
      <w:proofErr w:type="gramEnd"/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своей деятельности,   деятельности администрации Сурковского сельсовета,  в том числе о решении  вопросов,   поставленных  Советом депутатов Сурковского  сельсовета за  2020 год.</w:t>
      </w:r>
    </w:p>
    <w:p w:rsidR="00206788" w:rsidRPr="00206788" w:rsidRDefault="00206788" w:rsidP="0020678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Уважаемые депутаты Совета депутатов, жители </w:t>
      </w:r>
      <w:proofErr w:type="gramStart"/>
      <w:r w:rsidRPr="00206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206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!</w:t>
      </w:r>
    </w:p>
    <w:p w:rsidR="00206788" w:rsidRPr="00206788" w:rsidRDefault="00206788" w:rsidP="0020678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20678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2020 </w:t>
      </w:r>
      <w:proofErr w:type="gramStart"/>
      <w:r w:rsidRPr="00206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  был</w:t>
      </w:r>
      <w:proofErr w:type="gramEnd"/>
      <w:r w:rsidRPr="00206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годом  нелёгким   и экономически, и политически, - и из- за  сложившейся  эпидемиологической обстановки также.</w:t>
      </w:r>
    </w:p>
    <w:p w:rsidR="00206788" w:rsidRPr="00206788" w:rsidRDefault="00206788" w:rsidP="002067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Территория поселения общей площадью   426, 69 кв.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км  расположена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юго-восточной  части  Новосибирской области на расстоянии  137 км от областного центра 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г.Новосибирска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12  км от районного центра   и в  15  км от ближайшей железнодорожной станции  Тогучин. Протяженность поселения с севера на юг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36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км и с запада на восток 51  км.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территории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расположено  7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с.Сурково</w:t>
      </w:r>
      <w:proofErr w:type="spell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proofErr w:type="spell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пос.Русско</w:t>
      </w:r>
      <w:proofErr w:type="spell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-Семёновский,  пос. Красный Выселок, д. Верх-</w:t>
      </w:r>
      <w:proofErr w:type="spell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Ачино</w:t>
      </w:r>
      <w:proofErr w:type="spell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proofErr w:type="spell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Останино</w:t>
      </w:r>
      <w:proofErr w:type="spell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Осиновка.</w:t>
      </w:r>
    </w:p>
    <w:p w:rsidR="00206788" w:rsidRPr="00206788" w:rsidRDefault="00206788" w:rsidP="0020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на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01.01.2020  года составила  1096 человек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число домохозяйств – 517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протяжении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лет численность населения постоянно снижается. Все население сельское. Крупными селами являются –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с.Сурково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п.Русско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-Семёновский. Этнический состав населения - русские.</w:t>
      </w:r>
    </w:p>
    <w:p w:rsidR="00206788" w:rsidRPr="00206788" w:rsidRDefault="00206788" w:rsidP="002067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экономически активного населения составляет 267 человек. Точных сведений по числу родившихся и умерших, а также данных миграционного учёта в администрации Сурковского сельсовета нет, так как указанные сведения предоставляются населением в Отделение по вопросам миграции отдела Министерства внутренних дел России по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Тогучинскому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 По заявленным населением данным следует, что за истекший период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2020  года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родилось 13 человек, а умерло 31, данных о миграции населения нет.</w:t>
      </w:r>
    </w:p>
    <w:p w:rsidR="00206788" w:rsidRPr="00206788" w:rsidRDefault="00206788" w:rsidP="00206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 </w:t>
      </w:r>
      <w:r w:rsidRPr="00206788">
        <w:rPr>
          <w:rFonts w:ascii="Times New Roman" w:hAnsi="Times New Roman" w:cs="Times New Roman"/>
          <w:sz w:val="24"/>
          <w:szCs w:val="24"/>
        </w:rPr>
        <w:t>ГКУ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 xml:space="preserve"> НСО ЦЗН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 района численность населения Сурковского сельсовета, имеющего статус «безработного», составляет 84 человека. </w:t>
      </w:r>
      <w:proofErr w:type="spellStart"/>
      <w:r w:rsidRPr="00206788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206788">
        <w:rPr>
          <w:rFonts w:ascii="Times New Roman" w:hAnsi="Times New Roman" w:cs="Times New Roman"/>
          <w:sz w:val="24"/>
          <w:szCs w:val="24"/>
        </w:rPr>
        <w:t xml:space="preserve">., уровень официально </w:t>
      </w:r>
      <w:proofErr w:type="gramStart"/>
      <w:r w:rsidRPr="00206788">
        <w:rPr>
          <w:rFonts w:ascii="Times New Roman" w:hAnsi="Times New Roman" w:cs="Times New Roman"/>
          <w:sz w:val="24"/>
          <w:szCs w:val="24"/>
        </w:rPr>
        <w:t>зарегистрированной  безработицы</w:t>
      </w:r>
      <w:proofErr w:type="gramEnd"/>
      <w:r w:rsidRPr="00206788">
        <w:rPr>
          <w:rFonts w:ascii="Times New Roman" w:hAnsi="Times New Roman" w:cs="Times New Roman"/>
          <w:sz w:val="24"/>
          <w:szCs w:val="24"/>
        </w:rPr>
        <w:t xml:space="preserve">  составляет 23,9 %. </w:t>
      </w:r>
    </w:p>
    <w:p w:rsidR="00206788" w:rsidRPr="00206788" w:rsidRDefault="00206788" w:rsidP="0020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избирателей, зарегистрированных на территории Сурковского сельсовета 1017 чел.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Предприятия, организации, расположенные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сельсовета:</w:t>
      </w:r>
    </w:p>
    <w:tbl>
      <w:tblPr>
        <w:tblW w:w="969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942"/>
        <w:gridCol w:w="350"/>
        <w:gridCol w:w="1918"/>
        <w:gridCol w:w="4489"/>
      </w:tblGrid>
      <w:tr w:rsidR="00206788" w:rsidRPr="00206788" w:rsidTr="0020678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работающих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6788" w:rsidRPr="00206788" w:rsidTr="0020678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Сурковского сельсовета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 Алексей Иванович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8 923 114  50 09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33-118</w:t>
            </w:r>
          </w:p>
        </w:tc>
      </w:tr>
      <w:tr w:rsidR="00206788" w:rsidRPr="00206788" w:rsidTr="00206788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Образовательные учреждения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788" w:rsidRPr="00206788" w:rsidTr="00206788">
        <w:trPr>
          <w:trHeight w:val="786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Сурковская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школа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т.ч.дошкольная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Ивановна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8-923-183-46-73                                                                   33-124</w:t>
            </w:r>
          </w:p>
        </w:tc>
      </w:tr>
      <w:tr w:rsidR="00206788" w:rsidRPr="00206788" w:rsidTr="00206788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культуры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788" w:rsidRPr="00206788" w:rsidTr="0020678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Сурковский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Часовская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Маргарита Михайловна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89232556724</w:t>
            </w:r>
          </w:p>
        </w:tc>
      </w:tr>
      <w:tr w:rsidR="00206788" w:rsidRPr="00206788" w:rsidTr="00206788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Сурковский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Часовская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Маргарита Михайловна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89232556724</w:t>
            </w:r>
          </w:p>
        </w:tc>
      </w:tr>
      <w:tr w:rsidR="00206788" w:rsidRPr="00206788" w:rsidTr="00206788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Долговский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Точинова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Светлана Александровна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 111 49 94;   34-130</w:t>
            </w:r>
          </w:p>
        </w:tc>
      </w:tr>
      <w:tr w:rsidR="00206788" w:rsidRPr="00206788" w:rsidTr="00206788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Русско-Семёновский СДК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Ковалёва Татьяна Викторовна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8923 221 79 59</w:t>
            </w:r>
          </w:p>
        </w:tc>
      </w:tr>
      <w:tr w:rsidR="00206788" w:rsidRPr="00206788" w:rsidTr="00206788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788" w:rsidRPr="00206788" w:rsidTr="0020678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Сурковская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--тел, 33-124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788" w:rsidRPr="00206788" w:rsidTr="00206788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Русско-</w:t>
            </w:r>
            <w:proofErr w:type="gram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Семёновский  ФАП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Лиморева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Михайловна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89133962465</w:t>
            </w:r>
          </w:p>
        </w:tc>
      </w:tr>
      <w:tr w:rsidR="00206788" w:rsidRPr="00206788" w:rsidTr="00206788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Долговский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Бирюлёва Тамара Ивановна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8923 785 54 66</w:t>
            </w:r>
          </w:p>
        </w:tc>
      </w:tr>
      <w:tr w:rsidR="00206788" w:rsidRPr="00206788" w:rsidTr="00206788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788" w:rsidRPr="00206788" w:rsidTr="0020678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Почтовое отделение связи</w:t>
            </w: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с. 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Райхерт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Петровна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33-117</w:t>
            </w:r>
          </w:p>
        </w:tc>
      </w:tr>
      <w:tr w:rsidR="00206788" w:rsidRPr="00206788" w:rsidTr="00206788"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Почтовое отделение связи</w:t>
            </w: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д.Долгово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Надежда Васильевна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34-174</w:t>
            </w:r>
          </w:p>
        </w:tc>
      </w:tr>
      <w:tr w:rsidR="00206788" w:rsidRPr="00206788" w:rsidTr="00206788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</w:tr>
      <w:tr w:rsidR="00206788" w:rsidRPr="00206788" w:rsidTr="00206788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предприниматели (в 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КФХ)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«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Шешукова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Г.В.»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с.Сурково</w:t>
            </w:r>
            <w:proofErr w:type="spellEnd"/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Шешукова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«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Жаркова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Е.В.»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с.Сурково</w:t>
            </w:r>
            <w:proofErr w:type="spellEnd"/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Жаркова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Васильевна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89133777020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«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Невзоров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А.Б.»</w:t>
            </w:r>
          </w:p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с.Сурково</w:t>
            </w:r>
            <w:proofErr w:type="spellEnd"/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Невзоров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Артём Борисович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33-210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«Кожемякина Е.Р.»</w:t>
            </w:r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п.Русско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-Семёновский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Кожемякина Елена Рудольфовна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89231510454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Кооп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Долгово и д. Верх-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Ачино</w:t>
            </w:r>
            <w:proofErr w:type="spellEnd"/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 Юрий Владимирович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«Наташенька» Федулина Наталья Михайловна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Федулина Наталья Михайловна 89231184115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ИП, Глава КФХ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Бирулёв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Геннадий Кузьмич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ИП, Глава КФХ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Мецгер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,Глава</w:t>
            </w:r>
            <w:proofErr w:type="gram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КФХ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Жарков Александр Константинович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ИП, Глава КФХ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Мецгер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ИП, Глава КФХ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Ништа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Виктор Евгеньевич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СПК </w:t>
            </w:r>
            <w:proofErr w:type="gram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Семёновский</w:t>
            </w:r>
            <w:proofErr w:type="gram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Гундарев Александр Сергеевич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47-310; 89231133556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ООО </w:t>
            </w:r>
            <w:proofErr w:type="gram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</w:t>
            </w:r>
            <w:proofErr w:type="spellEnd"/>
            <w:proofErr w:type="gram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-Колос»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Невзоров</w:t>
            </w:r>
            <w:proofErr w:type="spell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Борис Михайлович</w:t>
            </w:r>
          </w:p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33-139; 89231059899</w:t>
            </w:r>
          </w:p>
        </w:tc>
      </w:tr>
      <w:tr w:rsidR="00206788" w:rsidRPr="00206788" w:rsidTr="00206788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населения, работающего за пределами поселения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788" w:rsidRPr="00206788" w:rsidTr="00206788">
        <w:trPr>
          <w:trHeight w:val="8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экономически</w:t>
            </w:r>
            <w:proofErr w:type="gramEnd"/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активного населения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88" w:rsidRPr="00206788" w:rsidRDefault="00206788" w:rsidP="002067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6788">
        <w:rPr>
          <w:rFonts w:ascii="Times New Roman" w:eastAsia="Calibri" w:hAnsi="Times New Roman" w:cs="Times New Roman"/>
          <w:b/>
          <w:i/>
          <w:sz w:val="24"/>
          <w:szCs w:val="24"/>
        </w:rPr>
        <w:t>Характеристика органов местного самоуправления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gramStart"/>
      <w:r w:rsidRPr="00206788">
        <w:rPr>
          <w:rFonts w:ascii="Times New Roman" w:eastAsia="Calibri" w:hAnsi="Times New Roman" w:cs="Times New Roman"/>
          <w:b/>
          <w:sz w:val="24"/>
          <w:szCs w:val="24"/>
        </w:rPr>
        <w:t>Сурковского  сельсовета</w:t>
      </w:r>
      <w:proofErr w:type="gramEnd"/>
      <w:r w:rsidRPr="002067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6788">
        <w:rPr>
          <w:rFonts w:ascii="Times New Roman" w:eastAsia="Calibri" w:hAnsi="Times New Roman" w:cs="Times New Roman"/>
          <w:sz w:val="24"/>
          <w:szCs w:val="24"/>
        </w:rPr>
        <w:t>– Гордиенко Алексей Иванович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1978 г.р., 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образование высшее, </w:t>
      </w: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закончил  Новосибирский государственный аграрный университет по специальности «Бухгалтерский учёт и аудит»</w:t>
      </w:r>
      <w:r w:rsidRPr="00206788">
        <w:rPr>
          <w:rFonts w:ascii="Times New Roman" w:eastAsia="Calibri" w:hAnsi="Times New Roman" w:cs="Times New Roman"/>
          <w:sz w:val="24"/>
          <w:szCs w:val="24"/>
        </w:rPr>
        <w:t>, в должности Главы  Сурковского сельсовета  работает с мая  2018 года, беспартийный,</w:t>
      </w:r>
    </w:p>
    <w:p w:rsidR="00206788" w:rsidRPr="00206788" w:rsidRDefault="00206788" w:rsidP="00206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Штатная численность муниципальных служащих администрации Сурковского сельсовета – 4 единицы. </w:t>
      </w:r>
    </w:p>
    <w:p w:rsidR="00206788" w:rsidRPr="00206788" w:rsidRDefault="00206788" w:rsidP="002067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88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депутатов </w:t>
      </w:r>
      <w:proofErr w:type="spellStart"/>
      <w:r w:rsidRPr="00206788">
        <w:rPr>
          <w:rFonts w:ascii="Times New Roman" w:eastAsia="Calibri" w:hAnsi="Times New Roman" w:cs="Times New Roman"/>
          <w:b/>
          <w:sz w:val="24"/>
          <w:szCs w:val="24"/>
        </w:rPr>
        <w:t>Сурковскогор</w:t>
      </w:r>
      <w:proofErr w:type="spellEnd"/>
      <w:r w:rsidRPr="0020678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– Фадеев Владимир Николаевич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1966 г.р., </w:t>
      </w:r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образование высшее </w:t>
      </w:r>
      <w:proofErr w:type="gramStart"/>
      <w:r w:rsidRPr="00206788">
        <w:rPr>
          <w:rFonts w:ascii="Times New Roman" w:eastAsia="Calibri" w:hAnsi="Times New Roman" w:cs="Times New Roman"/>
          <w:sz w:val="24"/>
          <w:szCs w:val="24"/>
        </w:rPr>
        <w:t>педагогическое,  в</w:t>
      </w:r>
      <w:proofErr w:type="gramEnd"/>
      <w:r w:rsidRPr="00206788">
        <w:rPr>
          <w:rFonts w:ascii="Times New Roman" w:eastAsia="Calibri" w:hAnsi="Times New Roman" w:cs="Times New Roman"/>
          <w:sz w:val="24"/>
          <w:szCs w:val="24"/>
        </w:rPr>
        <w:t xml:space="preserve"> качестве неосвобождённого председателя Совета депутатов с  февраля  2019 года.</w:t>
      </w:r>
    </w:p>
    <w:p w:rsidR="00206788" w:rsidRPr="00206788" w:rsidRDefault="00206788" w:rsidP="00206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Уставная численность депутатов Совета депутатов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11 человек с шестого созыва, т.е., с 13 сентября 2020 года.. В соответствии с Уставом депутатов избирают по мажоритарной системе относительного большинства по одному многомандатному избирательному округу, включающему в себя всю территорию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788" w:rsidRPr="00206788" w:rsidRDefault="00206788" w:rsidP="00206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состав депутатов 6 созыва сформирован 13.09.2020.</w:t>
      </w:r>
    </w:p>
    <w:p w:rsidR="00206788" w:rsidRPr="00206788" w:rsidRDefault="00206788" w:rsidP="00206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депутатов: «ЕДИНАЯ РОССИЯ» сторонников партии ЕР – 8, членов партии ЕР – 1 чел., член парии ЛДПР – 1 чел.</w:t>
      </w:r>
    </w:p>
    <w:p w:rsidR="00206788" w:rsidRPr="00206788" w:rsidRDefault="00206788" w:rsidP="0020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11 – действующих депутатов, 11постоянно проживают на территории муниципального поселения.</w:t>
      </w:r>
    </w:p>
    <w:p w:rsidR="00206788" w:rsidRPr="00206788" w:rsidRDefault="00206788" w:rsidP="00206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избраны депутатами в сельский Совет 5 человек.</w:t>
      </w:r>
    </w:p>
    <w:p w:rsidR="00206788" w:rsidRPr="00206788" w:rsidRDefault="00206788" w:rsidP="00206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88" w:rsidRPr="00206788" w:rsidRDefault="00206788" w:rsidP="0020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Сурковского сельсовета работают общественные организации: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Совета ветеранов состоит в повседневной заботе о ветеранах, оказании им посильной помощи в решении социально-бытовых вопросов, активному вовлечению ветеранов в общественно-полезную жизнь нашего поселения. Совет состоит из 9 человек. Общественная организация работает в тесном контакте с администрацией сельского поселения, с руководителями организаций и учреждений, расположенных на территории поселения. Совет ветеранов организует посещение и оказание возможной помощи одиноким престарелым людям на дому. В настоящее время входит в традицию поздравлять юбиляров. Активно участвуют в проводимых празднованиях: Дня Победы, Дня пожилых людей, Дня защитника Отечества и другие. Но в 2020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,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 ограничений в проведении массовых мероприятий, деятельность была менее активной.</w:t>
      </w:r>
    </w:p>
    <w:p w:rsidR="00206788" w:rsidRPr="00206788" w:rsidRDefault="00206788" w:rsidP="0020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Женсовет: актив, состоящий из 5 женщин, во взаимодействии с другими общественными организациями оказывают помощь неблагополучным семьям и участвуют в решении социальных проблем. Принимают активное участие в местных и районных общественных мероприятиях.</w:t>
      </w:r>
    </w:p>
    <w:p w:rsidR="00206788" w:rsidRPr="00206788" w:rsidRDefault="00206788" w:rsidP="0020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ТОСы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Сурковского сельсовета не созданы.</w:t>
      </w:r>
    </w:p>
    <w:p w:rsidR="00206788" w:rsidRPr="00206788" w:rsidRDefault="00206788" w:rsidP="0020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2020 </w:t>
      </w:r>
      <w:proofErr w:type="gramStart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 в</w:t>
      </w:r>
      <w:proofErr w:type="gramEnd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населённых пунктах сельсовета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проведены мероприятия: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Во всех населённых пунктах поселения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выполнялись  работы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-содержанию дорог (чиста дорог, </w:t>
      </w:r>
      <w:proofErr w:type="spellStart"/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окашивание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травы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грейдирование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 на общую сумму 2434,6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мониторингу за состоянием светильников   уличного освещения по всем улицам сел населённых пунктов поселения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общую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66,1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оплата уличного освещения на общую сумму 304,7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диагностика и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паспортизация  дорог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населённых пунктов 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Русско-Семёновский на сумму 152, 580 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 проведения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ремонта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в с.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1-я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Клиновская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 Центральная  были проведены: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инженерно-геологические изыскания на сумму 90,0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разработана проектно- сметная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 для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выполнения  ремонта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в с.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1-я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Клиновская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 Центральная  на сумму 260,0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-выполнена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 проектно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-сметной  документации  на сумму   97,2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 того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разрезе населённых пунктов  проводились следующие работы 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88" w:rsidRPr="00206788" w:rsidRDefault="00206788" w:rsidP="0020678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год:</w:t>
      </w:r>
    </w:p>
    <w:p w:rsidR="00206788" w:rsidRPr="00206788" w:rsidRDefault="00206788" w:rsidP="0020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счёт средств на реализацию мероприятий муниципальной программы «Повышение безопасности дорожного движения по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Тогучинскому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Новосибирской области на 2015-2020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«Развитие автомобильных дорог регионального, межмуниципального и местного значения в Новосибирской области»» за истекший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2020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 результатам  аукциона, был выполнен ремонт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в с.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2020,200 тыс. рублей- это по аукциону; и на 303,0 тыс. руб.  по ул. Лесная по договору с единственным поставщиком;</w:t>
      </w:r>
    </w:p>
    <w:p w:rsidR="00206788" w:rsidRPr="00206788" w:rsidRDefault="00206788" w:rsidP="0020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наказам  избирателей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выделенные Законодательным собранием Новосибирской области  средства в размере 236,0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.+ 10,0 тыс. руб. средств местного бюджета на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закупок-  были закуплены :</w:t>
      </w:r>
    </w:p>
    <w:p w:rsidR="00206788" w:rsidRPr="00206788" w:rsidRDefault="00206788" w:rsidP="0020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-17 костюмов для хорового коллектива КДЦ на сумму 196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206788" w:rsidRPr="00206788" w:rsidRDefault="00206788" w:rsidP="0020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-проектор на сумму 25,0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206788" w:rsidRPr="00206788" w:rsidRDefault="00206788" w:rsidP="0020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видеокамера на сумму 15,0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Русско-</w:t>
      </w:r>
      <w:proofErr w:type="gramStart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Семёновский 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произведена валка тополя на сумму 7 ,0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выполнено пешеходное ограждение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 коррекционной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  по  решению суда на  сумму 183, 961 тыс. рублей;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выполнены работы по подготовке земельного участка для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 уличных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тренажёров на сумму 78,1 тыс. рублей;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приобретены тренажёры по наказам избирателей за счёт средств, выделенных Законодательным собранием на сумму 180, 1 тыс. рублей;</w:t>
      </w:r>
    </w:p>
    <w:p w:rsidR="00206788" w:rsidRPr="00206788" w:rsidRDefault="00206788" w:rsidP="002067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д.Осиновка</w:t>
      </w:r>
      <w:proofErr w:type="spellEnd"/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 технологическое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присоединение к электрической сети в д. Осиновка ;</w:t>
      </w:r>
    </w:p>
    <w:p w:rsidR="00206788" w:rsidRPr="00206788" w:rsidRDefault="00206788" w:rsidP="002067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 Красный Выселок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год: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 уличные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светильники на сумму 25,0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788" w:rsidRPr="00206788" w:rsidRDefault="00206788" w:rsidP="002067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д.Верх-Ачино</w:t>
      </w:r>
      <w:proofErr w:type="spellEnd"/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год:</w:t>
      </w:r>
    </w:p>
    <w:p w:rsidR="00206788" w:rsidRPr="00206788" w:rsidRDefault="00206788" w:rsidP="00206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счёт средств на реализацию социально-значимых проектов в сфере развития общественной инфраструктуры подпрограммы «Содействие развитию местного самоуправления» государственной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Новосибирской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«Развитие институтов региональной политики и гражданского общества в Новосибирской области» 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Сурковским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сельсоветом был получен грант на реализацию проекта «Благоустройство памятника в деревне Верх-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сумму 510 тысяч рублей.    </w:t>
      </w:r>
      <w:proofErr w:type="spellStart"/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жителей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 составило  70,0 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</w:t>
      </w:r>
      <w:proofErr w:type="gram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были выполнены работы по ремонту и благоустройству памятника воинам ВОВ в д. Верх-</w:t>
      </w:r>
      <w:proofErr w:type="spellStart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Ачино</w:t>
      </w:r>
      <w:proofErr w:type="spellEnd"/>
      <w:r w:rsidRPr="00206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788" w:rsidRPr="00206788" w:rsidRDefault="00206788" w:rsidP="0020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исполнения всех полномочий финансов в бюджете не достаточно. Наиболее часто возникающие вопрос: как ликвидировать свалки, каким образом бороться с бродячими собаками, другими домашними животными и многие </w:t>
      </w:r>
      <w:proofErr w:type="gram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 текущие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вопросы, требующие финансирования, остаются не решёнными. Неисполнение этих мероприятий и приводит к многочисленным жалобам и обращениям со стороны населения сельсовета.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Представительный орган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период моей работы в 2020 году </w:t>
      </w:r>
      <w:proofErr w:type="gram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 7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заседаний Совета депутатов 5 созыва, рассмотрено 24 вопроса, а также 4 заседания Совета депутатов 6 созыва , рассмотрено 19 вопросов; итого за год проведено 11  сессий Совета депутатов  Сурковского  сельсовета, принято 43 решения по разным вопросам: изменения в Устав, бюджет сельсовета, налоговые вопросы, принятие и изменение нормативно правовых актов и другим вопросам, распределены полномочия  депутатов 6 созыва.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сельсовета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2020 год в администрацию </w:t>
      </w:r>
      <w:proofErr w:type="gram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  6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обращений,  всего  за время  моей работы – 33 обращения  граждан, по каждому обращению дан ответ. Это обращения практически от одних и тех же лиц, связаны с жилищными вопросами, которые </w:t>
      </w:r>
      <w:proofErr w:type="gram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 ещё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не  найдут  своего логического завершения.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2020 году собрания граждан </w:t>
      </w:r>
      <w:proofErr w:type="gram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 проводились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связи с  эпидемиологической  обстановкой на территории района.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период моей работы   за 2020 </w:t>
      </w:r>
      <w:proofErr w:type="gram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 приняты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различные нормативные акты по  общехозяйственным и правовым вопросам, в том числе  83 постановления, 114 распоряжений;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прокуратуры </w:t>
      </w:r>
      <w:proofErr w:type="spell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поступило запросов, замечаний и </w:t>
      </w:r>
      <w:proofErr w:type="gram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,требований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протестов и представлений  более 80  документов, каждый из которых отработан и дан ответ.</w:t>
      </w: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2020 году в </w:t>
      </w:r>
      <w:proofErr w:type="spell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Тогучинском</w:t>
      </w:r>
      <w:proofErr w:type="spell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районном </w:t>
      </w:r>
      <w:proofErr w:type="gramStart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  администрация</w:t>
      </w:r>
      <w:proofErr w:type="gramEnd"/>
      <w:r w:rsidRPr="00206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участвовала в 8  заседаниях суда по  гражданским делам по оформлению прав собственности граждан на объекты недвижимости, и в 2 судебных делах по вопросам полномочий администрации (проведение оценки технического состояния автодорог, по отсрочке исполнения решения суда по оформлению правоустанавливающих документов на кладбища поселения).</w:t>
      </w: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06788" w:rsidRPr="00206788" w:rsidRDefault="00206788" w:rsidP="00206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067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06788" w:rsidRPr="00206788" w:rsidRDefault="00206788" w:rsidP="002067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206788" w:rsidRDefault="00206788" w:rsidP="00206788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788" w:rsidRPr="00F144F0" w:rsidRDefault="00206788" w:rsidP="00F144F0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206788" w:rsidRPr="00F144F0" w:rsidSect="002067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46172"/>
    <w:multiLevelType w:val="hybridMultilevel"/>
    <w:tmpl w:val="255EF1BE"/>
    <w:lvl w:ilvl="0" w:tplc="F43ADF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6A0A"/>
    <w:multiLevelType w:val="hybridMultilevel"/>
    <w:tmpl w:val="ED50C6E2"/>
    <w:lvl w:ilvl="0" w:tplc="8864016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22A6D"/>
    <w:multiLevelType w:val="hybridMultilevel"/>
    <w:tmpl w:val="5DC4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003CB"/>
    <w:multiLevelType w:val="hybridMultilevel"/>
    <w:tmpl w:val="5F84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43AB6"/>
    <w:multiLevelType w:val="hybridMultilevel"/>
    <w:tmpl w:val="B4CCA146"/>
    <w:lvl w:ilvl="0" w:tplc="57B067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9BB19F8"/>
    <w:multiLevelType w:val="hybridMultilevel"/>
    <w:tmpl w:val="2ED071A8"/>
    <w:lvl w:ilvl="0" w:tplc="3D0E9D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6370A"/>
    <w:multiLevelType w:val="hybridMultilevel"/>
    <w:tmpl w:val="2C3E8C12"/>
    <w:lvl w:ilvl="0" w:tplc="2B4413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E23273"/>
    <w:multiLevelType w:val="hybridMultilevel"/>
    <w:tmpl w:val="93CC5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9A"/>
    <w:rsid w:val="00131C13"/>
    <w:rsid w:val="001550C0"/>
    <w:rsid w:val="00206788"/>
    <w:rsid w:val="002B1324"/>
    <w:rsid w:val="0033604F"/>
    <w:rsid w:val="003648CE"/>
    <w:rsid w:val="00747D0C"/>
    <w:rsid w:val="007A36CF"/>
    <w:rsid w:val="00AA4EA5"/>
    <w:rsid w:val="00E5049A"/>
    <w:rsid w:val="00F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0BED-D6D4-47FC-8BE7-D51FADFC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F0"/>
    <w:pPr>
      <w:ind w:left="720"/>
      <w:contextualSpacing/>
    </w:pPr>
  </w:style>
  <w:style w:type="paragraph" w:styleId="a4">
    <w:name w:val="Normal (Web)"/>
    <w:aliases w:val="Обычный (Web), Знак Знак10,Знак Знак10"/>
    <w:basedOn w:val="a"/>
    <w:link w:val="a5"/>
    <w:uiPriority w:val="99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 Знак Знак10 Знак,Знак Знак10 Знак"/>
    <w:link w:val="a4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uiPriority w:val="22"/>
    <w:qFormat/>
    <w:rsid w:val="00131C13"/>
    <w:rPr>
      <w:b/>
      <w:bCs/>
    </w:rPr>
  </w:style>
  <w:style w:type="paragraph" w:customStyle="1" w:styleId="1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hyperlink" Target="http://zakon.scli.ru/ru/legal_texts/act_municipal_education/extended/index.php?do4=document&amp;id4=6ede0023-a5d1-4b11-8881-70505f2fb9c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6</cp:revision>
  <cp:lastPrinted>2021-03-31T04:58:00Z</cp:lastPrinted>
  <dcterms:created xsi:type="dcterms:W3CDTF">2021-03-12T04:22:00Z</dcterms:created>
  <dcterms:modified xsi:type="dcterms:W3CDTF">2021-03-31T05:03:00Z</dcterms:modified>
</cp:coreProperties>
</file>