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D90" w:rsidRPr="00652D90" w:rsidRDefault="00652D90" w:rsidP="00652D90"/>
    <w:p w:rsidR="00652D90" w:rsidRDefault="00912474" w:rsidP="00912474">
      <w:pPr>
        <w:tabs>
          <w:tab w:val="left" w:pos="6105"/>
        </w:tabs>
      </w:pPr>
      <w:r>
        <w:tab/>
        <w:t>Приложение 12</w:t>
      </w:r>
    </w:p>
    <w:p w:rsidR="00912474" w:rsidRPr="00652D90" w:rsidRDefault="00912474" w:rsidP="00912474">
      <w:pPr>
        <w:tabs>
          <w:tab w:val="left" w:pos="6105"/>
        </w:tabs>
      </w:pPr>
    </w:p>
    <w:p w:rsidR="00652D90" w:rsidRPr="00652D90" w:rsidRDefault="00912474" w:rsidP="006D3D42">
      <w:pPr>
        <w:jc w:val="right"/>
      </w:pPr>
      <w:r>
        <w:t xml:space="preserve">                                                                    </w:t>
      </w:r>
      <w:r w:rsidR="006D3D42">
        <w:t xml:space="preserve">                    к решению 39 </w:t>
      </w:r>
      <w:r>
        <w:t>сессии пятого созыва</w:t>
      </w:r>
    </w:p>
    <w:p w:rsidR="00652D90" w:rsidRPr="00652D90" w:rsidRDefault="006D3D42" w:rsidP="006D3D42">
      <w:pPr>
        <w:tabs>
          <w:tab w:val="left" w:pos="5505"/>
        </w:tabs>
        <w:jc w:val="right"/>
      </w:pPr>
      <w:r>
        <w:tab/>
        <w:t>№ 147 от 26</w:t>
      </w:r>
      <w:r w:rsidR="00912474">
        <w:t>.12.2019г</w:t>
      </w:r>
    </w:p>
    <w:p w:rsidR="00652D90" w:rsidRDefault="00912474" w:rsidP="006D3D42">
      <w:pPr>
        <w:tabs>
          <w:tab w:val="left" w:pos="5505"/>
        </w:tabs>
        <w:jc w:val="right"/>
      </w:pPr>
      <w:r>
        <w:tab/>
        <w:t>«О бюджете Сурковского сельсовета</w:t>
      </w:r>
    </w:p>
    <w:p w:rsidR="00912474" w:rsidRPr="00652D90" w:rsidRDefault="00912474" w:rsidP="006D3D42">
      <w:pPr>
        <w:tabs>
          <w:tab w:val="left" w:pos="5505"/>
        </w:tabs>
        <w:jc w:val="right"/>
      </w:pPr>
      <w:r>
        <w:t xml:space="preserve">                                                                             Тогучинского района Новосибирской области</w:t>
      </w:r>
    </w:p>
    <w:p w:rsidR="00652D90" w:rsidRDefault="00912474" w:rsidP="006D3D42">
      <w:pPr>
        <w:tabs>
          <w:tab w:val="left" w:pos="5505"/>
        </w:tabs>
        <w:jc w:val="right"/>
      </w:pPr>
      <w:r>
        <w:t xml:space="preserve">                                                                       на 2020 год и плановый период 2021-2022годов»</w:t>
      </w:r>
    </w:p>
    <w:p w:rsidR="00912474" w:rsidRDefault="00912474" w:rsidP="006D3D42">
      <w:pPr>
        <w:jc w:val="right"/>
      </w:pPr>
    </w:p>
    <w:p w:rsidR="00912474" w:rsidRDefault="00912474" w:rsidP="00652D90"/>
    <w:p w:rsidR="00912474" w:rsidRDefault="00912474" w:rsidP="006D3D42">
      <w:pPr>
        <w:jc w:val="center"/>
      </w:pPr>
      <w:r>
        <w:t>Распределение бюджетных ассигнований на предоставление бюджетных инвестиций (за исключением</w:t>
      </w:r>
      <w:r w:rsidR="000A36D2">
        <w:t>,</w:t>
      </w:r>
      <w:r>
        <w:t xml:space="preserve"> бюджетных инвестиций в объекты капитального строительства) юридическим лицам, не являющим</w:t>
      </w:r>
      <w:r w:rsidR="000A36D2">
        <w:t>и</w:t>
      </w:r>
      <w:r>
        <w:t>ся  муниципальными учреждениями и муниципальными унитарными предприятиями  на 2020год и плановый период 2021-2022годы</w:t>
      </w:r>
    </w:p>
    <w:p w:rsidR="00912474" w:rsidRDefault="00912474" w:rsidP="00652D90"/>
    <w:p w:rsidR="00652D90" w:rsidRDefault="00652D90" w:rsidP="00652D90">
      <w:bookmarkStart w:id="0" w:name="_GoBack"/>
      <w:bookmarkEnd w:id="0"/>
    </w:p>
    <w:p w:rsidR="00652D90" w:rsidRDefault="00652D90" w:rsidP="00652D90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1"/>
        <w:gridCol w:w="372"/>
        <w:gridCol w:w="372"/>
        <w:gridCol w:w="381"/>
        <w:gridCol w:w="857"/>
        <w:gridCol w:w="250"/>
        <w:gridCol w:w="80"/>
        <w:gridCol w:w="377"/>
        <w:gridCol w:w="1005"/>
        <w:gridCol w:w="1711"/>
        <w:gridCol w:w="1760"/>
      </w:tblGrid>
      <w:tr w:rsidR="00652D90" w:rsidRPr="00652D90" w:rsidTr="00652D90">
        <w:trPr>
          <w:trHeight w:val="180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Наименование программ</w:t>
            </w:r>
          </w:p>
        </w:tc>
        <w:tc>
          <w:tcPr>
            <w:tcW w:w="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2020 год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2021 год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2022 год</w:t>
            </w:r>
          </w:p>
        </w:tc>
      </w:tr>
      <w:tr w:rsidR="00652D90" w:rsidRPr="00652D90" w:rsidTr="00652D90">
        <w:trPr>
          <w:trHeight w:val="360"/>
        </w:trPr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КВСР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ПР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КЦСР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КВР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52D90" w:rsidRPr="00652D90">
        <w:trPr>
          <w:trHeight w:val="180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7</w:t>
            </w:r>
          </w:p>
        </w:tc>
      </w:tr>
      <w:tr w:rsidR="00652D90" w:rsidRPr="00652D90">
        <w:trPr>
          <w:trHeight w:val="910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90" w:rsidRPr="00652D90" w:rsidRDefault="00652D90" w:rsidP="00652D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2D9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</w:tbl>
    <w:p w:rsidR="007C468C" w:rsidRPr="00652D90" w:rsidRDefault="007C468C" w:rsidP="00652D90"/>
    <w:sectPr w:rsidR="007C468C" w:rsidRPr="00652D90" w:rsidSect="007C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E15" w:rsidRDefault="00B00E15" w:rsidP="00912474">
      <w:r>
        <w:separator/>
      </w:r>
    </w:p>
  </w:endnote>
  <w:endnote w:type="continuationSeparator" w:id="0">
    <w:p w:rsidR="00B00E15" w:rsidRDefault="00B00E15" w:rsidP="0091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E15" w:rsidRDefault="00B00E15" w:rsidP="00912474">
      <w:r>
        <w:separator/>
      </w:r>
    </w:p>
  </w:footnote>
  <w:footnote w:type="continuationSeparator" w:id="0">
    <w:p w:rsidR="00B00E15" w:rsidRDefault="00B00E15" w:rsidP="00912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D30"/>
    <w:rsid w:val="000A36D2"/>
    <w:rsid w:val="0021792C"/>
    <w:rsid w:val="00551CB3"/>
    <w:rsid w:val="00652D90"/>
    <w:rsid w:val="006D3D42"/>
    <w:rsid w:val="007C468C"/>
    <w:rsid w:val="00912474"/>
    <w:rsid w:val="00922D30"/>
    <w:rsid w:val="00B00E15"/>
    <w:rsid w:val="00CA2970"/>
    <w:rsid w:val="00F3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5A56B-70D8-4407-9007-AE8E6074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24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2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12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2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Зам. Сурковского</cp:lastModifiedBy>
  <cp:revision>10</cp:revision>
  <dcterms:created xsi:type="dcterms:W3CDTF">2019-12-02T04:32:00Z</dcterms:created>
  <dcterms:modified xsi:type="dcterms:W3CDTF">2019-12-27T06:27:00Z</dcterms:modified>
</cp:coreProperties>
</file>