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Default Extension="png" ContentType="image/png"/>
  <Default Extension="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556C" w:rsidRPr="00104739" w:rsidRDefault="00A8556C" w:rsidP="00A8556C"/>
    <w:tbl>
      <w:tblPr>
        <w:tblW w:w="0" w:type="auto"/>
        <w:jc w:val="center"/>
        <w:tblInd w:w="-612"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000"/>
      </w:tblPr>
      <w:tblGrid>
        <w:gridCol w:w="10080"/>
      </w:tblGrid>
      <w:tr w:rsidR="00A8556C" w:rsidRPr="00104739" w:rsidTr="00AA4B48">
        <w:trPr>
          <w:trHeight w:val="13510"/>
          <w:jc w:val="center"/>
        </w:trPr>
        <w:tc>
          <w:tcPr>
            <w:tcW w:w="10080" w:type="dxa"/>
          </w:tcPr>
          <w:p w:rsidR="00A8556C" w:rsidRPr="00104739" w:rsidRDefault="00A8556C" w:rsidP="00AA4B48">
            <w:pPr>
              <w:jc w:val="center"/>
              <w:rPr>
                <w:b/>
                <w:u w:val="single"/>
              </w:rPr>
            </w:pPr>
            <w:r>
              <w:rPr>
                <w:noProof/>
                <w:sz w:val="52"/>
                <w:szCs w:val="52"/>
              </w:rPr>
              <w:drawing>
                <wp:anchor distT="0" distB="0" distL="114300" distR="114300" simplePos="0" relativeHeight="251659264" behindDoc="0" locked="0" layoutInCell="1" allowOverlap="1">
                  <wp:simplePos x="0" y="0"/>
                  <wp:positionH relativeFrom="column">
                    <wp:posOffset>2075180</wp:posOffset>
                  </wp:positionH>
                  <wp:positionV relativeFrom="paragraph">
                    <wp:posOffset>339090</wp:posOffset>
                  </wp:positionV>
                  <wp:extent cx="2362200" cy="677545"/>
                  <wp:effectExtent l="19050" t="0" r="0" b="0"/>
                  <wp:wrapSquare wrapText="bothSides"/>
                  <wp:docPr id="12" name="Рисунок 12"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лого"/>
                          <pic:cNvPicPr>
                            <a:picLocks noChangeAspect="1" noChangeArrowheads="1"/>
                          </pic:cNvPicPr>
                        </pic:nvPicPr>
                        <pic:blipFill>
                          <a:blip r:embed="rId7" cstate="print"/>
                          <a:srcRect/>
                          <a:stretch>
                            <a:fillRect/>
                          </a:stretch>
                        </pic:blipFill>
                        <pic:spPr bwMode="auto">
                          <a:xfrm>
                            <a:off x="0" y="0"/>
                            <a:ext cx="2362200" cy="677545"/>
                          </a:xfrm>
                          <a:prstGeom prst="rect">
                            <a:avLst/>
                          </a:prstGeom>
                          <a:noFill/>
                          <a:ln w="9525">
                            <a:noFill/>
                            <a:miter lim="800000"/>
                            <a:headEnd/>
                            <a:tailEnd/>
                          </a:ln>
                        </pic:spPr>
                      </pic:pic>
                    </a:graphicData>
                  </a:graphic>
                </wp:anchor>
              </w:drawing>
            </w:r>
          </w:p>
          <w:p w:rsidR="00A8556C" w:rsidRPr="00104739" w:rsidRDefault="00A8556C" w:rsidP="00AA4B48">
            <w:pPr>
              <w:jc w:val="center"/>
              <w:rPr>
                <w:b/>
                <w:u w:val="single"/>
              </w:rPr>
            </w:pPr>
          </w:p>
          <w:p w:rsidR="00A8556C" w:rsidRPr="00104739" w:rsidRDefault="00A8556C" w:rsidP="00AA4B48">
            <w:pPr>
              <w:jc w:val="center"/>
              <w:rPr>
                <w:b/>
                <w:u w:val="single"/>
              </w:rPr>
            </w:pPr>
          </w:p>
          <w:p w:rsidR="00A8556C" w:rsidRPr="00104739" w:rsidRDefault="00A8556C" w:rsidP="00AA4B48">
            <w:pPr>
              <w:jc w:val="center"/>
              <w:rPr>
                <w:b/>
                <w:u w:val="single"/>
              </w:rPr>
            </w:pPr>
          </w:p>
          <w:p w:rsidR="00A8556C" w:rsidRPr="00104739" w:rsidRDefault="00A8556C" w:rsidP="00AA4B48">
            <w:pPr>
              <w:jc w:val="center"/>
              <w:rPr>
                <w:b/>
                <w:u w:val="single"/>
              </w:rPr>
            </w:pPr>
          </w:p>
          <w:p w:rsidR="00A8556C" w:rsidRPr="00104739" w:rsidRDefault="00A8556C" w:rsidP="00AA4B48">
            <w:pPr>
              <w:jc w:val="center"/>
              <w:rPr>
                <w:b/>
                <w:u w:val="single"/>
              </w:rPr>
            </w:pPr>
          </w:p>
          <w:p w:rsidR="00A8556C" w:rsidRPr="00104739" w:rsidRDefault="00A8556C" w:rsidP="00AA4B48">
            <w:pPr>
              <w:ind w:left="12" w:right="-588" w:hanging="12"/>
              <w:jc w:val="center"/>
              <w:rPr>
                <w:i/>
              </w:rPr>
            </w:pPr>
            <w:r w:rsidRPr="00104739">
              <w:rPr>
                <w:i/>
              </w:rPr>
              <w:t>Общество с ограниченной ответственностью</w:t>
            </w:r>
          </w:p>
          <w:p w:rsidR="00A8556C" w:rsidRPr="00104739" w:rsidRDefault="00A8556C" w:rsidP="00AA4B48">
            <w:pPr>
              <w:ind w:left="12" w:right="-588" w:hanging="12"/>
              <w:jc w:val="center"/>
            </w:pPr>
            <w:r w:rsidRPr="00104739">
              <w:t>Западно-Сибирский территориальный научно-исследовательский</w:t>
            </w:r>
          </w:p>
          <w:p w:rsidR="00A8556C" w:rsidRPr="00104739" w:rsidRDefault="00A8556C" w:rsidP="00AA4B48">
            <w:pPr>
              <w:ind w:left="12" w:right="-588" w:hanging="12"/>
              <w:jc w:val="center"/>
            </w:pPr>
            <w:r w:rsidRPr="00104739">
              <w:t>и проектный институт агропромышленного комплекса</w:t>
            </w:r>
          </w:p>
          <w:p w:rsidR="00A8556C" w:rsidRPr="00104739" w:rsidRDefault="00A8556C" w:rsidP="00AA4B48">
            <w:pPr>
              <w:ind w:left="12" w:right="-588" w:hanging="12"/>
              <w:jc w:val="center"/>
            </w:pPr>
            <w:r w:rsidRPr="00104739">
              <w:t>«ЗапСибНИПИАгроПром»</w:t>
            </w:r>
          </w:p>
          <w:p w:rsidR="00A8556C" w:rsidRPr="00104739" w:rsidRDefault="00A8556C" w:rsidP="00AA4B48">
            <w:pPr>
              <w:ind w:left="12" w:right="-588" w:hanging="12"/>
              <w:jc w:val="center"/>
            </w:pPr>
          </w:p>
          <w:p w:rsidR="00A8556C" w:rsidRPr="00104739" w:rsidRDefault="00A8556C" w:rsidP="00AA4B48">
            <w:pPr>
              <w:ind w:left="12" w:right="-588" w:hanging="12"/>
              <w:jc w:val="center"/>
            </w:pPr>
            <w:r w:rsidRPr="00104739">
              <w:t xml:space="preserve">(регистрационный № СРО-П-138-190220010-5406506975 от 12 марта </w:t>
            </w:r>
            <w:smartTag w:uri="urn:schemas-microsoft-com:office:smarttags" w:element="metricconverter">
              <w:smartTagPr>
                <w:attr w:name="ProductID" w:val="2010 г"/>
              </w:smartTagPr>
              <w:r w:rsidRPr="00104739">
                <w:t>2010 г</w:t>
              </w:r>
            </w:smartTag>
            <w:r w:rsidRPr="00104739">
              <w:t>.)</w:t>
            </w:r>
          </w:p>
          <w:p w:rsidR="00A8556C" w:rsidRPr="00104739" w:rsidRDefault="00A8556C" w:rsidP="00AA4B48">
            <w:pPr>
              <w:jc w:val="center"/>
            </w:pPr>
            <w:r w:rsidRPr="00104739">
              <w:t>(свидетельство № 011-5406506975 от 26 ноября 2010г.)</w:t>
            </w:r>
          </w:p>
          <w:p w:rsidR="00A8556C" w:rsidRPr="00104739" w:rsidRDefault="00A8556C" w:rsidP="00AA4B48">
            <w:pPr>
              <w:jc w:val="center"/>
              <w:rPr>
                <w:rFonts w:ascii="Arial" w:hAnsi="Arial" w:cs="Arial"/>
                <w:b/>
                <w:u w:val="single"/>
              </w:rPr>
            </w:pPr>
          </w:p>
          <w:p w:rsidR="00A8556C" w:rsidRPr="00104739" w:rsidRDefault="00A8556C" w:rsidP="00AA4B48">
            <w:pPr>
              <w:jc w:val="center"/>
              <w:rPr>
                <w:rFonts w:ascii="Arial" w:hAnsi="Arial" w:cs="Arial"/>
                <w:b/>
                <w:sz w:val="52"/>
                <w:szCs w:val="52"/>
                <w:u w:val="single"/>
              </w:rPr>
            </w:pPr>
            <w:r w:rsidRPr="00104739">
              <w:rPr>
                <w:rFonts w:ascii="Arial" w:hAnsi="Arial" w:cs="Arial"/>
                <w:b/>
                <w:sz w:val="52"/>
                <w:szCs w:val="52"/>
                <w:u w:val="single"/>
              </w:rPr>
              <w:t>ГЕНЕРАЛЬНЫЙ ПЛАН</w:t>
            </w:r>
          </w:p>
          <w:p w:rsidR="00A8556C" w:rsidRPr="00104739" w:rsidRDefault="00A8556C" w:rsidP="00AA4B48">
            <w:pPr>
              <w:jc w:val="center"/>
              <w:rPr>
                <w:rFonts w:ascii="Arial" w:hAnsi="Arial" w:cs="Arial"/>
                <w:b/>
                <w:sz w:val="52"/>
                <w:szCs w:val="52"/>
              </w:rPr>
            </w:pPr>
            <w:r>
              <w:rPr>
                <w:rFonts w:ascii="Arial" w:hAnsi="Arial" w:cs="Arial"/>
                <w:b/>
                <w:sz w:val="52"/>
                <w:szCs w:val="52"/>
                <w:u w:val="single"/>
              </w:rPr>
              <w:t>Сурковского</w:t>
            </w:r>
            <w:r w:rsidRPr="00104739">
              <w:rPr>
                <w:rFonts w:ascii="Arial" w:hAnsi="Arial" w:cs="Arial"/>
                <w:b/>
                <w:sz w:val="52"/>
                <w:szCs w:val="52"/>
                <w:u w:val="single"/>
              </w:rPr>
              <w:t xml:space="preserve"> сельсовета</w:t>
            </w:r>
          </w:p>
          <w:p w:rsidR="00A8556C" w:rsidRPr="00104739" w:rsidRDefault="00A8556C" w:rsidP="00AA4B48">
            <w:pPr>
              <w:jc w:val="center"/>
              <w:rPr>
                <w:rFonts w:ascii="Arial" w:hAnsi="Arial" w:cs="Arial"/>
                <w:b/>
              </w:rPr>
            </w:pPr>
          </w:p>
          <w:p w:rsidR="00A8556C" w:rsidRDefault="00A8556C" w:rsidP="00AA4B48">
            <w:pPr>
              <w:jc w:val="center"/>
              <w:rPr>
                <w:rFonts w:ascii="Arial" w:hAnsi="Arial" w:cs="Arial"/>
                <w:b/>
                <w:sz w:val="40"/>
              </w:rPr>
            </w:pPr>
            <w:r w:rsidRPr="00104739">
              <w:rPr>
                <w:rFonts w:ascii="Arial" w:hAnsi="Arial" w:cs="Arial"/>
                <w:b/>
                <w:sz w:val="40"/>
              </w:rPr>
              <w:t>Тогучинского района Новосибирской области</w:t>
            </w:r>
          </w:p>
          <w:p w:rsidR="00A8556C" w:rsidRPr="00104739" w:rsidRDefault="00A8556C" w:rsidP="00AA4B48">
            <w:pPr>
              <w:jc w:val="center"/>
              <w:rPr>
                <w:rFonts w:ascii="Arial" w:hAnsi="Arial" w:cs="Arial"/>
                <w:b/>
                <w:sz w:val="40"/>
              </w:rPr>
            </w:pPr>
          </w:p>
          <w:p w:rsidR="00A8556C" w:rsidRDefault="00A606E3" w:rsidP="00AA4B48">
            <w:pPr>
              <w:jc w:val="center"/>
              <w:rPr>
                <w:b/>
                <w:sz w:val="28"/>
              </w:rPr>
            </w:pPr>
            <w:r>
              <w:rPr>
                <w:rFonts w:ascii="Helvetica" w:hAnsi="Helvetica" w:cs="Helvetica"/>
                <w:noProof/>
                <w:color w:val="000000"/>
                <w:sz w:val="17"/>
                <w:szCs w:val="17"/>
              </w:rPr>
              <w:drawing>
                <wp:inline distT="0" distB="0" distL="0" distR="0">
                  <wp:extent cx="1543050" cy="1962150"/>
                  <wp:effectExtent l="19050" t="0" r="0" b="0"/>
                  <wp:docPr id="3" name="Рисунок 12" descr="Герб Тогучинского района">
                    <a:hlinkClick xmlns:a="http://schemas.openxmlformats.org/drawingml/2006/main" r:id="rId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Герб Тогучинского района"/>
                          <pic:cNvPicPr>
                            <a:picLocks noChangeAspect="1" noChangeArrowheads="1"/>
                          </pic:cNvPicPr>
                        </pic:nvPicPr>
                        <pic:blipFill>
                          <a:blip r:embed="rId9"/>
                          <a:srcRect/>
                          <a:stretch>
                            <a:fillRect/>
                          </a:stretch>
                        </pic:blipFill>
                        <pic:spPr bwMode="auto">
                          <a:xfrm>
                            <a:off x="0" y="0"/>
                            <a:ext cx="1543050" cy="1962150"/>
                          </a:xfrm>
                          <a:prstGeom prst="rect">
                            <a:avLst/>
                          </a:prstGeom>
                          <a:noFill/>
                          <a:ln w="9525">
                            <a:noFill/>
                            <a:miter lim="800000"/>
                            <a:headEnd/>
                            <a:tailEnd/>
                          </a:ln>
                        </pic:spPr>
                      </pic:pic>
                    </a:graphicData>
                  </a:graphic>
                </wp:inline>
              </w:drawing>
            </w:r>
          </w:p>
          <w:p w:rsidR="00A8556C" w:rsidRPr="00104739" w:rsidRDefault="00A8556C" w:rsidP="00AA4B48">
            <w:pPr>
              <w:jc w:val="center"/>
              <w:rPr>
                <w:b/>
                <w:sz w:val="28"/>
              </w:rPr>
            </w:pPr>
          </w:p>
          <w:p w:rsidR="00A8556C" w:rsidRPr="00104739" w:rsidRDefault="00A8556C" w:rsidP="00AA4B48">
            <w:pPr>
              <w:jc w:val="center"/>
              <w:rPr>
                <w:rFonts w:ascii="Arial" w:hAnsi="Arial" w:cs="Arial"/>
                <w:b/>
                <w:sz w:val="28"/>
              </w:rPr>
            </w:pPr>
            <w:r>
              <w:rPr>
                <w:rFonts w:ascii="Arial" w:hAnsi="Arial" w:cs="Arial"/>
                <w:b/>
                <w:sz w:val="28"/>
              </w:rPr>
              <w:t>МАТЕРИАЛЫ ПО ОБОСНОВАНИЮ ГЕНЕРАЛЬНОГО ПЛАНА</w:t>
            </w:r>
          </w:p>
          <w:p w:rsidR="00A8556C" w:rsidRPr="0095784A" w:rsidRDefault="00A8556C" w:rsidP="00AA4B48">
            <w:pPr>
              <w:jc w:val="center"/>
              <w:rPr>
                <w:rFonts w:ascii="Arial" w:hAnsi="Arial" w:cs="Arial"/>
                <w:b/>
                <w:sz w:val="28"/>
              </w:rPr>
            </w:pPr>
            <w:r w:rsidRPr="00104739">
              <w:rPr>
                <w:rFonts w:ascii="Arial" w:hAnsi="Arial" w:cs="Arial"/>
                <w:b/>
                <w:sz w:val="28"/>
              </w:rPr>
              <w:t xml:space="preserve">ТОМ </w:t>
            </w:r>
            <w:r w:rsidRPr="00104739">
              <w:rPr>
                <w:rFonts w:ascii="Arial" w:hAnsi="Arial" w:cs="Arial"/>
                <w:b/>
                <w:sz w:val="28"/>
                <w:lang w:val="en-US"/>
              </w:rPr>
              <w:t>I</w:t>
            </w:r>
            <w:r>
              <w:rPr>
                <w:rFonts w:ascii="Arial" w:hAnsi="Arial" w:cs="Arial"/>
                <w:b/>
                <w:sz w:val="28"/>
                <w:lang w:val="en-US"/>
              </w:rPr>
              <w:t>I</w:t>
            </w:r>
          </w:p>
          <w:p w:rsidR="00A8556C" w:rsidRPr="00104739" w:rsidRDefault="00A8556C" w:rsidP="00AA4B48">
            <w:pPr>
              <w:pStyle w:val="9"/>
              <w:jc w:val="center"/>
              <w:rPr>
                <w:b/>
                <w:sz w:val="28"/>
                <w:szCs w:val="28"/>
              </w:rPr>
            </w:pPr>
            <w:r w:rsidRPr="00104739">
              <w:rPr>
                <w:sz w:val="28"/>
                <w:szCs w:val="28"/>
              </w:rPr>
              <w:t>Муниципальный контракт № 5</w:t>
            </w:r>
            <w:r>
              <w:rPr>
                <w:sz w:val="28"/>
                <w:szCs w:val="28"/>
              </w:rPr>
              <w:t>30</w:t>
            </w:r>
            <w:r w:rsidRPr="00104739">
              <w:rPr>
                <w:sz w:val="28"/>
                <w:szCs w:val="28"/>
              </w:rPr>
              <w:t xml:space="preserve"> от 23.07.2012 г.</w:t>
            </w:r>
          </w:p>
          <w:p w:rsidR="00A8556C" w:rsidRPr="00104739" w:rsidRDefault="00A8556C" w:rsidP="00AA4B48">
            <w:pPr>
              <w:jc w:val="center"/>
              <w:rPr>
                <w:b/>
                <w:sz w:val="32"/>
              </w:rPr>
            </w:pPr>
            <w:r w:rsidRPr="00104739">
              <w:rPr>
                <w:rFonts w:ascii="Arial" w:hAnsi="Arial" w:cs="Arial"/>
                <w:b/>
                <w:sz w:val="32"/>
              </w:rPr>
              <w:t xml:space="preserve">Заказчик: Администрация Тогучинского района Новосибирской области </w:t>
            </w:r>
          </w:p>
          <w:p w:rsidR="00A8556C" w:rsidRPr="00104739" w:rsidRDefault="00A8556C" w:rsidP="00AA4B48">
            <w:pPr>
              <w:jc w:val="center"/>
              <w:rPr>
                <w:rFonts w:ascii="Arial" w:hAnsi="Arial" w:cs="Arial"/>
                <w:sz w:val="28"/>
              </w:rPr>
            </w:pPr>
            <w:r w:rsidRPr="00104739">
              <w:rPr>
                <w:rFonts w:ascii="Arial" w:hAnsi="Arial" w:cs="Arial"/>
                <w:sz w:val="28"/>
              </w:rPr>
              <w:t>Управляющий                                                                В.А. Герасимов</w:t>
            </w:r>
          </w:p>
          <w:p w:rsidR="00A8556C" w:rsidRPr="00104739" w:rsidRDefault="00A8556C" w:rsidP="00AA4B48">
            <w:pPr>
              <w:jc w:val="center"/>
              <w:rPr>
                <w:rFonts w:ascii="Arial" w:hAnsi="Arial" w:cs="Arial"/>
                <w:sz w:val="28"/>
              </w:rPr>
            </w:pPr>
          </w:p>
          <w:p w:rsidR="00A8556C" w:rsidRPr="00104739" w:rsidRDefault="00A8556C" w:rsidP="00AA4B48">
            <w:pPr>
              <w:jc w:val="center"/>
              <w:rPr>
                <w:rFonts w:ascii="Arial" w:hAnsi="Arial" w:cs="Arial"/>
                <w:sz w:val="28"/>
              </w:rPr>
            </w:pPr>
            <w:r w:rsidRPr="00104739">
              <w:rPr>
                <w:rFonts w:ascii="Arial" w:hAnsi="Arial" w:cs="Arial"/>
                <w:sz w:val="28"/>
              </w:rPr>
              <w:t>Главный архитектор проекта                                         Г.Д. Соколова</w:t>
            </w:r>
          </w:p>
          <w:p w:rsidR="00A8556C" w:rsidRPr="00104739" w:rsidRDefault="00A8556C" w:rsidP="00AA4B48">
            <w:pPr>
              <w:jc w:val="center"/>
              <w:rPr>
                <w:rFonts w:ascii="Arial" w:hAnsi="Arial" w:cs="Arial"/>
                <w:sz w:val="28"/>
              </w:rPr>
            </w:pPr>
          </w:p>
          <w:p w:rsidR="00A8556C" w:rsidRPr="00104739" w:rsidRDefault="00A8556C" w:rsidP="00AA4B48">
            <w:pPr>
              <w:jc w:val="center"/>
              <w:rPr>
                <w:rFonts w:ascii="Arial" w:hAnsi="Arial" w:cs="Arial"/>
                <w:sz w:val="28"/>
                <w:szCs w:val="28"/>
              </w:rPr>
            </w:pPr>
            <w:r w:rsidRPr="00104739">
              <w:rPr>
                <w:rFonts w:ascii="Arial" w:hAnsi="Arial" w:cs="Arial"/>
                <w:sz w:val="28"/>
                <w:szCs w:val="28"/>
              </w:rPr>
              <w:t>г. Новосибирск, 201</w:t>
            </w:r>
            <w:r>
              <w:rPr>
                <w:rFonts w:ascii="Arial" w:hAnsi="Arial" w:cs="Arial"/>
                <w:sz w:val="28"/>
                <w:szCs w:val="28"/>
              </w:rPr>
              <w:t>3</w:t>
            </w:r>
            <w:r w:rsidRPr="00104739">
              <w:rPr>
                <w:rFonts w:ascii="Arial" w:hAnsi="Arial" w:cs="Arial"/>
                <w:sz w:val="28"/>
                <w:szCs w:val="28"/>
              </w:rPr>
              <w:t xml:space="preserve"> г.</w:t>
            </w:r>
          </w:p>
        </w:tc>
      </w:tr>
    </w:tbl>
    <w:p w:rsidR="00A8556C" w:rsidRDefault="00A8556C" w:rsidP="00A8556C">
      <w:pPr>
        <w:ind w:left="-284" w:right="-1" w:firstLine="284"/>
        <w:jc w:val="center"/>
        <w:rPr>
          <w:sz w:val="28"/>
          <w:szCs w:val="28"/>
        </w:rPr>
      </w:pPr>
    </w:p>
    <w:p w:rsidR="00F204A1" w:rsidRDefault="00F204A1" w:rsidP="00A8556C">
      <w:pPr>
        <w:jc w:val="center"/>
        <w:rPr>
          <w:b/>
        </w:rPr>
      </w:pPr>
    </w:p>
    <w:p w:rsidR="00A8556C" w:rsidRPr="00E66BCC" w:rsidRDefault="00A8556C" w:rsidP="00A8556C">
      <w:pPr>
        <w:jc w:val="center"/>
        <w:rPr>
          <w:b/>
        </w:rPr>
      </w:pPr>
      <w:r w:rsidRPr="00E66BCC">
        <w:rPr>
          <w:b/>
        </w:rPr>
        <w:t>СОСТАВ ПРОЕКТА</w:t>
      </w:r>
    </w:p>
    <w:p w:rsidR="00A8556C" w:rsidRPr="00E66BCC" w:rsidRDefault="00A8556C" w:rsidP="00A8556C"/>
    <w:tbl>
      <w:tblPr>
        <w:tblW w:w="0" w:type="auto"/>
        <w:jc w:val="right"/>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0"/>
        <w:gridCol w:w="5760"/>
        <w:gridCol w:w="1620"/>
        <w:gridCol w:w="1182"/>
      </w:tblGrid>
      <w:tr w:rsidR="00A8556C" w:rsidRPr="00E66BCC" w:rsidTr="00AA4B48">
        <w:trPr>
          <w:jc w:val="right"/>
        </w:trPr>
        <w:tc>
          <w:tcPr>
            <w:tcW w:w="1080" w:type="dxa"/>
          </w:tcPr>
          <w:p w:rsidR="00A8556C" w:rsidRPr="00E66BCC" w:rsidRDefault="00A8556C" w:rsidP="00AA4B48"/>
        </w:tc>
        <w:tc>
          <w:tcPr>
            <w:tcW w:w="5760" w:type="dxa"/>
          </w:tcPr>
          <w:p w:rsidR="00A8556C" w:rsidRPr="00E66BCC" w:rsidRDefault="00A8556C" w:rsidP="00AA4B48">
            <w:r w:rsidRPr="00E66BCC">
              <w:t>Наименование</w:t>
            </w:r>
          </w:p>
        </w:tc>
        <w:tc>
          <w:tcPr>
            <w:tcW w:w="1620" w:type="dxa"/>
          </w:tcPr>
          <w:p w:rsidR="00A8556C" w:rsidRPr="00E66BCC" w:rsidRDefault="00A8556C" w:rsidP="00AA4B48">
            <w:r w:rsidRPr="00E66BCC">
              <w:t>Масштаб</w:t>
            </w:r>
          </w:p>
        </w:tc>
        <w:tc>
          <w:tcPr>
            <w:tcW w:w="1182" w:type="dxa"/>
          </w:tcPr>
          <w:p w:rsidR="00A8556C" w:rsidRPr="00E66BCC" w:rsidRDefault="00A8556C" w:rsidP="00AA4B48">
            <w:r w:rsidRPr="00E66BCC">
              <w:t>Марка</w:t>
            </w:r>
          </w:p>
        </w:tc>
      </w:tr>
      <w:tr w:rsidR="00A8556C" w:rsidRPr="00E66BCC" w:rsidTr="00AA4B48">
        <w:trPr>
          <w:jc w:val="right"/>
        </w:trPr>
        <w:tc>
          <w:tcPr>
            <w:tcW w:w="9642" w:type="dxa"/>
            <w:gridSpan w:val="4"/>
          </w:tcPr>
          <w:p w:rsidR="00A8556C" w:rsidRPr="00E66BCC" w:rsidRDefault="00A8556C" w:rsidP="00AA4B48">
            <w:pPr>
              <w:rPr>
                <w:b/>
              </w:rPr>
            </w:pPr>
            <w:r w:rsidRPr="00E66BCC">
              <w:rPr>
                <w:b/>
              </w:rPr>
              <w:t>Положение о территориальном планировании</w:t>
            </w:r>
          </w:p>
        </w:tc>
      </w:tr>
      <w:tr w:rsidR="00A8556C" w:rsidRPr="00E66BCC" w:rsidTr="00AA4B48">
        <w:trPr>
          <w:trHeight w:val="284"/>
          <w:jc w:val="right"/>
        </w:trPr>
        <w:tc>
          <w:tcPr>
            <w:tcW w:w="9642" w:type="dxa"/>
            <w:gridSpan w:val="4"/>
          </w:tcPr>
          <w:p w:rsidR="00A8556C" w:rsidRPr="00E66BCC" w:rsidRDefault="00A8556C" w:rsidP="00AA4B48">
            <w:r w:rsidRPr="00E66BCC">
              <w:t>Текстовые материалы</w:t>
            </w:r>
          </w:p>
        </w:tc>
      </w:tr>
      <w:tr w:rsidR="00A8556C" w:rsidRPr="00E66BCC" w:rsidTr="00AA4B48">
        <w:trPr>
          <w:trHeight w:val="284"/>
          <w:jc w:val="right"/>
        </w:trPr>
        <w:tc>
          <w:tcPr>
            <w:tcW w:w="1080" w:type="dxa"/>
          </w:tcPr>
          <w:p w:rsidR="00A8556C" w:rsidRPr="00E66BCC" w:rsidRDefault="00A8556C" w:rsidP="00AA4B48"/>
        </w:tc>
        <w:tc>
          <w:tcPr>
            <w:tcW w:w="5760" w:type="dxa"/>
            <w:vAlign w:val="center"/>
          </w:tcPr>
          <w:p w:rsidR="00A8556C" w:rsidRPr="00E66BCC" w:rsidRDefault="00A8556C" w:rsidP="00AA4B48">
            <w:r w:rsidRPr="00E66BCC">
              <w:t>Том I Положение о территориальном планировании.</w:t>
            </w:r>
          </w:p>
        </w:tc>
        <w:tc>
          <w:tcPr>
            <w:tcW w:w="1620" w:type="dxa"/>
            <w:vAlign w:val="center"/>
          </w:tcPr>
          <w:p w:rsidR="00A8556C" w:rsidRPr="00E66BCC" w:rsidRDefault="00A8556C" w:rsidP="00AA4B48"/>
        </w:tc>
        <w:tc>
          <w:tcPr>
            <w:tcW w:w="1182" w:type="dxa"/>
            <w:vAlign w:val="center"/>
          </w:tcPr>
          <w:p w:rsidR="00A8556C" w:rsidRPr="00E66BCC" w:rsidRDefault="00A8556C" w:rsidP="00AA4B48"/>
        </w:tc>
      </w:tr>
      <w:tr w:rsidR="00A8556C" w:rsidRPr="00E66BCC" w:rsidTr="00AA4B48">
        <w:trPr>
          <w:trHeight w:val="284"/>
          <w:jc w:val="right"/>
        </w:trPr>
        <w:tc>
          <w:tcPr>
            <w:tcW w:w="9642" w:type="dxa"/>
            <w:gridSpan w:val="4"/>
          </w:tcPr>
          <w:p w:rsidR="00A8556C" w:rsidRPr="00E66BCC" w:rsidRDefault="00A8556C" w:rsidP="00AA4B48">
            <w:r w:rsidRPr="00E66BCC">
              <w:t>Графические материалы</w:t>
            </w:r>
          </w:p>
        </w:tc>
      </w:tr>
      <w:tr w:rsidR="00A8556C" w:rsidRPr="00E66BCC" w:rsidTr="00AA4B48">
        <w:trPr>
          <w:trHeight w:val="284"/>
          <w:jc w:val="right"/>
        </w:trPr>
        <w:tc>
          <w:tcPr>
            <w:tcW w:w="1080" w:type="dxa"/>
            <w:vAlign w:val="center"/>
          </w:tcPr>
          <w:p w:rsidR="00A8556C" w:rsidRPr="00E66BCC" w:rsidRDefault="00A8556C" w:rsidP="00AA4B48">
            <w:pPr>
              <w:jc w:val="center"/>
            </w:pPr>
            <w:r w:rsidRPr="00E66BCC">
              <w:t>1</w:t>
            </w:r>
          </w:p>
        </w:tc>
        <w:tc>
          <w:tcPr>
            <w:tcW w:w="5760" w:type="dxa"/>
            <w:vAlign w:val="center"/>
          </w:tcPr>
          <w:p w:rsidR="00A8556C" w:rsidRPr="00E66BCC" w:rsidRDefault="00A8556C" w:rsidP="00AA4B48">
            <w:pPr>
              <w:jc w:val="both"/>
            </w:pPr>
            <w:r w:rsidRPr="00E66BCC">
              <w:t xml:space="preserve">Карта границ </w:t>
            </w:r>
            <w:r>
              <w:t>Сурковского</w:t>
            </w:r>
            <w:r w:rsidRPr="00E66BCC">
              <w:t xml:space="preserve"> сельского поселения, </w:t>
            </w:r>
          </w:p>
          <w:p w:rsidR="00A8556C" w:rsidRPr="003E4A5B" w:rsidRDefault="00A8556C" w:rsidP="00AA4B48">
            <w:pPr>
              <w:jc w:val="both"/>
            </w:pPr>
            <w:r w:rsidRPr="003E4A5B">
              <w:t xml:space="preserve"> с. Сурково, д.Верх-Ачино, д.Долгово, п. Красный выселок, д. Осиновка, д. Останино, п. Русско-Семеновский.</w:t>
            </w:r>
          </w:p>
        </w:tc>
        <w:tc>
          <w:tcPr>
            <w:tcW w:w="1620" w:type="dxa"/>
            <w:vAlign w:val="center"/>
          </w:tcPr>
          <w:p w:rsidR="00A8556C" w:rsidRPr="00E66BCC" w:rsidRDefault="00A8556C" w:rsidP="00AA4B48">
            <w:pPr>
              <w:ind w:left="-108"/>
              <w:jc w:val="center"/>
            </w:pPr>
            <w:r w:rsidRPr="00E66BCC">
              <w:t>М 1:25 000</w:t>
            </w:r>
          </w:p>
        </w:tc>
        <w:tc>
          <w:tcPr>
            <w:tcW w:w="1182" w:type="dxa"/>
            <w:vAlign w:val="center"/>
          </w:tcPr>
          <w:p w:rsidR="00A8556C" w:rsidRPr="00E66BCC" w:rsidRDefault="00A8556C" w:rsidP="00AA4B48">
            <w:pPr>
              <w:jc w:val="center"/>
            </w:pPr>
            <w:r w:rsidRPr="00E66BCC">
              <w:t>ГП-</w:t>
            </w:r>
            <w:r>
              <w:t>1</w:t>
            </w:r>
          </w:p>
        </w:tc>
      </w:tr>
      <w:tr w:rsidR="00A8556C" w:rsidRPr="00E66BCC" w:rsidTr="00AA4B48">
        <w:trPr>
          <w:trHeight w:val="284"/>
          <w:jc w:val="right"/>
        </w:trPr>
        <w:tc>
          <w:tcPr>
            <w:tcW w:w="1080" w:type="dxa"/>
            <w:vAlign w:val="center"/>
          </w:tcPr>
          <w:p w:rsidR="00A8556C" w:rsidRPr="00E66BCC" w:rsidRDefault="00A8556C" w:rsidP="00AA4B48">
            <w:pPr>
              <w:jc w:val="center"/>
            </w:pPr>
            <w:r w:rsidRPr="00E66BCC">
              <w:t>2</w:t>
            </w:r>
          </w:p>
        </w:tc>
        <w:tc>
          <w:tcPr>
            <w:tcW w:w="5760" w:type="dxa"/>
            <w:vAlign w:val="center"/>
          </w:tcPr>
          <w:p w:rsidR="00A8556C" w:rsidRPr="00E66BCC" w:rsidRDefault="00A8556C" w:rsidP="00AA4B48">
            <w:pPr>
              <w:jc w:val="both"/>
            </w:pPr>
            <w:r w:rsidRPr="00E66BCC">
              <w:t>Карта планируемого размещения объектов местного значения (проектный план)</w:t>
            </w:r>
          </w:p>
        </w:tc>
        <w:tc>
          <w:tcPr>
            <w:tcW w:w="1620" w:type="dxa"/>
            <w:vAlign w:val="center"/>
          </w:tcPr>
          <w:p w:rsidR="00A8556C" w:rsidRPr="00E66BCC" w:rsidRDefault="00A8556C" w:rsidP="00AA4B48">
            <w:pPr>
              <w:ind w:left="-108"/>
              <w:jc w:val="center"/>
            </w:pPr>
            <w:r w:rsidRPr="00E66BCC">
              <w:t>М 1:25 000</w:t>
            </w:r>
          </w:p>
        </w:tc>
        <w:tc>
          <w:tcPr>
            <w:tcW w:w="1182" w:type="dxa"/>
            <w:vAlign w:val="center"/>
          </w:tcPr>
          <w:p w:rsidR="00A8556C" w:rsidRPr="00E66BCC" w:rsidRDefault="00A8556C" w:rsidP="00AA4B48">
            <w:pPr>
              <w:jc w:val="center"/>
            </w:pPr>
            <w:r w:rsidRPr="00E66BCC">
              <w:t>ГП-</w:t>
            </w:r>
            <w:r>
              <w:t>2</w:t>
            </w:r>
          </w:p>
        </w:tc>
      </w:tr>
      <w:tr w:rsidR="00A8556C" w:rsidRPr="00E66BCC" w:rsidTr="00AA4B48">
        <w:trPr>
          <w:trHeight w:val="284"/>
          <w:jc w:val="right"/>
        </w:trPr>
        <w:tc>
          <w:tcPr>
            <w:tcW w:w="1080" w:type="dxa"/>
            <w:vAlign w:val="center"/>
          </w:tcPr>
          <w:p w:rsidR="00A8556C" w:rsidRPr="00E66BCC" w:rsidRDefault="00A8556C" w:rsidP="00AA4B48">
            <w:pPr>
              <w:jc w:val="center"/>
            </w:pPr>
            <w:r w:rsidRPr="00E66BCC">
              <w:t>3</w:t>
            </w:r>
          </w:p>
        </w:tc>
        <w:tc>
          <w:tcPr>
            <w:tcW w:w="5760" w:type="dxa"/>
            <w:vAlign w:val="center"/>
          </w:tcPr>
          <w:p w:rsidR="00A8556C" w:rsidRPr="00E66BCC" w:rsidRDefault="00A8556C" w:rsidP="00AA4B48">
            <w:pPr>
              <w:jc w:val="both"/>
            </w:pPr>
            <w:r w:rsidRPr="00E66BCC">
              <w:t xml:space="preserve">Карта границ функциональных зон и местоположения линейных объектов федерального, регионального и местного значения  территории </w:t>
            </w:r>
            <w:r>
              <w:t>Сурковского</w:t>
            </w:r>
            <w:r w:rsidRPr="00E66BCC">
              <w:t xml:space="preserve">  сельского поселения</w:t>
            </w:r>
          </w:p>
        </w:tc>
        <w:tc>
          <w:tcPr>
            <w:tcW w:w="1620" w:type="dxa"/>
            <w:vAlign w:val="center"/>
          </w:tcPr>
          <w:p w:rsidR="00A8556C" w:rsidRPr="00E66BCC" w:rsidRDefault="00A8556C" w:rsidP="00AA4B48">
            <w:pPr>
              <w:ind w:left="-108"/>
              <w:jc w:val="center"/>
            </w:pPr>
            <w:r w:rsidRPr="00E66BCC">
              <w:t>М 1:25 000</w:t>
            </w:r>
          </w:p>
        </w:tc>
        <w:tc>
          <w:tcPr>
            <w:tcW w:w="1182" w:type="dxa"/>
            <w:vAlign w:val="center"/>
          </w:tcPr>
          <w:p w:rsidR="00A8556C" w:rsidRPr="00E66BCC" w:rsidRDefault="00A8556C" w:rsidP="00AA4B48">
            <w:pPr>
              <w:jc w:val="center"/>
            </w:pPr>
            <w:r w:rsidRPr="00E66BCC">
              <w:t>ГП-</w:t>
            </w:r>
            <w:r>
              <w:t>3</w:t>
            </w:r>
          </w:p>
        </w:tc>
      </w:tr>
      <w:tr w:rsidR="00A8556C" w:rsidRPr="00E66BCC" w:rsidTr="00AA4B48">
        <w:trPr>
          <w:jc w:val="right"/>
        </w:trPr>
        <w:tc>
          <w:tcPr>
            <w:tcW w:w="9642" w:type="dxa"/>
            <w:gridSpan w:val="4"/>
          </w:tcPr>
          <w:p w:rsidR="00A8556C" w:rsidRPr="00E66BCC" w:rsidRDefault="00A8556C" w:rsidP="00AA4B48">
            <w:pPr>
              <w:rPr>
                <w:b/>
              </w:rPr>
            </w:pPr>
            <w:r w:rsidRPr="00E66BCC">
              <w:rPr>
                <w:b/>
              </w:rPr>
              <w:t>Материалы по обоснованию проекта</w:t>
            </w:r>
          </w:p>
        </w:tc>
      </w:tr>
      <w:tr w:rsidR="00A8556C" w:rsidRPr="00E66BCC" w:rsidTr="00AA4B48">
        <w:trPr>
          <w:jc w:val="right"/>
        </w:trPr>
        <w:tc>
          <w:tcPr>
            <w:tcW w:w="9642" w:type="dxa"/>
            <w:gridSpan w:val="4"/>
          </w:tcPr>
          <w:p w:rsidR="00A8556C" w:rsidRPr="00E66BCC" w:rsidRDefault="00A8556C" w:rsidP="00AA4B48">
            <w:pPr>
              <w:rPr>
                <w:b/>
              </w:rPr>
            </w:pPr>
            <w:r w:rsidRPr="00E66BCC">
              <w:t>Текстовые материалы</w:t>
            </w:r>
          </w:p>
        </w:tc>
      </w:tr>
      <w:tr w:rsidR="00A8556C" w:rsidRPr="00E66BCC" w:rsidTr="00AA4B48">
        <w:trPr>
          <w:trHeight w:val="284"/>
          <w:jc w:val="right"/>
        </w:trPr>
        <w:tc>
          <w:tcPr>
            <w:tcW w:w="1080" w:type="dxa"/>
            <w:vAlign w:val="center"/>
          </w:tcPr>
          <w:p w:rsidR="00A8556C" w:rsidRPr="00E66BCC" w:rsidRDefault="00A8556C" w:rsidP="00AA4B48"/>
        </w:tc>
        <w:tc>
          <w:tcPr>
            <w:tcW w:w="5760" w:type="dxa"/>
          </w:tcPr>
          <w:p w:rsidR="00A8556C" w:rsidRPr="00E66BCC" w:rsidRDefault="00A8556C" w:rsidP="00AA4B48">
            <w:r w:rsidRPr="00E66BCC">
              <w:t>Том II Материалы по обоснованию генерального плана.</w:t>
            </w:r>
          </w:p>
        </w:tc>
        <w:tc>
          <w:tcPr>
            <w:tcW w:w="1620" w:type="dxa"/>
            <w:vAlign w:val="center"/>
          </w:tcPr>
          <w:p w:rsidR="00A8556C" w:rsidRPr="00E66BCC" w:rsidRDefault="00A8556C" w:rsidP="00AA4B48"/>
        </w:tc>
        <w:tc>
          <w:tcPr>
            <w:tcW w:w="1182" w:type="dxa"/>
            <w:vAlign w:val="center"/>
          </w:tcPr>
          <w:p w:rsidR="00A8556C" w:rsidRPr="00E66BCC" w:rsidRDefault="00A8556C" w:rsidP="00AA4B48"/>
        </w:tc>
      </w:tr>
      <w:tr w:rsidR="00A8556C" w:rsidRPr="00E66BCC" w:rsidTr="00AA4B48">
        <w:trPr>
          <w:trHeight w:val="250"/>
          <w:jc w:val="right"/>
        </w:trPr>
        <w:tc>
          <w:tcPr>
            <w:tcW w:w="9642" w:type="dxa"/>
            <w:gridSpan w:val="4"/>
          </w:tcPr>
          <w:p w:rsidR="00A8556C" w:rsidRPr="00E66BCC" w:rsidRDefault="00A8556C" w:rsidP="00AA4B48">
            <w:r w:rsidRPr="00E66BCC">
              <w:t>Графические материалы</w:t>
            </w:r>
          </w:p>
        </w:tc>
      </w:tr>
      <w:tr w:rsidR="00A8556C" w:rsidRPr="00E66BCC" w:rsidTr="00AA4B48">
        <w:trPr>
          <w:trHeight w:val="284"/>
          <w:jc w:val="right"/>
        </w:trPr>
        <w:tc>
          <w:tcPr>
            <w:tcW w:w="1080" w:type="dxa"/>
            <w:vAlign w:val="center"/>
          </w:tcPr>
          <w:p w:rsidR="00A8556C" w:rsidRPr="00E66BCC" w:rsidRDefault="00A8556C" w:rsidP="00AA4B48">
            <w:pPr>
              <w:jc w:val="center"/>
            </w:pPr>
            <w:r w:rsidRPr="00E66BCC">
              <w:t>4</w:t>
            </w:r>
          </w:p>
        </w:tc>
        <w:tc>
          <w:tcPr>
            <w:tcW w:w="5760" w:type="dxa"/>
            <w:vAlign w:val="center"/>
          </w:tcPr>
          <w:p w:rsidR="00A8556C" w:rsidRPr="00E66BCC" w:rsidRDefault="00A8556C" w:rsidP="00AA4B48">
            <w:pPr>
              <w:jc w:val="both"/>
            </w:pPr>
            <w:r w:rsidRPr="00E66BCC">
              <w:t xml:space="preserve">Карта современных границ </w:t>
            </w:r>
            <w:r>
              <w:t>Сурковского</w:t>
            </w:r>
            <w:r w:rsidRPr="00E66BCC">
              <w:t xml:space="preserve"> сельского поселения, </w:t>
            </w:r>
            <w:r w:rsidRPr="003E4A5B">
              <w:t>с. Сурково, д.Верх-Ачино, д.Долгово, п. Красный выселок, д. Осиновка, д. Останино, п. Русско-Семеновский.</w:t>
            </w:r>
          </w:p>
        </w:tc>
        <w:tc>
          <w:tcPr>
            <w:tcW w:w="1620" w:type="dxa"/>
            <w:vAlign w:val="center"/>
          </w:tcPr>
          <w:p w:rsidR="00A8556C" w:rsidRPr="00E66BCC" w:rsidRDefault="00A8556C" w:rsidP="00AA4B48">
            <w:pPr>
              <w:ind w:left="-108"/>
              <w:jc w:val="center"/>
            </w:pPr>
            <w:r w:rsidRPr="00E66BCC">
              <w:t>М 1:25 000</w:t>
            </w:r>
          </w:p>
        </w:tc>
        <w:tc>
          <w:tcPr>
            <w:tcW w:w="1182" w:type="dxa"/>
            <w:vAlign w:val="center"/>
          </w:tcPr>
          <w:p w:rsidR="00A8556C" w:rsidRPr="00E66BCC" w:rsidRDefault="00A8556C" w:rsidP="00AA4B48">
            <w:pPr>
              <w:jc w:val="center"/>
            </w:pPr>
            <w:r w:rsidRPr="00E66BCC">
              <w:t>ГП-</w:t>
            </w:r>
            <w:r>
              <w:t>4</w:t>
            </w:r>
          </w:p>
        </w:tc>
      </w:tr>
      <w:tr w:rsidR="00A8556C" w:rsidRPr="00E66BCC" w:rsidTr="00AA4B48">
        <w:trPr>
          <w:trHeight w:val="284"/>
          <w:jc w:val="right"/>
        </w:trPr>
        <w:tc>
          <w:tcPr>
            <w:tcW w:w="1080" w:type="dxa"/>
            <w:vAlign w:val="center"/>
          </w:tcPr>
          <w:p w:rsidR="00A8556C" w:rsidRPr="00E66BCC" w:rsidRDefault="00A8556C" w:rsidP="00AA4B48">
            <w:pPr>
              <w:jc w:val="center"/>
            </w:pPr>
            <w:r w:rsidRPr="00E66BCC">
              <w:t>5</w:t>
            </w:r>
          </w:p>
        </w:tc>
        <w:tc>
          <w:tcPr>
            <w:tcW w:w="5760" w:type="dxa"/>
            <w:vAlign w:val="center"/>
          </w:tcPr>
          <w:p w:rsidR="00A8556C" w:rsidRPr="00E66BCC" w:rsidRDefault="00A8556C" w:rsidP="00AA4B48">
            <w:r w:rsidRPr="00E66BCC">
              <w:t>Карта местоположения существующих и строящихся объектов местного значения, зон с особыми условиями, использования территорий, территорий объектов культурного значения</w:t>
            </w:r>
          </w:p>
        </w:tc>
        <w:tc>
          <w:tcPr>
            <w:tcW w:w="1620" w:type="dxa"/>
            <w:vAlign w:val="center"/>
          </w:tcPr>
          <w:p w:rsidR="00A8556C" w:rsidRPr="00E66BCC" w:rsidRDefault="00A8556C" w:rsidP="00AA4B48">
            <w:pPr>
              <w:ind w:left="-108"/>
              <w:jc w:val="center"/>
            </w:pPr>
            <w:r w:rsidRPr="00E66BCC">
              <w:t>М 1:25 000</w:t>
            </w:r>
          </w:p>
        </w:tc>
        <w:tc>
          <w:tcPr>
            <w:tcW w:w="1182" w:type="dxa"/>
            <w:vAlign w:val="center"/>
          </w:tcPr>
          <w:p w:rsidR="00A8556C" w:rsidRPr="00E66BCC" w:rsidRDefault="00A8556C" w:rsidP="00AA4B48">
            <w:pPr>
              <w:jc w:val="center"/>
            </w:pPr>
            <w:r w:rsidRPr="00E66BCC">
              <w:t>ГП-</w:t>
            </w:r>
            <w:r>
              <w:t>5</w:t>
            </w:r>
          </w:p>
        </w:tc>
      </w:tr>
      <w:tr w:rsidR="002571E4" w:rsidRPr="00E66BCC" w:rsidTr="00A606E3">
        <w:trPr>
          <w:trHeight w:val="284"/>
          <w:jc w:val="right"/>
        </w:trPr>
        <w:tc>
          <w:tcPr>
            <w:tcW w:w="1080" w:type="dxa"/>
            <w:vAlign w:val="center"/>
          </w:tcPr>
          <w:p w:rsidR="002571E4" w:rsidRPr="00E66BCC" w:rsidRDefault="002571E4" w:rsidP="00AA4B48">
            <w:pPr>
              <w:jc w:val="center"/>
            </w:pPr>
            <w:r>
              <w:t>6</w:t>
            </w:r>
          </w:p>
        </w:tc>
        <w:tc>
          <w:tcPr>
            <w:tcW w:w="5760" w:type="dxa"/>
          </w:tcPr>
          <w:p w:rsidR="002571E4" w:rsidRPr="0009026A" w:rsidRDefault="002571E4" w:rsidP="00A606E3">
            <w:r w:rsidRPr="0009026A">
              <w:t>Карта территорий, подверженных риску возникновения чрезвычайных ситуаций природного и техногенного характера</w:t>
            </w:r>
          </w:p>
        </w:tc>
        <w:tc>
          <w:tcPr>
            <w:tcW w:w="1620" w:type="dxa"/>
            <w:vAlign w:val="center"/>
          </w:tcPr>
          <w:p w:rsidR="002571E4" w:rsidRPr="00E66BCC" w:rsidRDefault="002571E4" w:rsidP="00A606E3">
            <w:pPr>
              <w:ind w:left="-108"/>
              <w:jc w:val="center"/>
            </w:pPr>
            <w:r w:rsidRPr="00E66BCC">
              <w:t>М 1:25 000</w:t>
            </w:r>
          </w:p>
        </w:tc>
        <w:tc>
          <w:tcPr>
            <w:tcW w:w="1182" w:type="dxa"/>
            <w:vAlign w:val="center"/>
          </w:tcPr>
          <w:p w:rsidR="002571E4" w:rsidRPr="00E66BCC" w:rsidRDefault="002571E4" w:rsidP="00026754">
            <w:pPr>
              <w:jc w:val="center"/>
            </w:pPr>
            <w:r w:rsidRPr="00E66BCC">
              <w:t>ГП-</w:t>
            </w:r>
            <w:r w:rsidR="00026754">
              <w:t>6</w:t>
            </w:r>
          </w:p>
        </w:tc>
      </w:tr>
      <w:tr w:rsidR="002571E4" w:rsidRPr="00E66BCC" w:rsidTr="00AA4B48">
        <w:trPr>
          <w:trHeight w:val="284"/>
          <w:jc w:val="right"/>
        </w:trPr>
        <w:tc>
          <w:tcPr>
            <w:tcW w:w="9642" w:type="dxa"/>
            <w:gridSpan w:val="4"/>
          </w:tcPr>
          <w:p w:rsidR="002571E4" w:rsidRDefault="002571E4" w:rsidP="00AA4B48">
            <w:r w:rsidRPr="00E66BCC">
              <w:t>Электронный диск с записями</w:t>
            </w:r>
          </w:p>
          <w:p w:rsidR="002571E4" w:rsidRPr="008C2AA8" w:rsidRDefault="002571E4" w:rsidP="002571E4">
            <w:pPr>
              <w:pStyle w:val="11"/>
              <w:numPr>
                <w:ilvl w:val="0"/>
                <w:numId w:val="64"/>
              </w:numPr>
              <w:ind w:right="-1"/>
              <w:jc w:val="both"/>
              <w:rPr>
                <w:color w:val="000000"/>
              </w:rPr>
            </w:pPr>
            <w:r w:rsidRPr="008C2AA8">
              <w:rPr>
                <w:color w:val="000000"/>
              </w:rPr>
              <w:t xml:space="preserve">Текстовая часть в формате </w:t>
            </w:r>
            <w:r w:rsidRPr="008C2AA8">
              <w:rPr>
                <w:color w:val="000000"/>
                <w:lang w:val="en-US"/>
              </w:rPr>
              <w:t>docx</w:t>
            </w:r>
            <w:r w:rsidRPr="008C2AA8">
              <w:rPr>
                <w:color w:val="000000"/>
              </w:rPr>
              <w:t>.</w:t>
            </w:r>
          </w:p>
          <w:p w:rsidR="002571E4" w:rsidRPr="008C2AA8" w:rsidRDefault="002571E4" w:rsidP="002571E4">
            <w:pPr>
              <w:pStyle w:val="11"/>
              <w:numPr>
                <w:ilvl w:val="0"/>
                <w:numId w:val="64"/>
              </w:numPr>
              <w:ind w:right="-1"/>
              <w:jc w:val="both"/>
              <w:rPr>
                <w:color w:val="000000"/>
              </w:rPr>
            </w:pPr>
            <w:r w:rsidRPr="008C2AA8">
              <w:rPr>
                <w:color w:val="000000"/>
              </w:rPr>
              <w:t xml:space="preserve">Графическая часть в виде рабочих наборов и слоёв </w:t>
            </w:r>
            <w:r w:rsidRPr="008C2AA8">
              <w:rPr>
                <w:color w:val="000000"/>
                <w:lang w:val="en-US"/>
              </w:rPr>
              <w:t>MapInfo</w:t>
            </w:r>
            <w:r w:rsidRPr="008C2AA8">
              <w:rPr>
                <w:color w:val="000000"/>
              </w:rPr>
              <w:t xml:space="preserve"> 9.0</w:t>
            </w:r>
          </w:p>
          <w:p w:rsidR="002571E4" w:rsidRPr="008C2AA8" w:rsidRDefault="002571E4" w:rsidP="002571E4">
            <w:pPr>
              <w:pStyle w:val="11"/>
              <w:numPr>
                <w:ilvl w:val="0"/>
                <w:numId w:val="64"/>
              </w:numPr>
              <w:ind w:right="-1"/>
              <w:jc w:val="both"/>
              <w:rPr>
                <w:color w:val="000000"/>
              </w:rPr>
            </w:pPr>
            <w:r w:rsidRPr="008C2AA8">
              <w:rPr>
                <w:color w:val="000000"/>
              </w:rPr>
              <w:t>Графическая часть в виде растровых изображений.</w:t>
            </w:r>
          </w:p>
          <w:p w:rsidR="002571E4" w:rsidRPr="00E66BCC" w:rsidRDefault="002571E4" w:rsidP="00AA4B48"/>
        </w:tc>
      </w:tr>
    </w:tbl>
    <w:p w:rsidR="00A8556C" w:rsidRPr="00E66BCC" w:rsidRDefault="00A8556C" w:rsidP="00A8556C"/>
    <w:p w:rsidR="00A8556C" w:rsidRPr="00E66BCC" w:rsidRDefault="00A8556C" w:rsidP="00A8556C"/>
    <w:p w:rsidR="00A8556C" w:rsidRPr="00B41C50" w:rsidRDefault="00A8556C" w:rsidP="00A8556C"/>
    <w:p w:rsidR="00A8556C" w:rsidRPr="00B41C50" w:rsidRDefault="00A8556C" w:rsidP="00A8556C"/>
    <w:p w:rsidR="00A8556C" w:rsidRPr="00B41C50" w:rsidRDefault="00A8556C" w:rsidP="00A8556C"/>
    <w:p w:rsidR="00A8556C" w:rsidRPr="00B41C50" w:rsidRDefault="00A8556C" w:rsidP="00A8556C"/>
    <w:p w:rsidR="00A8556C" w:rsidRPr="00B41C50" w:rsidRDefault="00A8556C" w:rsidP="00A8556C"/>
    <w:p w:rsidR="00A8556C" w:rsidRPr="00B41C50" w:rsidRDefault="00A8556C" w:rsidP="00A8556C">
      <w:pPr>
        <w:rPr>
          <w:color w:val="FF0000"/>
        </w:rPr>
      </w:pPr>
    </w:p>
    <w:p w:rsidR="00A8556C" w:rsidRPr="00B41C50" w:rsidRDefault="00A8556C" w:rsidP="00A8556C">
      <w:pPr>
        <w:rPr>
          <w:color w:val="FF0000"/>
        </w:rPr>
      </w:pPr>
    </w:p>
    <w:p w:rsidR="00A8556C" w:rsidRPr="00B41C50" w:rsidRDefault="00A8556C" w:rsidP="00A8556C">
      <w:pPr>
        <w:rPr>
          <w:color w:val="FF0000"/>
        </w:rPr>
      </w:pPr>
    </w:p>
    <w:p w:rsidR="00A8556C" w:rsidRPr="00B41C50" w:rsidRDefault="00A8556C" w:rsidP="00A8556C">
      <w:pPr>
        <w:tabs>
          <w:tab w:val="left" w:pos="2925"/>
          <w:tab w:val="left" w:pos="3402"/>
          <w:tab w:val="center" w:pos="4471"/>
        </w:tabs>
        <w:ind w:left="-284" w:right="-1" w:firstLine="284"/>
        <w:jc w:val="center"/>
      </w:pPr>
    </w:p>
    <w:p w:rsidR="002E5D11" w:rsidRPr="003D5A07" w:rsidRDefault="002E5D11" w:rsidP="002E5D11">
      <w:pPr>
        <w:ind w:left="-284" w:right="-1" w:firstLine="284"/>
        <w:jc w:val="center"/>
        <w:rPr>
          <w:b/>
        </w:rPr>
      </w:pPr>
      <w:r w:rsidRPr="003D5A07">
        <w:rPr>
          <w:b/>
        </w:rPr>
        <w:t>СОДЕРЖАНИЕ</w:t>
      </w:r>
    </w:p>
    <w:p w:rsidR="002E5D11" w:rsidRPr="006B56B2" w:rsidRDefault="002E5D11" w:rsidP="002E5D11">
      <w:pPr>
        <w:ind w:left="-284" w:right="-1" w:firstLine="284"/>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33"/>
        <w:gridCol w:w="7210"/>
        <w:gridCol w:w="827"/>
      </w:tblGrid>
      <w:tr w:rsidR="002E5D11" w:rsidRPr="006B56B2" w:rsidTr="005E2F4D">
        <w:tc>
          <w:tcPr>
            <w:tcW w:w="801" w:type="pct"/>
          </w:tcPr>
          <w:p w:rsidR="002E5D11" w:rsidRPr="006B56B2" w:rsidRDefault="002E5D11" w:rsidP="005E2F4D">
            <w:pPr>
              <w:jc w:val="both"/>
              <w:rPr>
                <w:b/>
              </w:rPr>
            </w:pPr>
          </w:p>
        </w:tc>
        <w:tc>
          <w:tcPr>
            <w:tcW w:w="3767" w:type="pct"/>
          </w:tcPr>
          <w:p w:rsidR="002E5D11" w:rsidRPr="006B56B2" w:rsidRDefault="002E5D11" w:rsidP="005E2F4D">
            <w:pPr>
              <w:jc w:val="both"/>
              <w:rPr>
                <w:b/>
              </w:rPr>
            </w:pPr>
            <w:r w:rsidRPr="006B56B2">
              <w:rPr>
                <w:b/>
              </w:rPr>
              <w:t>Введение</w:t>
            </w:r>
          </w:p>
        </w:tc>
        <w:tc>
          <w:tcPr>
            <w:tcW w:w="432" w:type="pct"/>
          </w:tcPr>
          <w:p w:rsidR="002E5D11" w:rsidRPr="006B56B2" w:rsidRDefault="002E5D11" w:rsidP="005E2F4D">
            <w:pPr>
              <w:jc w:val="both"/>
              <w:rPr>
                <w:b/>
              </w:rPr>
            </w:pPr>
            <w:r>
              <w:rPr>
                <w:b/>
              </w:rPr>
              <w:t>6</w:t>
            </w:r>
          </w:p>
        </w:tc>
      </w:tr>
      <w:tr w:rsidR="002E5D11" w:rsidRPr="003D5A07" w:rsidTr="005E2F4D">
        <w:tc>
          <w:tcPr>
            <w:tcW w:w="801" w:type="pct"/>
          </w:tcPr>
          <w:p w:rsidR="002E5D11" w:rsidRPr="006B56B2" w:rsidRDefault="002E5D11" w:rsidP="005E2F4D">
            <w:pPr>
              <w:jc w:val="both"/>
              <w:rPr>
                <w:b/>
              </w:rPr>
            </w:pPr>
            <w:r w:rsidRPr="006B56B2">
              <w:rPr>
                <w:b/>
              </w:rPr>
              <w:t>Часть 1.</w:t>
            </w:r>
          </w:p>
        </w:tc>
        <w:tc>
          <w:tcPr>
            <w:tcW w:w="3767" w:type="pct"/>
          </w:tcPr>
          <w:p w:rsidR="002E5D11" w:rsidRPr="006B56B2" w:rsidRDefault="002E5D11" w:rsidP="002E5D11">
            <w:pPr>
              <w:jc w:val="both"/>
            </w:pPr>
            <w:r w:rsidRPr="006B56B2">
              <w:rPr>
                <w:b/>
              </w:rPr>
              <w:t xml:space="preserve">Сведения  о планах и программах комплексного социально-экономического развития </w:t>
            </w:r>
            <w:r w:rsidRPr="00E022F0">
              <w:rPr>
                <w:b/>
              </w:rPr>
              <w:t>Сурковского</w:t>
            </w:r>
            <w:r w:rsidRPr="006B56B2">
              <w:rPr>
                <w:b/>
              </w:rPr>
              <w:t xml:space="preserve"> сельс</w:t>
            </w:r>
            <w:r>
              <w:rPr>
                <w:b/>
              </w:rPr>
              <w:t>овета</w:t>
            </w:r>
          </w:p>
        </w:tc>
        <w:tc>
          <w:tcPr>
            <w:tcW w:w="432" w:type="pct"/>
          </w:tcPr>
          <w:p w:rsidR="002E5D11" w:rsidRPr="00AD109D" w:rsidRDefault="002E5D11" w:rsidP="005E2F4D">
            <w:pPr>
              <w:jc w:val="both"/>
            </w:pPr>
          </w:p>
          <w:p w:rsidR="002E5D11" w:rsidRPr="00AD109D" w:rsidRDefault="002E5D11" w:rsidP="005E2F4D">
            <w:pPr>
              <w:jc w:val="both"/>
            </w:pPr>
            <w:r>
              <w:t>6</w:t>
            </w:r>
          </w:p>
        </w:tc>
      </w:tr>
      <w:tr w:rsidR="002E5D11" w:rsidRPr="003D5A07" w:rsidTr="005E2F4D">
        <w:tc>
          <w:tcPr>
            <w:tcW w:w="801" w:type="pct"/>
          </w:tcPr>
          <w:p w:rsidR="002E5D11" w:rsidRPr="006B56B2" w:rsidRDefault="002E5D11" w:rsidP="005E2F4D">
            <w:pPr>
              <w:jc w:val="both"/>
              <w:rPr>
                <w:b/>
              </w:rPr>
            </w:pPr>
            <w:r w:rsidRPr="006B56B2">
              <w:rPr>
                <w:b/>
              </w:rPr>
              <w:t>Часть 2.</w:t>
            </w:r>
          </w:p>
        </w:tc>
        <w:tc>
          <w:tcPr>
            <w:tcW w:w="3767" w:type="pct"/>
          </w:tcPr>
          <w:p w:rsidR="002E5D11" w:rsidRPr="006B56B2" w:rsidRDefault="002E5D11" w:rsidP="002E5D11">
            <w:pPr>
              <w:jc w:val="both"/>
            </w:pPr>
            <w:r w:rsidRPr="006B56B2">
              <w:rPr>
                <w:b/>
              </w:rPr>
              <w:t xml:space="preserve">Обоснование выбранного варианта размещения объектов местного значения </w:t>
            </w:r>
            <w:r w:rsidRPr="00E022F0">
              <w:rPr>
                <w:b/>
              </w:rPr>
              <w:t>Сурковского</w:t>
            </w:r>
            <w:r w:rsidRPr="006B56B2">
              <w:rPr>
                <w:b/>
              </w:rPr>
              <w:t xml:space="preserve"> сельс</w:t>
            </w:r>
            <w:r>
              <w:rPr>
                <w:b/>
              </w:rPr>
              <w:t>овета</w:t>
            </w:r>
          </w:p>
        </w:tc>
        <w:tc>
          <w:tcPr>
            <w:tcW w:w="432" w:type="pct"/>
          </w:tcPr>
          <w:p w:rsidR="002E5D11" w:rsidRPr="00AD109D" w:rsidRDefault="002E5D11" w:rsidP="005E2F4D">
            <w:pPr>
              <w:jc w:val="both"/>
            </w:pPr>
          </w:p>
          <w:p w:rsidR="002E5D11" w:rsidRPr="00AD109D" w:rsidRDefault="002E5D11" w:rsidP="005E2F4D">
            <w:pPr>
              <w:jc w:val="both"/>
            </w:pPr>
            <w:r>
              <w:t>8</w:t>
            </w:r>
          </w:p>
        </w:tc>
      </w:tr>
      <w:tr w:rsidR="002E5D11" w:rsidRPr="003D5A07" w:rsidTr="005E2F4D">
        <w:tc>
          <w:tcPr>
            <w:tcW w:w="801" w:type="pct"/>
          </w:tcPr>
          <w:p w:rsidR="002E5D11" w:rsidRPr="006B56B2" w:rsidRDefault="002E5D11" w:rsidP="005E2F4D">
            <w:pPr>
              <w:jc w:val="both"/>
              <w:rPr>
                <w:b/>
              </w:rPr>
            </w:pPr>
            <w:r w:rsidRPr="006B56B2">
              <w:rPr>
                <w:b/>
              </w:rPr>
              <w:t>Глава 1.</w:t>
            </w:r>
          </w:p>
        </w:tc>
        <w:tc>
          <w:tcPr>
            <w:tcW w:w="3767" w:type="pct"/>
          </w:tcPr>
          <w:p w:rsidR="002E5D11" w:rsidRPr="006B56B2" w:rsidRDefault="002E5D11" w:rsidP="005E2F4D">
            <w:pPr>
              <w:jc w:val="both"/>
            </w:pPr>
            <w:r w:rsidRPr="006B56B2">
              <w:rPr>
                <w:b/>
              </w:rPr>
              <w:t>Анализ использования территорий сельсовета</w:t>
            </w:r>
          </w:p>
        </w:tc>
        <w:tc>
          <w:tcPr>
            <w:tcW w:w="432" w:type="pct"/>
          </w:tcPr>
          <w:p w:rsidR="002E5D11" w:rsidRPr="00AD109D" w:rsidRDefault="002E5D11" w:rsidP="005E2F4D">
            <w:pPr>
              <w:jc w:val="both"/>
            </w:pPr>
            <w:r>
              <w:t>8</w:t>
            </w:r>
          </w:p>
        </w:tc>
      </w:tr>
      <w:tr w:rsidR="002E5D11" w:rsidRPr="003D5A07" w:rsidTr="005E2F4D">
        <w:trPr>
          <w:trHeight w:val="226"/>
        </w:trPr>
        <w:tc>
          <w:tcPr>
            <w:tcW w:w="801" w:type="pct"/>
          </w:tcPr>
          <w:p w:rsidR="002E5D11" w:rsidRPr="006B56B2" w:rsidRDefault="002E5D11" w:rsidP="005E2F4D">
            <w:pPr>
              <w:jc w:val="both"/>
            </w:pPr>
            <w:r w:rsidRPr="006B56B2">
              <w:t>1.1</w:t>
            </w:r>
            <w:r>
              <w:t>.</w:t>
            </w:r>
          </w:p>
        </w:tc>
        <w:tc>
          <w:tcPr>
            <w:tcW w:w="3767" w:type="pct"/>
          </w:tcPr>
          <w:p w:rsidR="002E5D11" w:rsidRPr="006B56B2" w:rsidRDefault="002E5D11" w:rsidP="005E2F4D">
            <w:pPr>
              <w:tabs>
                <w:tab w:val="left" w:leader="dot" w:pos="9000"/>
              </w:tabs>
              <w:jc w:val="both"/>
            </w:pPr>
            <w:r w:rsidRPr="006B56B2">
              <w:t>Историческая справка</w:t>
            </w:r>
          </w:p>
        </w:tc>
        <w:tc>
          <w:tcPr>
            <w:tcW w:w="432" w:type="pct"/>
          </w:tcPr>
          <w:p w:rsidR="002E5D11" w:rsidRPr="00AD109D" w:rsidRDefault="002E5D11" w:rsidP="005E2F4D">
            <w:pPr>
              <w:jc w:val="both"/>
            </w:pPr>
            <w:r>
              <w:t>8</w:t>
            </w:r>
          </w:p>
        </w:tc>
      </w:tr>
      <w:tr w:rsidR="002E5D11" w:rsidRPr="003D5A07" w:rsidTr="005E2F4D">
        <w:tc>
          <w:tcPr>
            <w:tcW w:w="801" w:type="pct"/>
          </w:tcPr>
          <w:p w:rsidR="002E5D11" w:rsidRPr="006B56B2" w:rsidRDefault="002E5D11" w:rsidP="005E2F4D">
            <w:pPr>
              <w:jc w:val="right"/>
            </w:pPr>
            <w:r w:rsidRPr="006B56B2">
              <w:t>1.1.1</w:t>
            </w:r>
            <w:r>
              <w:t>.</w:t>
            </w:r>
          </w:p>
        </w:tc>
        <w:tc>
          <w:tcPr>
            <w:tcW w:w="3767" w:type="pct"/>
          </w:tcPr>
          <w:p w:rsidR="002E5D11" w:rsidRPr="006B56B2" w:rsidRDefault="002E5D11" w:rsidP="005E2F4D">
            <w:pPr>
              <w:tabs>
                <w:tab w:val="left" w:leader="dot" w:pos="9000"/>
              </w:tabs>
              <w:jc w:val="both"/>
            </w:pPr>
            <w:r w:rsidRPr="006B56B2">
              <w:t>История освоения района (края)</w:t>
            </w:r>
          </w:p>
        </w:tc>
        <w:tc>
          <w:tcPr>
            <w:tcW w:w="432" w:type="pct"/>
          </w:tcPr>
          <w:p w:rsidR="002E5D11" w:rsidRPr="00AD109D" w:rsidRDefault="002E5D11" w:rsidP="005E2F4D">
            <w:pPr>
              <w:jc w:val="both"/>
            </w:pPr>
            <w:r>
              <w:t>8</w:t>
            </w:r>
          </w:p>
        </w:tc>
      </w:tr>
      <w:tr w:rsidR="002E5D11" w:rsidRPr="003D5A07" w:rsidTr="005E2F4D">
        <w:tc>
          <w:tcPr>
            <w:tcW w:w="801" w:type="pct"/>
          </w:tcPr>
          <w:p w:rsidR="002E5D11" w:rsidRPr="006B56B2" w:rsidRDefault="002E5D11" w:rsidP="005E2F4D">
            <w:pPr>
              <w:jc w:val="right"/>
            </w:pPr>
            <w:r w:rsidRPr="006B56B2">
              <w:t>1.1.2</w:t>
            </w:r>
            <w:r>
              <w:t>.</w:t>
            </w:r>
          </w:p>
        </w:tc>
        <w:tc>
          <w:tcPr>
            <w:tcW w:w="3767" w:type="pct"/>
          </w:tcPr>
          <w:p w:rsidR="002E5D11" w:rsidRPr="006B56B2" w:rsidRDefault="002E5D11" w:rsidP="005E2F4D">
            <w:pPr>
              <w:tabs>
                <w:tab w:val="left" w:leader="dot" w:pos="9000"/>
              </w:tabs>
              <w:jc w:val="both"/>
              <w:rPr>
                <w:rFonts w:ascii="Calibri" w:hAnsi="Calibri"/>
              </w:rPr>
            </w:pPr>
            <w:r w:rsidRPr="006B56B2">
              <w:t xml:space="preserve">История </w:t>
            </w:r>
            <w:r>
              <w:t>Сурковского</w:t>
            </w:r>
            <w:r w:rsidRPr="006B56B2">
              <w:t xml:space="preserve"> сельского совета</w:t>
            </w:r>
          </w:p>
        </w:tc>
        <w:tc>
          <w:tcPr>
            <w:tcW w:w="432" w:type="pct"/>
          </w:tcPr>
          <w:p w:rsidR="002E5D11" w:rsidRPr="00AD109D" w:rsidRDefault="002E5D11" w:rsidP="005E2F4D">
            <w:pPr>
              <w:jc w:val="both"/>
            </w:pPr>
            <w:r w:rsidRPr="00AD109D">
              <w:t>1</w:t>
            </w:r>
            <w:r>
              <w:t>1</w:t>
            </w:r>
          </w:p>
        </w:tc>
      </w:tr>
      <w:tr w:rsidR="002E5D11" w:rsidRPr="003D5A07" w:rsidTr="005E2F4D">
        <w:tc>
          <w:tcPr>
            <w:tcW w:w="801" w:type="pct"/>
          </w:tcPr>
          <w:p w:rsidR="002E5D11" w:rsidRPr="006B56B2" w:rsidRDefault="002E5D11" w:rsidP="005E2F4D">
            <w:pPr>
              <w:jc w:val="both"/>
            </w:pPr>
            <w:r w:rsidRPr="006B56B2">
              <w:rPr>
                <w:b/>
              </w:rPr>
              <w:t>Глава 2.</w:t>
            </w:r>
          </w:p>
        </w:tc>
        <w:tc>
          <w:tcPr>
            <w:tcW w:w="3767" w:type="pct"/>
          </w:tcPr>
          <w:p w:rsidR="002E5D11" w:rsidRPr="006B56B2" w:rsidRDefault="002E5D11" w:rsidP="005E2F4D">
            <w:pPr>
              <w:tabs>
                <w:tab w:val="left" w:leader="dot" w:pos="9000"/>
              </w:tabs>
              <w:jc w:val="both"/>
            </w:pPr>
            <w:r w:rsidRPr="006B56B2">
              <w:rPr>
                <w:b/>
              </w:rPr>
              <w:t>Прогнозируемые ограничения использования территорий</w:t>
            </w:r>
          </w:p>
        </w:tc>
        <w:tc>
          <w:tcPr>
            <w:tcW w:w="432" w:type="pct"/>
          </w:tcPr>
          <w:p w:rsidR="002E5D11" w:rsidRPr="00AD109D" w:rsidRDefault="002E5D11" w:rsidP="005E2F4D">
            <w:pPr>
              <w:jc w:val="both"/>
            </w:pPr>
            <w:r w:rsidRPr="00AD109D">
              <w:t>1</w:t>
            </w:r>
            <w:r>
              <w:t>2</w:t>
            </w:r>
          </w:p>
        </w:tc>
      </w:tr>
      <w:tr w:rsidR="002E5D11" w:rsidRPr="003D5A07" w:rsidTr="005E2F4D">
        <w:tc>
          <w:tcPr>
            <w:tcW w:w="801" w:type="pct"/>
          </w:tcPr>
          <w:p w:rsidR="002E5D11" w:rsidRPr="006B56B2" w:rsidRDefault="002E5D11" w:rsidP="005E2F4D">
            <w:pPr>
              <w:jc w:val="both"/>
            </w:pPr>
            <w:r w:rsidRPr="006B56B2">
              <w:t>2.1.</w:t>
            </w:r>
          </w:p>
        </w:tc>
        <w:tc>
          <w:tcPr>
            <w:tcW w:w="3767" w:type="pct"/>
          </w:tcPr>
          <w:p w:rsidR="002E5D11" w:rsidRPr="006B56B2" w:rsidRDefault="002E5D11" w:rsidP="005E2F4D">
            <w:pPr>
              <w:jc w:val="both"/>
            </w:pPr>
            <w:r w:rsidRPr="006B56B2">
              <w:t>Географическое положение</w:t>
            </w:r>
          </w:p>
        </w:tc>
        <w:tc>
          <w:tcPr>
            <w:tcW w:w="432" w:type="pct"/>
          </w:tcPr>
          <w:p w:rsidR="002E5D11" w:rsidRPr="00AD109D" w:rsidRDefault="002E5D11" w:rsidP="005E2F4D">
            <w:pPr>
              <w:jc w:val="both"/>
            </w:pPr>
            <w:r w:rsidRPr="00AD109D">
              <w:t>1</w:t>
            </w:r>
            <w:r>
              <w:t>2</w:t>
            </w:r>
          </w:p>
        </w:tc>
      </w:tr>
      <w:tr w:rsidR="002E5D11" w:rsidRPr="003D5A07" w:rsidTr="005E2F4D">
        <w:tc>
          <w:tcPr>
            <w:tcW w:w="801" w:type="pct"/>
          </w:tcPr>
          <w:p w:rsidR="002E5D11" w:rsidRPr="006B56B2" w:rsidRDefault="002E5D11" w:rsidP="005E2F4D">
            <w:pPr>
              <w:jc w:val="both"/>
            </w:pPr>
            <w:r w:rsidRPr="006B56B2">
              <w:t>2.2.</w:t>
            </w:r>
          </w:p>
        </w:tc>
        <w:tc>
          <w:tcPr>
            <w:tcW w:w="3767" w:type="pct"/>
          </w:tcPr>
          <w:p w:rsidR="002E5D11" w:rsidRPr="006B56B2" w:rsidRDefault="002E5D11" w:rsidP="005E2F4D">
            <w:pPr>
              <w:jc w:val="both"/>
            </w:pPr>
            <w:r w:rsidRPr="006B56B2">
              <w:t>Природные условия и ресурсы</w:t>
            </w:r>
          </w:p>
        </w:tc>
        <w:tc>
          <w:tcPr>
            <w:tcW w:w="432" w:type="pct"/>
          </w:tcPr>
          <w:p w:rsidR="002E5D11" w:rsidRPr="00AD109D" w:rsidRDefault="002E5D11" w:rsidP="005E2F4D">
            <w:pPr>
              <w:jc w:val="both"/>
            </w:pPr>
            <w:r w:rsidRPr="00AD109D">
              <w:t>1</w:t>
            </w:r>
            <w:r>
              <w:t>2</w:t>
            </w:r>
          </w:p>
        </w:tc>
      </w:tr>
      <w:tr w:rsidR="002E5D11" w:rsidRPr="003D5A07" w:rsidTr="005E2F4D">
        <w:tc>
          <w:tcPr>
            <w:tcW w:w="801" w:type="pct"/>
          </w:tcPr>
          <w:p w:rsidR="002E5D11" w:rsidRPr="006B56B2" w:rsidRDefault="002E5D11" w:rsidP="005E2F4D">
            <w:pPr>
              <w:jc w:val="right"/>
            </w:pPr>
            <w:r w:rsidRPr="006B56B2">
              <w:t>2.2.1.</w:t>
            </w:r>
          </w:p>
        </w:tc>
        <w:tc>
          <w:tcPr>
            <w:tcW w:w="3767" w:type="pct"/>
          </w:tcPr>
          <w:p w:rsidR="002E5D11" w:rsidRPr="006B56B2" w:rsidRDefault="002E5D11" w:rsidP="005E2F4D">
            <w:pPr>
              <w:jc w:val="both"/>
              <w:rPr>
                <w:rFonts w:ascii="Calibri" w:hAnsi="Calibri"/>
              </w:rPr>
            </w:pPr>
            <w:r w:rsidRPr="006B56B2">
              <w:t xml:space="preserve">Климатическая характеристика территории </w:t>
            </w:r>
            <w:r>
              <w:t>Сурковского</w:t>
            </w:r>
            <w:r w:rsidRPr="006B56B2">
              <w:t xml:space="preserve"> сельсовета</w:t>
            </w:r>
          </w:p>
        </w:tc>
        <w:tc>
          <w:tcPr>
            <w:tcW w:w="432" w:type="pct"/>
          </w:tcPr>
          <w:p w:rsidR="002E5D11" w:rsidRPr="00AD109D" w:rsidRDefault="002E5D11" w:rsidP="005E2F4D">
            <w:pPr>
              <w:jc w:val="both"/>
            </w:pPr>
            <w:r w:rsidRPr="00AD109D">
              <w:t>1</w:t>
            </w:r>
            <w:r>
              <w:t>2</w:t>
            </w:r>
          </w:p>
        </w:tc>
      </w:tr>
      <w:tr w:rsidR="002E5D11" w:rsidRPr="003D5A07" w:rsidTr="005E2F4D">
        <w:tc>
          <w:tcPr>
            <w:tcW w:w="801" w:type="pct"/>
          </w:tcPr>
          <w:p w:rsidR="002E5D11" w:rsidRPr="006B56B2" w:rsidRDefault="002E5D11" w:rsidP="005E2F4D">
            <w:pPr>
              <w:jc w:val="right"/>
            </w:pPr>
            <w:r w:rsidRPr="006B56B2">
              <w:t>2.2.2.</w:t>
            </w:r>
          </w:p>
        </w:tc>
        <w:tc>
          <w:tcPr>
            <w:tcW w:w="3767" w:type="pct"/>
          </w:tcPr>
          <w:p w:rsidR="002E5D11" w:rsidRPr="006B56B2" w:rsidRDefault="002E5D11" w:rsidP="005E2F4D">
            <w:pPr>
              <w:tabs>
                <w:tab w:val="left" w:pos="3900"/>
                <w:tab w:val="center" w:pos="4890"/>
              </w:tabs>
              <w:jc w:val="both"/>
              <w:rPr>
                <w:rFonts w:ascii="Calibri" w:hAnsi="Calibri"/>
              </w:rPr>
            </w:pPr>
            <w:r w:rsidRPr="006B56B2">
              <w:t>Рельеф</w:t>
            </w:r>
          </w:p>
        </w:tc>
        <w:tc>
          <w:tcPr>
            <w:tcW w:w="432" w:type="pct"/>
          </w:tcPr>
          <w:p w:rsidR="002E5D11" w:rsidRPr="00AD109D" w:rsidRDefault="002E5D11" w:rsidP="005E2F4D">
            <w:pPr>
              <w:jc w:val="both"/>
            </w:pPr>
            <w:r w:rsidRPr="00AD109D">
              <w:t>1</w:t>
            </w:r>
            <w:r>
              <w:t>3</w:t>
            </w:r>
          </w:p>
        </w:tc>
      </w:tr>
      <w:tr w:rsidR="002E5D11" w:rsidRPr="003D5A07" w:rsidTr="005E2F4D">
        <w:tc>
          <w:tcPr>
            <w:tcW w:w="801" w:type="pct"/>
          </w:tcPr>
          <w:p w:rsidR="002E5D11" w:rsidRPr="006B56B2" w:rsidRDefault="002E5D11" w:rsidP="005E2F4D">
            <w:pPr>
              <w:jc w:val="right"/>
            </w:pPr>
            <w:r w:rsidRPr="006B56B2">
              <w:t>2.2.3.</w:t>
            </w:r>
          </w:p>
        </w:tc>
        <w:tc>
          <w:tcPr>
            <w:tcW w:w="3767" w:type="pct"/>
          </w:tcPr>
          <w:p w:rsidR="002E5D11" w:rsidRPr="006B56B2" w:rsidRDefault="002E5D11" w:rsidP="005E2F4D">
            <w:pPr>
              <w:tabs>
                <w:tab w:val="left" w:pos="450"/>
              </w:tabs>
              <w:jc w:val="both"/>
            </w:pPr>
            <w:r w:rsidRPr="006B56B2">
              <w:t>Гидрология, гидрография, ресурсы поверхностных вод</w:t>
            </w:r>
          </w:p>
        </w:tc>
        <w:tc>
          <w:tcPr>
            <w:tcW w:w="432" w:type="pct"/>
          </w:tcPr>
          <w:p w:rsidR="002E5D11" w:rsidRPr="00AD109D" w:rsidRDefault="002E5D11" w:rsidP="005E2F4D">
            <w:pPr>
              <w:jc w:val="both"/>
            </w:pPr>
            <w:r w:rsidRPr="00AD109D">
              <w:t>1</w:t>
            </w:r>
            <w:r>
              <w:t>4</w:t>
            </w:r>
          </w:p>
        </w:tc>
      </w:tr>
      <w:tr w:rsidR="002E5D11" w:rsidRPr="003D5A07" w:rsidTr="005E2F4D">
        <w:tc>
          <w:tcPr>
            <w:tcW w:w="801" w:type="pct"/>
          </w:tcPr>
          <w:p w:rsidR="002E5D11" w:rsidRPr="006B56B2" w:rsidRDefault="002E5D11" w:rsidP="005E2F4D">
            <w:pPr>
              <w:jc w:val="right"/>
            </w:pPr>
            <w:r w:rsidRPr="006B56B2">
              <w:t>2.2.4.</w:t>
            </w:r>
          </w:p>
        </w:tc>
        <w:tc>
          <w:tcPr>
            <w:tcW w:w="3767" w:type="pct"/>
          </w:tcPr>
          <w:p w:rsidR="002E5D11" w:rsidRPr="006B56B2" w:rsidRDefault="002E5D11" w:rsidP="005E2F4D">
            <w:pPr>
              <w:jc w:val="both"/>
              <w:rPr>
                <w:rFonts w:ascii="Calibri" w:hAnsi="Calibri"/>
              </w:rPr>
            </w:pPr>
            <w:r w:rsidRPr="006B56B2">
              <w:t>Геологическое строение</w:t>
            </w:r>
          </w:p>
        </w:tc>
        <w:tc>
          <w:tcPr>
            <w:tcW w:w="432" w:type="pct"/>
          </w:tcPr>
          <w:p w:rsidR="002E5D11" w:rsidRPr="00AD109D" w:rsidRDefault="002E5D11" w:rsidP="005E2F4D">
            <w:pPr>
              <w:jc w:val="both"/>
            </w:pPr>
            <w:r w:rsidRPr="00AD109D">
              <w:t>1</w:t>
            </w:r>
            <w:r>
              <w:t>4</w:t>
            </w:r>
          </w:p>
        </w:tc>
      </w:tr>
      <w:tr w:rsidR="002E5D11" w:rsidRPr="003D5A07" w:rsidTr="005E2F4D">
        <w:tc>
          <w:tcPr>
            <w:tcW w:w="801" w:type="pct"/>
          </w:tcPr>
          <w:p w:rsidR="002E5D11" w:rsidRPr="006B56B2" w:rsidRDefault="002E5D11" w:rsidP="005E2F4D">
            <w:pPr>
              <w:jc w:val="right"/>
            </w:pPr>
            <w:r w:rsidRPr="006B56B2">
              <w:t>2.2.5.</w:t>
            </w:r>
          </w:p>
        </w:tc>
        <w:tc>
          <w:tcPr>
            <w:tcW w:w="3767" w:type="pct"/>
          </w:tcPr>
          <w:p w:rsidR="002E5D11" w:rsidRPr="006B56B2" w:rsidRDefault="002E5D11" w:rsidP="005E2F4D">
            <w:pPr>
              <w:jc w:val="both"/>
              <w:rPr>
                <w:rFonts w:ascii="Calibri" w:hAnsi="Calibri"/>
              </w:rPr>
            </w:pPr>
            <w:r w:rsidRPr="006B56B2">
              <w:t>Гидрологические условия и ресурсы подземных вод</w:t>
            </w:r>
          </w:p>
        </w:tc>
        <w:tc>
          <w:tcPr>
            <w:tcW w:w="432" w:type="pct"/>
          </w:tcPr>
          <w:p w:rsidR="002E5D11" w:rsidRPr="00AD109D" w:rsidRDefault="002E5D11" w:rsidP="005E2F4D">
            <w:pPr>
              <w:jc w:val="both"/>
            </w:pPr>
            <w:r w:rsidRPr="00AD109D">
              <w:t>1</w:t>
            </w:r>
            <w:r>
              <w:t>6</w:t>
            </w:r>
          </w:p>
        </w:tc>
      </w:tr>
      <w:tr w:rsidR="002E5D11" w:rsidRPr="003D5A07" w:rsidTr="005E2F4D">
        <w:tc>
          <w:tcPr>
            <w:tcW w:w="801" w:type="pct"/>
          </w:tcPr>
          <w:p w:rsidR="002E5D11" w:rsidRPr="006B56B2" w:rsidRDefault="002E5D11" w:rsidP="005E2F4D">
            <w:pPr>
              <w:jc w:val="right"/>
            </w:pPr>
            <w:r w:rsidRPr="006B56B2">
              <w:t>2.2.6.</w:t>
            </w:r>
          </w:p>
        </w:tc>
        <w:tc>
          <w:tcPr>
            <w:tcW w:w="3767" w:type="pct"/>
          </w:tcPr>
          <w:p w:rsidR="002E5D11" w:rsidRPr="006B56B2" w:rsidRDefault="002E5D11" w:rsidP="005E2F4D">
            <w:pPr>
              <w:jc w:val="both"/>
              <w:rPr>
                <w:rFonts w:ascii="Calibri" w:hAnsi="Calibri"/>
              </w:rPr>
            </w:pPr>
            <w:r w:rsidRPr="006B56B2">
              <w:t>Инженерно-геологические условия</w:t>
            </w:r>
          </w:p>
        </w:tc>
        <w:tc>
          <w:tcPr>
            <w:tcW w:w="432" w:type="pct"/>
          </w:tcPr>
          <w:p w:rsidR="002E5D11" w:rsidRPr="00AD109D" w:rsidRDefault="002E5D11" w:rsidP="005E2F4D">
            <w:pPr>
              <w:jc w:val="both"/>
            </w:pPr>
            <w:r w:rsidRPr="00AD109D">
              <w:t>1</w:t>
            </w:r>
            <w:r>
              <w:t>7</w:t>
            </w:r>
          </w:p>
        </w:tc>
      </w:tr>
      <w:tr w:rsidR="002E5D11" w:rsidRPr="003D5A07" w:rsidTr="005E2F4D">
        <w:tc>
          <w:tcPr>
            <w:tcW w:w="801" w:type="pct"/>
          </w:tcPr>
          <w:p w:rsidR="002E5D11" w:rsidRPr="006B56B2" w:rsidRDefault="002E5D11" w:rsidP="005E2F4D">
            <w:pPr>
              <w:jc w:val="right"/>
            </w:pPr>
            <w:r w:rsidRPr="006B56B2">
              <w:t>2.2.7.</w:t>
            </w:r>
          </w:p>
        </w:tc>
        <w:tc>
          <w:tcPr>
            <w:tcW w:w="3767" w:type="pct"/>
          </w:tcPr>
          <w:p w:rsidR="002E5D11" w:rsidRPr="006B56B2" w:rsidRDefault="002E5D11" w:rsidP="005E2F4D">
            <w:pPr>
              <w:jc w:val="both"/>
              <w:rPr>
                <w:rFonts w:ascii="Calibri" w:hAnsi="Calibri"/>
              </w:rPr>
            </w:pPr>
            <w:r w:rsidRPr="006B56B2">
              <w:t>Почвенный покров</w:t>
            </w:r>
          </w:p>
        </w:tc>
        <w:tc>
          <w:tcPr>
            <w:tcW w:w="432" w:type="pct"/>
          </w:tcPr>
          <w:p w:rsidR="002E5D11" w:rsidRPr="00AD109D" w:rsidRDefault="002E5D11" w:rsidP="005E2F4D">
            <w:pPr>
              <w:jc w:val="both"/>
            </w:pPr>
            <w:r w:rsidRPr="00AD109D">
              <w:t>1</w:t>
            </w:r>
            <w:r>
              <w:t>8</w:t>
            </w:r>
          </w:p>
        </w:tc>
      </w:tr>
      <w:tr w:rsidR="002E5D11" w:rsidRPr="003D5A07" w:rsidTr="005E2F4D">
        <w:tc>
          <w:tcPr>
            <w:tcW w:w="801" w:type="pct"/>
          </w:tcPr>
          <w:p w:rsidR="002E5D11" w:rsidRPr="006B56B2" w:rsidRDefault="002E5D11" w:rsidP="005E2F4D">
            <w:pPr>
              <w:jc w:val="right"/>
            </w:pPr>
            <w:r w:rsidRPr="006B56B2">
              <w:t>2.2.8.</w:t>
            </w:r>
          </w:p>
        </w:tc>
        <w:tc>
          <w:tcPr>
            <w:tcW w:w="3767" w:type="pct"/>
          </w:tcPr>
          <w:p w:rsidR="002E5D11" w:rsidRPr="006B56B2" w:rsidRDefault="002E5D11" w:rsidP="005E2F4D">
            <w:pPr>
              <w:tabs>
                <w:tab w:val="left" w:pos="1515"/>
              </w:tabs>
              <w:jc w:val="both"/>
            </w:pPr>
            <w:r w:rsidRPr="006B56B2">
              <w:t>Растительный и животный мир</w:t>
            </w:r>
          </w:p>
        </w:tc>
        <w:tc>
          <w:tcPr>
            <w:tcW w:w="432" w:type="pct"/>
          </w:tcPr>
          <w:p w:rsidR="002E5D11" w:rsidRPr="00AD109D" w:rsidRDefault="002E5D11" w:rsidP="005E2F4D">
            <w:pPr>
              <w:jc w:val="both"/>
            </w:pPr>
            <w:r w:rsidRPr="00AD109D">
              <w:t>2</w:t>
            </w:r>
            <w:r>
              <w:t>0</w:t>
            </w:r>
          </w:p>
        </w:tc>
      </w:tr>
      <w:tr w:rsidR="002E5D11" w:rsidRPr="003D5A07" w:rsidTr="005E2F4D">
        <w:tc>
          <w:tcPr>
            <w:tcW w:w="801" w:type="pct"/>
          </w:tcPr>
          <w:p w:rsidR="002E5D11" w:rsidRPr="006B56B2" w:rsidRDefault="002E5D11" w:rsidP="005E2F4D">
            <w:pPr>
              <w:jc w:val="right"/>
            </w:pPr>
            <w:r w:rsidRPr="006B56B2">
              <w:t>2.2.9.</w:t>
            </w:r>
          </w:p>
        </w:tc>
        <w:tc>
          <w:tcPr>
            <w:tcW w:w="3767" w:type="pct"/>
          </w:tcPr>
          <w:p w:rsidR="002E5D11" w:rsidRPr="006B56B2" w:rsidRDefault="002E5D11" w:rsidP="005E2F4D">
            <w:pPr>
              <w:pStyle w:val="a"/>
              <w:numPr>
                <w:ilvl w:val="0"/>
                <w:numId w:val="0"/>
              </w:numPr>
              <w:rPr>
                <w:b w:val="0"/>
                <w:sz w:val="24"/>
                <w:szCs w:val="24"/>
              </w:rPr>
            </w:pPr>
            <w:r w:rsidRPr="006B56B2">
              <w:rPr>
                <w:b w:val="0"/>
                <w:sz w:val="24"/>
                <w:szCs w:val="24"/>
              </w:rPr>
              <w:t>Минерально-сырьевые ресурсы</w:t>
            </w:r>
          </w:p>
        </w:tc>
        <w:tc>
          <w:tcPr>
            <w:tcW w:w="432" w:type="pct"/>
          </w:tcPr>
          <w:p w:rsidR="002E5D11" w:rsidRPr="00AD109D" w:rsidRDefault="002E5D11" w:rsidP="005E2F4D">
            <w:pPr>
              <w:jc w:val="both"/>
            </w:pPr>
            <w:r w:rsidRPr="00AD109D">
              <w:t>2</w:t>
            </w:r>
            <w:r>
              <w:t>2</w:t>
            </w:r>
          </w:p>
        </w:tc>
      </w:tr>
      <w:tr w:rsidR="002E5D11" w:rsidRPr="003D5A07" w:rsidTr="005E2F4D">
        <w:tc>
          <w:tcPr>
            <w:tcW w:w="801" w:type="pct"/>
          </w:tcPr>
          <w:p w:rsidR="002E5D11" w:rsidRPr="006B56B2" w:rsidRDefault="002E5D11" w:rsidP="005E2F4D">
            <w:pPr>
              <w:jc w:val="both"/>
              <w:rPr>
                <w:b/>
              </w:rPr>
            </w:pPr>
            <w:r w:rsidRPr="006B56B2">
              <w:rPr>
                <w:b/>
              </w:rPr>
              <w:t>Часть 3.</w:t>
            </w:r>
          </w:p>
        </w:tc>
        <w:tc>
          <w:tcPr>
            <w:tcW w:w="3767" w:type="pct"/>
          </w:tcPr>
          <w:p w:rsidR="002E5D11" w:rsidRPr="006B56B2" w:rsidRDefault="002E5D11" w:rsidP="002E5D11">
            <w:pPr>
              <w:pStyle w:val="a"/>
              <w:numPr>
                <w:ilvl w:val="0"/>
                <w:numId w:val="0"/>
              </w:numPr>
              <w:rPr>
                <w:sz w:val="24"/>
                <w:szCs w:val="24"/>
              </w:rPr>
            </w:pPr>
            <w:r w:rsidRPr="006B56B2">
              <w:rPr>
                <w:sz w:val="24"/>
                <w:szCs w:val="24"/>
              </w:rPr>
              <w:t>Технико-экономические основы развития сельс</w:t>
            </w:r>
            <w:r>
              <w:rPr>
                <w:sz w:val="24"/>
                <w:szCs w:val="24"/>
              </w:rPr>
              <w:t>овета</w:t>
            </w:r>
          </w:p>
        </w:tc>
        <w:tc>
          <w:tcPr>
            <w:tcW w:w="432" w:type="pct"/>
          </w:tcPr>
          <w:p w:rsidR="002E5D11" w:rsidRPr="00AD109D" w:rsidRDefault="002E5D11" w:rsidP="005E2F4D">
            <w:pPr>
              <w:jc w:val="both"/>
            </w:pPr>
            <w:r w:rsidRPr="00AD109D">
              <w:t>2</w:t>
            </w:r>
            <w:r>
              <w:t>2</w:t>
            </w:r>
          </w:p>
        </w:tc>
      </w:tr>
      <w:tr w:rsidR="002E5D11" w:rsidRPr="003D5A07" w:rsidTr="005E2F4D">
        <w:tc>
          <w:tcPr>
            <w:tcW w:w="801" w:type="pct"/>
          </w:tcPr>
          <w:p w:rsidR="002E5D11" w:rsidRPr="006B56B2" w:rsidRDefault="002E5D11" w:rsidP="005E2F4D">
            <w:pPr>
              <w:jc w:val="both"/>
            </w:pPr>
            <w:r w:rsidRPr="006B56B2">
              <w:rPr>
                <w:b/>
              </w:rPr>
              <w:t>Глава 3.</w:t>
            </w:r>
          </w:p>
        </w:tc>
        <w:tc>
          <w:tcPr>
            <w:tcW w:w="3767" w:type="pct"/>
          </w:tcPr>
          <w:p w:rsidR="002E5D11" w:rsidRPr="006B56B2" w:rsidRDefault="002E5D11" w:rsidP="005E2F4D">
            <w:pPr>
              <w:pStyle w:val="a"/>
              <w:numPr>
                <w:ilvl w:val="0"/>
                <w:numId w:val="0"/>
              </w:numPr>
              <w:jc w:val="left"/>
            </w:pPr>
            <w:r w:rsidRPr="006B56B2">
              <w:rPr>
                <w:sz w:val="24"/>
                <w:szCs w:val="24"/>
              </w:rPr>
              <w:t>Наименование отраслей, их настоящее и перспективное развитие</w:t>
            </w:r>
          </w:p>
        </w:tc>
        <w:tc>
          <w:tcPr>
            <w:tcW w:w="432" w:type="pct"/>
          </w:tcPr>
          <w:p w:rsidR="002E5D11" w:rsidRPr="00AD109D" w:rsidRDefault="002E5D11" w:rsidP="005E2F4D">
            <w:pPr>
              <w:jc w:val="both"/>
            </w:pPr>
          </w:p>
          <w:p w:rsidR="002E5D11" w:rsidRPr="00AD109D" w:rsidRDefault="002E5D11" w:rsidP="005E2F4D">
            <w:pPr>
              <w:jc w:val="both"/>
            </w:pPr>
            <w:r w:rsidRPr="00AD109D">
              <w:t>2</w:t>
            </w:r>
            <w:r>
              <w:t>4</w:t>
            </w:r>
          </w:p>
        </w:tc>
      </w:tr>
      <w:tr w:rsidR="002E5D11" w:rsidRPr="003D5A07" w:rsidTr="005E2F4D">
        <w:tc>
          <w:tcPr>
            <w:tcW w:w="801" w:type="pct"/>
          </w:tcPr>
          <w:p w:rsidR="002E5D11" w:rsidRPr="006B56B2" w:rsidRDefault="002E5D11" w:rsidP="005E2F4D">
            <w:pPr>
              <w:jc w:val="both"/>
            </w:pPr>
            <w:r w:rsidRPr="006B56B2">
              <w:rPr>
                <w:b/>
              </w:rPr>
              <w:t>Глава 4.</w:t>
            </w:r>
          </w:p>
        </w:tc>
        <w:tc>
          <w:tcPr>
            <w:tcW w:w="3767" w:type="pct"/>
          </w:tcPr>
          <w:p w:rsidR="002E5D11" w:rsidRPr="006B56B2" w:rsidRDefault="002E5D11" w:rsidP="005E2F4D">
            <w:pPr>
              <w:jc w:val="both"/>
              <w:rPr>
                <w:rFonts w:ascii="Calibri" w:hAnsi="Calibri"/>
                <w:b/>
              </w:rPr>
            </w:pPr>
            <w:r w:rsidRPr="006B56B2">
              <w:rPr>
                <w:b/>
              </w:rPr>
              <w:t>Население и трудовые ресурсы</w:t>
            </w:r>
          </w:p>
        </w:tc>
        <w:tc>
          <w:tcPr>
            <w:tcW w:w="432" w:type="pct"/>
          </w:tcPr>
          <w:p w:rsidR="002E5D11" w:rsidRPr="00AD109D" w:rsidRDefault="002E5D11" w:rsidP="005E2F4D">
            <w:pPr>
              <w:jc w:val="both"/>
            </w:pPr>
            <w:r w:rsidRPr="00AD109D">
              <w:t>3</w:t>
            </w:r>
            <w:r>
              <w:t>1</w:t>
            </w:r>
          </w:p>
        </w:tc>
      </w:tr>
      <w:tr w:rsidR="002E5D11" w:rsidRPr="003D5A07" w:rsidTr="005E2F4D">
        <w:tc>
          <w:tcPr>
            <w:tcW w:w="801" w:type="pct"/>
          </w:tcPr>
          <w:p w:rsidR="002E5D11" w:rsidRPr="006B56B2" w:rsidRDefault="002E5D11" w:rsidP="005E2F4D">
            <w:pPr>
              <w:jc w:val="both"/>
            </w:pPr>
            <w:r w:rsidRPr="006B56B2">
              <w:rPr>
                <w:b/>
              </w:rPr>
              <w:t>Глава 5.</w:t>
            </w:r>
          </w:p>
        </w:tc>
        <w:tc>
          <w:tcPr>
            <w:tcW w:w="3767" w:type="pct"/>
          </w:tcPr>
          <w:p w:rsidR="002E5D11" w:rsidRPr="006B56B2" w:rsidRDefault="002E5D11" w:rsidP="005E2F4D">
            <w:pPr>
              <w:jc w:val="both"/>
            </w:pPr>
            <w:r w:rsidRPr="006B56B2">
              <w:rPr>
                <w:b/>
              </w:rPr>
              <w:t>Прогноз численности населения</w:t>
            </w:r>
          </w:p>
        </w:tc>
        <w:tc>
          <w:tcPr>
            <w:tcW w:w="432" w:type="pct"/>
          </w:tcPr>
          <w:p w:rsidR="002E5D11" w:rsidRPr="00AD109D" w:rsidRDefault="002E5D11" w:rsidP="005E2F4D">
            <w:pPr>
              <w:jc w:val="both"/>
            </w:pPr>
            <w:r w:rsidRPr="00AD109D">
              <w:t>3</w:t>
            </w:r>
            <w:r>
              <w:t>4</w:t>
            </w:r>
          </w:p>
        </w:tc>
      </w:tr>
      <w:tr w:rsidR="002E5D11" w:rsidRPr="003D5A07" w:rsidTr="005E2F4D">
        <w:tc>
          <w:tcPr>
            <w:tcW w:w="801" w:type="pct"/>
          </w:tcPr>
          <w:p w:rsidR="002E5D11" w:rsidRPr="006B56B2" w:rsidRDefault="002E5D11" w:rsidP="005E2F4D">
            <w:pPr>
              <w:jc w:val="both"/>
            </w:pPr>
            <w:r w:rsidRPr="006B56B2">
              <w:rPr>
                <w:b/>
              </w:rPr>
              <w:t>Глава 6.</w:t>
            </w:r>
          </w:p>
        </w:tc>
        <w:tc>
          <w:tcPr>
            <w:tcW w:w="3767" w:type="pct"/>
          </w:tcPr>
          <w:p w:rsidR="002E5D11" w:rsidRPr="006B56B2" w:rsidRDefault="002E5D11" w:rsidP="005E2F4D">
            <w:pPr>
              <w:jc w:val="both"/>
            </w:pPr>
            <w:r w:rsidRPr="006B56B2">
              <w:rPr>
                <w:b/>
              </w:rPr>
              <w:t>Жилищное строительство</w:t>
            </w:r>
          </w:p>
        </w:tc>
        <w:tc>
          <w:tcPr>
            <w:tcW w:w="432" w:type="pct"/>
          </w:tcPr>
          <w:p w:rsidR="002E5D11" w:rsidRPr="00AD109D" w:rsidRDefault="002E5D11" w:rsidP="005E2F4D">
            <w:pPr>
              <w:jc w:val="both"/>
            </w:pPr>
            <w:r w:rsidRPr="00AD109D">
              <w:t>4</w:t>
            </w:r>
            <w:r>
              <w:t>1</w:t>
            </w:r>
          </w:p>
        </w:tc>
      </w:tr>
      <w:tr w:rsidR="002E5D11" w:rsidRPr="003D5A07" w:rsidTr="005E2F4D">
        <w:trPr>
          <w:trHeight w:val="250"/>
        </w:trPr>
        <w:tc>
          <w:tcPr>
            <w:tcW w:w="801" w:type="pct"/>
          </w:tcPr>
          <w:p w:rsidR="002E5D11" w:rsidRPr="006B56B2" w:rsidRDefault="002E5D11" w:rsidP="005E2F4D">
            <w:pPr>
              <w:jc w:val="both"/>
            </w:pPr>
            <w:r w:rsidRPr="006B56B2">
              <w:rPr>
                <w:b/>
                <w:snapToGrid w:val="0"/>
              </w:rPr>
              <w:t>Глава 7.</w:t>
            </w:r>
          </w:p>
        </w:tc>
        <w:tc>
          <w:tcPr>
            <w:tcW w:w="3767" w:type="pct"/>
          </w:tcPr>
          <w:p w:rsidR="002E5D11" w:rsidRPr="006B56B2" w:rsidRDefault="002E5D11" w:rsidP="005E2F4D">
            <w:pPr>
              <w:pStyle w:val="23"/>
              <w:tabs>
                <w:tab w:val="left" w:pos="2370"/>
                <w:tab w:val="center" w:pos="4921"/>
              </w:tabs>
              <w:spacing w:after="0" w:line="240" w:lineRule="auto"/>
              <w:jc w:val="both"/>
              <w:rPr>
                <w:b/>
                <w:snapToGrid w:val="0"/>
              </w:rPr>
            </w:pPr>
            <w:r w:rsidRPr="006B56B2">
              <w:rPr>
                <w:b/>
                <w:snapToGrid w:val="0"/>
              </w:rPr>
              <w:t>Учреж</w:t>
            </w:r>
            <w:r>
              <w:rPr>
                <w:b/>
                <w:snapToGrid w:val="0"/>
              </w:rPr>
              <w:t>дения обслуживания</w:t>
            </w:r>
          </w:p>
        </w:tc>
        <w:tc>
          <w:tcPr>
            <w:tcW w:w="432" w:type="pct"/>
          </w:tcPr>
          <w:p w:rsidR="002E5D11" w:rsidRPr="00AD109D" w:rsidRDefault="002E5D11" w:rsidP="005E2F4D">
            <w:pPr>
              <w:jc w:val="both"/>
            </w:pPr>
            <w:r w:rsidRPr="00AD109D">
              <w:t>4</w:t>
            </w:r>
            <w:r>
              <w:t>3</w:t>
            </w:r>
          </w:p>
        </w:tc>
      </w:tr>
      <w:tr w:rsidR="002E5D11" w:rsidRPr="003D5A07" w:rsidTr="005E2F4D">
        <w:tc>
          <w:tcPr>
            <w:tcW w:w="801" w:type="pct"/>
          </w:tcPr>
          <w:p w:rsidR="002E5D11" w:rsidRPr="006B56B2" w:rsidRDefault="002E5D11" w:rsidP="005E2F4D">
            <w:pPr>
              <w:jc w:val="both"/>
            </w:pPr>
            <w:r w:rsidRPr="006B56B2">
              <w:rPr>
                <w:b/>
              </w:rPr>
              <w:t>Глава 8.</w:t>
            </w:r>
          </w:p>
        </w:tc>
        <w:tc>
          <w:tcPr>
            <w:tcW w:w="3767" w:type="pct"/>
          </w:tcPr>
          <w:p w:rsidR="002E5D11" w:rsidRPr="006B56B2" w:rsidRDefault="002E5D11" w:rsidP="005E2F4D">
            <w:pPr>
              <w:jc w:val="both"/>
              <w:rPr>
                <w:b/>
              </w:rPr>
            </w:pPr>
            <w:r w:rsidRPr="006B56B2">
              <w:rPr>
                <w:b/>
              </w:rPr>
              <w:t>Пространственная организация территории</w:t>
            </w:r>
          </w:p>
        </w:tc>
        <w:tc>
          <w:tcPr>
            <w:tcW w:w="432" w:type="pct"/>
          </w:tcPr>
          <w:p w:rsidR="002E5D11" w:rsidRPr="00AD109D" w:rsidRDefault="002E5D11" w:rsidP="005E2F4D">
            <w:pPr>
              <w:jc w:val="both"/>
            </w:pPr>
            <w:r>
              <w:t>59</w:t>
            </w:r>
          </w:p>
        </w:tc>
      </w:tr>
      <w:tr w:rsidR="002E5D11" w:rsidRPr="003D5A07" w:rsidTr="005E2F4D">
        <w:tc>
          <w:tcPr>
            <w:tcW w:w="801" w:type="pct"/>
          </w:tcPr>
          <w:p w:rsidR="002E5D11" w:rsidRPr="006B56B2" w:rsidRDefault="002E5D11" w:rsidP="005E2F4D">
            <w:pPr>
              <w:jc w:val="both"/>
            </w:pPr>
            <w:r w:rsidRPr="006B56B2">
              <w:t>8.1</w:t>
            </w:r>
          </w:p>
        </w:tc>
        <w:tc>
          <w:tcPr>
            <w:tcW w:w="3767" w:type="pct"/>
          </w:tcPr>
          <w:p w:rsidR="002E5D11" w:rsidRPr="006B56B2" w:rsidRDefault="002E5D11" w:rsidP="005E2F4D">
            <w:pPr>
              <w:tabs>
                <w:tab w:val="left" w:leader="dot" w:pos="9000"/>
              </w:tabs>
              <w:jc w:val="both"/>
              <w:rPr>
                <w:rFonts w:ascii="Calibri" w:hAnsi="Calibri"/>
              </w:rPr>
            </w:pPr>
            <w:r w:rsidRPr="006B56B2">
              <w:t>Планировочная структура территории и планировочная организация территории. Функциональное зонирование.</w:t>
            </w:r>
          </w:p>
        </w:tc>
        <w:tc>
          <w:tcPr>
            <w:tcW w:w="432" w:type="pct"/>
          </w:tcPr>
          <w:p w:rsidR="002E5D11" w:rsidRPr="00AD109D" w:rsidRDefault="002E5D11" w:rsidP="005E2F4D">
            <w:pPr>
              <w:jc w:val="both"/>
            </w:pPr>
          </w:p>
          <w:p w:rsidR="002E5D11" w:rsidRPr="00AD109D" w:rsidRDefault="002E5D11" w:rsidP="005E2F4D">
            <w:pPr>
              <w:jc w:val="both"/>
            </w:pPr>
            <w:r>
              <w:t>59</w:t>
            </w:r>
          </w:p>
        </w:tc>
      </w:tr>
      <w:tr w:rsidR="002E5D11" w:rsidRPr="003D5A07" w:rsidTr="005E2F4D">
        <w:tc>
          <w:tcPr>
            <w:tcW w:w="801" w:type="pct"/>
          </w:tcPr>
          <w:p w:rsidR="002E5D11" w:rsidRPr="00E32DC1" w:rsidRDefault="002E5D11" w:rsidP="005E2F4D">
            <w:pPr>
              <w:jc w:val="both"/>
              <w:rPr>
                <w:b/>
              </w:rPr>
            </w:pPr>
            <w:r w:rsidRPr="00E32DC1">
              <w:rPr>
                <w:b/>
              </w:rPr>
              <w:t>Глава 9.</w:t>
            </w:r>
          </w:p>
        </w:tc>
        <w:tc>
          <w:tcPr>
            <w:tcW w:w="3767" w:type="pct"/>
          </w:tcPr>
          <w:p w:rsidR="002E5D11" w:rsidRPr="00E32DC1" w:rsidRDefault="002E5D11" w:rsidP="005E2F4D">
            <w:pPr>
              <w:tabs>
                <w:tab w:val="left" w:leader="dot" w:pos="9000"/>
              </w:tabs>
              <w:jc w:val="both"/>
              <w:rPr>
                <w:b/>
              </w:rPr>
            </w:pPr>
            <w:r w:rsidRPr="00E32DC1">
              <w:rPr>
                <w:b/>
              </w:rPr>
              <w:t>Развитие транспортной инфраструктуры</w:t>
            </w:r>
          </w:p>
        </w:tc>
        <w:tc>
          <w:tcPr>
            <w:tcW w:w="432" w:type="pct"/>
          </w:tcPr>
          <w:p w:rsidR="002E5D11" w:rsidRPr="00AD109D" w:rsidRDefault="002E5D11" w:rsidP="005E2F4D">
            <w:pPr>
              <w:jc w:val="both"/>
            </w:pPr>
            <w:r w:rsidRPr="00AD109D">
              <w:t>6</w:t>
            </w:r>
            <w:r>
              <w:t>4</w:t>
            </w:r>
          </w:p>
        </w:tc>
      </w:tr>
      <w:tr w:rsidR="002E5D11" w:rsidRPr="003D5A07" w:rsidTr="005E2F4D">
        <w:tc>
          <w:tcPr>
            <w:tcW w:w="801" w:type="pct"/>
          </w:tcPr>
          <w:p w:rsidR="002E5D11" w:rsidRPr="00E32DC1" w:rsidRDefault="002E5D11" w:rsidP="005E2F4D">
            <w:pPr>
              <w:jc w:val="both"/>
            </w:pPr>
            <w:r w:rsidRPr="00E32DC1">
              <w:t>9.1.</w:t>
            </w:r>
          </w:p>
        </w:tc>
        <w:tc>
          <w:tcPr>
            <w:tcW w:w="3767" w:type="pct"/>
          </w:tcPr>
          <w:p w:rsidR="002E5D11" w:rsidRPr="00E32DC1" w:rsidRDefault="002E5D11" w:rsidP="005E2F4D">
            <w:pPr>
              <w:tabs>
                <w:tab w:val="left" w:leader="dot" w:pos="9000"/>
              </w:tabs>
              <w:jc w:val="both"/>
            </w:pPr>
            <w:r w:rsidRPr="00E32DC1">
              <w:t>Автомобильный транспорт</w:t>
            </w:r>
          </w:p>
        </w:tc>
        <w:tc>
          <w:tcPr>
            <w:tcW w:w="432" w:type="pct"/>
          </w:tcPr>
          <w:p w:rsidR="002E5D11" w:rsidRPr="00AD109D" w:rsidRDefault="002E5D11" w:rsidP="005E2F4D">
            <w:pPr>
              <w:jc w:val="both"/>
            </w:pPr>
            <w:r w:rsidRPr="00AD109D">
              <w:t>6</w:t>
            </w:r>
            <w:r>
              <w:t>4</w:t>
            </w:r>
          </w:p>
        </w:tc>
      </w:tr>
      <w:tr w:rsidR="002E5D11" w:rsidRPr="003D5A07" w:rsidTr="005E2F4D">
        <w:tc>
          <w:tcPr>
            <w:tcW w:w="801" w:type="pct"/>
          </w:tcPr>
          <w:p w:rsidR="002E5D11" w:rsidRPr="00E32DC1" w:rsidRDefault="002E5D11" w:rsidP="005E2F4D">
            <w:pPr>
              <w:jc w:val="both"/>
            </w:pPr>
            <w:r w:rsidRPr="00E32DC1">
              <w:t>9.2.</w:t>
            </w:r>
          </w:p>
        </w:tc>
        <w:tc>
          <w:tcPr>
            <w:tcW w:w="3767" w:type="pct"/>
          </w:tcPr>
          <w:p w:rsidR="002E5D11" w:rsidRPr="00E32DC1" w:rsidRDefault="002E5D11" w:rsidP="005E2F4D">
            <w:pPr>
              <w:jc w:val="both"/>
              <w:rPr>
                <w:rFonts w:ascii="Calibri" w:hAnsi="Calibri"/>
              </w:rPr>
            </w:pPr>
            <w:r w:rsidRPr="00E32DC1">
              <w:t>Развитие сети автомобильных дорог</w:t>
            </w:r>
          </w:p>
        </w:tc>
        <w:tc>
          <w:tcPr>
            <w:tcW w:w="432" w:type="pct"/>
          </w:tcPr>
          <w:p w:rsidR="002E5D11" w:rsidRPr="00AD109D" w:rsidRDefault="002E5D11" w:rsidP="005E2F4D">
            <w:pPr>
              <w:jc w:val="both"/>
            </w:pPr>
            <w:r w:rsidRPr="00AD109D">
              <w:t>6</w:t>
            </w:r>
            <w:r>
              <w:t>5</w:t>
            </w:r>
          </w:p>
        </w:tc>
      </w:tr>
      <w:tr w:rsidR="002E5D11" w:rsidRPr="003D5A07" w:rsidTr="005E2F4D">
        <w:tc>
          <w:tcPr>
            <w:tcW w:w="801" w:type="pct"/>
          </w:tcPr>
          <w:p w:rsidR="002E5D11" w:rsidRPr="00A3038D" w:rsidRDefault="002E5D11" w:rsidP="005E2F4D">
            <w:pPr>
              <w:jc w:val="both"/>
            </w:pPr>
            <w:r w:rsidRPr="00A3038D">
              <w:rPr>
                <w:b/>
              </w:rPr>
              <w:t>Глава 10.</w:t>
            </w:r>
          </w:p>
        </w:tc>
        <w:tc>
          <w:tcPr>
            <w:tcW w:w="3767" w:type="pct"/>
          </w:tcPr>
          <w:p w:rsidR="002E5D11" w:rsidRPr="00A3038D" w:rsidRDefault="002E5D11" w:rsidP="005E2F4D">
            <w:pPr>
              <w:jc w:val="both"/>
            </w:pPr>
            <w:r w:rsidRPr="00A3038D">
              <w:rPr>
                <w:b/>
              </w:rPr>
              <w:t>Инженерное обеспечение территории</w:t>
            </w:r>
          </w:p>
        </w:tc>
        <w:tc>
          <w:tcPr>
            <w:tcW w:w="432" w:type="pct"/>
          </w:tcPr>
          <w:p w:rsidR="002E5D11" w:rsidRPr="002D3D07" w:rsidRDefault="002E5D11" w:rsidP="005E2F4D">
            <w:pPr>
              <w:jc w:val="both"/>
              <w:rPr>
                <w:color w:val="FF0000"/>
              </w:rPr>
            </w:pPr>
            <w:r w:rsidRPr="002D3D07">
              <w:rPr>
                <w:color w:val="FF0000"/>
              </w:rPr>
              <w:t>66</w:t>
            </w:r>
          </w:p>
        </w:tc>
      </w:tr>
      <w:tr w:rsidR="002E5D11" w:rsidRPr="003D5A07" w:rsidTr="005E2F4D">
        <w:tc>
          <w:tcPr>
            <w:tcW w:w="801" w:type="pct"/>
          </w:tcPr>
          <w:p w:rsidR="002E5D11" w:rsidRPr="00A3038D" w:rsidRDefault="002E5D11" w:rsidP="005E2F4D">
            <w:pPr>
              <w:jc w:val="both"/>
            </w:pPr>
            <w:r w:rsidRPr="00A3038D">
              <w:t>10.1.</w:t>
            </w:r>
          </w:p>
        </w:tc>
        <w:tc>
          <w:tcPr>
            <w:tcW w:w="3767" w:type="pct"/>
          </w:tcPr>
          <w:p w:rsidR="002E5D11" w:rsidRPr="00A3038D" w:rsidRDefault="002E5D11" w:rsidP="005E2F4D">
            <w:pPr>
              <w:jc w:val="both"/>
            </w:pPr>
            <w:r w:rsidRPr="00A3038D">
              <w:t>Водоснабжение и водоотведение</w:t>
            </w:r>
          </w:p>
        </w:tc>
        <w:tc>
          <w:tcPr>
            <w:tcW w:w="432" w:type="pct"/>
          </w:tcPr>
          <w:p w:rsidR="002E5D11" w:rsidRPr="00AD109D" w:rsidRDefault="002E5D11" w:rsidP="005E2F4D">
            <w:pPr>
              <w:jc w:val="both"/>
            </w:pPr>
            <w:r w:rsidRPr="00AD109D">
              <w:t>6</w:t>
            </w:r>
            <w:r>
              <w:t>6</w:t>
            </w:r>
          </w:p>
        </w:tc>
      </w:tr>
      <w:tr w:rsidR="002E5D11" w:rsidRPr="003D5A07" w:rsidTr="005E2F4D">
        <w:tc>
          <w:tcPr>
            <w:tcW w:w="801" w:type="pct"/>
          </w:tcPr>
          <w:p w:rsidR="002E5D11" w:rsidRPr="00A3038D" w:rsidRDefault="002E5D11" w:rsidP="005E2F4D">
            <w:pPr>
              <w:jc w:val="both"/>
            </w:pPr>
            <w:r w:rsidRPr="00A3038D">
              <w:t>10.2.</w:t>
            </w:r>
          </w:p>
        </w:tc>
        <w:tc>
          <w:tcPr>
            <w:tcW w:w="3767" w:type="pct"/>
          </w:tcPr>
          <w:p w:rsidR="002E5D11" w:rsidRPr="00A3038D" w:rsidRDefault="002E5D11" w:rsidP="005E2F4D">
            <w:pPr>
              <w:pStyle w:val="afd"/>
              <w:spacing w:after="0"/>
              <w:ind w:left="0"/>
              <w:jc w:val="both"/>
              <w:rPr>
                <w:rFonts w:ascii="Times New Roman" w:hAnsi="Times New Roman"/>
                <w:sz w:val="24"/>
                <w:szCs w:val="24"/>
              </w:rPr>
            </w:pPr>
            <w:r w:rsidRPr="00A3038D">
              <w:rPr>
                <w:rFonts w:ascii="Times New Roman" w:hAnsi="Times New Roman"/>
                <w:sz w:val="24"/>
                <w:szCs w:val="24"/>
              </w:rPr>
              <w:t>Теплоснабжение</w:t>
            </w:r>
          </w:p>
        </w:tc>
        <w:tc>
          <w:tcPr>
            <w:tcW w:w="432" w:type="pct"/>
          </w:tcPr>
          <w:p w:rsidR="002E5D11" w:rsidRPr="00AD109D" w:rsidRDefault="002E5D11" w:rsidP="005E2F4D">
            <w:pPr>
              <w:jc w:val="both"/>
            </w:pPr>
            <w:r w:rsidRPr="00AD109D">
              <w:t>7</w:t>
            </w:r>
            <w:r>
              <w:t>5</w:t>
            </w:r>
          </w:p>
        </w:tc>
      </w:tr>
      <w:tr w:rsidR="002E5D11" w:rsidRPr="003D5A07" w:rsidTr="005E2F4D">
        <w:tc>
          <w:tcPr>
            <w:tcW w:w="801" w:type="pct"/>
          </w:tcPr>
          <w:p w:rsidR="002E5D11" w:rsidRPr="00A3038D" w:rsidRDefault="002E5D11" w:rsidP="005E2F4D">
            <w:pPr>
              <w:jc w:val="both"/>
            </w:pPr>
            <w:r w:rsidRPr="00A3038D">
              <w:t>10.3.</w:t>
            </w:r>
          </w:p>
        </w:tc>
        <w:tc>
          <w:tcPr>
            <w:tcW w:w="3767" w:type="pct"/>
          </w:tcPr>
          <w:p w:rsidR="002E5D11" w:rsidRPr="00A3038D" w:rsidRDefault="002E5D11" w:rsidP="005E2F4D">
            <w:pPr>
              <w:pStyle w:val="afd"/>
              <w:spacing w:after="0"/>
              <w:ind w:left="0"/>
              <w:jc w:val="both"/>
              <w:rPr>
                <w:rFonts w:ascii="Times New Roman" w:hAnsi="Times New Roman"/>
                <w:sz w:val="24"/>
                <w:szCs w:val="24"/>
              </w:rPr>
            </w:pPr>
            <w:r w:rsidRPr="00A3038D">
              <w:rPr>
                <w:rFonts w:ascii="Times New Roman" w:hAnsi="Times New Roman"/>
                <w:sz w:val="24"/>
                <w:szCs w:val="24"/>
              </w:rPr>
              <w:t>Газоснабжение</w:t>
            </w:r>
          </w:p>
        </w:tc>
        <w:tc>
          <w:tcPr>
            <w:tcW w:w="432" w:type="pct"/>
          </w:tcPr>
          <w:p w:rsidR="002E5D11" w:rsidRPr="00AD109D" w:rsidRDefault="002E5D11" w:rsidP="005E2F4D">
            <w:pPr>
              <w:jc w:val="both"/>
            </w:pPr>
            <w:r w:rsidRPr="00AD109D">
              <w:t>7</w:t>
            </w:r>
            <w:r>
              <w:t>6</w:t>
            </w:r>
          </w:p>
        </w:tc>
      </w:tr>
      <w:tr w:rsidR="002E5D11" w:rsidRPr="003D5A07" w:rsidTr="005E2F4D">
        <w:tc>
          <w:tcPr>
            <w:tcW w:w="801" w:type="pct"/>
          </w:tcPr>
          <w:p w:rsidR="002E5D11" w:rsidRPr="00A3038D" w:rsidRDefault="002E5D11" w:rsidP="005E2F4D">
            <w:pPr>
              <w:jc w:val="both"/>
            </w:pPr>
            <w:r w:rsidRPr="00A3038D">
              <w:t>10.4.</w:t>
            </w:r>
          </w:p>
        </w:tc>
        <w:tc>
          <w:tcPr>
            <w:tcW w:w="3767" w:type="pct"/>
          </w:tcPr>
          <w:p w:rsidR="002E5D11" w:rsidRPr="00A3038D" w:rsidRDefault="002E5D11" w:rsidP="005E2F4D">
            <w:pPr>
              <w:pStyle w:val="afd"/>
              <w:spacing w:after="0"/>
              <w:ind w:left="0"/>
              <w:jc w:val="both"/>
              <w:rPr>
                <w:rFonts w:ascii="Times New Roman" w:hAnsi="Times New Roman"/>
                <w:sz w:val="24"/>
                <w:szCs w:val="24"/>
              </w:rPr>
            </w:pPr>
            <w:r w:rsidRPr="00A3038D">
              <w:rPr>
                <w:rFonts w:ascii="Times New Roman" w:hAnsi="Times New Roman"/>
                <w:sz w:val="24"/>
                <w:szCs w:val="24"/>
              </w:rPr>
              <w:t>Э</w:t>
            </w:r>
            <w:r>
              <w:rPr>
                <w:rFonts w:ascii="Times New Roman" w:hAnsi="Times New Roman"/>
                <w:sz w:val="24"/>
                <w:szCs w:val="24"/>
              </w:rPr>
              <w:t>лектроснабжение</w:t>
            </w:r>
          </w:p>
        </w:tc>
        <w:tc>
          <w:tcPr>
            <w:tcW w:w="432" w:type="pct"/>
          </w:tcPr>
          <w:p w:rsidR="002E5D11" w:rsidRPr="00AD109D" w:rsidRDefault="002E5D11" w:rsidP="005E2F4D">
            <w:pPr>
              <w:jc w:val="both"/>
            </w:pPr>
            <w:r>
              <w:t>79</w:t>
            </w:r>
          </w:p>
        </w:tc>
      </w:tr>
      <w:tr w:rsidR="002E5D11" w:rsidRPr="003D5A07" w:rsidTr="005E2F4D">
        <w:tc>
          <w:tcPr>
            <w:tcW w:w="801" w:type="pct"/>
          </w:tcPr>
          <w:p w:rsidR="002E5D11" w:rsidRPr="00A3038D" w:rsidRDefault="002E5D11" w:rsidP="005E2F4D">
            <w:pPr>
              <w:jc w:val="both"/>
            </w:pPr>
            <w:r w:rsidRPr="00A3038D">
              <w:t>10.5.</w:t>
            </w:r>
          </w:p>
        </w:tc>
        <w:tc>
          <w:tcPr>
            <w:tcW w:w="3767" w:type="pct"/>
          </w:tcPr>
          <w:p w:rsidR="002E5D11" w:rsidRPr="00A3038D" w:rsidRDefault="002E5D11" w:rsidP="005E2F4D">
            <w:pPr>
              <w:pStyle w:val="afd"/>
              <w:spacing w:after="0"/>
              <w:ind w:left="0"/>
              <w:jc w:val="both"/>
              <w:rPr>
                <w:rFonts w:ascii="Times New Roman" w:hAnsi="Times New Roman"/>
                <w:sz w:val="24"/>
                <w:szCs w:val="24"/>
              </w:rPr>
            </w:pPr>
            <w:r w:rsidRPr="00A3038D">
              <w:rPr>
                <w:rFonts w:ascii="Times New Roman" w:hAnsi="Times New Roman"/>
                <w:sz w:val="24"/>
                <w:szCs w:val="24"/>
              </w:rPr>
              <w:t>Свя</w:t>
            </w:r>
            <w:r>
              <w:rPr>
                <w:rFonts w:ascii="Times New Roman" w:hAnsi="Times New Roman"/>
                <w:sz w:val="24"/>
                <w:szCs w:val="24"/>
              </w:rPr>
              <w:t>зь и информация</w:t>
            </w:r>
          </w:p>
        </w:tc>
        <w:tc>
          <w:tcPr>
            <w:tcW w:w="432" w:type="pct"/>
          </w:tcPr>
          <w:p w:rsidR="002E5D11" w:rsidRPr="00AD109D" w:rsidRDefault="002E5D11" w:rsidP="005E2F4D">
            <w:pPr>
              <w:jc w:val="both"/>
            </w:pPr>
            <w:r w:rsidRPr="00AD109D">
              <w:t>8</w:t>
            </w:r>
            <w:r>
              <w:t>1</w:t>
            </w:r>
          </w:p>
        </w:tc>
      </w:tr>
      <w:tr w:rsidR="002E5D11" w:rsidRPr="003D5A07" w:rsidTr="005E2F4D">
        <w:tc>
          <w:tcPr>
            <w:tcW w:w="801" w:type="pct"/>
          </w:tcPr>
          <w:p w:rsidR="002E5D11" w:rsidRPr="00A3038D" w:rsidRDefault="002E5D11" w:rsidP="005E2F4D">
            <w:pPr>
              <w:jc w:val="both"/>
            </w:pPr>
            <w:r w:rsidRPr="00A3038D">
              <w:rPr>
                <w:b/>
              </w:rPr>
              <w:t>Глава 11.</w:t>
            </w:r>
          </w:p>
        </w:tc>
        <w:tc>
          <w:tcPr>
            <w:tcW w:w="3767" w:type="pct"/>
          </w:tcPr>
          <w:p w:rsidR="002E5D11" w:rsidRPr="00A3038D" w:rsidRDefault="002E5D11" w:rsidP="005E2F4D">
            <w:pPr>
              <w:tabs>
                <w:tab w:val="left" w:leader="dot" w:pos="9000"/>
              </w:tabs>
              <w:jc w:val="both"/>
              <w:rPr>
                <w:rFonts w:ascii="Calibri" w:hAnsi="Calibri"/>
              </w:rPr>
            </w:pPr>
            <w:r w:rsidRPr="00A3038D">
              <w:rPr>
                <w:b/>
              </w:rPr>
              <w:t>Охрана и улучшение окружающей среды градостроительными методами</w:t>
            </w:r>
          </w:p>
        </w:tc>
        <w:tc>
          <w:tcPr>
            <w:tcW w:w="432" w:type="pct"/>
          </w:tcPr>
          <w:p w:rsidR="002E5D11" w:rsidRPr="00AD109D" w:rsidRDefault="002E5D11" w:rsidP="005E2F4D">
            <w:pPr>
              <w:jc w:val="both"/>
            </w:pPr>
          </w:p>
          <w:p w:rsidR="002E5D11" w:rsidRPr="00AD109D" w:rsidRDefault="002E5D11" w:rsidP="005E2F4D">
            <w:pPr>
              <w:jc w:val="both"/>
            </w:pPr>
            <w:r w:rsidRPr="00AD109D">
              <w:t>8</w:t>
            </w:r>
            <w:r>
              <w:t>2</w:t>
            </w:r>
          </w:p>
        </w:tc>
      </w:tr>
      <w:tr w:rsidR="002E5D11" w:rsidRPr="003D5A07" w:rsidTr="005E2F4D">
        <w:tc>
          <w:tcPr>
            <w:tcW w:w="801" w:type="pct"/>
          </w:tcPr>
          <w:p w:rsidR="002E5D11" w:rsidRPr="00415DEF" w:rsidRDefault="002E5D11" w:rsidP="005E2F4D">
            <w:pPr>
              <w:jc w:val="both"/>
            </w:pPr>
            <w:r w:rsidRPr="00415DEF">
              <w:rPr>
                <w:rFonts w:cs="Arial"/>
              </w:rPr>
              <w:t>11.1.</w:t>
            </w:r>
          </w:p>
        </w:tc>
        <w:tc>
          <w:tcPr>
            <w:tcW w:w="3767" w:type="pct"/>
          </w:tcPr>
          <w:p w:rsidR="002E5D11" w:rsidRPr="00415DEF" w:rsidRDefault="002E5D11" w:rsidP="005E2F4D">
            <w:pPr>
              <w:suppressAutoHyphens/>
              <w:jc w:val="both"/>
              <w:rPr>
                <w:rFonts w:ascii="Calibri" w:hAnsi="Calibri" w:cs="Arial"/>
              </w:rPr>
            </w:pPr>
            <w:r w:rsidRPr="00415DEF">
              <w:rPr>
                <w:rFonts w:cs="Arial"/>
              </w:rPr>
              <w:t>Краткая характеристика потенциальных  источников загрязнения окружающей среды</w:t>
            </w:r>
          </w:p>
        </w:tc>
        <w:tc>
          <w:tcPr>
            <w:tcW w:w="432" w:type="pct"/>
          </w:tcPr>
          <w:p w:rsidR="002E5D11" w:rsidRPr="00AD109D" w:rsidRDefault="002E5D11" w:rsidP="005E2F4D">
            <w:pPr>
              <w:jc w:val="both"/>
            </w:pPr>
            <w:r w:rsidRPr="00AD109D">
              <w:t>8</w:t>
            </w:r>
            <w:r>
              <w:t>3</w:t>
            </w:r>
          </w:p>
        </w:tc>
      </w:tr>
      <w:tr w:rsidR="002E5D11" w:rsidRPr="003D5A07" w:rsidTr="005E2F4D">
        <w:tc>
          <w:tcPr>
            <w:tcW w:w="801" w:type="pct"/>
          </w:tcPr>
          <w:p w:rsidR="002E5D11" w:rsidRPr="00415DEF" w:rsidRDefault="002E5D11" w:rsidP="005E2F4D">
            <w:pPr>
              <w:jc w:val="both"/>
            </w:pPr>
            <w:r w:rsidRPr="00415DEF">
              <w:t>11.2.</w:t>
            </w:r>
          </w:p>
        </w:tc>
        <w:tc>
          <w:tcPr>
            <w:tcW w:w="3767" w:type="pct"/>
          </w:tcPr>
          <w:p w:rsidR="002E5D11" w:rsidRPr="00415DEF" w:rsidRDefault="002E5D11" w:rsidP="005E2F4D">
            <w:pPr>
              <w:pStyle w:val="aff7"/>
              <w:ind w:left="0" w:right="0" w:firstLine="0"/>
              <w:rPr>
                <w:sz w:val="24"/>
                <w:szCs w:val="24"/>
              </w:rPr>
            </w:pPr>
            <w:r w:rsidRPr="00415DEF">
              <w:rPr>
                <w:sz w:val="24"/>
                <w:szCs w:val="24"/>
              </w:rPr>
              <w:t>Мероприятия по учету местных природно-климатических условий</w:t>
            </w:r>
          </w:p>
        </w:tc>
        <w:tc>
          <w:tcPr>
            <w:tcW w:w="432" w:type="pct"/>
          </w:tcPr>
          <w:p w:rsidR="002E5D11" w:rsidRPr="00AD109D" w:rsidRDefault="002E5D11" w:rsidP="005E2F4D">
            <w:pPr>
              <w:jc w:val="both"/>
            </w:pPr>
            <w:r w:rsidRPr="00AD109D">
              <w:t>8</w:t>
            </w:r>
            <w:r>
              <w:t>4</w:t>
            </w:r>
          </w:p>
        </w:tc>
      </w:tr>
      <w:tr w:rsidR="002E5D11" w:rsidRPr="003D5A07" w:rsidTr="005E2F4D">
        <w:tc>
          <w:tcPr>
            <w:tcW w:w="801" w:type="pct"/>
          </w:tcPr>
          <w:p w:rsidR="002E5D11" w:rsidRPr="00415DEF" w:rsidRDefault="002E5D11" w:rsidP="005E2F4D">
            <w:pPr>
              <w:jc w:val="both"/>
            </w:pPr>
            <w:r w:rsidRPr="00415DEF">
              <w:lastRenderedPageBreak/>
              <w:t>11.3.</w:t>
            </w:r>
          </w:p>
        </w:tc>
        <w:tc>
          <w:tcPr>
            <w:tcW w:w="3767" w:type="pct"/>
          </w:tcPr>
          <w:p w:rsidR="002E5D11" w:rsidRPr="00415DEF" w:rsidRDefault="002E5D11" w:rsidP="005E2F4D">
            <w:r w:rsidRPr="00415DEF">
              <w:t>Комплекс мер по охране от загрязнения воздушного бассейна, поверхностных и подземных вод, почв и ландшафтов</w:t>
            </w:r>
          </w:p>
        </w:tc>
        <w:tc>
          <w:tcPr>
            <w:tcW w:w="432" w:type="pct"/>
          </w:tcPr>
          <w:p w:rsidR="002E5D11" w:rsidRPr="00AD109D" w:rsidRDefault="002E5D11" w:rsidP="005E2F4D">
            <w:pPr>
              <w:jc w:val="both"/>
            </w:pPr>
          </w:p>
          <w:p w:rsidR="002E5D11" w:rsidRPr="00AD109D" w:rsidRDefault="002E5D11" w:rsidP="005E2F4D">
            <w:pPr>
              <w:jc w:val="both"/>
            </w:pPr>
            <w:r w:rsidRPr="00AD109D">
              <w:t>8</w:t>
            </w:r>
            <w:r>
              <w:t>5</w:t>
            </w:r>
          </w:p>
        </w:tc>
      </w:tr>
      <w:tr w:rsidR="002E5D11" w:rsidRPr="003D5A07" w:rsidTr="005E2F4D">
        <w:tc>
          <w:tcPr>
            <w:tcW w:w="801" w:type="pct"/>
          </w:tcPr>
          <w:p w:rsidR="002E5D11" w:rsidRPr="00415DEF" w:rsidRDefault="002E5D11" w:rsidP="005E2F4D">
            <w:pPr>
              <w:jc w:val="both"/>
            </w:pPr>
            <w:r w:rsidRPr="00415DEF">
              <w:rPr>
                <w:b/>
              </w:rPr>
              <w:t>Глава 12.</w:t>
            </w:r>
          </w:p>
        </w:tc>
        <w:tc>
          <w:tcPr>
            <w:tcW w:w="3767" w:type="pct"/>
          </w:tcPr>
          <w:p w:rsidR="002E5D11" w:rsidRPr="00415DEF" w:rsidRDefault="002E5D11" w:rsidP="005E2F4D">
            <w:pPr>
              <w:rPr>
                <w:b/>
              </w:rPr>
            </w:pPr>
            <w:r w:rsidRPr="00415DEF">
              <w:rPr>
                <w:b/>
              </w:rPr>
              <w:t>Мероприятия по защите объектов регионального и местного значения от чрезвычайных ситуаций природного и техногенного характера и их последствий</w:t>
            </w:r>
          </w:p>
        </w:tc>
        <w:tc>
          <w:tcPr>
            <w:tcW w:w="432" w:type="pct"/>
          </w:tcPr>
          <w:p w:rsidR="002E5D11" w:rsidRPr="00AD109D" w:rsidRDefault="002E5D11" w:rsidP="005E2F4D">
            <w:pPr>
              <w:jc w:val="both"/>
            </w:pPr>
          </w:p>
          <w:p w:rsidR="002E5D11" w:rsidRPr="00AD109D" w:rsidRDefault="002E5D11" w:rsidP="005E2F4D">
            <w:pPr>
              <w:jc w:val="both"/>
            </w:pPr>
            <w:r w:rsidRPr="00AD109D">
              <w:t>9</w:t>
            </w:r>
            <w:r>
              <w:t>6</w:t>
            </w:r>
          </w:p>
          <w:p w:rsidR="002E5D11" w:rsidRPr="00AD109D" w:rsidRDefault="002E5D11" w:rsidP="005E2F4D">
            <w:pPr>
              <w:jc w:val="both"/>
            </w:pPr>
          </w:p>
        </w:tc>
      </w:tr>
      <w:tr w:rsidR="002E5D11" w:rsidRPr="003D5A07" w:rsidTr="005E2F4D">
        <w:tc>
          <w:tcPr>
            <w:tcW w:w="801" w:type="pct"/>
          </w:tcPr>
          <w:p w:rsidR="002E5D11" w:rsidRPr="00415DEF" w:rsidRDefault="002E5D11" w:rsidP="005E2F4D">
            <w:pPr>
              <w:jc w:val="both"/>
            </w:pPr>
            <w:r w:rsidRPr="00415DEF">
              <w:t>12.1.</w:t>
            </w:r>
          </w:p>
        </w:tc>
        <w:tc>
          <w:tcPr>
            <w:tcW w:w="3767" w:type="pct"/>
          </w:tcPr>
          <w:p w:rsidR="002E5D11" w:rsidRPr="00415DEF" w:rsidRDefault="002E5D11" w:rsidP="005E2F4D">
            <w:pPr>
              <w:jc w:val="both"/>
            </w:pPr>
            <w:r w:rsidRPr="00415DEF">
              <w:t>Исходные данные</w:t>
            </w:r>
          </w:p>
        </w:tc>
        <w:tc>
          <w:tcPr>
            <w:tcW w:w="432" w:type="pct"/>
          </w:tcPr>
          <w:p w:rsidR="002E5D11" w:rsidRPr="00AD109D" w:rsidRDefault="002E5D11" w:rsidP="005E2F4D">
            <w:pPr>
              <w:jc w:val="both"/>
            </w:pPr>
            <w:r w:rsidRPr="00AD109D">
              <w:t>9</w:t>
            </w:r>
            <w:r>
              <w:t>6</w:t>
            </w:r>
          </w:p>
        </w:tc>
      </w:tr>
      <w:tr w:rsidR="002E5D11" w:rsidRPr="003D5A07" w:rsidTr="005E2F4D">
        <w:tc>
          <w:tcPr>
            <w:tcW w:w="801" w:type="pct"/>
          </w:tcPr>
          <w:p w:rsidR="002E5D11" w:rsidRPr="00166424" w:rsidRDefault="002E5D11" w:rsidP="005E2F4D">
            <w:pPr>
              <w:jc w:val="both"/>
            </w:pPr>
            <w:r w:rsidRPr="00166424">
              <w:t>12.2.</w:t>
            </w:r>
          </w:p>
        </w:tc>
        <w:tc>
          <w:tcPr>
            <w:tcW w:w="3767" w:type="pct"/>
          </w:tcPr>
          <w:p w:rsidR="002E5D11" w:rsidRPr="00166424" w:rsidRDefault="002E5D11" w:rsidP="005E2F4D">
            <w:pPr>
              <w:jc w:val="both"/>
            </w:pPr>
            <w:r w:rsidRPr="00166424">
              <w:t>Общие сведения</w:t>
            </w:r>
          </w:p>
        </w:tc>
        <w:tc>
          <w:tcPr>
            <w:tcW w:w="432" w:type="pct"/>
          </w:tcPr>
          <w:p w:rsidR="002E5D11" w:rsidRPr="00AD109D" w:rsidRDefault="002E5D11" w:rsidP="005E2F4D">
            <w:pPr>
              <w:jc w:val="both"/>
            </w:pPr>
            <w:r w:rsidRPr="00AD109D">
              <w:t>9</w:t>
            </w:r>
            <w:r>
              <w:t>6</w:t>
            </w:r>
          </w:p>
        </w:tc>
      </w:tr>
      <w:tr w:rsidR="002E5D11" w:rsidRPr="003D5A07" w:rsidTr="005E2F4D">
        <w:tc>
          <w:tcPr>
            <w:tcW w:w="801" w:type="pct"/>
          </w:tcPr>
          <w:p w:rsidR="002E5D11" w:rsidRPr="00166424" w:rsidRDefault="002E5D11" w:rsidP="005E2F4D">
            <w:pPr>
              <w:jc w:val="both"/>
            </w:pPr>
            <w:r w:rsidRPr="00166424">
              <w:t>12.3.</w:t>
            </w:r>
          </w:p>
        </w:tc>
        <w:tc>
          <w:tcPr>
            <w:tcW w:w="3767" w:type="pct"/>
          </w:tcPr>
          <w:p w:rsidR="002E5D11" w:rsidRPr="00166424" w:rsidRDefault="002E5D11" w:rsidP="005E2F4D">
            <w:pPr>
              <w:pStyle w:val="1"/>
              <w:spacing w:before="0" w:after="0"/>
              <w:jc w:val="both"/>
              <w:rPr>
                <w:rFonts w:ascii="Times New Roman" w:hAnsi="Times New Roman" w:cs="Times New Roman"/>
                <w:b w:val="0"/>
                <w:sz w:val="24"/>
                <w:szCs w:val="24"/>
              </w:rPr>
            </w:pPr>
            <w:r w:rsidRPr="00166424">
              <w:rPr>
                <w:rFonts w:ascii="Times New Roman" w:hAnsi="Times New Roman" w:cs="Times New Roman"/>
                <w:b w:val="0"/>
                <w:sz w:val="24"/>
                <w:szCs w:val="24"/>
              </w:rPr>
              <w:t>Инженерно-технические мероприятия гражданской обороны</w:t>
            </w:r>
          </w:p>
        </w:tc>
        <w:tc>
          <w:tcPr>
            <w:tcW w:w="432" w:type="pct"/>
          </w:tcPr>
          <w:p w:rsidR="002E5D11" w:rsidRPr="00AD109D" w:rsidRDefault="002E5D11" w:rsidP="005E2F4D">
            <w:pPr>
              <w:jc w:val="both"/>
            </w:pPr>
            <w:r w:rsidRPr="00AD109D">
              <w:t>9</w:t>
            </w:r>
            <w:r>
              <w:t>6</w:t>
            </w:r>
          </w:p>
        </w:tc>
      </w:tr>
      <w:tr w:rsidR="002E5D11" w:rsidRPr="003D5A07" w:rsidTr="005E2F4D">
        <w:tc>
          <w:tcPr>
            <w:tcW w:w="801" w:type="pct"/>
          </w:tcPr>
          <w:p w:rsidR="002E5D11" w:rsidRPr="00166424" w:rsidRDefault="002E5D11" w:rsidP="005E2F4D">
            <w:pPr>
              <w:jc w:val="right"/>
            </w:pPr>
            <w:r w:rsidRPr="00166424">
              <w:t>12.3.1.</w:t>
            </w:r>
          </w:p>
        </w:tc>
        <w:tc>
          <w:tcPr>
            <w:tcW w:w="3767" w:type="pct"/>
          </w:tcPr>
          <w:p w:rsidR="002E5D11" w:rsidRDefault="002E5D11" w:rsidP="005E2F4D">
            <w:pPr>
              <w:pStyle w:val="21"/>
              <w:jc w:val="left"/>
              <w:rPr>
                <w:sz w:val="24"/>
                <w:szCs w:val="24"/>
              </w:rPr>
            </w:pPr>
            <w:r w:rsidRPr="00166424">
              <w:rPr>
                <w:sz w:val="24"/>
                <w:szCs w:val="24"/>
              </w:rPr>
              <w:t>Границы зон возможных опасностей, предусмотренных</w:t>
            </w:r>
            <w:r>
              <w:rPr>
                <w:sz w:val="24"/>
                <w:szCs w:val="24"/>
              </w:rPr>
              <w:t xml:space="preserve"> </w:t>
            </w:r>
          </w:p>
          <w:p w:rsidR="002E5D11" w:rsidRPr="00166424" w:rsidRDefault="002E5D11" w:rsidP="005E2F4D">
            <w:pPr>
              <w:pStyle w:val="21"/>
              <w:jc w:val="left"/>
              <w:rPr>
                <w:sz w:val="24"/>
                <w:szCs w:val="24"/>
              </w:rPr>
            </w:pPr>
            <w:r w:rsidRPr="00166424">
              <w:rPr>
                <w:sz w:val="24"/>
                <w:szCs w:val="24"/>
              </w:rPr>
              <w:t>СНиП 2.01.51-90</w:t>
            </w:r>
          </w:p>
        </w:tc>
        <w:tc>
          <w:tcPr>
            <w:tcW w:w="432" w:type="pct"/>
          </w:tcPr>
          <w:p w:rsidR="002E5D11" w:rsidRPr="00AD109D" w:rsidRDefault="002E5D11" w:rsidP="005E2F4D">
            <w:pPr>
              <w:jc w:val="both"/>
            </w:pPr>
          </w:p>
          <w:p w:rsidR="002E5D11" w:rsidRPr="00AD109D" w:rsidRDefault="002E5D11" w:rsidP="005E2F4D">
            <w:pPr>
              <w:jc w:val="both"/>
            </w:pPr>
            <w:r w:rsidRPr="00AD109D">
              <w:t>9</w:t>
            </w:r>
            <w:r>
              <w:t>7</w:t>
            </w:r>
          </w:p>
        </w:tc>
      </w:tr>
      <w:tr w:rsidR="002E5D11" w:rsidRPr="003D5A07" w:rsidTr="005E2F4D">
        <w:tc>
          <w:tcPr>
            <w:tcW w:w="801" w:type="pct"/>
          </w:tcPr>
          <w:p w:rsidR="002E5D11" w:rsidRPr="00166424" w:rsidRDefault="002E5D11" w:rsidP="005E2F4D">
            <w:pPr>
              <w:jc w:val="right"/>
            </w:pPr>
            <w:r w:rsidRPr="00166424">
              <w:t>12.3.3.</w:t>
            </w:r>
          </w:p>
        </w:tc>
        <w:tc>
          <w:tcPr>
            <w:tcW w:w="3767" w:type="pct"/>
          </w:tcPr>
          <w:p w:rsidR="002E5D11" w:rsidRPr="00166424" w:rsidRDefault="002E5D11" w:rsidP="005E2F4D">
            <w:pPr>
              <w:pStyle w:val="21"/>
              <w:jc w:val="both"/>
              <w:rPr>
                <w:sz w:val="24"/>
                <w:szCs w:val="24"/>
              </w:rPr>
            </w:pPr>
            <w:r w:rsidRPr="00166424">
              <w:rPr>
                <w:sz w:val="24"/>
                <w:szCs w:val="24"/>
              </w:rPr>
              <w:t>Эвакуация населения</w:t>
            </w:r>
          </w:p>
        </w:tc>
        <w:tc>
          <w:tcPr>
            <w:tcW w:w="432" w:type="pct"/>
          </w:tcPr>
          <w:p w:rsidR="002E5D11" w:rsidRPr="00AD109D" w:rsidRDefault="002E5D11" w:rsidP="005E2F4D">
            <w:pPr>
              <w:jc w:val="both"/>
            </w:pPr>
            <w:r w:rsidRPr="00AD109D">
              <w:t>10</w:t>
            </w:r>
            <w:r>
              <w:t>1</w:t>
            </w:r>
          </w:p>
        </w:tc>
      </w:tr>
      <w:tr w:rsidR="002E5D11" w:rsidRPr="003D5A07" w:rsidTr="005E2F4D">
        <w:tc>
          <w:tcPr>
            <w:tcW w:w="801" w:type="pct"/>
          </w:tcPr>
          <w:p w:rsidR="002E5D11" w:rsidRPr="00166424" w:rsidRDefault="002E5D11" w:rsidP="005E2F4D">
            <w:pPr>
              <w:jc w:val="right"/>
            </w:pPr>
            <w:r w:rsidRPr="00166424">
              <w:t>12.3.4.</w:t>
            </w:r>
          </w:p>
        </w:tc>
        <w:tc>
          <w:tcPr>
            <w:tcW w:w="3767" w:type="pct"/>
          </w:tcPr>
          <w:p w:rsidR="002E5D11" w:rsidRPr="00166424" w:rsidRDefault="002E5D11" w:rsidP="005E2F4D">
            <w:pPr>
              <w:jc w:val="both"/>
            </w:pPr>
            <w:r w:rsidRPr="00166424">
              <w:t>Инженерная защита населения</w:t>
            </w:r>
          </w:p>
        </w:tc>
        <w:tc>
          <w:tcPr>
            <w:tcW w:w="432" w:type="pct"/>
          </w:tcPr>
          <w:p w:rsidR="002E5D11" w:rsidRPr="00AD109D" w:rsidRDefault="002E5D11" w:rsidP="005E2F4D">
            <w:pPr>
              <w:jc w:val="both"/>
            </w:pPr>
            <w:r w:rsidRPr="00AD109D">
              <w:t>10</w:t>
            </w:r>
            <w:r>
              <w:t>1</w:t>
            </w:r>
          </w:p>
        </w:tc>
      </w:tr>
      <w:tr w:rsidR="002E5D11" w:rsidRPr="003D5A07" w:rsidTr="005E2F4D">
        <w:tc>
          <w:tcPr>
            <w:tcW w:w="801" w:type="pct"/>
          </w:tcPr>
          <w:p w:rsidR="002E5D11" w:rsidRPr="00166424" w:rsidRDefault="002E5D11" w:rsidP="005E2F4D">
            <w:pPr>
              <w:jc w:val="both"/>
            </w:pPr>
            <w:r w:rsidRPr="00166424">
              <w:t>12.4.</w:t>
            </w:r>
          </w:p>
        </w:tc>
        <w:tc>
          <w:tcPr>
            <w:tcW w:w="3767" w:type="pct"/>
          </w:tcPr>
          <w:p w:rsidR="002E5D11" w:rsidRPr="00166424" w:rsidRDefault="002E5D11" w:rsidP="005E2F4D">
            <w:pPr>
              <w:tabs>
                <w:tab w:val="left" w:pos="450"/>
              </w:tabs>
            </w:pPr>
            <w:r w:rsidRPr="00166424">
              <w:t>Мероприятия по предупреждению чрезвычайных ситуаций</w:t>
            </w:r>
          </w:p>
        </w:tc>
        <w:tc>
          <w:tcPr>
            <w:tcW w:w="432" w:type="pct"/>
          </w:tcPr>
          <w:p w:rsidR="002E5D11" w:rsidRPr="00AD109D" w:rsidRDefault="002E5D11" w:rsidP="005E2F4D">
            <w:pPr>
              <w:jc w:val="both"/>
            </w:pPr>
            <w:r w:rsidRPr="00AD109D">
              <w:t>10</w:t>
            </w:r>
            <w:r>
              <w:t>2</w:t>
            </w:r>
          </w:p>
        </w:tc>
      </w:tr>
      <w:tr w:rsidR="002E5D11" w:rsidRPr="003D5A07" w:rsidTr="005E2F4D">
        <w:tc>
          <w:tcPr>
            <w:tcW w:w="801" w:type="pct"/>
          </w:tcPr>
          <w:p w:rsidR="002E5D11" w:rsidRPr="00166424" w:rsidRDefault="002E5D11" w:rsidP="005E2F4D">
            <w:pPr>
              <w:jc w:val="right"/>
            </w:pPr>
            <w:r w:rsidRPr="00166424">
              <w:t>12.4.1.</w:t>
            </w:r>
          </w:p>
        </w:tc>
        <w:tc>
          <w:tcPr>
            <w:tcW w:w="3767" w:type="pct"/>
          </w:tcPr>
          <w:p w:rsidR="002E5D11" w:rsidRPr="00166424" w:rsidRDefault="002E5D11" w:rsidP="005E2F4D">
            <w:pPr>
              <w:jc w:val="both"/>
            </w:pPr>
            <w:r w:rsidRPr="00166424">
              <w:t>Чрезвычайные ситуации техногенного характера</w:t>
            </w:r>
          </w:p>
        </w:tc>
        <w:tc>
          <w:tcPr>
            <w:tcW w:w="432" w:type="pct"/>
          </w:tcPr>
          <w:p w:rsidR="002E5D11" w:rsidRPr="00AD109D" w:rsidRDefault="002E5D11" w:rsidP="005E2F4D">
            <w:pPr>
              <w:jc w:val="both"/>
            </w:pPr>
            <w:r w:rsidRPr="00AD109D">
              <w:t>10</w:t>
            </w:r>
            <w:r>
              <w:t>2</w:t>
            </w:r>
          </w:p>
        </w:tc>
      </w:tr>
      <w:tr w:rsidR="002E5D11" w:rsidRPr="003D5A07" w:rsidTr="005E2F4D">
        <w:tc>
          <w:tcPr>
            <w:tcW w:w="801" w:type="pct"/>
          </w:tcPr>
          <w:p w:rsidR="002E5D11" w:rsidRPr="00166424" w:rsidRDefault="002E5D11" w:rsidP="005E2F4D">
            <w:pPr>
              <w:jc w:val="right"/>
            </w:pPr>
            <w:r w:rsidRPr="00166424">
              <w:t>12.4.2.</w:t>
            </w:r>
          </w:p>
        </w:tc>
        <w:tc>
          <w:tcPr>
            <w:tcW w:w="3767" w:type="pct"/>
          </w:tcPr>
          <w:p w:rsidR="002E5D11" w:rsidRPr="00166424" w:rsidRDefault="002E5D11" w:rsidP="005E2F4D">
            <w:pPr>
              <w:pStyle w:val="21"/>
              <w:jc w:val="both"/>
              <w:rPr>
                <w:sz w:val="24"/>
                <w:szCs w:val="24"/>
              </w:rPr>
            </w:pPr>
            <w:r w:rsidRPr="00166424">
              <w:rPr>
                <w:sz w:val="24"/>
                <w:szCs w:val="24"/>
              </w:rPr>
              <w:t>Природные чрезвычайные ситуации</w:t>
            </w:r>
          </w:p>
        </w:tc>
        <w:tc>
          <w:tcPr>
            <w:tcW w:w="432" w:type="pct"/>
          </w:tcPr>
          <w:p w:rsidR="002E5D11" w:rsidRPr="00AD109D" w:rsidRDefault="002E5D11" w:rsidP="005E2F4D">
            <w:pPr>
              <w:jc w:val="both"/>
            </w:pPr>
            <w:r w:rsidRPr="00AD109D">
              <w:t>10</w:t>
            </w:r>
            <w:r>
              <w:t>7</w:t>
            </w:r>
          </w:p>
        </w:tc>
      </w:tr>
      <w:tr w:rsidR="002E5D11" w:rsidRPr="003D5A07" w:rsidTr="005E2F4D">
        <w:tc>
          <w:tcPr>
            <w:tcW w:w="801" w:type="pct"/>
          </w:tcPr>
          <w:p w:rsidR="002E5D11" w:rsidRPr="00166424" w:rsidRDefault="002E5D11" w:rsidP="005E2F4D">
            <w:pPr>
              <w:jc w:val="both"/>
            </w:pPr>
            <w:r w:rsidRPr="00166424">
              <w:t>12.5.</w:t>
            </w:r>
          </w:p>
        </w:tc>
        <w:tc>
          <w:tcPr>
            <w:tcW w:w="3767" w:type="pct"/>
          </w:tcPr>
          <w:p w:rsidR="002E5D11" w:rsidRPr="00166424" w:rsidRDefault="002E5D11" w:rsidP="005E2F4D">
            <w:pPr>
              <w:tabs>
                <w:tab w:val="left" w:pos="1365"/>
              </w:tabs>
              <w:jc w:val="both"/>
            </w:pPr>
            <w:r w:rsidRPr="00166424">
              <w:t>Противопожарные мероприятия</w:t>
            </w:r>
          </w:p>
        </w:tc>
        <w:tc>
          <w:tcPr>
            <w:tcW w:w="432" w:type="pct"/>
          </w:tcPr>
          <w:p w:rsidR="002E5D11" w:rsidRPr="00AD109D" w:rsidRDefault="002E5D11" w:rsidP="005E2F4D">
            <w:pPr>
              <w:jc w:val="both"/>
            </w:pPr>
            <w:r w:rsidRPr="00AD109D">
              <w:t>11</w:t>
            </w:r>
            <w:r>
              <w:t>2</w:t>
            </w:r>
          </w:p>
        </w:tc>
      </w:tr>
      <w:tr w:rsidR="002E5D11" w:rsidRPr="003D5A07" w:rsidTr="005E2F4D">
        <w:tc>
          <w:tcPr>
            <w:tcW w:w="801" w:type="pct"/>
          </w:tcPr>
          <w:p w:rsidR="002E5D11" w:rsidRPr="00166424" w:rsidRDefault="002E5D11" w:rsidP="005E2F4D">
            <w:pPr>
              <w:jc w:val="both"/>
            </w:pPr>
            <w:r w:rsidRPr="00166424">
              <w:t>12.6.</w:t>
            </w:r>
          </w:p>
        </w:tc>
        <w:tc>
          <w:tcPr>
            <w:tcW w:w="3767" w:type="pct"/>
          </w:tcPr>
          <w:p w:rsidR="002E5D11" w:rsidRPr="00166424" w:rsidRDefault="002E5D11" w:rsidP="005E2F4D">
            <w:pPr>
              <w:tabs>
                <w:tab w:val="left" w:pos="1365"/>
              </w:tabs>
              <w:jc w:val="both"/>
            </w:pPr>
            <w:r w:rsidRPr="00166424">
              <w:t>Заключение</w:t>
            </w:r>
          </w:p>
        </w:tc>
        <w:tc>
          <w:tcPr>
            <w:tcW w:w="432" w:type="pct"/>
          </w:tcPr>
          <w:p w:rsidR="002E5D11" w:rsidRPr="00AD109D" w:rsidRDefault="002E5D11" w:rsidP="005E2F4D">
            <w:pPr>
              <w:jc w:val="both"/>
            </w:pPr>
            <w:r w:rsidRPr="00AD109D">
              <w:t>11</w:t>
            </w:r>
            <w:r>
              <w:t>4</w:t>
            </w:r>
          </w:p>
        </w:tc>
      </w:tr>
      <w:tr w:rsidR="002E5D11" w:rsidRPr="003D5A07" w:rsidTr="005E2F4D">
        <w:tc>
          <w:tcPr>
            <w:tcW w:w="801" w:type="pct"/>
          </w:tcPr>
          <w:p w:rsidR="002E5D11" w:rsidRPr="00166424" w:rsidRDefault="002E5D11" w:rsidP="005E2F4D">
            <w:pPr>
              <w:jc w:val="both"/>
            </w:pPr>
            <w:r w:rsidRPr="00166424">
              <w:t>12.7.</w:t>
            </w:r>
          </w:p>
        </w:tc>
        <w:tc>
          <w:tcPr>
            <w:tcW w:w="3767" w:type="pct"/>
          </w:tcPr>
          <w:p w:rsidR="002E5D11" w:rsidRPr="00166424" w:rsidRDefault="002E5D11" w:rsidP="005E2F4D">
            <w:pPr>
              <w:tabs>
                <w:tab w:val="left" w:pos="720"/>
              </w:tabs>
              <w:jc w:val="both"/>
            </w:pPr>
            <w:r w:rsidRPr="00166424">
              <w:t>Выводы</w:t>
            </w:r>
          </w:p>
        </w:tc>
        <w:tc>
          <w:tcPr>
            <w:tcW w:w="432" w:type="pct"/>
          </w:tcPr>
          <w:p w:rsidR="002E5D11" w:rsidRPr="00AD109D" w:rsidRDefault="002E5D11" w:rsidP="005E2F4D">
            <w:pPr>
              <w:jc w:val="both"/>
            </w:pPr>
            <w:r w:rsidRPr="00AD109D">
              <w:t>11</w:t>
            </w:r>
            <w:r>
              <w:t>5</w:t>
            </w:r>
          </w:p>
        </w:tc>
      </w:tr>
      <w:tr w:rsidR="002E5D11" w:rsidRPr="003D5A07" w:rsidTr="005E2F4D">
        <w:tc>
          <w:tcPr>
            <w:tcW w:w="801" w:type="pct"/>
          </w:tcPr>
          <w:p w:rsidR="002E5D11" w:rsidRPr="00166424" w:rsidRDefault="002E5D11" w:rsidP="005E2F4D">
            <w:r>
              <w:t>12.8.</w:t>
            </w:r>
          </w:p>
        </w:tc>
        <w:tc>
          <w:tcPr>
            <w:tcW w:w="3767" w:type="pct"/>
          </w:tcPr>
          <w:p w:rsidR="002E5D11" w:rsidRPr="00166424" w:rsidRDefault="002E5D11" w:rsidP="005E2F4D">
            <w:pPr>
              <w:tabs>
                <w:tab w:val="left" w:pos="720"/>
              </w:tabs>
              <w:jc w:val="both"/>
            </w:pPr>
            <w:r>
              <w:t>Приложения к разделу</w:t>
            </w:r>
          </w:p>
        </w:tc>
        <w:tc>
          <w:tcPr>
            <w:tcW w:w="432" w:type="pct"/>
          </w:tcPr>
          <w:p w:rsidR="002E5D11" w:rsidRPr="00AD109D" w:rsidRDefault="002E5D11" w:rsidP="005E2F4D">
            <w:pPr>
              <w:jc w:val="both"/>
            </w:pPr>
            <w:r>
              <w:t>116</w:t>
            </w:r>
          </w:p>
        </w:tc>
      </w:tr>
      <w:tr w:rsidR="002E5D11" w:rsidRPr="003D5A07" w:rsidTr="005E2F4D">
        <w:tc>
          <w:tcPr>
            <w:tcW w:w="801" w:type="pct"/>
          </w:tcPr>
          <w:p w:rsidR="002E5D11" w:rsidRPr="003D5A07" w:rsidRDefault="002E5D11" w:rsidP="005E2F4D">
            <w:pPr>
              <w:jc w:val="both"/>
              <w:rPr>
                <w:b/>
              </w:rPr>
            </w:pPr>
            <w:r w:rsidRPr="003D5A07">
              <w:rPr>
                <w:b/>
              </w:rPr>
              <w:t>Глава 13</w:t>
            </w:r>
          </w:p>
        </w:tc>
        <w:tc>
          <w:tcPr>
            <w:tcW w:w="3767" w:type="pct"/>
          </w:tcPr>
          <w:p w:rsidR="002E5D11" w:rsidRPr="00166424" w:rsidRDefault="002E5D11" w:rsidP="005E2F4D">
            <w:pPr>
              <w:jc w:val="both"/>
              <w:rPr>
                <w:rFonts w:ascii="Calibri" w:hAnsi="Calibri"/>
                <w:b/>
                <w:snapToGrid w:val="0"/>
              </w:rPr>
            </w:pPr>
            <w:r w:rsidRPr="00166424">
              <w:rPr>
                <w:b/>
                <w:snapToGrid w:val="0"/>
              </w:rPr>
              <w:t>Основные технико-экономические показатели</w:t>
            </w:r>
          </w:p>
        </w:tc>
        <w:tc>
          <w:tcPr>
            <w:tcW w:w="432" w:type="pct"/>
          </w:tcPr>
          <w:p w:rsidR="002E5D11" w:rsidRPr="00AD109D" w:rsidRDefault="002E5D11" w:rsidP="005E2F4D">
            <w:pPr>
              <w:jc w:val="both"/>
            </w:pPr>
            <w:r w:rsidRPr="00AD109D">
              <w:t>12</w:t>
            </w:r>
            <w:r>
              <w:t>1</w:t>
            </w:r>
          </w:p>
        </w:tc>
      </w:tr>
      <w:tr w:rsidR="002E5D11" w:rsidRPr="003D5A07" w:rsidTr="005E2F4D">
        <w:tc>
          <w:tcPr>
            <w:tcW w:w="801" w:type="pct"/>
          </w:tcPr>
          <w:p w:rsidR="002E5D11" w:rsidRPr="003D5A07" w:rsidRDefault="002E5D11" w:rsidP="005E2F4D">
            <w:pPr>
              <w:jc w:val="both"/>
              <w:rPr>
                <w:b/>
              </w:rPr>
            </w:pPr>
          </w:p>
        </w:tc>
        <w:tc>
          <w:tcPr>
            <w:tcW w:w="3767" w:type="pct"/>
          </w:tcPr>
          <w:p w:rsidR="002E5D11" w:rsidRDefault="002E5D11" w:rsidP="005E2F4D">
            <w:pPr>
              <w:jc w:val="both"/>
            </w:pPr>
            <w:r w:rsidRPr="00166424">
              <w:t>Приложения</w:t>
            </w:r>
            <w:r>
              <w:t xml:space="preserve">: </w:t>
            </w:r>
          </w:p>
          <w:p w:rsidR="002E5D11" w:rsidRPr="00166424" w:rsidRDefault="002E5D11" w:rsidP="005E2F4D">
            <w:pPr>
              <w:jc w:val="both"/>
              <w:rPr>
                <w:b/>
                <w:snapToGrid w:val="0"/>
              </w:rPr>
            </w:pPr>
            <w:r>
              <w:t>«Техническое задание на разработку генерального плана Сурковского совета Тогучинского района НСО» от 23 июля 2012г.</w:t>
            </w:r>
          </w:p>
        </w:tc>
        <w:tc>
          <w:tcPr>
            <w:tcW w:w="432" w:type="pct"/>
          </w:tcPr>
          <w:p w:rsidR="002E5D11" w:rsidRPr="00AD109D" w:rsidRDefault="002E5D11" w:rsidP="005E2F4D">
            <w:pPr>
              <w:jc w:val="both"/>
            </w:pPr>
          </w:p>
          <w:p w:rsidR="002E5D11" w:rsidRPr="00AD109D" w:rsidRDefault="002E5D11" w:rsidP="005E2F4D">
            <w:pPr>
              <w:jc w:val="both"/>
            </w:pPr>
            <w:r w:rsidRPr="00AD109D">
              <w:t>12</w:t>
            </w:r>
            <w:r>
              <w:t>4</w:t>
            </w:r>
          </w:p>
        </w:tc>
      </w:tr>
      <w:tr w:rsidR="002E5D11" w:rsidRPr="003D5A07" w:rsidTr="005E2F4D">
        <w:tc>
          <w:tcPr>
            <w:tcW w:w="801" w:type="pct"/>
          </w:tcPr>
          <w:p w:rsidR="002E5D11" w:rsidRPr="003D5A07" w:rsidRDefault="002E5D11" w:rsidP="005E2F4D">
            <w:pPr>
              <w:jc w:val="both"/>
              <w:rPr>
                <w:b/>
              </w:rPr>
            </w:pPr>
          </w:p>
        </w:tc>
        <w:tc>
          <w:tcPr>
            <w:tcW w:w="3767" w:type="pct"/>
          </w:tcPr>
          <w:p w:rsidR="002E5D11" w:rsidRPr="00166424" w:rsidRDefault="002E5D11" w:rsidP="005E2F4D">
            <w:pPr>
              <w:jc w:val="both"/>
            </w:pPr>
            <w:r>
              <w:t>Протокол рассмотрения материалов по проекту «Генеральный план Сурковского сельсовета Тогучинского района НСО</w:t>
            </w:r>
          </w:p>
        </w:tc>
        <w:tc>
          <w:tcPr>
            <w:tcW w:w="432" w:type="pct"/>
          </w:tcPr>
          <w:p w:rsidR="002E5D11" w:rsidRPr="00AD109D" w:rsidRDefault="002E5D11" w:rsidP="005E2F4D">
            <w:pPr>
              <w:jc w:val="both"/>
            </w:pPr>
            <w:r>
              <w:t>141</w:t>
            </w:r>
          </w:p>
        </w:tc>
      </w:tr>
    </w:tbl>
    <w:p w:rsidR="002E5D11" w:rsidRPr="00361262" w:rsidRDefault="002E5D11" w:rsidP="002E5D11">
      <w:pPr>
        <w:rPr>
          <w:color w:val="FF0000"/>
        </w:rPr>
      </w:pPr>
    </w:p>
    <w:p w:rsidR="00A8556C" w:rsidRPr="00361262" w:rsidRDefault="00A8556C" w:rsidP="00A8556C">
      <w:pPr>
        <w:jc w:val="center"/>
      </w:pPr>
      <w:r w:rsidRPr="00361262">
        <w:t>Авторский коллектив:</w:t>
      </w:r>
    </w:p>
    <w:p w:rsidR="00A8556C" w:rsidRPr="00361262" w:rsidRDefault="00A8556C" w:rsidP="00A8556C">
      <w:pPr>
        <w:jc w:val="center"/>
      </w:pPr>
      <w:r w:rsidRPr="00361262">
        <w:t>(список основных исполнителей)</w:t>
      </w:r>
    </w:p>
    <w:p w:rsidR="00A8556C" w:rsidRPr="00361262" w:rsidRDefault="00A8556C" w:rsidP="00A8556C">
      <w:pPr>
        <w:jc w:val="center"/>
      </w:pP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1E0"/>
      </w:tblPr>
      <w:tblGrid>
        <w:gridCol w:w="554"/>
        <w:gridCol w:w="3045"/>
        <w:gridCol w:w="2352"/>
        <w:gridCol w:w="2352"/>
        <w:gridCol w:w="1267"/>
      </w:tblGrid>
      <w:tr w:rsidR="00A8556C" w:rsidRPr="00361262" w:rsidTr="00AA4B48">
        <w:tc>
          <w:tcPr>
            <w:tcW w:w="289" w:type="pct"/>
            <w:vAlign w:val="center"/>
          </w:tcPr>
          <w:p w:rsidR="00A8556C" w:rsidRPr="00361262" w:rsidRDefault="00A8556C" w:rsidP="00AA4B48">
            <w:pPr>
              <w:jc w:val="center"/>
            </w:pPr>
            <w:r w:rsidRPr="00361262">
              <w:t>№</w:t>
            </w:r>
          </w:p>
        </w:tc>
        <w:tc>
          <w:tcPr>
            <w:tcW w:w="1591" w:type="pct"/>
            <w:vAlign w:val="center"/>
          </w:tcPr>
          <w:p w:rsidR="00A8556C" w:rsidRPr="00361262" w:rsidRDefault="00A8556C" w:rsidP="00AA4B48">
            <w:pPr>
              <w:jc w:val="center"/>
            </w:pPr>
            <w:r w:rsidRPr="00361262">
              <w:t>Раздел проекта</w:t>
            </w:r>
          </w:p>
        </w:tc>
        <w:tc>
          <w:tcPr>
            <w:tcW w:w="1229" w:type="pct"/>
            <w:vAlign w:val="center"/>
          </w:tcPr>
          <w:p w:rsidR="00A8556C" w:rsidRPr="00361262" w:rsidRDefault="00A8556C" w:rsidP="00AA4B48">
            <w:pPr>
              <w:jc w:val="center"/>
            </w:pPr>
            <w:r w:rsidRPr="00361262">
              <w:t>Должность</w:t>
            </w:r>
          </w:p>
        </w:tc>
        <w:tc>
          <w:tcPr>
            <w:tcW w:w="1229" w:type="pct"/>
            <w:vAlign w:val="center"/>
          </w:tcPr>
          <w:p w:rsidR="00A8556C" w:rsidRPr="00361262" w:rsidRDefault="00A8556C" w:rsidP="00AA4B48">
            <w:pPr>
              <w:jc w:val="center"/>
            </w:pPr>
            <w:r w:rsidRPr="00361262">
              <w:t>ФИО</w:t>
            </w:r>
          </w:p>
        </w:tc>
        <w:tc>
          <w:tcPr>
            <w:tcW w:w="662" w:type="pct"/>
            <w:vAlign w:val="center"/>
          </w:tcPr>
          <w:p w:rsidR="00A8556C" w:rsidRPr="00361262" w:rsidRDefault="00A8556C" w:rsidP="00AA4B48">
            <w:pPr>
              <w:jc w:val="center"/>
            </w:pPr>
            <w:r w:rsidRPr="00361262">
              <w:t>Подпись</w:t>
            </w:r>
          </w:p>
        </w:tc>
      </w:tr>
      <w:tr w:rsidR="00A8556C" w:rsidRPr="00361262" w:rsidTr="00890F9B">
        <w:trPr>
          <w:trHeight w:val="996"/>
        </w:trPr>
        <w:tc>
          <w:tcPr>
            <w:tcW w:w="289" w:type="pct"/>
            <w:vAlign w:val="center"/>
          </w:tcPr>
          <w:p w:rsidR="00A8556C" w:rsidRPr="00361262" w:rsidRDefault="00A8556C" w:rsidP="00AA4B48">
            <w:pPr>
              <w:jc w:val="center"/>
            </w:pPr>
            <w:r w:rsidRPr="00361262">
              <w:t>1.</w:t>
            </w:r>
          </w:p>
        </w:tc>
        <w:tc>
          <w:tcPr>
            <w:tcW w:w="1591" w:type="pct"/>
            <w:vAlign w:val="center"/>
          </w:tcPr>
          <w:p w:rsidR="00A8556C" w:rsidRPr="00361262" w:rsidRDefault="00A8556C" w:rsidP="00AA4B48">
            <w:pPr>
              <w:jc w:val="center"/>
            </w:pPr>
            <w:r w:rsidRPr="00361262">
              <w:t>Архитектурно-планировочный</w:t>
            </w:r>
          </w:p>
        </w:tc>
        <w:tc>
          <w:tcPr>
            <w:tcW w:w="1229" w:type="pct"/>
            <w:vAlign w:val="center"/>
          </w:tcPr>
          <w:p w:rsidR="00A8556C" w:rsidRDefault="00A8556C" w:rsidP="00AA4B48">
            <w:r w:rsidRPr="00361262">
              <w:t>ГАП</w:t>
            </w:r>
          </w:p>
          <w:p w:rsidR="00A8556C" w:rsidRPr="00361262" w:rsidRDefault="00A8556C" w:rsidP="00AA4B48">
            <w:r>
              <w:t>Ведущий архитектор</w:t>
            </w:r>
          </w:p>
        </w:tc>
        <w:tc>
          <w:tcPr>
            <w:tcW w:w="1229" w:type="pct"/>
            <w:vAlign w:val="center"/>
          </w:tcPr>
          <w:p w:rsidR="00A8556C" w:rsidRPr="00361262" w:rsidRDefault="00A8556C" w:rsidP="00AA4B48">
            <w:r w:rsidRPr="00361262">
              <w:t>Соколова Г.Д.</w:t>
            </w:r>
          </w:p>
          <w:p w:rsidR="00A8556C" w:rsidRPr="00361262" w:rsidRDefault="00A8556C" w:rsidP="00AA4B48">
            <w:r>
              <w:t>Редкачева В.А.</w:t>
            </w:r>
          </w:p>
        </w:tc>
        <w:tc>
          <w:tcPr>
            <w:tcW w:w="662" w:type="pct"/>
            <w:vAlign w:val="center"/>
          </w:tcPr>
          <w:p w:rsidR="00A8556C" w:rsidRPr="00361262" w:rsidRDefault="00A8556C" w:rsidP="00AA4B48">
            <w:pPr>
              <w:jc w:val="center"/>
            </w:pPr>
          </w:p>
        </w:tc>
      </w:tr>
      <w:tr w:rsidR="00A8556C" w:rsidRPr="00361262" w:rsidTr="00AA4B48">
        <w:tc>
          <w:tcPr>
            <w:tcW w:w="289" w:type="pct"/>
            <w:vAlign w:val="center"/>
          </w:tcPr>
          <w:p w:rsidR="00A8556C" w:rsidRPr="00361262" w:rsidRDefault="00A8556C" w:rsidP="00AA4B48">
            <w:pPr>
              <w:jc w:val="center"/>
            </w:pPr>
            <w:r w:rsidRPr="00361262">
              <w:t>2.</w:t>
            </w:r>
          </w:p>
        </w:tc>
        <w:tc>
          <w:tcPr>
            <w:tcW w:w="1591" w:type="pct"/>
            <w:vAlign w:val="center"/>
          </w:tcPr>
          <w:p w:rsidR="00A8556C" w:rsidRPr="00361262" w:rsidRDefault="00A8556C" w:rsidP="00AA4B48">
            <w:pPr>
              <w:jc w:val="center"/>
            </w:pPr>
            <w:r w:rsidRPr="00361262">
              <w:t>Экономический раздел</w:t>
            </w:r>
          </w:p>
        </w:tc>
        <w:tc>
          <w:tcPr>
            <w:tcW w:w="1229" w:type="pct"/>
            <w:vAlign w:val="center"/>
          </w:tcPr>
          <w:p w:rsidR="00846D67" w:rsidRDefault="00846D67" w:rsidP="00846D67">
            <w:r w:rsidRPr="00873DC3">
              <w:rPr>
                <w:color w:val="000000"/>
              </w:rPr>
              <w:t>Начальник экономического отдела</w:t>
            </w:r>
          </w:p>
          <w:p w:rsidR="00A8556C" w:rsidRPr="00361262" w:rsidRDefault="00846D67" w:rsidP="00AA4B48">
            <w:r>
              <w:t>Экономист</w:t>
            </w:r>
          </w:p>
        </w:tc>
        <w:tc>
          <w:tcPr>
            <w:tcW w:w="1229" w:type="pct"/>
            <w:vAlign w:val="center"/>
          </w:tcPr>
          <w:p w:rsidR="00846D67" w:rsidRDefault="00846D67" w:rsidP="00846D67">
            <w:r w:rsidRPr="00873DC3">
              <w:rPr>
                <w:color w:val="000000"/>
              </w:rPr>
              <w:t>Баталова Н.А.</w:t>
            </w:r>
          </w:p>
          <w:p w:rsidR="00A8556C" w:rsidRDefault="00A8556C" w:rsidP="00AA4B48"/>
          <w:p w:rsidR="00A8556C" w:rsidRPr="00361262" w:rsidRDefault="00A8556C" w:rsidP="00AA4B48">
            <w:r>
              <w:t>Корсакова Т.В.</w:t>
            </w:r>
          </w:p>
        </w:tc>
        <w:tc>
          <w:tcPr>
            <w:tcW w:w="662" w:type="pct"/>
            <w:vAlign w:val="center"/>
          </w:tcPr>
          <w:p w:rsidR="00A8556C" w:rsidRPr="00361262" w:rsidRDefault="00A8556C" w:rsidP="00AA4B48">
            <w:pPr>
              <w:jc w:val="center"/>
              <w:rPr>
                <w:highlight w:val="cyan"/>
              </w:rPr>
            </w:pPr>
          </w:p>
          <w:p w:rsidR="00A8556C" w:rsidRPr="00361262" w:rsidRDefault="00A8556C" w:rsidP="00AA4B48">
            <w:pPr>
              <w:jc w:val="center"/>
              <w:rPr>
                <w:highlight w:val="cyan"/>
              </w:rPr>
            </w:pPr>
          </w:p>
        </w:tc>
      </w:tr>
      <w:tr w:rsidR="00846D67" w:rsidRPr="00361262" w:rsidTr="00AA4B48">
        <w:tc>
          <w:tcPr>
            <w:tcW w:w="289" w:type="pct"/>
            <w:vAlign w:val="center"/>
          </w:tcPr>
          <w:p w:rsidR="00846D67" w:rsidRPr="00361262" w:rsidRDefault="00846D67" w:rsidP="00AA4B48">
            <w:pPr>
              <w:jc w:val="center"/>
            </w:pPr>
            <w:r w:rsidRPr="00361262">
              <w:t>3.</w:t>
            </w:r>
          </w:p>
        </w:tc>
        <w:tc>
          <w:tcPr>
            <w:tcW w:w="1591" w:type="pct"/>
            <w:vAlign w:val="center"/>
          </w:tcPr>
          <w:p w:rsidR="00846D67" w:rsidRPr="00361262" w:rsidRDefault="00846D67" w:rsidP="00AA4B48">
            <w:pPr>
              <w:spacing w:line="276" w:lineRule="auto"/>
              <w:jc w:val="center"/>
            </w:pPr>
            <w:r>
              <w:t>Инженерная инфраструктура</w:t>
            </w:r>
          </w:p>
          <w:p w:rsidR="00846D67" w:rsidRPr="00361262" w:rsidRDefault="00846D67" w:rsidP="00AA4B48">
            <w:pPr>
              <w:jc w:val="center"/>
            </w:pPr>
          </w:p>
        </w:tc>
        <w:tc>
          <w:tcPr>
            <w:tcW w:w="1229" w:type="pct"/>
            <w:vAlign w:val="center"/>
          </w:tcPr>
          <w:p w:rsidR="00846D67" w:rsidRPr="00873DC3" w:rsidRDefault="00846D67" w:rsidP="00584C7C">
            <w:pPr>
              <w:spacing w:beforeLines="20" w:afterLines="20"/>
              <w:rPr>
                <w:color w:val="000000"/>
              </w:rPr>
            </w:pPr>
            <w:r w:rsidRPr="00873DC3">
              <w:rPr>
                <w:color w:val="000000"/>
              </w:rPr>
              <w:t>Начальник отдела инженерных</w:t>
            </w:r>
          </w:p>
          <w:p w:rsidR="00846D67" w:rsidRPr="00361262" w:rsidRDefault="00846D67" w:rsidP="00A606E3">
            <w:r w:rsidRPr="00873DC3">
              <w:rPr>
                <w:color w:val="000000"/>
              </w:rPr>
              <w:t>коммуникаций</w:t>
            </w:r>
            <w:r w:rsidRPr="00361262">
              <w:t xml:space="preserve"> </w:t>
            </w:r>
          </w:p>
        </w:tc>
        <w:tc>
          <w:tcPr>
            <w:tcW w:w="1229" w:type="pct"/>
            <w:vAlign w:val="center"/>
          </w:tcPr>
          <w:p w:rsidR="00846D67" w:rsidRDefault="00846D67" w:rsidP="00A606E3"/>
          <w:p w:rsidR="00846D67" w:rsidRDefault="000D126E" w:rsidP="00A606E3">
            <w:r>
              <w:rPr>
                <w:color w:val="000000"/>
              </w:rPr>
              <w:t>Шляхова</w:t>
            </w:r>
            <w:r w:rsidR="00846D67" w:rsidRPr="00873DC3">
              <w:rPr>
                <w:color w:val="000000"/>
              </w:rPr>
              <w:t xml:space="preserve"> </w:t>
            </w:r>
            <w:r>
              <w:rPr>
                <w:color w:val="000000"/>
              </w:rPr>
              <w:t>В</w:t>
            </w:r>
            <w:r w:rsidR="00846D67" w:rsidRPr="00873DC3">
              <w:rPr>
                <w:color w:val="000000"/>
              </w:rPr>
              <w:t>.</w:t>
            </w:r>
            <w:r>
              <w:rPr>
                <w:color w:val="000000"/>
              </w:rPr>
              <w:t>В</w:t>
            </w:r>
            <w:r w:rsidR="00846D67" w:rsidRPr="00873DC3">
              <w:rPr>
                <w:color w:val="000000"/>
              </w:rPr>
              <w:t>.</w:t>
            </w:r>
          </w:p>
          <w:p w:rsidR="00846D67" w:rsidRDefault="00846D67" w:rsidP="00A606E3"/>
          <w:p w:rsidR="00846D67" w:rsidRPr="00361262" w:rsidRDefault="00846D67" w:rsidP="00846D67"/>
        </w:tc>
        <w:tc>
          <w:tcPr>
            <w:tcW w:w="662" w:type="pct"/>
            <w:vAlign w:val="center"/>
          </w:tcPr>
          <w:p w:rsidR="00846D67" w:rsidRPr="00361262" w:rsidRDefault="00846D67" w:rsidP="00AA4B48">
            <w:pPr>
              <w:jc w:val="center"/>
            </w:pPr>
          </w:p>
        </w:tc>
      </w:tr>
      <w:tr w:rsidR="00A8556C" w:rsidRPr="00361262" w:rsidTr="00AA4B48">
        <w:trPr>
          <w:trHeight w:val="1933"/>
        </w:trPr>
        <w:tc>
          <w:tcPr>
            <w:tcW w:w="289" w:type="pct"/>
            <w:vAlign w:val="center"/>
          </w:tcPr>
          <w:p w:rsidR="00A8556C" w:rsidRPr="00361262" w:rsidRDefault="00A8556C" w:rsidP="00AA4B48">
            <w:pPr>
              <w:jc w:val="center"/>
            </w:pPr>
            <w:r w:rsidRPr="00361262">
              <w:t>4.</w:t>
            </w:r>
          </w:p>
        </w:tc>
        <w:tc>
          <w:tcPr>
            <w:tcW w:w="1591" w:type="pct"/>
            <w:vAlign w:val="center"/>
          </w:tcPr>
          <w:p w:rsidR="00A8556C" w:rsidRPr="00361262" w:rsidRDefault="00A8556C" w:rsidP="00AA4B48">
            <w:pPr>
              <w:jc w:val="center"/>
            </w:pPr>
            <w:r w:rsidRPr="00361262">
              <w:t>Компьютерное обеспечение проекта</w:t>
            </w:r>
          </w:p>
        </w:tc>
        <w:tc>
          <w:tcPr>
            <w:tcW w:w="1229" w:type="pct"/>
            <w:vAlign w:val="center"/>
          </w:tcPr>
          <w:p w:rsidR="00A8556C" w:rsidRDefault="00A8556C" w:rsidP="00AA4B48">
            <w:r w:rsidRPr="00361262">
              <w:t>ГАП</w:t>
            </w:r>
          </w:p>
          <w:p w:rsidR="00A8556C" w:rsidRDefault="00A8556C" w:rsidP="00AA4B48">
            <w:r>
              <w:t>Ведущий архитектор</w:t>
            </w:r>
          </w:p>
          <w:p w:rsidR="00A8556C" w:rsidRPr="00361262" w:rsidRDefault="00A8556C" w:rsidP="00AA4B48"/>
          <w:p w:rsidR="00A8556C" w:rsidRPr="00361262" w:rsidRDefault="00A8556C" w:rsidP="00AA4B48">
            <w:r w:rsidRPr="00361262">
              <w:t>Инженер 2 кат.</w:t>
            </w:r>
          </w:p>
        </w:tc>
        <w:tc>
          <w:tcPr>
            <w:tcW w:w="1229" w:type="pct"/>
            <w:vAlign w:val="center"/>
          </w:tcPr>
          <w:p w:rsidR="00A8556C" w:rsidRDefault="00A8556C" w:rsidP="00AA4B48">
            <w:r w:rsidRPr="00361262">
              <w:t>Соколова Г.Д.</w:t>
            </w:r>
          </w:p>
          <w:p w:rsidR="00A8556C" w:rsidRPr="00361262" w:rsidRDefault="00A8556C" w:rsidP="00AA4B48"/>
          <w:p w:rsidR="00A8556C" w:rsidRDefault="00A8556C" w:rsidP="00AA4B48">
            <w:r>
              <w:t>Редкачева В.А.</w:t>
            </w:r>
          </w:p>
          <w:p w:rsidR="00A8556C" w:rsidRDefault="00A8556C" w:rsidP="00AA4B48"/>
          <w:p w:rsidR="00A8556C" w:rsidRPr="00361262" w:rsidRDefault="00A8556C" w:rsidP="00AA4B48">
            <w:r w:rsidRPr="00361262">
              <w:t>Колмакова В.С.</w:t>
            </w:r>
          </w:p>
        </w:tc>
        <w:tc>
          <w:tcPr>
            <w:tcW w:w="662" w:type="pct"/>
            <w:vAlign w:val="center"/>
          </w:tcPr>
          <w:p w:rsidR="00A8556C" w:rsidRPr="00361262" w:rsidRDefault="00A8556C" w:rsidP="00AA4B48">
            <w:pPr>
              <w:jc w:val="center"/>
            </w:pPr>
          </w:p>
        </w:tc>
      </w:tr>
    </w:tbl>
    <w:p w:rsidR="00846D67" w:rsidRDefault="00846D67" w:rsidP="00A8556C">
      <w:pPr>
        <w:rPr>
          <w:sz w:val="22"/>
          <w:szCs w:val="22"/>
        </w:rPr>
      </w:pPr>
    </w:p>
    <w:p w:rsidR="00A8556C" w:rsidRDefault="00A8556C" w:rsidP="00A8556C">
      <w:pPr>
        <w:ind w:left="-284"/>
        <w:jc w:val="center"/>
        <w:rPr>
          <w:b/>
          <w:bCs/>
        </w:rPr>
      </w:pPr>
      <w:r w:rsidRPr="00042C8D">
        <w:rPr>
          <w:b/>
          <w:bCs/>
          <w:noProof/>
        </w:rPr>
        <w:lastRenderedPageBreak/>
        <w:drawing>
          <wp:inline distT="0" distB="0" distL="0" distR="0">
            <wp:extent cx="4591050" cy="3649690"/>
            <wp:effectExtent l="19050" t="0" r="0" b="0"/>
            <wp:docPr id="6" name="Рисунок 2" descr="nso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somap"/>
                    <pic:cNvPicPr>
                      <a:picLocks noChangeAspect="1" noChangeArrowheads="1"/>
                    </pic:cNvPicPr>
                  </pic:nvPicPr>
                  <pic:blipFill>
                    <a:blip r:embed="rId10" cstate="print">
                      <a:lum bright="6000" contrast="6000"/>
                    </a:blip>
                    <a:srcRect/>
                    <a:stretch>
                      <a:fillRect/>
                    </a:stretch>
                  </pic:blipFill>
                  <pic:spPr bwMode="auto">
                    <a:xfrm>
                      <a:off x="0" y="0"/>
                      <a:ext cx="4616953" cy="3670282"/>
                    </a:xfrm>
                    <a:prstGeom prst="rect">
                      <a:avLst/>
                    </a:prstGeom>
                    <a:noFill/>
                    <a:ln w="9525">
                      <a:noFill/>
                      <a:miter lim="800000"/>
                      <a:headEnd/>
                      <a:tailEnd/>
                    </a:ln>
                  </pic:spPr>
                </pic:pic>
              </a:graphicData>
            </a:graphic>
          </wp:inline>
        </w:drawing>
      </w:r>
    </w:p>
    <w:p w:rsidR="00A8556C" w:rsidRDefault="00A8556C" w:rsidP="00A8556C">
      <w:pPr>
        <w:ind w:left="-284" w:right="-1" w:firstLine="284"/>
        <w:jc w:val="center"/>
        <w:rPr>
          <w:bCs/>
          <w:i/>
          <w:color w:val="000000" w:themeColor="text1"/>
        </w:rPr>
      </w:pPr>
      <w:r w:rsidRPr="00D90B96">
        <w:rPr>
          <w:bCs/>
          <w:i/>
          <w:color w:val="000000" w:themeColor="text1"/>
        </w:rPr>
        <w:t>Схема расположения Тогучинского района на территории НСО.</w:t>
      </w:r>
    </w:p>
    <w:p w:rsidR="00A8556C" w:rsidRDefault="00A8556C" w:rsidP="00A8556C">
      <w:pPr>
        <w:ind w:left="-284" w:right="-1" w:firstLine="284"/>
        <w:jc w:val="center"/>
        <w:rPr>
          <w:bCs/>
          <w:i/>
          <w:color w:val="000000" w:themeColor="text1"/>
        </w:rPr>
      </w:pPr>
    </w:p>
    <w:p w:rsidR="00A8556C" w:rsidRDefault="00A8556C" w:rsidP="00584C7C">
      <w:pPr>
        <w:jc w:val="center"/>
        <w:rPr>
          <w:bCs/>
          <w:i/>
          <w:color w:val="000000" w:themeColor="text1"/>
        </w:rPr>
      </w:pPr>
      <w:r>
        <w:rPr>
          <w:rFonts w:ascii="Arial" w:hAnsi="Arial" w:cs="Arial"/>
          <w:b/>
          <w:noProof/>
          <w:color w:val="000000"/>
          <w:sz w:val="28"/>
          <w:szCs w:val="28"/>
        </w:rPr>
        <w:drawing>
          <wp:inline distT="0" distB="0" distL="0" distR="0">
            <wp:extent cx="4162425" cy="4080684"/>
            <wp:effectExtent l="19050" t="0" r="9525" b="0"/>
            <wp:docPr id="9" name="Рисунок 2" descr="C:\Users\HP\Desktop\1\су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HP\Desktop\1\сур.jpg"/>
                    <pic:cNvPicPr>
                      <a:picLocks noChangeAspect="1" noChangeArrowheads="1"/>
                    </pic:cNvPicPr>
                  </pic:nvPicPr>
                  <pic:blipFill>
                    <a:blip r:embed="rId11" cstate="print"/>
                    <a:srcRect/>
                    <a:stretch>
                      <a:fillRect/>
                    </a:stretch>
                  </pic:blipFill>
                  <pic:spPr bwMode="auto">
                    <a:xfrm>
                      <a:off x="0" y="0"/>
                      <a:ext cx="4165283" cy="4083486"/>
                    </a:xfrm>
                    <a:prstGeom prst="rect">
                      <a:avLst/>
                    </a:prstGeom>
                    <a:noFill/>
                    <a:ln w="9525">
                      <a:noFill/>
                      <a:miter lim="800000"/>
                      <a:headEnd/>
                      <a:tailEnd/>
                    </a:ln>
                  </pic:spPr>
                </pic:pic>
              </a:graphicData>
            </a:graphic>
          </wp:inline>
        </w:drawing>
      </w:r>
    </w:p>
    <w:p w:rsidR="00A8556C" w:rsidRPr="00D90B96" w:rsidRDefault="00A8556C" w:rsidP="00A8556C">
      <w:pPr>
        <w:ind w:firstLine="180"/>
        <w:jc w:val="center"/>
        <w:rPr>
          <w:bCs/>
          <w:i/>
          <w:color w:val="000000" w:themeColor="text1"/>
        </w:rPr>
      </w:pPr>
      <w:r w:rsidRPr="00D90B96">
        <w:rPr>
          <w:bCs/>
          <w:i/>
          <w:color w:val="000000" w:themeColor="text1"/>
        </w:rPr>
        <w:t xml:space="preserve">Схема расположения </w:t>
      </w:r>
      <w:r w:rsidRPr="00E022F0">
        <w:rPr>
          <w:i/>
        </w:rPr>
        <w:t>Сурковского</w:t>
      </w:r>
      <w:r w:rsidRPr="00D90B96">
        <w:rPr>
          <w:bCs/>
          <w:i/>
          <w:color w:val="000000" w:themeColor="text1"/>
        </w:rPr>
        <w:t xml:space="preserve"> сельсовета на территории </w:t>
      </w:r>
    </w:p>
    <w:p w:rsidR="00A8556C" w:rsidRPr="00D90B96" w:rsidRDefault="00A8556C" w:rsidP="00A8556C">
      <w:pPr>
        <w:ind w:firstLine="180"/>
        <w:jc w:val="center"/>
        <w:rPr>
          <w:bCs/>
          <w:i/>
          <w:color w:val="000000" w:themeColor="text1"/>
        </w:rPr>
      </w:pPr>
      <w:r w:rsidRPr="00D90B96">
        <w:rPr>
          <w:bCs/>
          <w:i/>
          <w:color w:val="000000" w:themeColor="text1"/>
        </w:rPr>
        <w:t>Тогучинского района НСО.</w:t>
      </w:r>
    </w:p>
    <w:p w:rsidR="00846D67" w:rsidRDefault="00846D67" w:rsidP="00A8556C">
      <w:pPr>
        <w:ind w:left="-284" w:right="-1" w:firstLine="284"/>
        <w:jc w:val="center"/>
        <w:rPr>
          <w:b/>
          <w:bCs/>
        </w:rPr>
      </w:pPr>
    </w:p>
    <w:p w:rsidR="00B54B29" w:rsidRDefault="00B54B29" w:rsidP="00A8556C">
      <w:pPr>
        <w:ind w:left="-284" w:right="-1" w:firstLine="284"/>
        <w:jc w:val="center"/>
        <w:rPr>
          <w:b/>
          <w:bCs/>
        </w:rPr>
      </w:pPr>
    </w:p>
    <w:p w:rsidR="00A8556C" w:rsidRPr="00B41C50" w:rsidRDefault="00A8556C" w:rsidP="00A8556C">
      <w:pPr>
        <w:ind w:left="-284" w:right="-1" w:firstLine="284"/>
        <w:jc w:val="center"/>
        <w:rPr>
          <w:b/>
          <w:bCs/>
        </w:rPr>
      </w:pPr>
      <w:r w:rsidRPr="00B41C50">
        <w:rPr>
          <w:b/>
          <w:bCs/>
        </w:rPr>
        <w:lastRenderedPageBreak/>
        <w:t>Введение</w:t>
      </w:r>
    </w:p>
    <w:p w:rsidR="00A8556C" w:rsidRPr="00B41C50" w:rsidRDefault="00A8556C" w:rsidP="00A8556C">
      <w:pPr>
        <w:ind w:firstLine="709"/>
        <w:jc w:val="both"/>
      </w:pPr>
      <w:r w:rsidRPr="00B41C50">
        <w:t xml:space="preserve">Проект генерального плана </w:t>
      </w:r>
      <w:r>
        <w:t>Сурковского</w:t>
      </w:r>
      <w:r w:rsidRPr="00B41C50">
        <w:t xml:space="preserve"> сельс</w:t>
      </w:r>
      <w:r w:rsidR="00026754">
        <w:t>овета</w:t>
      </w:r>
      <w:r w:rsidRPr="00B41C50">
        <w:t>, Тогучинского муниципального района Новосибирской области выполн</w:t>
      </w:r>
      <w:r>
        <w:t>ен в соответствии со следующими правовыми</w:t>
      </w:r>
      <w:r w:rsidRPr="00B41C50">
        <w:t xml:space="preserve"> о</w:t>
      </w:r>
      <w:r>
        <w:t>сновами</w:t>
      </w:r>
      <w:r w:rsidRPr="00B41C50">
        <w:t>:</w:t>
      </w:r>
    </w:p>
    <w:p w:rsidR="00A8556C" w:rsidRPr="00B41C50" w:rsidRDefault="00A8556C" w:rsidP="00A8556C">
      <w:pPr>
        <w:ind w:firstLine="709"/>
        <w:jc w:val="both"/>
      </w:pPr>
      <w:r w:rsidRPr="00B41C50">
        <w:t>Градостроительный кодекс Российской Федерации от 29.12.2004 г. № 191-ФЗ в ред. 2012 года;</w:t>
      </w:r>
    </w:p>
    <w:p w:rsidR="00A8556C" w:rsidRPr="00B41C50" w:rsidRDefault="00A8556C" w:rsidP="00A8556C">
      <w:pPr>
        <w:ind w:firstLine="709"/>
        <w:jc w:val="both"/>
      </w:pPr>
      <w:r w:rsidRPr="00B41C50">
        <w:t xml:space="preserve">Земельный кодекс Российской Федерации от 25 </w:t>
      </w:r>
      <w:smartTag w:uri="urn:schemas-microsoft-com:office:smarttags" w:element="metricconverter">
        <w:smartTagPr>
          <w:attr w:name="ProductID" w:val="300 м"/>
        </w:smartTagPr>
        <w:r w:rsidRPr="00B41C50">
          <w:t>10.2001 г</w:t>
        </w:r>
      </w:smartTag>
      <w:r w:rsidRPr="00B41C50">
        <w:t xml:space="preserve">. № 136-ФЗ, в ред. 12 декабря </w:t>
      </w:r>
      <w:smartTag w:uri="urn:schemas-microsoft-com:office:smarttags" w:element="metricconverter">
        <w:smartTagPr>
          <w:attr w:name="ProductID" w:val="300 м"/>
        </w:smartTagPr>
        <w:r w:rsidRPr="00B41C50">
          <w:t>2011 г</w:t>
        </w:r>
      </w:smartTag>
      <w:r w:rsidRPr="00B41C50">
        <w:t>.;</w:t>
      </w:r>
    </w:p>
    <w:p w:rsidR="00A8556C" w:rsidRPr="00B41C50" w:rsidRDefault="00A8556C" w:rsidP="00A8556C">
      <w:pPr>
        <w:ind w:firstLine="709"/>
        <w:jc w:val="both"/>
      </w:pPr>
      <w:r w:rsidRPr="00B41C50">
        <w:t xml:space="preserve">Федеральный закон Российской Федерации от 24 июля </w:t>
      </w:r>
      <w:smartTag w:uri="urn:schemas-microsoft-com:office:smarttags" w:element="metricconverter">
        <w:smartTagPr>
          <w:attr w:name="ProductID" w:val="300 м"/>
        </w:smartTagPr>
        <w:r w:rsidRPr="00B41C50">
          <w:t>2007 г</w:t>
        </w:r>
      </w:smartTag>
      <w:r w:rsidRPr="00B41C50">
        <w:t>. N 221-ФЗ "О государственном кадастре недвижимости";</w:t>
      </w:r>
    </w:p>
    <w:p w:rsidR="00A8556C" w:rsidRPr="00B41C50" w:rsidRDefault="00A8556C" w:rsidP="00A8556C">
      <w:pPr>
        <w:ind w:firstLine="709"/>
        <w:jc w:val="both"/>
      </w:pPr>
      <w:r w:rsidRPr="00B41C50">
        <w:t>СП 42.13330.10. Градостроительство. Актуализированная редакция СНиП 2.07.01-89* Градостроительство. Планировка и застройка городских и сельских поселений;</w:t>
      </w:r>
    </w:p>
    <w:p w:rsidR="00A8556C" w:rsidRPr="00B41C50" w:rsidRDefault="00A8556C" w:rsidP="00A8556C">
      <w:pPr>
        <w:ind w:firstLine="709"/>
        <w:jc w:val="both"/>
      </w:pPr>
      <w:r w:rsidRPr="00B41C50">
        <w:t>Методические рекомендации по разработке проектов генеральных планов поселений и городских округов, утверждённые Приказом Министерства регионального развития Российской Федерации № 244 от 26.05.20011 г.;</w:t>
      </w:r>
    </w:p>
    <w:p w:rsidR="00A8556C" w:rsidRPr="00B41C50" w:rsidRDefault="00A8556C" w:rsidP="00A8556C">
      <w:pPr>
        <w:pStyle w:val="2f2"/>
        <w:ind w:left="0" w:firstLine="709"/>
        <w:jc w:val="both"/>
      </w:pPr>
      <w:r w:rsidRPr="00B41C50">
        <w:t xml:space="preserve">Необходимость разработки проекта генерального плана </w:t>
      </w:r>
      <w:r>
        <w:t>Сурковского</w:t>
      </w:r>
      <w:r w:rsidRPr="00B41C50">
        <w:t xml:space="preserve"> сельс</w:t>
      </w:r>
      <w:r w:rsidR="00026754">
        <w:t xml:space="preserve">овета </w:t>
      </w:r>
      <w:r w:rsidRPr="00B41C50">
        <w:t>Тогучинского муниципального района Новосибирской области обусловлена отсутствием данного документа. Настоящий проект является дальнейшей конкретизацией «Схемы территориального планирования Тогучинского района», разработанной Институтом проблем управления им В.А.Трапезникова РАН в 2010 году, г. Москва и в свою очередь служит основой для проектирования последующих стадий проектирования – генеральных планов населенных пунктов, проектов планировки, проведения кадастровых работ, проектов размещения объектов строительства.</w:t>
      </w:r>
    </w:p>
    <w:p w:rsidR="00A8556C" w:rsidRPr="00B41C50" w:rsidRDefault="00A8556C" w:rsidP="00A8556C">
      <w:pPr>
        <w:ind w:firstLine="709"/>
        <w:jc w:val="both"/>
      </w:pPr>
      <w:r w:rsidRPr="00B41C50">
        <w:t xml:space="preserve">Исходными материалами для выполнения проекта генерального плана </w:t>
      </w:r>
      <w:r>
        <w:t>Сурковского</w:t>
      </w:r>
      <w:r w:rsidRPr="00B41C50">
        <w:t xml:space="preserve"> сельского поселения, Тогучинского муниципального района  являются полученные по запросам официальные данные подразделений администрации и организаций </w:t>
      </w:r>
      <w:r>
        <w:t>Сурковского</w:t>
      </w:r>
      <w:r w:rsidRPr="00B41C50">
        <w:t xml:space="preserve"> сельского поселения, Тогучинского муниципального района и Новосибирской области.</w:t>
      </w:r>
    </w:p>
    <w:p w:rsidR="00A8556C" w:rsidRPr="00B41C50" w:rsidRDefault="00A8556C" w:rsidP="00A8556C">
      <w:pPr>
        <w:ind w:firstLine="709"/>
        <w:jc w:val="both"/>
      </w:pPr>
      <w:r w:rsidRPr="00B41C50">
        <w:t>Структура работы содержит следующие основные блоки:</w:t>
      </w:r>
    </w:p>
    <w:p w:rsidR="00A8556C" w:rsidRPr="00B41C50" w:rsidRDefault="00A8556C" w:rsidP="00A8556C">
      <w:pPr>
        <w:numPr>
          <w:ilvl w:val="0"/>
          <w:numId w:val="1"/>
        </w:numPr>
        <w:ind w:left="0" w:firstLine="709"/>
        <w:jc w:val="both"/>
      </w:pPr>
      <w:r w:rsidRPr="00B41C50">
        <w:t>социально - экономический,</w:t>
      </w:r>
    </w:p>
    <w:p w:rsidR="00A8556C" w:rsidRPr="00B41C50" w:rsidRDefault="00A8556C" w:rsidP="00A8556C">
      <w:pPr>
        <w:numPr>
          <w:ilvl w:val="0"/>
          <w:numId w:val="1"/>
        </w:numPr>
        <w:ind w:left="0" w:firstLine="709"/>
        <w:jc w:val="both"/>
      </w:pPr>
      <w:r w:rsidRPr="00B41C50">
        <w:t>планировочный,</w:t>
      </w:r>
    </w:p>
    <w:p w:rsidR="00A8556C" w:rsidRPr="00B41C50" w:rsidRDefault="00A8556C" w:rsidP="00A8556C">
      <w:pPr>
        <w:numPr>
          <w:ilvl w:val="0"/>
          <w:numId w:val="1"/>
        </w:numPr>
        <w:ind w:left="0" w:firstLine="709"/>
        <w:jc w:val="both"/>
      </w:pPr>
      <w:r w:rsidRPr="00B41C50">
        <w:t>транспортный,</w:t>
      </w:r>
    </w:p>
    <w:p w:rsidR="00A8556C" w:rsidRPr="00B41C50" w:rsidRDefault="00A8556C" w:rsidP="00A8556C">
      <w:pPr>
        <w:numPr>
          <w:ilvl w:val="0"/>
          <w:numId w:val="1"/>
        </w:numPr>
        <w:ind w:left="0" w:firstLine="709"/>
        <w:jc w:val="both"/>
      </w:pPr>
      <w:r w:rsidRPr="00B41C50">
        <w:t>инженерный.</w:t>
      </w:r>
    </w:p>
    <w:p w:rsidR="00A8556C" w:rsidRPr="00B41C50" w:rsidRDefault="00A8556C" w:rsidP="00A8556C">
      <w:pPr>
        <w:ind w:firstLine="709"/>
        <w:jc w:val="both"/>
      </w:pPr>
      <w:r w:rsidRPr="00B41C50">
        <w:t>Проект выполнен с выделением трёх этапов реализации:</w:t>
      </w:r>
    </w:p>
    <w:p w:rsidR="00A8556C" w:rsidRPr="00B41C50" w:rsidRDefault="00A8556C" w:rsidP="00A8556C">
      <w:pPr>
        <w:ind w:firstLine="709"/>
        <w:jc w:val="both"/>
      </w:pPr>
      <w:r w:rsidRPr="00B41C50">
        <w:rPr>
          <w:lang w:val="en-US"/>
        </w:rPr>
        <w:t>I</w:t>
      </w:r>
      <w:r w:rsidRPr="00B41C50">
        <w:t xml:space="preserve"> очередь строительства – 2022 год;</w:t>
      </w:r>
    </w:p>
    <w:p w:rsidR="00A8556C" w:rsidRPr="00B41C50" w:rsidRDefault="00A8556C" w:rsidP="00A8556C">
      <w:pPr>
        <w:ind w:firstLine="709"/>
        <w:jc w:val="both"/>
      </w:pPr>
      <w:r w:rsidRPr="00B41C50">
        <w:t>Расчетный срок – 2032 год;</w:t>
      </w:r>
    </w:p>
    <w:p w:rsidR="00A8556C" w:rsidRPr="00B41C50" w:rsidRDefault="00A8556C" w:rsidP="00A8556C">
      <w:pPr>
        <w:ind w:firstLine="709"/>
        <w:jc w:val="both"/>
      </w:pPr>
    </w:p>
    <w:p w:rsidR="00A8556C" w:rsidRPr="00B41C50" w:rsidRDefault="00A8556C" w:rsidP="00A8556C">
      <w:pPr>
        <w:ind w:left="-284" w:right="-1" w:firstLine="284"/>
        <w:jc w:val="center"/>
        <w:rPr>
          <w:b/>
          <w:bCs/>
        </w:rPr>
      </w:pPr>
      <w:r w:rsidRPr="00B41C50">
        <w:rPr>
          <w:b/>
          <w:bCs/>
        </w:rPr>
        <w:t xml:space="preserve">Часть 1. Сведения о программах комплексного социально-экономического развития </w:t>
      </w:r>
      <w:r w:rsidRPr="00B41C50">
        <w:rPr>
          <w:b/>
        </w:rPr>
        <w:t xml:space="preserve"> </w:t>
      </w:r>
      <w:r w:rsidRPr="00E022F0">
        <w:rPr>
          <w:b/>
        </w:rPr>
        <w:t>Сурковского</w:t>
      </w:r>
      <w:r w:rsidRPr="00B41C50">
        <w:rPr>
          <w:b/>
        </w:rPr>
        <w:t xml:space="preserve"> </w:t>
      </w:r>
      <w:r w:rsidRPr="00B41C50">
        <w:rPr>
          <w:b/>
          <w:bCs/>
        </w:rPr>
        <w:t>сельс</w:t>
      </w:r>
      <w:r w:rsidR="00026754">
        <w:rPr>
          <w:b/>
          <w:bCs/>
        </w:rPr>
        <w:t>овета</w:t>
      </w:r>
    </w:p>
    <w:p w:rsidR="00A8556C" w:rsidRDefault="00A8556C" w:rsidP="00A8556C">
      <w:pPr>
        <w:ind w:left="-284" w:right="-1" w:firstLine="284"/>
        <w:jc w:val="both"/>
      </w:pPr>
      <w:r w:rsidRPr="00B41C50">
        <w:t xml:space="preserve">В 2011 году в сельсовете была принята 1 программа, а именно: </w:t>
      </w:r>
    </w:p>
    <w:p w:rsidR="00A8556C" w:rsidRPr="00B41C50" w:rsidRDefault="00A8556C" w:rsidP="00A8556C">
      <w:pPr>
        <w:ind w:left="-284" w:right="-1" w:firstLine="284"/>
        <w:jc w:val="both"/>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18"/>
        <w:gridCol w:w="8647"/>
      </w:tblGrid>
      <w:tr w:rsidR="00A8556C" w:rsidRPr="00B41C50" w:rsidTr="00846D67">
        <w:trPr>
          <w:trHeight w:val="566"/>
        </w:trPr>
        <w:tc>
          <w:tcPr>
            <w:tcW w:w="432" w:type="pct"/>
            <w:vAlign w:val="center"/>
          </w:tcPr>
          <w:p w:rsidR="00A8556C" w:rsidRPr="00DA1AF3" w:rsidRDefault="00A8556C" w:rsidP="00AA4B48">
            <w:pPr>
              <w:snapToGrid w:val="0"/>
              <w:ind w:left="-284" w:right="-1" w:firstLine="284"/>
              <w:jc w:val="center"/>
            </w:pPr>
            <w:r w:rsidRPr="00DA1AF3">
              <w:t>1.</w:t>
            </w:r>
          </w:p>
        </w:tc>
        <w:tc>
          <w:tcPr>
            <w:tcW w:w="4568" w:type="pct"/>
            <w:vAlign w:val="center"/>
          </w:tcPr>
          <w:p w:rsidR="00A8556C" w:rsidRPr="00B41C50" w:rsidRDefault="00A8556C" w:rsidP="00065CAE">
            <w:pPr>
              <w:ind w:firstLine="567"/>
              <w:jc w:val="both"/>
              <w:rPr>
                <w:color w:val="FF0000"/>
              </w:rPr>
            </w:pPr>
            <w:r w:rsidRPr="00B41C50">
              <w:t xml:space="preserve">«Комплексная программа социально-экономического развития </w:t>
            </w:r>
            <w:r>
              <w:t>Сурковского</w:t>
            </w:r>
            <w:r w:rsidRPr="00B41C50">
              <w:rPr>
                <w:bCs/>
              </w:rPr>
              <w:t xml:space="preserve"> сельсовета Тогучинского  района Новосибирской области на 2011-2025 годы»</w:t>
            </w:r>
            <w:r w:rsidRPr="00B41C50">
              <w:t xml:space="preserve">, утвержденная Решением </w:t>
            </w:r>
            <w:r>
              <w:t>9</w:t>
            </w:r>
            <w:r w:rsidRPr="00B41C50">
              <w:rPr>
                <w:bCs/>
              </w:rPr>
              <w:t xml:space="preserve">-й </w:t>
            </w:r>
            <w:r w:rsidRPr="00732DCB">
              <w:rPr>
                <w:bCs/>
              </w:rPr>
              <w:t xml:space="preserve">сессии </w:t>
            </w:r>
            <w:r w:rsidR="00065CAE">
              <w:rPr>
                <w:bCs/>
              </w:rPr>
              <w:t xml:space="preserve">четвертого созыва </w:t>
            </w:r>
            <w:r w:rsidRPr="00732DCB">
              <w:t xml:space="preserve">Совета депутатов </w:t>
            </w:r>
            <w:r>
              <w:t>Сурковского</w:t>
            </w:r>
            <w:r w:rsidRPr="00732DCB">
              <w:rPr>
                <w:bCs/>
              </w:rPr>
              <w:t xml:space="preserve"> сельсовета</w:t>
            </w:r>
            <w:r>
              <w:rPr>
                <w:bCs/>
              </w:rPr>
              <w:t xml:space="preserve"> </w:t>
            </w:r>
            <w:r w:rsidRPr="00732DCB">
              <w:rPr>
                <w:bCs/>
              </w:rPr>
              <w:t>Тогучинского  района Новосибирской области</w:t>
            </w:r>
            <w:r w:rsidRPr="00732DCB">
              <w:t xml:space="preserve"> от «2</w:t>
            </w:r>
            <w:r w:rsidR="00065CAE">
              <w:t>6</w:t>
            </w:r>
            <w:r w:rsidRPr="00732DCB">
              <w:t xml:space="preserve">»  </w:t>
            </w:r>
            <w:r w:rsidR="00065CAE">
              <w:t>августа</w:t>
            </w:r>
            <w:r w:rsidRPr="00732DCB">
              <w:t xml:space="preserve"> 2011 года № </w:t>
            </w:r>
            <w:r w:rsidR="00065CAE">
              <w:t>39.</w:t>
            </w:r>
          </w:p>
        </w:tc>
      </w:tr>
    </w:tbl>
    <w:p w:rsidR="00A8556C" w:rsidRDefault="00A8556C" w:rsidP="00A8556C">
      <w:pPr>
        <w:ind w:left="-284" w:right="-1" w:firstLine="284"/>
        <w:jc w:val="both"/>
      </w:pPr>
    </w:p>
    <w:p w:rsidR="00A8556C" w:rsidRDefault="00A8556C" w:rsidP="00A8556C">
      <w:pPr>
        <w:ind w:left="-284" w:right="-1" w:firstLine="284"/>
        <w:jc w:val="both"/>
      </w:pPr>
      <w:r w:rsidRPr="00B41C50">
        <w:t>За прошедший 201</w:t>
      </w:r>
      <w:r>
        <w:t>2</w:t>
      </w:r>
      <w:r w:rsidRPr="00B41C50">
        <w:t xml:space="preserve"> год были достигнуты следующие контрольные показатели социально-экономического развития </w:t>
      </w:r>
      <w:r>
        <w:t>Сурковского</w:t>
      </w:r>
      <w:r w:rsidRPr="00B41C50">
        <w:t xml:space="preserve"> сельсовета:</w:t>
      </w:r>
    </w:p>
    <w:p w:rsidR="00A8556C" w:rsidRPr="00B41C50" w:rsidRDefault="00A8556C" w:rsidP="00A8556C">
      <w:pPr>
        <w:ind w:left="-284" w:right="-1" w:firstLine="284"/>
        <w:jc w:val="both"/>
      </w:pPr>
    </w:p>
    <w:p w:rsidR="00A8556C" w:rsidRPr="00065CAE" w:rsidRDefault="00A8556C" w:rsidP="00A8556C">
      <w:pPr>
        <w:pStyle w:val="21"/>
        <w:numPr>
          <w:ilvl w:val="1"/>
          <w:numId w:val="0"/>
        </w:numPr>
        <w:tabs>
          <w:tab w:val="left" w:pos="0"/>
        </w:tabs>
        <w:suppressAutoHyphens/>
        <w:ind w:left="-284" w:right="-1" w:firstLine="284"/>
        <w:rPr>
          <w:i/>
          <w:sz w:val="24"/>
          <w:szCs w:val="24"/>
        </w:rPr>
      </w:pPr>
      <w:r w:rsidRPr="00065CAE">
        <w:rPr>
          <w:i/>
          <w:sz w:val="24"/>
          <w:szCs w:val="24"/>
        </w:rPr>
        <w:lastRenderedPageBreak/>
        <w:t>Характеристика экономического потенциала поселения</w:t>
      </w:r>
    </w:p>
    <w:p w:rsidR="00A8556C" w:rsidRDefault="00A8556C" w:rsidP="00A8556C">
      <w:pPr>
        <w:ind w:left="-284" w:right="-1" w:firstLine="284"/>
        <w:jc w:val="right"/>
      </w:pPr>
      <w:r w:rsidRPr="00B41C50">
        <w:t>Таблица 1</w:t>
      </w:r>
    </w:p>
    <w:p w:rsidR="00065CAE" w:rsidRPr="00A6125F" w:rsidRDefault="00065CAE" w:rsidP="00065CAE"/>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763"/>
        <w:gridCol w:w="1843"/>
      </w:tblGrid>
      <w:tr w:rsidR="00065CAE" w:rsidTr="00846D67">
        <w:tc>
          <w:tcPr>
            <w:tcW w:w="7763" w:type="dxa"/>
          </w:tcPr>
          <w:p w:rsidR="00065CAE" w:rsidRPr="00065CAE" w:rsidRDefault="00065CAE" w:rsidP="00AA4B48">
            <w:pPr>
              <w:pStyle w:val="21"/>
              <w:rPr>
                <w:b/>
                <w:sz w:val="24"/>
                <w:szCs w:val="24"/>
              </w:rPr>
            </w:pPr>
            <w:r w:rsidRPr="00065CAE">
              <w:rPr>
                <w:b/>
                <w:sz w:val="24"/>
                <w:szCs w:val="24"/>
              </w:rPr>
              <w:t>Показатели</w:t>
            </w:r>
          </w:p>
        </w:tc>
        <w:tc>
          <w:tcPr>
            <w:tcW w:w="1843" w:type="dxa"/>
          </w:tcPr>
          <w:p w:rsidR="00065CAE" w:rsidRPr="00065CAE" w:rsidRDefault="00065CAE" w:rsidP="00AA4B48">
            <w:pPr>
              <w:jc w:val="center"/>
              <w:rPr>
                <w:b/>
              </w:rPr>
            </w:pPr>
            <w:r w:rsidRPr="00065CAE">
              <w:rPr>
                <w:b/>
              </w:rPr>
              <w:t>Количество</w:t>
            </w:r>
          </w:p>
        </w:tc>
      </w:tr>
      <w:tr w:rsidR="00065CAE" w:rsidTr="00846D67">
        <w:tc>
          <w:tcPr>
            <w:tcW w:w="7763" w:type="dxa"/>
          </w:tcPr>
          <w:p w:rsidR="00065CAE" w:rsidRDefault="00065CAE" w:rsidP="00A310D9">
            <w:pPr>
              <w:numPr>
                <w:ilvl w:val="0"/>
                <w:numId w:val="19"/>
              </w:numPr>
              <w:jc w:val="both"/>
              <w:rPr>
                <w:szCs w:val="21"/>
              </w:rPr>
            </w:pPr>
            <w:r>
              <w:rPr>
                <w:szCs w:val="21"/>
              </w:rPr>
              <w:t>Общая площадь земельного фонда (га):</w:t>
            </w:r>
          </w:p>
          <w:p w:rsidR="00065CAE" w:rsidRDefault="00065CAE" w:rsidP="00AA4B48">
            <w:pPr>
              <w:ind w:left="360"/>
              <w:jc w:val="both"/>
              <w:rPr>
                <w:szCs w:val="21"/>
              </w:rPr>
            </w:pPr>
          </w:p>
        </w:tc>
        <w:tc>
          <w:tcPr>
            <w:tcW w:w="1843" w:type="dxa"/>
            <w:vAlign w:val="center"/>
          </w:tcPr>
          <w:p w:rsidR="00065CAE" w:rsidRDefault="00065CAE" w:rsidP="00AA4B48">
            <w:pPr>
              <w:jc w:val="center"/>
              <w:rPr>
                <w:szCs w:val="21"/>
              </w:rPr>
            </w:pPr>
          </w:p>
          <w:p w:rsidR="00065CAE" w:rsidRDefault="00065CAE" w:rsidP="00AA4B48">
            <w:pPr>
              <w:jc w:val="center"/>
              <w:rPr>
                <w:szCs w:val="21"/>
              </w:rPr>
            </w:pPr>
            <w:r>
              <w:rPr>
                <w:szCs w:val="21"/>
              </w:rPr>
              <w:t>36708</w:t>
            </w:r>
          </w:p>
        </w:tc>
      </w:tr>
      <w:tr w:rsidR="00065CAE" w:rsidTr="00846D67">
        <w:tc>
          <w:tcPr>
            <w:tcW w:w="7763" w:type="dxa"/>
          </w:tcPr>
          <w:p w:rsidR="00065CAE" w:rsidRDefault="00065CAE" w:rsidP="00A310D9">
            <w:pPr>
              <w:numPr>
                <w:ilvl w:val="0"/>
                <w:numId w:val="20"/>
              </w:numPr>
              <w:jc w:val="both"/>
              <w:rPr>
                <w:szCs w:val="21"/>
              </w:rPr>
            </w:pPr>
            <w:r>
              <w:rPr>
                <w:szCs w:val="21"/>
              </w:rPr>
              <w:t xml:space="preserve">площадь, используемая землепользователями, занимающимися сельскохозяйственным производством </w:t>
            </w:r>
          </w:p>
        </w:tc>
        <w:tc>
          <w:tcPr>
            <w:tcW w:w="1843" w:type="dxa"/>
            <w:vAlign w:val="center"/>
          </w:tcPr>
          <w:p w:rsidR="00065CAE" w:rsidRDefault="00065CAE" w:rsidP="00AA4B48">
            <w:pPr>
              <w:jc w:val="center"/>
              <w:rPr>
                <w:szCs w:val="21"/>
              </w:rPr>
            </w:pPr>
            <w:r>
              <w:rPr>
                <w:szCs w:val="21"/>
              </w:rPr>
              <w:t>32540</w:t>
            </w:r>
          </w:p>
        </w:tc>
      </w:tr>
      <w:tr w:rsidR="00065CAE" w:rsidTr="00846D67">
        <w:tc>
          <w:tcPr>
            <w:tcW w:w="7763" w:type="dxa"/>
          </w:tcPr>
          <w:p w:rsidR="00065CAE" w:rsidRDefault="00065CAE" w:rsidP="00A310D9">
            <w:pPr>
              <w:numPr>
                <w:ilvl w:val="0"/>
                <w:numId w:val="21"/>
              </w:numPr>
              <w:jc w:val="both"/>
              <w:rPr>
                <w:szCs w:val="21"/>
              </w:rPr>
            </w:pPr>
            <w:r>
              <w:rPr>
                <w:szCs w:val="21"/>
              </w:rPr>
              <w:t xml:space="preserve">в том числе находящаяся в личном пользовании граждан (приусадебные и индивидуальные сады и огороды) </w:t>
            </w:r>
          </w:p>
        </w:tc>
        <w:tc>
          <w:tcPr>
            <w:tcW w:w="1843" w:type="dxa"/>
            <w:vAlign w:val="center"/>
          </w:tcPr>
          <w:p w:rsidR="00065CAE" w:rsidRDefault="00065CAE" w:rsidP="00AA4B48">
            <w:pPr>
              <w:jc w:val="center"/>
              <w:rPr>
                <w:szCs w:val="21"/>
              </w:rPr>
            </w:pPr>
            <w:r>
              <w:rPr>
                <w:szCs w:val="21"/>
              </w:rPr>
              <w:t>406</w:t>
            </w:r>
          </w:p>
        </w:tc>
      </w:tr>
      <w:tr w:rsidR="00065CAE" w:rsidTr="00846D67">
        <w:tc>
          <w:tcPr>
            <w:tcW w:w="7763" w:type="dxa"/>
          </w:tcPr>
          <w:p w:rsidR="00065CAE" w:rsidRDefault="00065CAE" w:rsidP="00AA4B48">
            <w:pPr>
              <w:ind w:left="360"/>
              <w:jc w:val="both"/>
              <w:rPr>
                <w:szCs w:val="21"/>
              </w:rPr>
            </w:pPr>
            <w:r>
              <w:rPr>
                <w:szCs w:val="21"/>
              </w:rPr>
              <w:t>2) неиспользуемые площади</w:t>
            </w:r>
          </w:p>
        </w:tc>
        <w:tc>
          <w:tcPr>
            <w:tcW w:w="1843" w:type="dxa"/>
            <w:vAlign w:val="center"/>
          </w:tcPr>
          <w:p w:rsidR="00065CAE" w:rsidRDefault="00065CAE" w:rsidP="00AA4B48">
            <w:pPr>
              <w:jc w:val="center"/>
              <w:rPr>
                <w:szCs w:val="21"/>
              </w:rPr>
            </w:pPr>
            <w:r>
              <w:rPr>
                <w:szCs w:val="21"/>
              </w:rPr>
              <w:t>4168</w:t>
            </w:r>
          </w:p>
        </w:tc>
      </w:tr>
      <w:tr w:rsidR="00065CAE" w:rsidTr="00846D67">
        <w:tc>
          <w:tcPr>
            <w:tcW w:w="7763" w:type="dxa"/>
          </w:tcPr>
          <w:p w:rsidR="00065CAE" w:rsidRDefault="00065CAE" w:rsidP="00A310D9">
            <w:pPr>
              <w:numPr>
                <w:ilvl w:val="0"/>
                <w:numId w:val="19"/>
              </w:numPr>
              <w:jc w:val="both"/>
              <w:rPr>
                <w:szCs w:val="21"/>
              </w:rPr>
            </w:pPr>
            <w:r>
              <w:rPr>
                <w:szCs w:val="21"/>
              </w:rPr>
              <w:t>Лесной фонд:</w:t>
            </w:r>
          </w:p>
          <w:p w:rsidR="00065CAE" w:rsidRDefault="00065CAE" w:rsidP="00A310D9">
            <w:pPr>
              <w:numPr>
                <w:ilvl w:val="0"/>
                <w:numId w:val="21"/>
              </w:numPr>
              <w:jc w:val="both"/>
              <w:rPr>
                <w:szCs w:val="21"/>
              </w:rPr>
            </w:pPr>
            <w:r>
              <w:rPr>
                <w:szCs w:val="21"/>
              </w:rPr>
              <w:t>общая площадь (га)</w:t>
            </w:r>
          </w:p>
          <w:p w:rsidR="00065CAE" w:rsidRDefault="00065CAE" w:rsidP="00A310D9">
            <w:pPr>
              <w:numPr>
                <w:ilvl w:val="0"/>
                <w:numId w:val="21"/>
              </w:numPr>
              <w:jc w:val="both"/>
              <w:rPr>
                <w:szCs w:val="21"/>
              </w:rPr>
            </w:pPr>
            <w:r>
              <w:rPr>
                <w:szCs w:val="21"/>
              </w:rPr>
              <w:t>общий запас древесины на корню (тыс. куб. м)</w:t>
            </w:r>
          </w:p>
        </w:tc>
        <w:tc>
          <w:tcPr>
            <w:tcW w:w="1843" w:type="dxa"/>
            <w:vAlign w:val="center"/>
          </w:tcPr>
          <w:p w:rsidR="00065CAE" w:rsidRDefault="00065CAE" w:rsidP="00AA4B48">
            <w:pPr>
              <w:jc w:val="center"/>
              <w:rPr>
                <w:szCs w:val="21"/>
              </w:rPr>
            </w:pPr>
            <w:r>
              <w:rPr>
                <w:szCs w:val="21"/>
              </w:rPr>
              <w:t>1948</w:t>
            </w:r>
          </w:p>
          <w:p w:rsidR="00065CAE" w:rsidRDefault="00065CAE" w:rsidP="00AA4B48">
            <w:pPr>
              <w:jc w:val="center"/>
              <w:rPr>
                <w:szCs w:val="21"/>
              </w:rPr>
            </w:pPr>
          </w:p>
        </w:tc>
      </w:tr>
      <w:tr w:rsidR="00065CAE" w:rsidTr="00846D67">
        <w:tc>
          <w:tcPr>
            <w:tcW w:w="7763" w:type="dxa"/>
          </w:tcPr>
          <w:p w:rsidR="00065CAE" w:rsidRPr="00065CAE" w:rsidRDefault="00065CAE" w:rsidP="00A310D9">
            <w:pPr>
              <w:numPr>
                <w:ilvl w:val="0"/>
                <w:numId w:val="19"/>
              </w:numPr>
              <w:jc w:val="both"/>
              <w:rPr>
                <w:szCs w:val="21"/>
              </w:rPr>
            </w:pPr>
            <w:r>
              <w:rPr>
                <w:szCs w:val="21"/>
              </w:rPr>
              <w:t>Запасы полезных ископаемых (по видам в натуральном выражении)</w:t>
            </w:r>
          </w:p>
        </w:tc>
        <w:tc>
          <w:tcPr>
            <w:tcW w:w="1843" w:type="dxa"/>
          </w:tcPr>
          <w:p w:rsidR="00065CAE" w:rsidRDefault="00065CAE" w:rsidP="00AA4B48">
            <w:pPr>
              <w:jc w:val="center"/>
              <w:rPr>
                <w:szCs w:val="21"/>
              </w:rPr>
            </w:pPr>
            <w:r>
              <w:rPr>
                <w:szCs w:val="21"/>
              </w:rPr>
              <w:t>-</w:t>
            </w:r>
          </w:p>
        </w:tc>
      </w:tr>
    </w:tbl>
    <w:p w:rsidR="00065CAE" w:rsidRDefault="00065CAE" w:rsidP="00065CAE">
      <w:pPr>
        <w:tabs>
          <w:tab w:val="left" w:pos="1209"/>
        </w:tabs>
      </w:pPr>
    </w:p>
    <w:p w:rsidR="00A8556C" w:rsidRPr="00065CAE" w:rsidRDefault="00A8556C" w:rsidP="00A8556C">
      <w:pPr>
        <w:pStyle w:val="ac"/>
        <w:spacing w:after="0" w:line="240" w:lineRule="auto"/>
        <w:ind w:firstLine="284"/>
        <w:jc w:val="center"/>
        <w:rPr>
          <w:rFonts w:ascii="Times New Roman" w:hAnsi="Times New Roman" w:cs="Times New Roman"/>
          <w:b w:val="0"/>
          <w:i/>
          <w:sz w:val="24"/>
          <w:szCs w:val="24"/>
          <w:lang w:val="ru-RU"/>
        </w:rPr>
      </w:pPr>
      <w:r w:rsidRPr="00065CAE">
        <w:rPr>
          <w:rFonts w:ascii="Times New Roman" w:hAnsi="Times New Roman" w:cs="Times New Roman"/>
          <w:b w:val="0"/>
          <w:i/>
          <w:sz w:val="24"/>
          <w:szCs w:val="24"/>
          <w:lang w:val="ru-RU"/>
        </w:rPr>
        <w:t>Наличие сельскохозяйственных угодий на 01.01.2011, тыс. га</w:t>
      </w:r>
    </w:p>
    <w:p w:rsidR="00A8556C" w:rsidRDefault="00A8556C" w:rsidP="00A8556C">
      <w:pPr>
        <w:pStyle w:val="ac"/>
        <w:spacing w:after="0" w:line="240" w:lineRule="auto"/>
        <w:ind w:firstLine="284"/>
        <w:jc w:val="right"/>
        <w:rPr>
          <w:rFonts w:ascii="Times New Roman" w:hAnsi="Times New Roman" w:cs="Times New Roman"/>
          <w:b w:val="0"/>
          <w:sz w:val="24"/>
          <w:szCs w:val="24"/>
          <w:lang w:val="ru-RU"/>
        </w:rPr>
      </w:pPr>
      <w:r w:rsidRPr="00B41C50">
        <w:rPr>
          <w:rFonts w:ascii="Times New Roman" w:hAnsi="Times New Roman" w:cs="Times New Roman"/>
          <w:b w:val="0"/>
          <w:sz w:val="24"/>
          <w:szCs w:val="24"/>
          <w:lang w:val="ru-RU"/>
        </w:rPr>
        <w:t xml:space="preserve">Таблица </w:t>
      </w:r>
      <w:r w:rsidR="00065CAE">
        <w:rPr>
          <w:rFonts w:ascii="Times New Roman" w:hAnsi="Times New Roman" w:cs="Times New Roman"/>
          <w:b w:val="0"/>
          <w:sz w:val="24"/>
          <w:szCs w:val="24"/>
          <w:lang w:val="ru-RU"/>
        </w:rPr>
        <w:t>2</w:t>
      </w:r>
    </w:p>
    <w:p w:rsidR="00065CAE" w:rsidRPr="00B41C50" w:rsidRDefault="00065CAE" w:rsidP="00A8556C">
      <w:pPr>
        <w:pStyle w:val="ac"/>
        <w:spacing w:after="0" w:line="240" w:lineRule="auto"/>
        <w:ind w:firstLine="284"/>
        <w:jc w:val="right"/>
        <w:rPr>
          <w:rFonts w:ascii="Times New Roman" w:hAnsi="Times New Roman" w:cs="Times New Roman"/>
          <w:b w:val="0"/>
          <w:sz w:val="24"/>
          <w:szCs w:val="24"/>
          <w:lang w:val="ru-RU"/>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701"/>
        <w:gridCol w:w="1169"/>
        <w:gridCol w:w="1170"/>
        <w:gridCol w:w="1169"/>
        <w:gridCol w:w="1170"/>
      </w:tblGrid>
      <w:tr w:rsidR="00A8556C" w:rsidRPr="00B41C50" w:rsidTr="00846D67">
        <w:trPr>
          <w:cantSplit/>
        </w:trPr>
        <w:tc>
          <w:tcPr>
            <w:tcW w:w="3227" w:type="dxa"/>
            <w:vMerge w:val="restart"/>
          </w:tcPr>
          <w:p w:rsidR="00A8556C" w:rsidRPr="00B41C50" w:rsidRDefault="00A8556C" w:rsidP="00AA4B48">
            <w:pPr>
              <w:pStyle w:val="a9"/>
              <w:spacing w:after="0" w:line="240" w:lineRule="auto"/>
              <w:ind w:left="0"/>
              <w:jc w:val="center"/>
              <w:rPr>
                <w:rFonts w:ascii="Times New Roman" w:hAnsi="Times New Roman"/>
                <w:sz w:val="24"/>
                <w:szCs w:val="24"/>
              </w:rPr>
            </w:pPr>
            <w:r w:rsidRPr="00B41C50">
              <w:rPr>
                <w:rFonts w:ascii="Times New Roman" w:hAnsi="Times New Roman"/>
                <w:sz w:val="24"/>
                <w:szCs w:val="24"/>
              </w:rPr>
              <w:t>Показатели</w:t>
            </w:r>
          </w:p>
        </w:tc>
        <w:tc>
          <w:tcPr>
            <w:tcW w:w="1701" w:type="dxa"/>
            <w:vMerge w:val="restart"/>
          </w:tcPr>
          <w:p w:rsidR="00A8556C" w:rsidRPr="00B41C50" w:rsidRDefault="00A8556C"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Все категории хозяйств</w:t>
            </w:r>
          </w:p>
        </w:tc>
        <w:tc>
          <w:tcPr>
            <w:tcW w:w="4678" w:type="dxa"/>
            <w:gridSpan w:val="4"/>
          </w:tcPr>
          <w:p w:rsidR="00A8556C" w:rsidRPr="00B41C50" w:rsidRDefault="00A8556C" w:rsidP="00AA4B48">
            <w:pPr>
              <w:pStyle w:val="a9"/>
              <w:spacing w:after="0" w:line="240" w:lineRule="auto"/>
              <w:ind w:left="0"/>
              <w:jc w:val="center"/>
              <w:rPr>
                <w:rFonts w:ascii="Times New Roman" w:hAnsi="Times New Roman"/>
                <w:sz w:val="24"/>
                <w:szCs w:val="24"/>
              </w:rPr>
            </w:pPr>
            <w:r w:rsidRPr="00B41C50">
              <w:rPr>
                <w:rFonts w:ascii="Times New Roman" w:hAnsi="Times New Roman"/>
                <w:sz w:val="24"/>
                <w:szCs w:val="24"/>
              </w:rPr>
              <w:t>в том числе:</w:t>
            </w:r>
          </w:p>
        </w:tc>
      </w:tr>
      <w:tr w:rsidR="00A8556C" w:rsidRPr="00B41C50" w:rsidTr="00846D67">
        <w:trPr>
          <w:cantSplit/>
          <w:trHeight w:val="650"/>
        </w:trPr>
        <w:tc>
          <w:tcPr>
            <w:tcW w:w="3227" w:type="dxa"/>
            <w:vMerge/>
          </w:tcPr>
          <w:p w:rsidR="00A8556C" w:rsidRPr="00B41C50" w:rsidRDefault="00A8556C" w:rsidP="00AA4B48">
            <w:pPr>
              <w:pStyle w:val="a9"/>
              <w:spacing w:after="0" w:line="240" w:lineRule="auto"/>
              <w:ind w:left="0"/>
              <w:jc w:val="center"/>
              <w:rPr>
                <w:rFonts w:ascii="Times New Roman" w:hAnsi="Times New Roman"/>
                <w:sz w:val="24"/>
                <w:szCs w:val="24"/>
              </w:rPr>
            </w:pPr>
          </w:p>
        </w:tc>
        <w:tc>
          <w:tcPr>
            <w:tcW w:w="1701" w:type="dxa"/>
            <w:vMerge/>
          </w:tcPr>
          <w:p w:rsidR="00A8556C" w:rsidRPr="00B41C50" w:rsidRDefault="00A8556C" w:rsidP="00AA4B48">
            <w:pPr>
              <w:pStyle w:val="a9"/>
              <w:spacing w:after="0" w:line="240" w:lineRule="auto"/>
              <w:ind w:left="0"/>
              <w:jc w:val="center"/>
              <w:rPr>
                <w:rFonts w:ascii="Times New Roman" w:hAnsi="Times New Roman"/>
                <w:sz w:val="24"/>
                <w:szCs w:val="24"/>
              </w:rPr>
            </w:pPr>
          </w:p>
        </w:tc>
        <w:tc>
          <w:tcPr>
            <w:tcW w:w="1169" w:type="dxa"/>
          </w:tcPr>
          <w:p w:rsidR="00A8556C" w:rsidRPr="00B41C50" w:rsidRDefault="00A8556C"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сельскохозяйственные предприятия</w:t>
            </w:r>
          </w:p>
        </w:tc>
        <w:tc>
          <w:tcPr>
            <w:tcW w:w="1170" w:type="dxa"/>
          </w:tcPr>
          <w:p w:rsidR="00A8556C" w:rsidRPr="00B41C50" w:rsidRDefault="00A8556C"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крестьянские (фермерские хозяйства)</w:t>
            </w:r>
          </w:p>
        </w:tc>
        <w:tc>
          <w:tcPr>
            <w:tcW w:w="1169" w:type="dxa"/>
          </w:tcPr>
          <w:p w:rsidR="00A8556C" w:rsidRPr="00B41C50" w:rsidRDefault="00A8556C"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личные подсобные хозяйства</w:t>
            </w:r>
          </w:p>
        </w:tc>
        <w:tc>
          <w:tcPr>
            <w:tcW w:w="1170" w:type="dxa"/>
            <w:tcBorders>
              <w:bottom w:val="single" w:sz="4" w:space="0" w:color="auto"/>
            </w:tcBorders>
          </w:tcPr>
          <w:p w:rsidR="00A8556C" w:rsidRPr="00B41C50" w:rsidRDefault="00A8556C"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прочие</w:t>
            </w:r>
          </w:p>
        </w:tc>
      </w:tr>
      <w:tr w:rsidR="00065CAE" w:rsidRPr="00B41C50" w:rsidTr="00846D67">
        <w:tc>
          <w:tcPr>
            <w:tcW w:w="3227" w:type="dxa"/>
          </w:tcPr>
          <w:p w:rsidR="00065CAE" w:rsidRPr="00B41C50" w:rsidRDefault="00065CAE"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 xml:space="preserve">1. Сельскохозяйственные угодья </w:t>
            </w:r>
          </w:p>
        </w:tc>
        <w:tc>
          <w:tcPr>
            <w:tcW w:w="1701"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23,875</w:t>
            </w: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8,895</w:t>
            </w: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6,60</w:t>
            </w: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0,406</w:t>
            </w: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7,974</w:t>
            </w:r>
          </w:p>
        </w:tc>
      </w:tr>
      <w:tr w:rsidR="00065CAE" w:rsidRPr="00B41C50" w:rsidTr="00846D67">
        <w:tc>
          <w:tcPr>
            <w:tcW w:w="3227" w:type="dxa"/>
          </w:tcPr>
          <w:p w:rsidR="00065CAE" w:rsidRPr="00B41C50" w:rsidRDefault="00065CAE"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в том числе:</w:t>
            </w:r>
          </w:p>
        </w:tc>
        <w:tc>
          <w:tcPr>
            <w:tcW w:w="1701"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p>
        </w:tc>
      </w:tr>
      <w:tr w:rsidR="00065CAE" w:rsidRPr="00B41C50" w:rsidTr="00846D67">
        <w:tc>
          <w:tcPr>
            <w:tcW w:w="3227" w:type="dxa"/>
          </w:tcPr>
          <w:p w:rsidR="00065CAE" w:rsidRPr="00B41C50" w:rsidRDefault="00065CAE"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пашня</w:t>
            </w:r>
          </w:p>
        </w:tc>
        <w:tc>
          <w:tcPr>
            <w:tcW w:w="1701"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11,279</w:t>
            </w: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2,8</w:t>
            </w: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5,3</w:t>
            </w: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0,406</w:t>
            </w: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2,773</w:t>
            </w:r>
          </w:p>
        </w:tc>
      </w:tr>
      <w:tr w:rsidR="00065CAE" w:rsidRPr="00B41C50" w:rsidTr="00846D67">
        <w:tc>
          <w:tcPr>
            <w:tcW w:w="3227" w:type="dxa"/>
          </w:tcPr>
          <w:p w:rsidR="00065CAE" w:rsidRPr="00B41C50" w:rsidRDefault="00065CAE"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залежи</w:t>
            </w:r>
          </w:p>
        </w:tc>
        <w:tc>
          <w:tcPr>
            <w:tcW w:w="1701"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2,7</w:t>
            </w: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2,7</w:t>
            </w: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w:t>
            </w: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w:t>
            </w: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w:t>
            </w:r>
          </w:p>
        </w:tc>
      </w:tr>
      <w:tr w:rsidR="00065CAE" w:rsidRPr="00B41C50" w:rsidTr="00846D67">
        <w:tc>
          <w:tcPr>
            <w:tcW w:w="3227" w:type="dxa"/>
          </w:tcPr>
          <w:p w:rsidR="00065CAE" w:rsidRPr="00B41C50" w:rsidRDefault="00065CAE"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 xml:space="preserve">сенокосы </w:t>
            </w:r>
          </w:p>
        </w:tc>
        <w:tc>
          <w:tcPr>
            <w:tcW w:w="1701"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4,982</w:t>
            </w: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0,638</w:t>
            </w: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0,35</w:t>
            </w: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w:t>
            </w: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3,994</w:t>
            </w:r>
          </w:p>
        </w:tc>
      </w:tr>
      <w:tr w:rsidR="00065CAE" w:rsidRPr="00B41C50" w:rsidTr="00846D67">
        <w:tc>
          <w:tcPr>
            <w:tcW w:w="3227" w:type="dxa"/>
          </w:tcPr>
          <w:p w:rsidR="00065CAE" w:rsidRPr="00B41C50" w:rsidRDefault="00065CAE"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пастбища</w:t>
            </w:r>
          </w:p>
        </w:tc>
        <w:tc>
          <w:tcPr>
            <w:tcW w:w="1701"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4,597</w:t>
            </w: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2,44</w:t>
            </w: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0,95</w:t>
            </w: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w:t>
            </w: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1,207</w:t>
            </w:r>
          </w:p>
        </w:tc>
      </w:tr>
      <w:tr w:rsidR="00065CAE" w:rsidRPr="00B41C50" w:rsidTr="00846D67">
        <w:tc>
          <w:tcPr>
            <w:tcW w:w="3227" w:type="dxa"/>
          </w:tcPr>
          <w:p w:rsidR="00065CAE" w:rsidRPr="00B41C50" w:rsidRDefault="00065CAE"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многолетние насаждения</w:t>
            </w:r>
          </w:p>
        </w:tc>
        <w:tc>
          <w:tcPr>
            <w:tcW w:w="1701"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0,317</w:t>
            </w: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0,317</w:t>
            </w: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w:t>
            </w:r>
          </w:p>
        </w:tc>
        <w:tc>
          <w:tcPr>
            <w:tcW w:w="1169"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r w:rsidRPr="00065CAE">
              <w:rPr>
                <w:rFonts w:ascii="Times New Roman" w:hAnsi="Times New Roman"/>
                <w:sz w:val="24"/>
                <w:szCs w:val="24"/>
              </w:rPr>
              <w:t>-</w:t>
            </w:r>
          </w:p>
        </w:tc>
        <w:tc>
          <w:tcPr>
            <w:tcW w:w="1170" w:type="dxa"/>
            <w:vAlign w:val="center"/>
          </w:tcPr>
          <w:p w:rsidR="00065CAE" w:rsidRPr="00065CAE" w:rsidRDefault="00065CAE" w:rsidP="00065CAE">
            <w:pPr>
              <w:pStyle w:val="a9"/>
              <w:spacing w:after="0" w:line="240" w:lineRule="auto"/>
              <w:ind w:left="0"/>
              <w:jc w:val="center"/>
              <w:rPr>
                <w:rFonts w:ascii="Times New Roman" w:hAnsi="Times New Roman"/>
                <w:sz w:val="24"/>
                <w:szCs w:val="24"/>
              </w:rPr>
            </w:pPr>
          </w:p>
        </w:tc>
      </w:tr>
    </w:tbl>
    <w:p w:rsidR="00A8556C" w:rsidRPr="008121B3" w:rsidRDefault="00A8556C" w:rsidP="00A8556C">
      <w:pPr>
        <w:pStyle w:val="ac"/>
        <w:spacing w:after="0" w:line="240" w:lineRule="auto"/>
        <w:ind w:firstLine="709"/>
        <w:jc w:val="center"/>
        <w:rPr>
          <w:rFonts w:ascii="Times New Roman" w:hAnsi="Times New Roman" w:cs="Times New Roman"/>
          <w:b w:val="0"/>
          <w:i/>
          <w:color w:val="FF0000"/>
          <w:sz w:val="24"/>
          <w:szCs w:val="24"/>
          <w:lang w:val="ru-RU"/>
        </w:rPr>
      </w:pPr>
    </w:p>
    <w:p w:rsidR="00A8556C" w:rsidRPr="008121B3" w:rsidRDefault="00A8556C" w:rsidP="00A8556C">
      <w:pPr>
        <w:pStyle w:val="ac"/>
        <w:spacing w:after="0" w:line="240" w:lineRule="auto"/>
        <w:ind w:firstLine="709"/>
        <w:jc w:val="center"/>
        <w:rPr>
          <w:rFonts w:ascii="Times New Roman" w:hAnsi="Times New Roman" w:cs="Times New Roman"/>
          <w:b w:val="0"/>
          <w:i/>
          <w:sz w:val="24"/>
          <w:szCs w:val="24"/>
          <w:lang w:val="ru-RU"/>
        </w:rPr>
      </w:pPr>
      <w:r w:rsidRPr="008121B3">
        <w:rPr>
          <w:rFonts w:ascii="Times New Roman" w:hAnsi="Times New Roman" w:cs="Times New Roman"/>
          <w:b w:val="0"/>
          <w:i/>
          <w:sz w:val="24"/>
          <w:szCs w:val="24"/>
          <w:lang w:val="ru-RU"/>
        </w:rPr>
        <w:t>Основные показатели связи общего пользования</w:t>
      </w:r>
    </w:p>
    <w:p w:rsidR="00A8556C" w:rsidRDefault="00A8556C" w:rsidP="00A8556C">
      <w:pPr>
        <w:pStyle w:val="ac"/>
        <w:spacing w:after="0" w:line="240" w:lineRule="auto"/>
        <w:ind w:firstLine="709"/>
        <w:jc w:val="right"/>
        <w:rPr>
          <w:rFonts w:ascii="Times New Roman" w:hAnsi="Times New Roman" w:cs="Times New Roman"/>
          <w:b w:val="0"/>
          <w:sz w:val="24"/>
          <w:szCs w:val="24"/>
          <w:lang w:val="ru-RU"/>
        </w:rPr>
      </w:pPr>
      <w:r w:rsidRPr="00B41C50">
        <w:rPr>
          <w:rFonts w:ascii="Times New Roman" w:hAnsi="Times New Roman" w:cs="Times New Roman"/>
          <w:b w:val="0"/>
          <w:sz w:val="24"/>
          <w:szCs w:val="24"/>
          <w:lang w:val="ru-RU"/>
        </w:rPr>
        <w:t xml:space="preserve">Таблица </w:t>
      </w:r>
      <w:r w:rsidR="008121B3">
        <w:rPr>
          <w:rFonts w:ascii="Times New Roman" w:hAnsi="Times New Roman" w:cs="Times New Roman"/>
          <w:b w:val="0"/>
          <w:sz w:val="24"/>
          <w:szCs w:val="24"/>
          <w:lang w:val="ru-RU"/>
        </w:rPr>
        <w:t>3</w:t>
      </w:r>
    </w:p>
    <w:p w:rsidR="008121B3" w:rsidRPr="00B41C50" w:rsidRDefault="008121B3" w:rsidP="00A8556C">
      <w:pPr>
        <w:pStyle w:val="ac"/>
        <w:spacing w:after="0" w:line="240" w:lineRule="auto"/>
        <w:ind w:firstLine="709"/>
        <w:jc w:val="right"/>
        <w:rPr>
          <w:rFonts w:ascii="Times New Roman" w:hAnsi="Times New Roman" w:cs="Times New Roman"/>
          <w:b w:val="0"/>
          <w:sz w:val="24"/>
          <w:szCs w:val="24"/>
          <w:lang w:val="ru-RU"/>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33"/>
        <w:gridCol w:w="2373"/>
      </w:tblGrid>
      <w:tr w:rsidR="00A8556C" w:rsidRPr="00B41C50" w:rsidTr="00846D67">
        <w:trPr>
          <w:cantSplit/>
        </w:trPr>
        <w:tc>
          <w:tcPr>
            <w:tcW w:w="7233" w:type="dxa"/>
            <w:vMerge w:val="restart"/>
          </w:tcPr>
          <w:p w:rsidR="008121B3" w:rsidRDefault="008121B3" w:rsidP="00AA4B48">
            <w:pPr>
              <w:pStyle w:val="a9"/>
              <w:spacing w:after="0" w:line="240" w:lineRule="auto"/>
              <w:ind w:left="0"/>
              <w:jc w:val="center"/>
              <w:rPr>
                <w:rFonts w:ascii="Times New Roman" w:hAnsi="Times New Roman"/>
                <w:sz w:val="24"/>
                <w:szCs w:val="24"/>
              </w:rPr>
            </w:pPr>
          </w:p>
          <w:p w:rsidR="00A8556C" w:rsidRPr="00B41C50" w:rsidRDefault="00A8556C" w:rsidP="00AA4B48">
            <w:pPr>
              <w:pStyle w:val="a9"/>
              <w:spacing w:after="0" w:line="240" w:lineRule="auto"/>
              <w:ind w:left="0"/>
              <w:jc w:val="center"/>
              <w:rPr>
                <w:rFonts w:ascii="Times New Roman" w:hAnsi="Times New Roman"/>
                <w:sz w:val="24"/>
                <w:szCs w:val="24"/>
              </w:rPr>
            </w:pPr>
            <w:r w:rsidRPr="00B41C50">
              <w:rPr>
                <w:rFonts w:ascii="Times New Roman" w:hAnsi="Times New Roman"/>
                <w:sz w:val="24"/>
                <w:szCs w:val="24"/>
              </w:rPr>
              <w:t>Показатели</w:t>
            </w:r>
          </w:p>
        </w:tc>
        <w:tc>
          <w:tcPr>
            <w:tcW w:w="2373" w:type="dxa"/>
          </w:tcPr>
          <w:p w:rsidR="008121B3" w:rsidRDefault="008121B3" w:rsidP="00AA4B48">
            <w:pPr>
              <w:pStyle w:val="a9"/>
              <w:spacing w:after="0" w:line="240" w:lineRule="auto"/>
              <w:ind w:left="0"/>
              <w:jc w:val="center"/>
              <w:rPr>
                <w:rFonts w:ascii="Times New Roman" w:hAnsi="Times New Roman"/>
                <w:sz w:val="24"/>
                <w:szCs w:val="24"/>
              </w:rPr>
            </w:pPr>
          </w:p>
          <w:p w:rsidR="00A8556C" w:rsidRPr="00B41C50" w:rsidRDefault="00A8556C" w:rsidP="00AA4B48">
            <w:pPr>
              <w:pStyle w:val="a9"/>
              <w:spacing w:after="0" w:line="240" w:lineRule="auto"/>
              <w:ind w:left="0"/>
              <w:jc w:val="center"/>
              <w:rPr>
                <w:rFonts w:ascii="Times New Roman" w:hAnsi="Times New Roman"/>
                <w:sz w:val="24"/>
                <w:szCs w:val="24"/>
              </w:rPr>
            </w:pPr>
            <w:r w:rsidRPr="00B41C50">
              <w:rPr>
                <w:rFonts w:ascii="Times New Roman" w:hAnsi="Times New Roman"/>
                <w:sz w:val="24"/>
                <w:szCs w:val="24"/>
              </w:rPr>
              <w:t>годы</w:t>
            </w:r>
          </w:p>
        </w:tc>
      </w:tr>
      <w:tr w:rsidR="008121B3" w:rsidRPr="00B41C50" w:rsidTr="00846D67">
        <w:trPr>
          <w:cantSplit/>
        </w:trPr>
        <w:tc>
          <w:tcPr>
            <w:tcW w:w="7233" w:type="dxa"/>
            <w:vMerge/>
          </w:tcPr>
          <w:p w:rsidR="008121B3" w:rsidRPr="00B41C50" w:rsidRDefault="008121B3" w:rsidP="00AA4B48">
            <w:pPr>
              <w:pStyle w:val="a9"/>
              <w:spacing w:after="0" w:line="240" w:lineRule="auto"/>
              <w:ind w:left="0"/>
              <w:jc w:val="center"/>
              <w:rPr>
                <w:rFonts w:ascii="Times New Roman" w:hAnsi="Times New Roman"/>
                <w:sz w:val="24"/>
                <w:szCs w:val="24"/>
              </w:rPr>
            </w:pPr>
          </w:p>
        </w:tc>
        <w:tc>
          <w:tcPr>
            <w:tcW w:w="2373" w:type="dxa"/>
          </w:tcPr>
          <w:p w:rsidR="008121B3" w:rsidRDefault="008121B3" w:rsidP="00AA4B48">
            <w:pPr>
              <w:pStyle w:val="a9"/>
              <w:spacing w:after="0" w:line="240" w:lineRule="auto"/>
              <w:ind w:left="0"/>
              <w:jc w:val="center"/>
              <w:rPr>
                <w:rFonts w:ascii="Times New Roman" w:hAnsi="Times New Roman"/>
                <w:sz w:val="24"/>
                <w:szCs w:val="24"/>
              </w:rPr>
            </w:pPr>
          </w:p>
          <w:p w:rsidR="008121B3" w:rsidRPr="00B41C50" w:rsidRDefault="008121B3" w:rsidP="00AA4B48">
            <w:pPr>
              <w:pStyle w:val="a9"/>
              <w:spacing w:after="0" w:line="240" w:lineRule="auto"/>
              <w:ind w:left="0"/>
              <w:jc w:val="center"/>
              <w:rPr>
                <w:rFonts w:ascii="Times New Roman" w:hAnsi="Times New Roman"/>
                <w:sz w:val="24"/>
                <w:szCs w:val="24"/>
              </w:rPr>
            </w:pPr>
            <w:r w:rsidRPr="00B41C50">
              <w:rPr>
                <w:rFonts w:ascii="Times New Roman" w:hAnsi="Times New Roman"/>
                <w:sz w:val="24"/>
                <w:szCs w:val="24"/>
              </w:rPr>
              <w:t>2010</w:t>
            </w:r>
          </w:p>
        </w:tc>
      </w:tr>
      <w:tr w:rsidR="008121B3" w:rsidRPr="00B41C50" w:rsidTr="00846D67">
        <w:trPr>
          <w:cantSplit/>
        </w:trPr>
        <w:tc>
          <w:tcPr>
            <w:tcW w:w="7233" w:type="dxa"/>
          </w:tcPr>
          <w:p w:rsidR="008121B3" w:rsidRPr="00B41C50" w:rsidRDefault="008121B3"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Монтированная емкость телефонных станций, номеров</w:t>
            </w:r>
          </w:p>
        </w:tc>
        <w:tc>
          <w:tcPr>
            <w:tcW w:w="2373" w:type="dxa"/>
          </w:tcPr>
          <w:p w:rsidR="008121B3" w:rsidRDefault="008121B3" w:rsidP="00AA4B48">
            <w:pPr>
              <w:pStyle w:val="a9"/>
              <w:spacing w:after="0" w:line="240" w:lineRule="auto"/>
              <w:ind w:left="0"/>
              <w:jc w:val="center"/>
              <w:rPr>
                <w:rFonts w:ascii="Times New Roman" w:hAnsi="Times New Roman"/>
                <w:sz w:val="24"/>
                <w:szCs w:val="24"/>
              </w:rPr>
            </w:pPr>
          </w:p>
          <w:p w:rsidR="008121B3" w:rsidRPr="00B41C50" w:rsidRDefault="008121B3" w:rsidP="00AA4B48">
            <w:pPr>
              <w:pStyle w:val="a9"/>
              <w:spacing w:after="0" w:line="240" w:lineRule="auto"/>
              <w:ind w:left="0"/>
              <w:jc w:val="center"/>
              <w:rPr>
                <w:rFonts w:ascii="Times New Roman" w:hAnsi="Times New Roman"/>
                <w:sz w:val="24"/>
                <w:szCs w:val="24"/>
              </w:rPr>
            </w:pPr>
            <w:r>
              <w:rPr>
                <w:rFonts w:ascii="Times New Roman" w:hAnsi="Times New Roman"/>
                <w:sz w:val="24"/>
                <w:szCs w:val="24"/>
              </w:rPr>
              <w:t>130</w:t>
            </w:r>
          </w:p>
        </w:tc>
      </w:tr>
      <w:tr w:rsidR="008121B3" w:rsidRPr="00B41C50" w:rsidTr="00846D67">
        <w:trPr>
          <w:cantSplit/>
        </w:trPr>
        <w:tc>
          <w:tcPr>
            <w:tcW w:w="7233" w:type="dxa"/>
          </w:tcPr>
          <w:p w:rsidR="008121B3" w:rsidRPr="00B41C50" w:rsidRDefault="008121B3" w:rsidP="00AA4B48">
            <w:pPr>
              <w:pStyle w:val="a9"/>
              <w:spacing w:after="0" w:line="240" w:lineRule="auto"/>
              <w:ind w:left="0"/>
              <w:rPr>
                <w:rFonts w:ascii="Times New Roman" w:hAnsi="Times New Roman"/>
                <w:sz w:val="24"/>
                <w:szCs w:val="24"/>
              </w:rPr>
            </w:pPr>
            <w:r w:rsidRPr="00B41C50">
              <w:rPr>
                <w:rFonts w:ascii="Times New Roman" w:hAnsi="Times New Roman"/>
                <w:sz w:val="24"/>
                <w:szCs w:val="24"/>
              </w:rPr>
              <w:t>Обеспеченность населения квартирными телефонными аппаратами сети общего пользования на 100 семей, штук</w:t>
            </w:r>
          </w:p>
        </w:tc>
        <w:tc>
          <w:tcPr>
            <w:tcW w:w="2373" w:type="dxa"/>
          </w:tcPr>
          <w:p w:rsidR="008121B3" w:rsidRDefault="008121B3" w:rsidP="00AA4B48">
            <w:pPr>
              <w:pStyle w:val="a9"/>
              <w:spacing w:after="0" w:line="240" w:lineRule="auto"/>
              <w:ind w:left="0"/>
              <w:jc w:val="center"/>
              <w:rPr>
                <w:rFonts w:ascii="Times New Roman" w:hAnsi="Times New Roman"/>
                <w:sz w:val="24"/>
                <w:szCs w:val="24"/>
              </w:rPr>
            </w:pPr>
          </w:p>
          <w:p w:rsidR="008121B3" w:rsidRPr="00B41C50" w:rsidRDefault="008121B3" w:rsidP="00AA4B48">
            <w:pPr>
              <w:pStyle w:val="a9"/>
              <w:spacing w:after="0" w:line="240" w:lineRule="auto"/>
              <w:ind w:left="0"/>
              <w:jc w:val="center"/>
              <w:rPr>
                <w:rFonts w:ascii="Times New Roman" w:hAnsi="Times New Roman"/>
                <w:sz w:val="24"/>
                <w:szCs w:val="24"/>
              </w:rPr>
            </w:pPr>
            <w:r>
              <w:rPr>
                <w:rFonts w:ascii="Times New Roman" w:hAnsi="Times New Roman"/>
                <w:sz w:val="24"/>
                <w:szCs w:val="24"/>
              </w:rPr>
              <w:t>26</w:t>
            </w:r>
          </w:p>
        </w:tc>
      </w:tr>
    </w:tbl>
    <w:p w:rsidR="00A8556C" w:rsidRDefault="00A8556C" w:rsidP="00A8556C">
      <w:pPr>
        <w:pStyle w:val="ac"/>
        <w:spacing w:after="0" w:line="240" w:lineRule="auto"/>
        <w:ind w:firstLine="709"/>
        <w:jc w:val="center"/>
        <w:rPr>
          <w:rFonts w:ascii="Times New Roman" w:hAnsi="Times New Roman" w:cs="Times New Roman"/>
          <w:sz w:val="24"/>
          <w:szCs w:val="24"/>
          <w:lang w:val="ru-RU"/>
        </w:rPr>
      </w:pPr>
    </w:p>
    <w:p w:rsidR="008121B3" w:rsidRDefault="008121B3" w:rsidP="00A8556C">
      <w:pPr>
        <w:pStyle w:val="ac"/>
        <w:spacing w:after="0" w:line="240" w:lineRule="auto"/>
        <w:ind w:firstLine="709"/>
        <w:jc w:val="center"/>
        <w:rPr>
          <w:rFonts w:ascii="Times New Roman" w:hAnsi="Times New Roman" w:cs="Times New Roman"/>
          <w:sz w:val="24"/>
          <w:szCs w:val="24"/>
          <w:lang w:val="ru-RU"/>
        </w:rPr>
      </w:pPr>
    </w:p>
    <w:p w:rsidR="008121B3" w:rsidRDefault="008121B3" w:rsidP="00A8556C">
      <w:pPr>
        <w:pStyle w:val="ac"/>
        <w:spacing w:after="0" w:line="240" w:lineRule="auto"/>
        <w:ind w:firstLine="709"/>
        <w:jc w:val="center"/>
        <w:rPr>
          <w:rFonts w:ascii="Times New Roman" w:hAnsi="Times New Roman" w:cs="Times New Roman"/>
          <w:sz w:val="24"/>
          <w:szCs w:val="24"/>
          <w:lang w:val="ru-RU"/>
        </w:rPr>
      </w:pPr>
    </w:p>
    <w:p w:rsidR="00A8556C" w:rsidRPr="008121B3" w:rsidRDefault="00A8556C" w:rsidP="00A8556C">
      <w:pPr>
        <w:pStyle w:val="21"/>
        <w:tabs>
          <w:tab w:val="left" w:pos="0"/>
        </w:tabs>
        <w:ind w:firstLine="709"/>
        <w:rPr>
          <w:i/>
          <w:sz w:val="24"/>
          <w:szCs w:val="24"/>
        </w:rPr>
      </w:pPr>
      <w:r w:rsidRPr="008121B3">
        <w:rPr>
          <w:i/>
          <w:sz w:val="24"/>
          <w:szCs w:val="24"/>
        </w:rPr>
        <w:lastRenderedPageBreak/>
        <w:t>Структура бюджета</w:t>
      </w:r>
    </w:p>
    <w:p w:rsidR="00A8556C" w:rsidRDefault="00A8556C" w:rsidP="00A8556C">
      <w:pPr>
        <w:ind w:firstLine="709"/>
        <w:jc w:val="right"/>
      </w:pPr>
      <w:r w:rsidRPr="00B41C50">
        <w:t xml:space="preserve">Таблица </w:t>
      </w:r>
      <w:r w:rsidR="008121B3">
        <w:t>4</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920"/>
        <w:gridCol w:w="1772"/>
        <w:gridCol w:w="1772"/>
      </w:tblGrid>
      <w:tr w:rsidR="00A8556C" w:rsidRPr="00B41C50" w:rsidTr="00846D67">
        <w:trPr>
          <w:cantSplit/>
        </w:trPr>
        <w:tc>
          <w:tcPr>
            <w:tcW w:w="5920" w:type="dxa"/>
            <w:vMerge w:val="restart"/>
          </w:tcPr>
          <w:p w:rsidR="00A8556C" w:rsidRPr="008121B3" w:rsidRDefault="00A8556C" w:rsidP="00AA4B48">
            <w:pPr>
              <w:pStyle w:val="a9"/>
              <w:spacing w:after="0" w:line="240" w:lineRule="auto"/>
              <w:ind w:left="0"/>
              <w:jc w:val="center"/>
              <w:rPr>
                <w:rFonts w:ascii="Times New Roman" w:hAnsi="Times New Roman"/>
                <w:b/>
                <w:sz w:val="24"/>
                <w:szCs w:val="24"/>
              </w:rPr>
            </w:pPr>
            <w:r w:rsidRPr="008121B3">
              <w:rPr>
                <w:rFonts w:ascii="Times New Roman" w:hAnsi="Times New Roman"/>
                <w:b/>
                <w:sz w:val="24"/>
                <w:szCs w:val="24"/>
              </w:rPr>
              <w:t>Показатели</w:t>
            </w:r>
          </w:p>
        </w:tc>
        <w:tc>
          <w:tcPr>
            <w:tcW w:w="3544" w:type="dxa"/>
            <w:gridSpan w:val="2"/>
          </w:tcPr>
          <w:p w:rsidR="00A8556C" w:rsidRPr="008121B3" w:rsidRDefault="00A8556C" w:rsidP="00AA4B48">
            <w:pPr>
              <w:pStyle w:val="a9"/>
              <w:spacing w:after="0" w:line="240" w:lineRule="auto"/>
              <w:ind w:left="0"/>
              <w:jc w:val="center"/>
              <w:rPr>
                <w:rFonts w:ascii="Times New Roman" w:hAnsi="Times New Roman"/>
                <w:b/>
                <w:sz w:val="24"/>
                <w:szCs w:val="24"/>
              </w:rPr>
            </w:pPr>
            <w:r w:rsidRPr="008121B3">
              <w:rPr>
                <w:rFonts w:ascii="Times New Roman" w:hAnsi="Times New Roman"/>
                <w:b/>
                <w:sz w:val="24"/>
                <w:szCs w:val="24"/>
              </w:rPr>
              <w:t>г о д ы</w:t>
            </w:r>
          </w:p>
        </w:tc>
      </w:tr>
      <w:tr w:rsidR="008121B3" w:rsidRPr="00B41C50" w:rsidTr="00846D67">
        <w:trPr>
          <w:cantSplit/>
        </w:trPr>
        <w:tc>
          <w:tcPr>
            <w:tcW w:w="5920" w:type="dxa"/>
            <w:vMerge/>
          </w:tcPr>
          <w:p w:rsidR="008121B3" w:rsidRPr="008121B3" w:rsidRDefault="008121B3" w:rsidP="00AA4B48">
            <w:pPr>
              <w:pStyle w:val="a9"/>
              <w:spacing w:after="0" w:line="240" w:lineRule="auto"/>
              <w:ind w:left="0"/>
              <w:jc w:val="center"/>
              <w:rPr>
                <w:rFonts w:ascii="Times New Roman" w:hAnsi="Times New Roman"/>
                <w:b/>
                <w:sz w:val="24"/>
                <w:szCs w:val="24"/>
              </w:rPr>
            </w:pPr>
          </w:p>
        </w:tc>
        <w:tc>
          <w:tcPr>
            <w:tcW w:w="1772" w:type="dxa"/>
          </w:tcPr>
          <w:p w:rsidR="008121B3" w:rsidRPr="008121B3" w:rsidRDefault="008121B3" w:rsidP="00AA4B48">
            <w:pPr>
              <w:pStyle w:val="a9"/>
              <w:spacing w:after="0" w:line="240" w:lineRule="auto"/>
              <w:ind w:left="0"/>
              <w:jc w:val="center"/>
              <w:rPr>
                <w:rFonts w:ascii="Times New Roman" w:hAnsi="Times New Roman"/>
                <w:b/>
                <w:sz w:val="24"/>
                <w:szCs w:val="24"/>
              </w:rPr>
            </w:pPr>
            <w:r>
              <w:rPr>
                <w:rFonts w:ascii="Times New Roman" w:hAnsi="Times New Roman"/>
                <w:b/>
                <w:sz w:val="24"/>
                <w:szCs w:val="24"/>
              </w:rPr>
              <w:t>2009</w:t>
            </w:r>
          </w:p>
        </w:tc>
        <w:tc>
          <w:tcPr>
            <w:tcW w:w="1772" w:type="dxa"/>
          </w:tcPr>
          <w:p w:rsidR="008121B3" w:rsidRPr="008121B3" w:rsidRDefault="008121B3" w:rsidP="00AA4B48">
            <w:pPr>
              <w:pStyle w:val="a9"/>
              <w:spacing w:after="0" w:line="240" w:lineRule="auto"/>
              <w:ind w:left="0"/>
              <w:jc w:val="center"/>
              <w:rPr>
                <w:rFonts w:ascii="Times New Roman" w:hAnsi="Times New Roman"/>
                <w:b/>
                <w:sz w:val="24"/>
                <w:szCs w:val="24"/>
              </w:rPr>
            </w:pPr>
            <w:r>
              <w:rPr>
                <w:rFonts w:ascii="Times New Roman" w:hAnsi="Times New Roman"/>
                <w:b/>
                <w:sz w:val="24"/>
                <w:szCs w:val="24"/>
              </w:rPr>
              <w:t>2010</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1. Доходы бюджета (млн. руб.), всего</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6694,4</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6013,2</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в том числе  на душу населения, руб.</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3878</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3486</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2. Структура доходной части бюджета по источникам (%):</w:t>
            </w:r>
          </w:p>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   налоговые поступления</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6,4</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15,3</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 плата за ресурсы</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 поступления из фонда финансовой помощи</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90,5</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78,8</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 прочие доходы</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3,1</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5,9</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3. Собственные доходы бюджета, тыс. руб.</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717</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1277,1</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в том числе:</w:t>
            </w:r>
          </w:p>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 земельный налог</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322,1</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872,2</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 налоги на доходы физических лиц</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271,2</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206,5</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 налог на имущество физических лиц</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57,6</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30</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 доходы от имущества, сдаваемого в аренду</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 прочие</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66,1</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168,4</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в том числе  на душу населения, руб.</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415</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740,3</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4. Расходы бюджета, тыс. руб., всего</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6500,7</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6619,9</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в том числе  на душу населения, руб.</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3766</w:t>
            </w:r>
          </w:p>
        </w:tc>
        <w:tc>
          <w:tcPr>
            <w:tcW w:w="1772" w:type="dxa"/>
            <w:vAlign w:val="center"/>
          </w:tcPr>
          <w:p w:rsidR="008121B3" w:rsidRPr="008121B3" w:rsidRDefault="008121B3" w:rsidP="008121B3">
            <w:pPr>
              <w:pStyle w:val="a9"/>
              <w:spacing w:after="0" w:line="240" w:lineRule="auto"/>
              <w:ind w:left="0"/>
              <w:jc w:val="center"/>
              <w:rPr>
                <w:rFonts w:ascii="Times New Roman" w:hAnsi="Times New Roman"/>
                <w:sz w:val="24"/>
                <w:szCs w:val="24"/>
              </w:rPr>
            </w:pPr>
            <w:r w:rsidRPr="008121B3">
              <w:rPr>
                <w:rFonts w:ascii="Times New Roman" w:hAnsi="Times New Roman"/>
                <w:sz w:val="24"/>
                <w:szCs w:val="24"/>
              </w:rPr>
              <w:t>3838</w:t>
            </w:r>
          </w:p>
        </w:tc>
      </w:tr>
      <w:tr w:rsidR="008121B3" w:rsidRPr="00B41C50" w:rsidTr="00846D67">
        <w:trPr>
          <w:cantSplit/>
        </w:trPr>
        <w:tc>
          <w:tcPr>
            <w:tcW w:w="5920" w:type="dxa"/>
            <w:vAlign w:val="center"/>
          </w:tcPr>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5. Структура расходной части бюджета по направлениям (%)</w:t>
            </w:r>
          </w:p>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 культура</w:t>
            </w:r>
          </w:p>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 жилищно-коммунальное хозяйство</w:t>
            </w:r>
          </w:p>
          <w:p w:rsidR="008121B3" w:rsidRPr="008121B3" w:rsidRDefault="008121B3" w:rsidP="008121B3">
            <w:pPr>
              <w:pStyle w:val="a9"/>
              <w:spacing w:after="0" w:line="240" w:lineRule="auto"/>
              <w:ind w:left="0"/>
              <w:rPr>
                <w:rFonts w:ascii="Times New Roman" w:hAnsi="Times New Roman"/>
                <w:sz w:val="24"/>
                <w:szCs w:val="24"/>
              </w:rPr>
            </w:pPr>
            <w:r w:rsidRPr="008121B3">
              <w:rPr>
                <w:rFonts w:ascii="Times New Roman" w:hAnsi="Times New Roman"/>
                <w:sz w:val="24"/>
                <w:szCs w:val="24"/>
              </w:rPr>
              <w:t>- государственное и муниципальное управление</w:t>
            </w:r>
          </w:p>
        </w:tc>
        <w:tc>
          <w:tcPr>
            <w:tcW w:w="1772" w:type="dxa"/>
            <w:vAlign w:val="center"/>
          </w:tcPr>
          <w:p w:rsidR="008121B3" w:rsidRPr="008121B3" w:rsidRDefault="008121B3" w:rsidP="008121B3">
            <w:pPr>
              <w:jc w:val="center"/>
            </w:pPr>
          </w:p>
          <w:p w:rsidR="008121B3" w:rsidRPr="008121B3" w:rsidRDefault="008121B3" w:rsidP="008121B3">
            <w:pPr>
              <w:jc w:val="center"/>
            </w:pPr>
          </w:p>
          <w:p w:rsidR="008121B3" w:rsidRPr="008121B3" w:rsidRDefault="008121B3" w:rsidP="008121B3">
            <w:pPr>
              <w:jc w:val="center"/>
            </w:pPr>
            <w:r w:rsidRPr="008121B3">
              <w:t>52</w:t>
            </w:r>
          </w:p>
          <w:p w:rsidR="008121B3" w:rsidRPr="008121B3" w:rsidRDefault="008121B3" w:rsidP="008121B3">
            <w:pPr>
              <w:jc w:val="center"/>
            </w:pPr>
            <w:r w:rsidRPr="008121B3">
              <w:t>13</w:t>
            </w:r>
          </w:p>
          <w:p w:rsidR="008121B3" w:rsidRPr="008121B3" w:rsidRDefault="008121B3" w:rsidP="008121B3">
            <w:pPr>
              <w:jc w:val="center"/>
            </w:pPr>
          </w:p>
          <w:p w:rsidR="008121B3" w:rsidRPr="008121B3" w:rsidRDefault="008121B3" w:rsidP="008121B3">
            <w:pPr>
              <w:jc w:val="center"/>
            </w:pPr>
            <w:r w:rsidRPr="008121B3">
              <w:t>34</w:t>
            </w:r>
          </w:p>
        </w:tc>
        <w:tc>
          <w:tcPr>
            <w:tcW w:w="1772" w:type="dxa"/>
            <w:vAlign w:val="center"/>
          </w:tcPr>
          <w:p w:rsidR="008121B3" w:rsidRPr="008121B3" w:rsidRDefault="008121B3" w:rsidP="008121B3">
            <w:pPr>
              <w:jc w:val="center"/>
            </w:pPr>
          </w:p>
          <w:p w:rsidR="008121B3" w:rsidRPr="008121B3" w:rsidRDefault="008121B3" w:rsidP="008121B3">
            <w:pPr>
              <w:jc w:val="center"/>
            </w:pPr>
          </w:p>
          <w:p w:rsidR="008121B3" w:rsidRPr="008121B3" w:rsidRDefault="008121B3" w:rsidP="008121B3">
            <w:pPr>
              <w:jc w:val="center"/>
            </w:pPr>
            <w:r w:rsidRPr="008121B3">
              <w:t>50,8</w:t>
            </w:r>
          </w:p>
          <w:p w:rsidR="008121B3" w:rsidRPr="008121B3" w:rsidRDefault="008121B3" w:rsidP="008121B3">
            <w:pPr>
              <w:jc w:val="center"/>
            </w:pPr>
            <w:r w:rsidRPr="008121B3">
              <w:t>9</w:t>
            </w:r>
          </w:p>
          <w:p w:rsidR="008121B3" w:rsidRPr="008121B3" w:rsidRDefault="008121B3" w:rsidP="008121B3">
            <w:pPr>
              <w:jc w:val="center"/>
            </w:pPr>
          </w:p>
          <w:p w:rsidR="008121B3" w:rsidRPr="008121B3" w:rsidRDefault="008121B3" w:rsidP="008121B3">
            <w:pPr>
              <w:jc w:val="center"/>
            </w:pPr>
            <w:r w:rsidRPr="008121B3">
              <w:t>40</w:t>
            </w:r>
          </w:p>
        </w:tc>
      </w:tr>
    </w:tbl>
    <w:p w:rsidR="00A8556C" w:rsidRPr="00B41C50" w:rsidRDefault="00A8556C" w:rsidP="00A8556C">
      <w:pPr>
        <w:tabs>
          <w:tab w:val="left" w:leader="dot" w:pos="9000"/>
        </w:tabs>
        <w:ind w:left="-284" w:right="-1" w:firstLine="284"/>
        <w:rPr>
          <w:color w:val="FF0000"/>
        </w:rPr>
      </w:pPr>
    </w:p>
    <w:p w:rsidR="00A8556C" w:rsidRPr="00B41C50" w:rsidRDefault="008121B3" w:rsidP="00A8556C">
      <w:pPr>
        <w:tabs>
          <w:tab w:val="left" w:leader="dot" w:pos="9000"/>
        </w:tabs>
        <w:ind w:firstLine="709"/>
      </w:pPr>
      <w:r>
        <w:t>Н</w:t>
      </w:r>
      <w:r w:rsidR="00A8556C" w:rsidRPr="00B41C50">
        <w:t>а работу экономики продолжают  оказывать влияние ряд нерешенных проблем.</w:t>
      </w:r>
    </w:p>
    <w:p w:rsidR="00A8556C" w:rsidRPr="00B41C50" w:rsidRDefault="00A8556C" w:rsidP="00A8556C">
      <w:pPr>
        <w:suppressAutoHyphens/>
        <w:ind w:firstLine="709"/>
        <w:jc w:val="both"/>
      </w:pPr>
      <w:r w:rsidRPr="00B41C50">
        <w:t>Требуют решения</w:t>
      </w:r>
      <w:r w:rsidR="008121B3">
        <w:t xml:space="preserve"> следующие</w:t>
      </w:r>
      <w:r w:rsidRPr="00B41C50">
        <w:t xml:space="preserve"> проблемы:</w:t>
      </w:r>
    </w:p>
    <w:p w:rsidR="00A8556C" w:rsidRPr="00B41C50" w:rsidRDefault="00A8556C" w:rsidP="00A8556C">
      <w:pPr>
        <w:tabs>
          <w:tab w:val="left" w:pos="851"/>
        </w:tabs>
        <w:suppressAutoHyphens/>
        <w:ind w:firstLine="709"/>
        <w:jc w:val="both"/>
      </w:pPr>
      <w:r w:rsidRPr="00B41C50">
        <w:t>-</w:t>
      </w:r>
      <w:r w:rsidRPr="00B41C50">
        <w:tab/>
        <w:t>ремонт внутрипоселковых и межпоселковых дорог,</w:t>
      </w:r>
    </w:p>
    <w:p w:rsidR="00A8556C" w:rsidRPr="00B41C50" w:rsidRDefault="00A8556C" w:rsidP="00A8556C">
      <w:pPr>
        <w:tabs>
          <w:tab w:val="left" w:pos="851"/>
        </w:tabs>
        <w:suppressAutoHyphens/>
        <w:ind w:firstLine="709"/>
        <w:jc w:val="both"/>
      </w:pPr>
      <w:r w:rsidRPr="00B41C50">
        <w:t>-</w:t>
      </w:r>
      <w:r w:rsidRPr="00B41C50">
        <w:tab/>
        <w:t>строительство водопровода, переселение граждан из ветхого и аварийного жилого фонда и другие.</w:t>
      </w:r>
    </w:p>
    <w:p w:rsidR="00A8556C" w:rsidRPr="00B93B62" w:rsidRDefault="00A8556C" w:rsidP="00A8556C">
      <w:pPr>
        <w:tabs>
          <w:tab w:val="left" w:pos="851"/>
        </w:tabs>
        <w:suppressAutoHyphens/>
        <w:ind w:firstLine="709"/>
        <w:jc w:val="both"/>
        <w:rPr>
          <w:color w:val="FF0000"/>
          <w:sz w:val="28"/>
          <w:szCs w:val="28"/>
        </w:rPr>
      </w:pPr>
    </w:p>
    <w:p w:rsidR="00A8556C" w:rsidRDefault="00A8556C" w:rsidP="00A8556C">
      <w:pPr>
        <w:ind w:left="-284" w:right="-1" w:firstLine="284"/>
        <w:jc w:val="center"/>
        <w:rPr>
          <w:b/>
        </w:rPr>
      </w:pPr>
      <w:r w:rsidRPr="00A03687">
        <w:rPr>
          <w:b/>
        </w:rPr>
        <w:t xml:space="preserve">Часть 2. Обоснование выбранного варианта размещения объектов местного значения </w:t>
      </w:r>
      <w:r w:rsidRPr="00E022F0">
        <w:rPr>
          <w:b/>
        </w:rPr>
        <w:t>Сурковского</w:t>
      </w:r>
      <w:r w:rsidRPr="00A03687">
        <w:rPr>
          <w:b/>
        </w:rPr>
        <w:t xml:space="preserve"> сельсовета</w:t>
      </w:r>
    </w:p>
    <w:p w:rsidR="008121B3" w:rsidRPr="00A03687" w:rsidRDefault="008121B3" w:rsidP="00A8556C">
      <w:pPr>
        <w:ind w:left="-284" w:right="-1" w:firstLine="284"/>
        <w:jc w:val="center"/>
        <w:rPr>
          <w:b/>
        </w:rPr>
      </w:pPr>
    </w:p>
    <w:p w:rsidR="00A8556C" w:rsidRPr="00A03687" w:rsidRDefault="00A8556C" w:rsidP="00A8556C">
      <w:pPr>
        <w:tabs>
          <w:tab w:val="left" w:leader="dot" w:pos="9000"/>
        </w:tabs>
        <w:ind w:left="-284" w:right="-1" w:firstLine="284"/>
        <w:jc w:val="center"/>
        <w:rPr>
          <w:b/>
        </w:rPr>
      </w:pPr>
      <w:r w:rsidRPr="00A03687">
        <w:rPr>
          <w:b/>
        </w:rPr>
        <w:t xml:space="preserve">Глава 1. Анализ использования территорий </w:t>
      </w:r>
      <w:r>
        <w:rPr>
          <w:b/>
        </w:rPr>
        <w:t>сельсовета</w:t>
      </w:r>
    </w:p>
    <w:p w:rsidR="00A8556C" w:rsidRDefault="00A8556C" w:rsidP="00A310D9">
      <w:pPr>
        <w:pStyle w:val="afd"/>
        <w:numPr>
          <w:ilvl w:val="1"/>
          <w:numId w:val="22"/>
        </w:numPr>
        <w:tabs>
          <w:tab w:val="left" w:leader="dot" w:pos="9000"/>
        </w:tabs>
        <w:ind w:right="-1"/>
        <w:jc w:val="center"/>
        <w:rPr>
          <w:rFonts w:ascii="Times New Roman" w:hAnsi="Times New Roman"/>
          <w:b/>
          <w:sz w:val="24"/>
          <w:szCs w:val="24"/>
        </w:rPr>
      </w:pPr>
      <w:r w:rsidRPr="00440FB3">
        <w:rPr>
          <w:rFonts w:ascii="Times New Roman" w:hAnsi="Times New Roman"/>
          <w:b/>
          <w:sz w:val="24"/>
          <w:szCs w:val="24"/>
        </w:rPr>
        <w:t xml:space="preserve">Историческая справка. </w:t>
      </w:r>
    </w:p>
    <w:p w:rsidR="008121B3" w:rsidRDefault="008121B3" w:rsidP="00A310D9">
      <w:pPr>
        <w:pStyle w:val="afd"/>
        <w:numPr>
          <w:ilvl w:val="1"/>
          <w:numId w:val="22"/>
        </w:numPr>
        <w:tabs>
          <w:tab w:val="left" w:leader="dot" w:pos="9000"/>
        </w:tabs>
        <w:ind w:right="-1"/>
        <w:jc w:val="center"/>
        <w:rPr>
          <w:rFonts w:ascii="Times New Roman" w:hAnsi="Times New Roman"/>
          <w:b/>
          <w:sz w:val="24"/>
          <w:szCs w:val="24"/>
        </w:rPr>
      </w:pPr>
    </w:p>
    <w:p w:rsidR="00A8556C" w:rsidRDefault="00A8556C" w:rsidP="00A310D9">
      <w:pPr>
        <w:pStyle w:val="afd"/>
        <w:numPr>
          <w:ilvl w:val="2"/>
          <w:numId w:val="22"/>
        </w:numPr>
        <w:tabs>
          <w:tab w:val="left" w:leader="dot" w:pos="9000"/>
        </w:tabs>
        <w:ind w:right="-1"/>
        <w:jc w:val="center"/>
        <w:rPr>
          <w:rFonts w:ascii="Times New Roman" w:hAnsi="Times New Roman"/>
          <w:b/>
          <w:sz w:val="24"/>
          <w:szCs w:val="24"/>
        </w:rPr>
      </w:pPr>
      <w:r>
        <w:rPr>
          <w:rFonts w:ascii="Times New Roman" w:hAnsi="Times New Roman"/>
          <w:b/>
          <w:sz w:val="24"/>
          <w:szCs w:val="24"/>
        </w:rPr>
        <w:t>История освоения района (края)</w:t>
      </w:r>
    </w:p>
    <w:p w:rsidR="00A8556C" w:rsidRPr="00D90B96" w:rsidRDefault="00A8556C" w:rsidP="00A8556C">
      <w:pPr>
        <w:ind w:firstLine="708"/>
        <w:jc w:val="both"/>
        <w:rPr>
          <w:color w:val="000000" w:themeColor="text1"/>
        </w:rPr>
      </w:pPr>
      <w:r w:rsidRPr="00D90B96">
        <w:rPr>
          <w:color w:val="000000" w:themeColor="text1"/>
        </w:rPr>
        <w:t xml:space="preserve">Первые поселения на территории Новосибирской области появились еще в эпоху палеолита. Однако археологические свидетельства того периода, собранные на территории Тогучинского района, очень скудные. В отличие от палеолита памятники эпохи неолита, нового каменного века (4-3 тыс. до н.э.) в Тогучине довольно хорошо изучены. Поселения этого времени раскапывались в 1975-76гг. </w:t>
      </w:r>
    </w:p>
    <w:p w:rsidR="00A8556C" w:rsidRPr="00D90B96" w:rsidRDefault="00A8556C" w:rsidP="00A8556C">
      <w:pPr>
        <w:ind w:firstLine="708"/>
        <w:jc w:val="both"/>
        <w:rPr>
          <w:color w:val="000000" w:themeColor="text1"/>
        </w:rPr>
      </w:pPr>
      <w:r w:rsidRPr="00D90B96">
        <w:rPr>
          <w:color w:val="000000" w:themeColor="text1"/>
        </w:rPr>
        <w:lastRenderedPageBreak/>
        <w:t xml:space="preserve">Во второй половине первого тысячелетия в степях Центральной Азии происходят бурные события, связанные с выходом на историческую арену масс тюркоязычного населения. </w:t>
      </w:r>
    </w:p>
    <w:p w:rsidR="00A8556C" w:rsidRPr="00D90B96" w:rsidRDefault="00A8556C" w:rsidP="00A8556C">
      <w:pPr>
        <w:ind w:firstLine="708"/>
        <w:jc w:val="both"/>
        <w:rPr>
          <w:color w:val="000000" w:themeColor="text1"/>
        </w:rPr>
      </w:pPr>
      <w:r w:rsidRPr="00D90B96">
        <w:rPr>
          <w:color w:val="000000" w:themeColor="text1"/>
        </w:rPr>
        <w:t>С образованием Уйгурского каганата связывается продвижение на земли Новосибирской области тюркского населения с Северного Алтая. К сожалению, средневековые памятники на территории нашей области исследованы не столь полно и равномерно, как этого бы хотелось.</w:t>
      </w:r>
    </w:p>
    <w:p w:rsidR="00A8556C" w:rsidRPr="00D90B96" w:rsidRDefault="00A8556C" w:rsidP="00A8556C">
      <w:pPr>
        <w:ind w:firstLine="708"/>
        <w:jc w:val="both"/>
        <w:rPr>
          <w:color w:val="000000" w:themeColor="text1"/>
        </w:rPr>
      </w:pPr>
      <w:r w:rsidRPr="00D90B96">
        <w:rPr>
          <w:color w:val="000000" w:themeColor="text1"/>
        </w:rPr>
        <w:t>В 1604 году был основан город Томск, который надолго стал центром освоения русскими восточных земель. Первое заселение земель нашей области русскими поселенцами, началось именно со стороны Томского уезда. Первая деревня Кругликово была основана в 1695 году в нынешнем Болотнинском районе томским жителем Алексеем Степановым сыном Кругликовым.</w:t>
      </w:r>
    </w:p>
    <w:p w:rsidR="00A8556C" w:rsidRPr="00D90B96" w:rsidRDefault="00A8556C" w:rsidP="00A8556C">
      <w:pPr>
        <w:ind w:firstLine="708"/>
        <w:jc w:val="both"/>
        <w:rPr>
          <w:color w:val="000000" w:themeColor="text1"/>
        </w:rPr>
      </w:pPr>
      <w:r w:rsidRPr="00D90B96">
        <w:rPr>
          <w:color w:val="000000" w:themeColor="text1"/>
        </w:rPr>
        <w:t>Первое русское поселение на землях будущего Тогучинского района Новосибирской области возникло в 1691 году, когда томскими служивыми людьми на притоке Ини – речке Изыла, была основана Изылинская деревня. Вскоре по берегам этого притока возникают другие русские поселения, ибо в документах начала восемнадцатого века Изылинская деревня называется «Большой». Тогда же, в самом конце семнадцатого века, в среднем течении реки Ини возникает деревня-заимка томского казачьего сына Я.Гутова.</w:t>
      </w:r>
    </w:p>
    <w:p w:rsidR="00A8556C" w:rsidRPr="00D90B96" w:rsidRDefault="00A8556C" w:rsidP="00A8556C">
      <w:pPr>
        <w:ind w:firstLine="708"/>
        <w:jc w:val="both"/>
        <w:rPr>
          <w:color w:val="000000" w:themeColor="text1"/>
        </w:rPr>
      </w:pPr>
      <w:r w:rsidRPr="00D90B96">
        <w:rPr>
          <w:color w:val="000000" w:themeColor="text1"/>
        </w:rPr>
        <w:t>Заселение земель области продолжалось и в первое десятилетие восемнадцатого века. Тогда было положено начало основанию современных городов Тогучина и Искитима. Но существовала постоянная угроза со стороны кочевников, которые одним набегом могли снести с лица земли все, что создавалось многолетними трудами русских людей. Кроме того, для прочного заселения наших земель требовались более широкие меры. Вот тогда, в начале восемнадцатого века, и началось планомерное «государственное» освоение Приобья и Барабы.</w:t>
      </w:r>
    </w:p>
    <w:p w:rsidR="00A8556C" w:rsidRPr="00D90B96" w:rsidRDefault="00A8556C" w:rsidP="00A8556C">
      <w:pPr>
        <w:ind w:firstLine="708"/>
        <w:jc w:val="both"/>
        <w:rPr>
          <w:color w:val="000000" w:themeColor="text1"/>
        </w:rPr>
      </w:pPr>
      <w:r w:rsidRPr="00D90B96">
        <w:rPr>
          <w:color w:val="000000" w:themeColor="text1"/>
        </w:rPr>
        <w:t>В 1673 году казаки и оставшиеся телеуты Балыка Кашанова ходили походом на их нового князьца Табунку Кокова, а когда последний ввязался в 1676 году в войну с казаками, многие телеуты его улуса перекочевали к Кузнецку и на их земли между Бердью и Иней. От них то и пошли тюркские наименования поселений в нашем Тогучинском районе, унаследованные их соседями – русскими.</w:t>
      </w:r>
    </w:p>
    <w:p w:rsidR="00A8556C" w:rsidRPr="00D90B96" w:rsidRDefault="00A8556C" w:rsidP="00A8556C">
      <w:pPr>
        <w:ind w:firstLine="708"/>
        <w:jc w:val="both"/>
        <w:rPr>
          <w:color w:val="000000" w:themeColor="text1"/>
        </w:rPr>
      </w:pPr>
      <w:r w:rsidRPr="00D90B96">
        <w:rPr>
          <w:color w:val="000000" w:themeColor="text1"/>
        </w:rPr>
        <w:t>Здесь можно было встретить выходцев из Белоруссии, Украины, Поволжья, Саратовской, Самарской, Пензенской, Тверской губернии.</w:t>
      </w:r>
    </w:p>
    <w:p w:rsidR="00A8556C" w:rsidRPr="00D90B96" w:rsidRDefault="00A8556C" w:rsidP="00A8556C">
      <w:pPr>
        <w:ind w:firstLine="708"/>
        <w:jc w:val="both"/>
        <w:rPr>
          <w:color w:val="000000" w:themeColor="text1"/>
        </w:rPr>
      </w:pPr>
      <w:r w:rsidRPr="00D90B96">
        <w:rPr>
          <w:color w:val="000000" w:themeColor="text1"/>
        </w:rPr>
        <w:t>Первое время переселенцам жилось очень трудно. По приезду они сразу же попадали в кабалу к местным богатеям, ходили по другим поселкам, отыскивая работу. Жили в землянках, хотя кругом были непроходимые леса, строительный материал был рядом. Постепенно переселенцы стали обзаводиться хозяйством. Местное население занималось земледелием, скотоводством, охотой, рыбной ловлей.</w:t>
      </w:r>
    </w:p>
    <w:p w:rsidR="00A8556C" w:rsidRPr="00D90B96" w:rsidRDefault="00A8556C" w:rsidP="00A8556C">
      <w:pPr>
        <w:ind w:firstLine="708"/>
        <w:jc w:val="both"/>
        <w:rPr>
          <w:color w:val="000000" w:themeColor="text1"/>
        </w:rPr>
      </w:pPr>
      <w:r w:rsidRPr="00D90B96">
        <w:rPr>
          <w:color w:val="000000" w:themeColor="text1"/>
        </w:rPr>
        <w:t>В 18 веке был построен тракт Томск – Барнаул. Тракт проходил по территории района и связывал Томск с горным Алтаем, где велась разработка руд цветных металлов и их выплавка. В 1920 году на территории района стали образовываться коллективные и совместные хозяйства, производящие сельскохозяйственную продукцию. В селах и поселках стали образовываться волостные исполнительные комитеты (ВИК), которые существовали по 1924 год. Поселения нынешнего Тогучинского района в это время входили в Гутовский, Коуракский, Гаревский и Карпысакский районы. Большая их часть относилась к Гутовскому району, который просуществовал до 1929 года, а затем вошел в состав вновь образованного Вассинского района.</w:t>
      </w:r>
    </w:p>
    <w:p w:rsidR="00A8556C" w:rsidRPr="00D90B96" w:rsidRDefault="00A8556C" w:rsidP="00A8556C">
      <w:pPr>
        <w:ind w:firstLine="708"/>
        <w:jc w:val="both"/>
        <w:rPr>
          <w:color w:val="000000" w:themeColor="text1"/>
        </w:rPr>
      </w:pPr>
      <w:r w:rsidRPr="00D90B96">
        <w:rPr>
          <w:color w:val="000000" w:themeColor="text1"/>
        </w:rPr>
        <w:t xml:space="preserve">Территория будущего Тогучинского района, а вместе с ним и территория нынешнего Вассинского сельсовета в </w:t>
      </w:r>
      <w:r w:rsidRPr="00D90B96">
        <w:rPr>
          <w:color w:val="000000" w:themeColor="text1"/>
          <w:lang w:val="en-US"/>
        </w:rPr>
        <w:t>XVIII</w:t>
      </w:r>
      <w:r w:rsidRPr="00D90B96">
        <w:rPr>
          <w:color w:val="000000" w:themeColor="text1"/>
        </w:rPr>
        <w:t xml:space="preserve"> веке входила Томскую Губернию. На карте, выполненной в 1825 году, можно увидеть знакомые названия озер, рек: оз. Чаны, оз. </w:t>
      </w:r>
      <w:r w:rsidRPr="00D90B96">
        <w:rPr>
          <w:color w:val="000000" w:themeColor="text1"/>
        </w:rPr>
        <w:lastRenderedPageBreak/>
        <w:t>Сартлан, оз. Убинское р. Обь, р. Иня и населенных пунктов:Каинск (г. Куйбышев), Колывань, Барнаул, Кузнецк, Томск, из малых населенных пунктов, расположенных на территории нынешнй Новосибирской области и Тогучинского района: Каменка, Легостаево, Болотина, Дубровна, Ояшинское, Васино, Осиновка и т.д.</w:t>
      </w:r>
    </w:p>
    <w:p w:rsidR="00A8556C" w:rsidRPr="00D90B96" w:rsidRDefault="00A8556C" w:rsidP="00A8556C">
      <w:pPr>
        <w:ind w:firstLine="708"/>
        <w:jc w:val="both"/>
        <w:rPr>
          <w:color w:val="000000" w:themeColor="text1"/>
        </w:rPr>
      </w:pPr>
      <w:r w:rsidRPr="00D90B96">
        <w:rPr>
          <w:color w:val="000000" w:themeColor="text1"/>
        </w:rPr>
        <w:t>Трудно было отвоевать землю у леса, но жители, помогая друг другу, медленно, но настойчиво осваивали ее. Главными орудиями труда были топор, пила, лопата, соха, борона, только в 1914 году впервые появился железный однолемешный плуг. В 1915-1916 годы появляются сенокосилки, веялки, лобогрейки. Но эти новшества принадлежали только местным богачам.</w:t>
      </w:r>
    </w:p>
    <w:p w:rsidR="00A8556C" w:rsidRPr="00D90B96" w:rsidRDefault="00A8556C" w:rsidP="00A8556C">
      <w:pPr>
        <w:ind w:firstLine="708"/>
        <w:jc w:val="both"/>
        <w:rPr>
          <w:color w:val="000000" w:themeColor="text1"/>
        </w:rPr>
      </w:pPr>
      <w:r w:rsidRPr="00D90B96">
        <w:rPr>
          <w:color w:val="000000" w:themeColor="text1"/>
        </w:rPr>
        <w:t>Резкие изменения в жизни поселков района произошли со строительством железной дороги Новосибирск – Кузбасс, строительство которой началось в 1928 году. До этого времени административный центр района находился в крупном селе Вассино. В 1932 году по железной дороге началось рабочее движение поездов, а с 1934 году нормальная эксплуатация.</w:t>
      </w:r>
    </w:p>
    <w:p w:rsidR="00A8556C" w:rsidRPr="00D90B96" w:rsidRDefault="00A8556C" w:rsidP="00A8556C">
      <w:pPr>
        <w:ind w:firstLine="708"/>
        <w:jc w:val="both"/>
        <w:rPr>
          <w:color w:val="000000" w:themeColor="text1"/>
        </w:rPr>
      </w:pPr>
      <w:r w:rsidRPr="00D90B96">
        <w:rPr>
          <w:color w:val="000000" w:themeColor="text1"/>
        </w:rPr>
        <w:t>Строительство железной дороги изменило экономическое и географическое положение Тогучина, он оказался на важном транспортном пути в Кузбасс. Во второй половине 1931 года районный центр из села Вассино был перенесен в село Тогучин. 1 января 1932 году Постановлением ВЦИК Вассинский район был переименован в Тогучинский в составе Западно-Сибирского края.</w:t>
      </w:r>
    </w:p>
    <w:p w:rsidR="00A8556C" w:rsidRPr="00D90B96" w:rsidRDefault="00A8556C" w:rsidP="00A8556C">
      <w:pPr>
        <w:ind w:firstLine="708"/>
        <w:jc w:val="both"/>
        <w:rPr>
          <w:color w:val="000000" w:themeColor="text1"/>
        </w:rPr>
      </w:pPr>
    </w:p>
    <w:p w:rsidR="00A8556C" w:rsidRPr="00D90B96" w:rsidRDefault="00A8556C" w:rsidP="00A8556C">
      <w:pPr>
        <w:ind w:firstLine="708"/>
        <w:jc w:val="both"/>
        <w:rPr>
          <w:color w:val="000000" w:themeColor="text1"/>
        </w:rPr>
      </w:pPr>
      <w:r w:rsidRPr="00D90B96">
        <w:rPr>
          <w:noProof/>
          <w:color w:val="000000" w:themeColor="text1"/>
        </w:rPr>
        <w:drawing>
          <wp:inline distT="0" distB="0" distL="0" distR="0">
            <wp:extent cx="4267200" cy="4379867"/>
            <wp:effectExtent l="19050" t="0" r="0" b="0"/>
            <wp:docPr id="19" name="Рисунок 0" descr="tomskaya-guberniya-kart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mskaya-guberniya-karta-4.jpg"/>
                    <pic:cNvPicPr/>
                  </pic:nvPicPr>
                  <pic:blipFill>
                    <a:blip r:embed="rId12" cstate="print"/>
                    <a:stretch>
                      <a:fillRect/>
                    </a:stretch>
                  </pic:blipFill>
                  <pic:spPr>
                    <a:xfrm>
                      <a:off x="0" y="0"/>
                      <a:ext cx="4267200" cy="4379867"/>
                    </a:xfrm>
                    <a:prstGeom prst="rect">
                      <a:avLst/>
                    </a:prstGeom>
                  </pic:spPr>
                </pic:pic>
              </a:graphicData>
            </a:graphic>
          </wp:inline>
        </w:drawing>
      </w:r>
    </w:p>
    <w:p w:rsidR="00A8556C" w:rsidRPr="00D90B96" w:rsidRDefault="00A8556C" w:rsidP="00A8556C">
      <w:pPr>
        <w:ind w:firstLine="708"/>
        <w:jc w:val="both"/>
        <w:rPr>
          <w:color w:val="000000" w:themeColor="text1"/>
        </w:rPr>
      </w:pPr>
    </w:p>
    <w:p w:rsidR="00A8556C" w:rsidRPr="00D90B96" w:rsidRDefault="00A8556C" w:rsidP="00A8556C">
      <w:pPr>
        <w:ind w:firstLine="708"/>
        <w:jc w:val="both"/>
        <w:rPr>
          <w:i/>
          <w:color w:val="000000" w:themeColor="text1"/>
        </w:rPr>
      </w:pPr>
      <w:r>
        <w:rPr>
          <w:i/>
          <w:color w:val="000000" w:themeColor="text1"/>
        </w:rPr>
        <w:t xml:space="preserve">Рис 1. </w:t>
      </w:r>
      <w:r w:rsidRPr="00D90B96">
        <w:rPr>
          <w:i/>
          <w:color w:val="000000" w:themeColor="text1"/>
        </w:rPr>
        <w:t>Генеральная карта ТОМСКОЙ ГУБЕРНИИ с показанием почтовых и больших проезжих дорог, станций и разстояния между оными верстами. Сочинена по новейшим и достоверным сведениям в С</w:t>
      </w:r>
      <w:r w:rsidRPr="00D90B96">
        <w:rPr>
          <w:i/>
          <w:color w:val="000000" w:themeColor="text1"/>
          <w:vertAlign w:val="superscript"/>
        </w:rPr>
        <w:t>ть.</w:t>
      </w:r>
      <w:r w:rsidRPr="00D90B96">
        <w:rPr>
          <w:i/>
          <w:color w:val="000000" w:themeColor="text1"/>
        </w:rPr>
        <w:t>Петербурге 1825 года.</w:t>
      </w:r>
    </w:p>
    <w:p w:rsidR="00A8556C" w:rsidRDefault="00A8556C" w:rsidP="00A8556C">
      <w:pPr>
        <w:ind w:firstLine="708"/>
        <w:jc w:val="both"/>
        <w:rPr>
          <w:color w:val="000000" w:themeColor="text1"/>
        </w:rPr>
      </w:pPr>
    </w:p>
    <w:p w:rsidR="00A8556C" w:rsidRDefault="00A8556C" w:rsidP="00A310D9">
      <w:pPr>
        <w:pStyle w:val="afd"/>
        <w:numPr>
          <w:ilvl w:val="2"/>
          <w:numId w:val="22"/>
        </w:numPr>
        <w:tabs>
          <w:tab w:val="left" w:leader="dot" w:pos="9000"/>
        </w:tabs>
        <w:spacing w:after="0" w:line="240" w:lineRule="auto"/>
        <w:ind w:left="0"/>
        <w:jc w:val="center"/>
        <w:rPr>
          <w:rFonts w:ascii="Times New Roman" w:hAnsi="Times New Roman"/>
          <w:b/>
          <w:sz w:val="24"/>
          <w:szCs w:val="24"/>
        </w:rPr>
      </w:pPr>
      <w:r>
        <w:rPr>
          <w:rFonts w:ascii="Times New Roman" w:hAnsi="Times New Roman"/>
          <w:b/>
          <w:sz w:val="24"/>
          <w:szCs w:val="24"/>
        </w:rPr>
        <w:lastRenderedPageBreak/>
        <w:t xml:space="preserve">История </w:t>
      </w:r>
      <w:r w:rsidRPr="00E022F0">
        <w:rPr>
          <w:rFonts w:ascii="Times New Roman" w:hAnsi="Times New Roman"/>
          <w:b/>
          <w:sz w:val="24"/>
          <w:szCs w:val="24"/>
        </w:rPr>
        <w:t>Сурковского</w:t>
      </w:r>
      <w:r>
        <w:rPr>
          <w:rFonts w:ascii="Times New Roman" w:hAnsi="Times New Roman"/>
          <w:b/>
          <w:sz w:val="24"/>
          <w:szCs w:val="24"/>
        </w:rPr>
        <w:t xml:space="preserve"> сельского совета</w:t>
      </w:r>
    </w:p>
    <w:p w:rsidR="008121B3" w:rsidRDefault="008121B3" w:rsidP="00A8556C">
      <w:pPr>
        <w:ind w:firstLine="709"/>
        <w:jc w:val="both"/>
      </w:pPr>
    </w:p>
    <w:p w:rsidR="00123E06" w:rsidRDefault="00123E06" w:rsidP="00123E06">
      <w:pPr>
        <w:ind w:firstLine="709"/>
        <w:jc w:val="both"/>
      </w:pPr>
      <w:r>
        <w:t>Сурковский сельский Совет существует на территории Тогучинского района около 70 лет, а точнее он был образован путём выделения из Останинского сельского Совета решением Новосибирского областного Совета депутатов трудящихся № 840 от 12 июля 1944г. Первым председателем был Шерстобоев Василий Афанасьевич.</w:t>
      </w:r>
    </w:p>
    <w:p w:rsidR="00123E06" w:rsidRDefault="00123E06" w:rsidP="00123E06">
      <w:pPr>
        <w:ind w:firstLine="709"/>
        <w:jc w:val="both"/>
      </w:pPr>
      <w:r>
        <w:t xml:space="preserve">Само с. Сурково, давшее название сельсовету, образовалось в середине Х1Х века из заимки Суркова. Расположено оно в </w:t>
      </w:r>
      <w:smartTag w:uri="urn:schemas-microsoft-com:office:smarttags" w:element="metricconverter">
        <w:smartTagPr>
          <w:attr w:name="ProductID" w:val="12 км"/>
        </w:smartTagPr>
        <w:r>
          <w:t>12 км</w:t>
        </w:r>
      </w:smartTag>
      <w:r>
        <w:t xml:space="preserve"> от г. Тогучина и 135 км. от г. Новосибирска на берегах речки Тогучинка.</w:t>
      </w:r>
    </w:p>
    <w:p w:rsidR="00123E06" w:rsidRDefault="00123E06" w:rsidP="00123E06">
      <w:pPr>
        <w:ind w:firstLine="709"/>
        <w:jc w:val="both"/>
      </w:pPr>
      <w:r>
        <w:t>Первые поселенцы братья Балаганские селились на возвышенном местечке, называемом «Камень», а переселенцы из Подольской губернии Шерстобоевы поселились на правом берегу Тогучински, там где в нее впадает речка Боровлянка. Каждый второй житель села носил фамилию либо Балаганский, либо Шерстобоев. Село росло и развивалось. Появилась начальная школа, магазин, увеличивалось и население. Но начавшаяся в 1918г. Гражданская война перечеркнула надежды на мирную жизнь. Войска Колчака вели боевые действия в Сибири. В с. Верх-Ачино против колчаковцев действовал партизанский отряд. Скромный обелиск с красной звездой на территории бывшей д. Жарковка напоминает о расстреле колчаковцами троих мирных жителей. После окончания Гражданской войны на территории сельсовета стали появляться первые коммуны.</w:t>
      </w:r>
    </w:p>
    <w:p w:rsidR="00123E06" w:rsidRDefault="00123E06" w:rsidP="00123E06">
      <w:pPr>
        <w:ind w:firstLine="709"/>
        <w:jc w:val="both"/>
      </w:pPr>
      <w:r>
        <w:t>Своё развитие с. Сурково получило после образования Сурковской МТС в апреле 1940г. Эта МТС обслуживала все близлежащие колхозы. Когда началась Великая Отечественная война, жители сёл и посёлков стали уходить на фронт. 320 Сурковчан не вернулись с войны. В 1973г. по инициативе бывшего председателя сельсовета, фронтовика, Василькова К.Д., возле строящегося здания новой школы был открыт памятник воинам  с. Сурково, погибшим в годы Великой Отечественной войны. Такие же памятники были открыты в с. Долгово и п. Русско-Семеновский.</w:t>
      </w:r>
    </w:p>
    <w:p w:rsidR="00123E06" w:rsidRDefault="00123E06" w:rsidP="00123E06">
      <w:pPr>
        <w:ind w:firstLine="709"/>
        <w:jc w:val="both"/>
      </w:pPr>
      <w:r>
        <w:t>В середине 50-70 гг. ХХ века меняется жизнь в селе. В связи с реорганизацией МТС и  укрупнением колхозов появились совхозы «Сурковский», «Долговский» и плодово-ягодный сохоз «Семеновский». Трудовые достижения работников совхозов были оценены по достоинству государством. Многие механизаторы и животноводы совхоза «Сурковский» были награждены орденами и медалями: доярка Ферстяева В.И., телятницы Кондратенко Т.И. и Райхерт А.Г., техник по воспроизводству стада Ланг Л.В..</w:t>
      </w:r>
    </w:p>
    <w:p w:rsidR="00123E06" w:rsidRDefault="00123E06" w:rsidP="00123E06">
      <w:pPr>
        <w:ind w:firstLine="709"/>
        <w:jc w:val="both"/>
      </w:pPr>
      <w:r>
        <w:t>В настоящее время в состав Сурковского сельсовета входят с. Сурково, д. Долгово, д. Осиновка, д. Останино, п. Русско-Семеновский, д. Верх-Ачино и п. Красный Выселок.</w:t>
      </w:r>
    </w:p>
    <w:p w:rsidR="00123E06" w:rsidRDefault="00123E06" w:rsidP="00123E06">
      <w:pPr>
        <w:ind w:firstLine="709"/>
        <w:jc w:val="both"/>
      </w:pPr>
      <w:r>
        <w:t xml:space="preserve">Территория сельсовета занимает площадь около </w:t>
      </w:r>
      <w:r w:rsidR="0045586B">
        <w:t>42</w:t>
      </w:r>
      <w:r>
        <w:t xml:space="preserve"> тысяч гектаров. В настоящее время на этой территории проживает 1655 человек,</w:t>
      </w:r>
      <w:r w:rsidRPr="00C82B1B">
        <w:t xml:space="preserve"> в том числе в с. Сурково проживает  850 человек.</w:t>
      </w:r>
      <w:r>
        <w:t xml:space="preserve"> Основным видом экономической деятельности на территории сельсовета является сельское хозяйство. Эту отрасль представляют ООО «Сиб-Колос», возглавляемое Б.М. Невзоровым, СПК «Семеновское», возглаляемое  С.М.Гундаревым, СПК «Истоки», возглавляемое В.А. Козик. Также имеются фермерские хозяйства в д. Долгово, д. Останино, д. Осиновка.</w:t>
      </w:r>
    </w:p>
    <w:p w:rsidR="00123E06" w:rsidRDefault="00123E06" w:rsidP="00123E06">
      <w:pPr>
        <w:ind w:firstLine="709"/>
        <w:jc w:val="both"/>
      </w:pPr>
      <w:r>
        <w:t>На территории сельского Совета работают:</w:t>
      </w:r>
    </w:p>
    <w:p w:rsidR="00123E06" w:rsidRDefault="00123E06" w:rsidP="00123E06">
      <w:pPr>
        <w:ind w:firstLine="709"/>
        <w:jc w:val="both"/>
      </w:pPr>
      <w:r>
        <w:t>- две средних общеобразовательных школы (д. Долгово – директор Коноплицкая С.В.,</w:t>
      </w:r>
    </w:p>
    <w:p w:rsidR="00123E06" w:rsidRDefault="00123E06" w:rsidP="00123E06">
      <w:pPr>
        <w:ind w:firstLine="709"/>
        <w:jc w:val="both"/>
      </w:pPr>
      <w:r>
        <w:t>. Сурково- директор Шиляева Н.И.);</w:t>
      </w:r>
    </w:p>
    <w:p w:rsidR="00123E06" w:rsidRDefault="00123E06" w:rsidP="00123E06">
      <w:pPr>
        <w:ind w:firstLine="709"/>
        <w:jc w:val="both"/>
      </w:pPr>
      <w:r>
        <w:t xml:space="preserve">- 1 специальная (коррекционная) школа п.Русско-Семеновский,директор Престинская Г.В. </w:t>
      </w:r>
    </w:p>
    <w:p w:rsidR="00123E06" w:rsidRDefault="00123E06" w:rsidP="00123E06">
      <w:pPr>
        <w:ind w:firstLine="709"/>
        <w:jc w:val="both"/>
      </w:pPr>
      <w:r>
        <w:t>- 1 врачебная амбулатория (с. Сурково, гл.врач Ерошевская Т.В.);</w:t>
      </w:r>
    </w:p>
    <w:p w:rsidR="00123E06" w:rsidRDefault="00123E06" w:rsidP="00123E06">
      <w:pPr>
        <w:ind w:firstLine="709"/>
        <w:jc w:val="both"/>
      </w:pPr>
      <w:r>
        <w:t>- 2 ФАПа (д. Долгово, п. Русско-Семеновский);</w:t>
      </w:r>
    </w:p>
    <w:p w:rsidR="00123E06" w:rsidRDefault="00123E06" w:rsidP="00123E06">
      <w:pPr>
        <w:ind w:firstLine="709"/>
        <w:jc w:val="both"/>
      </w:pPr>
      <w:r>
        <w:lastRenderedPageBreak/>
        <w:t>- 2 почтовых отделения;</w:t>
      </w:r>
    </w:p>
    <w:p w:rsidR="00123E06" w:rsidRDefault="00123E06" w:rsidP="00123E06">
      <w:pPr>
        <w:ind w:firstLine="709"/>
        <w:jc w:val="both"/>
      </w:pPr>
      <w:r>
        <w:t>- Сурковский культурно-досуговый центр, куда входят 3 библиотеки, 3 СДК и 2 киноустановки (директор Часовская М.М.);</w:t>
      </w:r>
    </w:p>
    <w:p w:rsidR="00123E06" w:rsidRDefault="00123E06" w:rsidP="00123E06">
      <w:pPr>
        <w:ind w:firstLine="709"/>
        <w:jc w:val="both"/>
      </w:pPr>
      <w:r>
        <w:t>- 1 детский сад (с. Сурково, заведующая Жидких Л.В.);</w:t>
      </w:r>
    </w:p>
    <w:p w:rsidR="00123E06" w:rsidRDefault="00123E06" w:rsidP="00123E06">
      <w:pPr>
        <w:ind w:firstLine="709"/>
        <w:jc w:val="both"/>
      </w:pPr>
      <w:r>
        <w:t>- 6 торговых предприятий.</w:t>
      </w:r>
    </w:p>
    <w:p w:rsidR="00123E06" w:rsidRDefault="00123E06" w:rsidP="00123E06">
      <w:pPr>
        <w:ind w:firstLine="709"/>
        <w:jc w:val="both"/>
      </w:pPr>
      <w:r>
        <w:t>В период с 2006 по 2011 годы в сельском Совете были отремонтированы сельские  дома культуры в с. Сурково, д. Долгово, п. Русско-Семеновском. Была построена автономная котельная в детском саду. Частично отремонтированы дороги, водопроводы, школьная котельная.</w:t>
      </w:r>
    </w:p>
    <w:p w:rsidR="00123E06" w:rsidRDefault="00123E06" w:rsidP="00123E06">
      <w:pPr>
        <w:ind w:firstLine="709"/>
        <w:jc w:val="both"/>
      </w:pPr>
      <w:r>
        <w:t>Многие жители нашего поселения участвуют в общественной жизни сёл. Действует Совет ветеранов, активно работает женсовет. Сельсовет принимает активное участие в жизни района,как спортивной, так и культурной. По итогам 2011г. Сурковский КДЦ признан лучшим в районе, а его директор Часовская М.М. награждена Почетной грамотой Министерства культуры РФ.</w:t>
      </w:r>
    </w:p>
    <w:p w:rsidR="00123E06" w:rsidRDefault="00123E06" w:rsidP="00A8556C">
      <w:pPr>
        <w:tabs>
          <w:tab w:val="left" w:leader="dot" w:pos="9000"/>
        </w:tabs>
        <w:ind w:firstLine="709"/>
        <w:jc w:val="center"/>
        <w:rPr>
          <w:b/>
        </w:rPr>
      </w:pPr>
    </w:p>
    <w:p w:rsidR="00A8556C" w:rsidRPr="00B41C50" w:rsidRDefault="00A8556C" w:rsidP="00A8556C">
      <w:pPr>
        <w:tabs>
          <w:tab w:val="left" w:leader="dot" w:pos="9000"/>
        </w:tabs>
        <w:ind w:firstLine="709"/>
        <w:jc w:val="center"/>
      </w:pPr>
      <w:r w:rsidRPr="00B41C50">
        <w:rPr>
          <w:b/>
        </w:rPr>
        <w:t>Глава 2. Прогнозируемые ограничения использования территорий</w:t>
      </w:r>
    </w:p>
    <w:p w:rsidR="00A8556C" w:rsidRPr="00B41C50" w:rsidRDefault="00A8556C" w:rsidP="00A8556C">
      <w:pPr>
        <w:tabs>
          <w:tab w:val="left" w:leader="dot" w:pos="9000"/>
        </w:tabs>
        <w:ind w:firstLine="284"/>
        <w:jc w:val="center"/>
        <w:rPr>
          <w:b/>
        </w:rPr>
      </w:pPr>
    </w:p>
    <w:p w:rsidR="00A8556C" w:rsidRPr="00B41C50" w:rsidRDefault="00A8556C" w:rsidP="00A8556C">
      <w:pPr>
        <w:tabs>
          <w:tab w:val="left" w:leader="dot" w:pos="9000"/>
        </w:tabs>
        <w:ind w:firstLine="284"/>
        <w:jc w:val="center"/>
        <w:rPr>
          <w:b/>
        </w:rPr>
      </w:pPr>
      <w:r w:rsidRPr="00B41C50">
        <w:rPr>
          <w:b/>
        </w:rPr>
        <w:t>2.1. Географическое положение</w:t>
      </w:r>
    </w:p>
    <w:p w:rsidR="00123E06" w:rsidRPr="00C82B1B" w:rsidRDefault="00A8556C" w:rsidP="00123E06">
      <w:pPr>
        <w:ind w:firstLine="709"/>
        <w:jc w:val="both"/>
      </w:pPr>
      <w:r>
        <w:t>Сурковский</w:t>
      </w:r>
      <w:r w:rsidRPr="00B41C50">
        <w:t xml:space="preserve"> сельсовет  занимает территорию </w:t>
      </w:r>
      <w:r w:rsidR="0045586B">
        <w:t>42 669</w:t>
      </w:r>
      <w:r w:rsidRPr="00B41C50">
        <w:t xml:space="preserve"> га. Поселение </w:t>
      </w:r>
      <w:r w:rsidR="00123E06" w:rsidRPr="00C82B1B">
        <w:t>расположено в юго-восточной части Новосибирской области на расстоянии 137 км от областного центра, в 22 км от г. Тогучин, связь с которым осуществляется автомобильным транспортом. Удаленность поселения от ближайшей железнодорожной станции Тогучин  25 км.</w:t>
      </w:r>
    </w:p>
    <w:p w:rsidR="00A8556C" w:rsidRPr="00F651F0" w:rsidRDefault="00A8556C" w:rsidP="00A8556C">
      <w:pPr>
        <w:pStyle w:val="af2"/>
        <w:spacing w:before="0" w:beforeAutospacing="0" w:after="0" w:afterAutospacing="0"/>
        <w:ind w:firstLine="709"/>
        <w:jc w:val="both"/>
        <w:rPr>
          <w:szCs w:val="24"/>
        </w:rPr>
      </w:pPr>
      <w:r w:rsidRPr="00F651F0">
        <w:t>Сурковский</w:t>
      </w:r>
      <w:r w:rsidRPr="00F651F0">
        <w:rPr>
          <w:szCs w:val="24"/>
        </w:rPr>
        <w:t xml:space="preserve"> сельсовет на западе граничит с </w:t>
      </w:r>
      <w:r w:rsidR="00F651F0" w:rsidRPr="00F651F0">
        <w:rPr>
          <w:szCs w:val="24"/>
        </w:rPr>
        <w:t>Гутовским</w:t>
      </w:r>
      <w:r w:rsidRPr="00F651F0">
        <w:rPr>
          <w:szCs w:val="24"/>
        </w:rPr>
        <w:t xml:space="preserve"> сельсоветом, на севере с </w:t>
      </w:r>
      <w:r w:rsidR="00F651F0" w:rsidRPr="00F651F0">
        <w:rPr>
          <w:szCs w:val="24"/>
        </w:rPr>
        <w:t>Болотнинским районом</w:t>
      </w:r>
      <w:r w:rsidRPr="00F651F0">
        <w:rPr>
          <w:szCs w:val="24"/>
        </w:rPr>
        <w:t xml:space="preserve">, на востоке с </w:t>
      </w:r>
      <w:r w:rsidR="00F651F0" w:rsidRPr="00F651F0">
        <w:rPr>
          <w:szCs w:val="24"/>
        </w:rPr>
        <w:t>Киикским</w:t>
      </w:r>
      <w:r w:rsidRPr="00F651F0">
        <w:rPr>
          <w:szCs w:val="24"/>
        </w:rPr>
        <w:t xml:space="preserve"> сельсоветом и на юге с </w:t>
      </w:r>
      <w:r w:rsidR="00F651F0" w:rsidRPr="00F651F0">
        <w:rPr>
          <w:szCs w:val="24"/>
        </w:rPr>
        <w:t>г. Тогучин</w:t>
      </w:r>
      <w:r w:rsidRPr="00F651F0">
        <w:rPr>
          <w:szCs w:val="24"/>
        </w:rPr>
        <w:t xml:space="preserve">. </w:t>
      </w:r>
    </w:p>
    <w:p w:rsidR="00F651F0" w:rsidRPr="00743FFA" w:rsidRDefault="00F651F0" w:rsidP="00F651F0">
      <w:pPr>
        <w:tabs>
          <w:tab w:val="left" w:leader="dot" w:pos="9000"/>
        </w:tabs>
        <w:ind w:firstLine="709"/>
        <w:jc w:val="both"/>
      </w:pPr>
      <w:r>
        <w:t>Ч</w:t>
      </w:r>
      <w:r w:rsidRPr="005A75E0">
        <w:t>ерез Сурковский сельсовет</w:t>
      </w:r>
      <w:r>
        <w:t>,</w:t>
      </w:r>
      <w:r w:rsidRPr="005A75E0">
        <w:t xml:space="preserve"> с севера на юг</w:t>
      </w:r>
      <w:r>
        <w:t>, проходит региональная автомагистраль</w:t>
      </w:r>
      <w:r w:rsidRPr="005A75E0">
        <w:t xml:space="preserve"> К-16</w:t>
      </w:r>
      <w:r>
        <w:t xml:space="preserve"> - («Тогучин - Карпысак»)</w:t>
      </w:r>
      <w:r w:rsidRPr="005A75E0">
        <w:t xml:space="preserve"> – это транспортное направление, проходящее от д. Долгово – д. Останино – с. Сурково – п. Русско-Семеновский – г. Тогучин</w:t>
      </w:r>
      <w:r>
        <w:t>,</w:t>
      </w:r>
      <w:r w:rsidRPr="005A75E0">
        <w:t xml:space="preserve"> от г. Тогучин к  региональным автомагистралям К-38 «</w:t>
      </w:r>
      <w:r>
        <w:t xml:space="preserve">г. </w:t>
      </w:r>
      <w:r w:rsidRPr="005A75E0">
        <w:t>Новосибирск – с. Сурково - г. Ленинск-Кузнецкий» и К-19р « Новосибирск –  Ленинск-Кузнецкий».</w:t>
      </w:r>
    </w:p>
    <w:p w:rsidR="008E1E2C" w:rsidRPr="00C82B1B" w:rsidRDefault="008E1E2C" w:rsidP="008E1E2C">
      <w:pPr>
        <w:ind w:firstLine="709"/>
        <w:jc w:val="both"/>
      </w:pPr>
      <w:r w:rsidRPr="00C82B1B">
        <w:t xml:space="preserve">В состав сельского поселения входят семь населенных пунктов – с. Сурково, д.Верх-Ачино, д.Долгово, п. Красный выселок, д. Осиновка, д. Останино, п. Русско-Семеновский. Общая численность населения 1655 человек, в том числе в с. Сурково проживает  850 человек. </w:t>
      </w:r>
    </w:p>
    <w:p w:rsidR="00A8556C" w:rsidRPr="00B41C50" w:rsidRDefault="00A8556C" w:rsidP="00A8556C">
      <w:pPr>
        <w:pStyle w:val="af2"/>
        <w:tabs>
          <w:tab w:val="left" w:pos="142"/>
          <w:tab w:val="left" w:pos="1418"/>
          <w:tab w:val="left" w:pos="3119"/>
          <w:tab w:val="left" w:pos="4536"/>
        </w:tabs>
        <w:spacing w:before="0" w:beforeAutospacing="0" w:after="0" w:afterAutospacing="0"/>
        <w:ind w:firstLine="709"/>
        <w:jc w:val="both"/>
        <w:rPr>
          <w:szCs w:val="24"/>
        </w:rPr>
      </w:pPr>
      <w:r w:rsidRPr="00B41C50">
        <w:rPr>
          <w:szCs w:val="24"/>
        </w:rPr>
        <w:t xml:space="preserve">Специализация сельсовета – сельское хозяйство. Данным видом деятельности занимаются </w:t>
      </w:r>
      <w:r w:rsidR="008E1E2C">
        <w:rPr>
          <w:szCs w:val="24"/>
        </w:rPr>
        <w:t xml:space="preserve">32 </w:t>
      </w:r>
      <w:r w:rsidR="008E1E2C" w:rsidRPr="00C82B1B">
        <w:t>с</w:t>
      </w:r>
      <w:r w:rsidR="008E1E2C">
        <w:t>ельскохозяйственных  предприятия</w:t>
      </w:r>
      <w:r w:rsidR="008E1E2C" w:rsidRPr="00C82B1B">
        <w:t>, в том числе,</w:t>
      </w:r>
      <w:r w:rsidR="008E1E2C">
        <w:t xml:space="preserve"> 29</w:t>
      </w:r>
      <w:r w:rsidR="008E1E2C" w:rsidRPr="00C82B1B">
        <w:t xml:space="preserve"> крестья</w:t>
      </w:r>
      <w:r w:rsidR="008E1E2C">
        <w:t>нских (фермерских) хозяйств.</w:t>
      </w:r>
    </w:p>
    <w:p w:rsidR="00A8556C" w:rsidRPr="00B41C50" w:rsidRDefault="00A8556C" w:rsidP="00A8556C">
      <w:pPr>
        <w:tabs>
          <w:tab w:val="left" w:leader="dot" w:pos="9000"/>
        </w:tabs>
        <w:ind w:firstLine="709"/>
        <w:jc w:val="center"/>
        <w:rPr>
          <w:b/>
          <w:color w:val="FF0000"/>
          <w:highlight w:val="yellow"/>
        </w:rPr>
      </w:pPr>
    </w:p>
    <w:p w:rsidR="00A8556C" w:rsidRPr="00B41C50" w:rsidRDefault="00A8556C" w:rsidP="00A8556C">
      <w:pPr>
        <w:ind w:firstLine="709"/>
        <w:jc w:val="center"/>
        <w:rPr>
          <w:b/>
        </w:rPr>
      </w:pPr>
      <w:r w:rsidRPr="00B41C50">
        <w:rPr>
          <w:b/>
        </w:rPr>
        <w:t>2.2. Природные условия и ресурсы</w:t>
      </w:r>
    </w:p>
    <w:p w:rsidR="00A8556C" w:rsidRPr="00B41C50" w:rsidRDefault="00A8556C" w:rsidP="00A8556C">
      <w:pPr>
        <w:ind w:firstLine="709"/>
        <w:jc w:val="center"/>
        <w:rPr>
          <w:b/>
        </w:rPr>
      </w:pPr>
    </w:p>
    <w:p w:rsidR="00A8556C" w:rsidRDefault="00A8556C" w:rsidP="00A8556C">
      <w:pPr>
        <w:ind w:firstLine="709"/>
        <w:jc w:val="center"/>
        <w:rPr>
          <w:b/>
        </w:rPr>
      </w:pPr>
      <w:r w:rsidRPr="00B41C50">
        <w:rPr>
          <w:b/>
        </w:rPr>
        <w:t xml:space="preserve">2.2.1. Климатическая характеристика территории </w:t>
      </w:r>
      <w:r w:rsidRPr="00E022F0">
        <w:rPr>
          <w:b/>
        </w:rPr>
        <w:t>Сурковского</w:t>
      </w:r>
    </w:p>
    <w:p w:rsidR="00A8556C" w:rsidRDefault="00A8556C" w:rsidP="00A8556C">
      <w:pPr>
        <w:ind w:firstLine="709"/>
        <w:jc w:val="center"/>
        <w:rPr>
          <w:b/>
        </w:rPr>
      </w:pPr>
      <w:r w:rsidRPr="00B41C50">
        <w:rPr>
          <w:b/>
        </w:rPr>
        <w:t xml:space="preserve"> сельского поселения</w:t>
      </w:r>
    </w:p>
    <w:p w:rsidR="00F651F0" w:rsidRPr="00B41C50" w:rsidRDefault="00F651F0" w:rsidP="00A8556C">
      <w:pPr>
        <w:ind w:firstLine="709"/>
        <w:jc w:val="center"/>
        <w:rPr>
          <w:b/>
        </w:rPr>
      </w:pPr>
    </w:p>
    <w:p w:rsidR="00A8556C" w:rsidRPr="00B41C50" w:rsidRDefault="00A8556C" w:rsidP="00A8556C">
      <w:pPr>
        <w:tabs>
          <w:tab w:val="left" w:pos="5103"/>
        </w:tabs>
        <w:ind w:firstLine="709"/>
        <w:jc w:val="both"/>
      </w:pPr>
      <w:r w:rsidRPr="00B41C50">
        <w:t xml:space="preserve">Климат территории </w:t>
      </w:r>
      <w:r>
        <w:t>Сурковского</w:t>
      </w:r>
      <w:r w:rsidRPr="00B41C50">
        <w:t xml:space="preserve"> сельсовета относится  к континентальному типу с холодной зимой и жарким летом. Для него характерны резкие колебания температуры и осадков. Среднегодовая температура воздуха – 0,5</w:t>
      </w:r>
      <w:r w:rsidRPr="00B41C50">
        <w:rPr>
          <w:vertAlign w:val="superscript"/>
        </w:rPr>
        <w:t>о</w:t>
      </w:r>
      <w:r w:rsidRPr="00B41C50">
        <w:t xml:space="preserve">С, июля +18°, января –19,5°С. Абсолютный максимум температуры составляет 38,0°С, минимум -55,0°С. Переходы среднесуточной температуры воздуха через 0°С наблюдаются обычно в начале апреля и во второй половине октября. Период с положительной среднесуточной температурой продолжается 178 дней.  Устойчивые морозы наступают в среднем с 13.11 и прекращаются в среднем 19.03, продолжаясь 127 дней. Расчетные температуры для </w:t>
      </w:r>
      <w:r w:rsidRPr="00B41C50">
        <w:lastRenderedPageBreak/>
        <w:t>проектирования отопления и вентиляции равны, соответственно, -35° и -21°.  Продолжительность отопительного периода 220 дней.</w:t>
      </w:r>
    </w:p>
    <w:p w:rsidR="00A8556C" w:rsidRPr="00B41C50" w:rsidRDefault="00A8556C" w:rsidP="00A8556C">
      <w:pPr>
        <w:ind w:firstLine="709"/>
        <w:jc w:val="both"/>
      </w:pPr>
      <w:r w:rsidRPr="00B41C50">
        <w:t xml:space="preserve">Другой важный элемент климата – осадки. Годовая сумма осадков составляет </w:t>
      </w:r>
      <w:smartTag w:uri="urn:schemas-microsoft-com:office:smarttags" w:element="metricconverter">
        <w:smartTagPr>
          <w:attr w:name="ProductID" w:val="480 мм"/>
        </w:smartTagPr>
        <w:r w:rsidRPr="00B41C50">
          <w:t>480 мм</w:t>
        </w:r>
      </w:smartTag>
      <w:r w:rsidRPr="00B41C50">
        <w:t xml:space="preserve"> (больше, чем в западных районах Новосибирской области). Из этого количества за вегетационный период выпадает </w:t>
      </w:r>
      <w:smartTag w:uri="urn:schemas-microsoft-com:office:smarttags" w:element="metricconverter">
        <w:smartTagPr>
          <w:attr w:name="ProductID" w:val="280 мм"/>
        </w:smartTagPr>
        <w:r w:rsidRPr="00B41C50">
          <w:t>280 мм</w:t>
        </w:r>
      </w:smartTag>
      <w:r w:rsidRPr="00B41C50">
        <w:t xml:space="preserve">, а за теплый – </w:t>
      </w:r>
      <w:smartTag w:uri="urn:schemas-microsoft-com:office:smarttags" w:element="metricconverter">
        <w:smartTagPr>
          <w:attr w:name="ProductID" w:val="350 мм"/>
        </w:smartTagPr>
        <w:r w:rsidRPr="00B41C50">
          <w:t>350 мм</w:t>
        </w:r>
      </w:smartTag>
      <w:r w:rsidRPr="00B41C50">
        <w:t>. Наибольшее количество осадков выпадает в июле, наименьшее – в феврале. Снежный покров небольшой, в среднем 32-</w:t>
      </w:r>
      <w:smartTag w:uri="urn:schemas-microsoft-com:office:smarttags" w:element="metricconverter">
        <w:smartTagPr>
          <w:attr w:name="ProductID" w:val="36 см"/>
        </w:smartTagPr>
        <w:r w:rsidRPr="00B41C50">
          <w:t>36 см</w:t>
        </w:r>
      </w:smartTag>
      <w:r w:rsidRPr="00B41C50">
        <w:t>.</w:t>
      </w:r>
    </w:p>
    <w:p w:rsidR="00A8556C" w:rsidRPr="00B41C50" w:rsidRDefault="00A8556C" w:rsidP="00A8556C">
      <w:pPr>
        <w:tabs>
          <w:tab w:val="left" w:pos="5103"/>
        </w:tabs>
        <w:ind w:firstLine="709"/>
        <w:jc w:val="both"/>
      </w:pPr>
      <w:r w:rsidRPr="00B41C50">
        <w:t>Средняя дата появления снежного покрова приходится на середину октября.  Снегопады образуют устойчивый снежный покров в первой декаде ноября. Наибольшей высоты снежный покров достигает в феврале-марте (</w:t>
      </w:r>
      <w:smartTag w:uri="urn:schemas-microsoft-com:office:smarttags" w:element="metricconverter">
        <w:smartTagPr>
          <w:attr w:name="ProductID" w:val="0.5 м"/>
        </w:smartTagPr>
        <w:r w:rsidRPr="00B41C50">
          <w:t>0.5 м</w:t>
        </w:r>
      </w:smartTag>
      <w:r w:rsidRPr="00B41C50">
        <w:t>).  Разрушение устойчивого снежного покрова обычно происходит в первой декаде апреля.</w:t>
      </w:r>
    </w:p>
    <w:p w:rsidR="00A8556C" w:rsidRPr="00B41C50" w:rsidRDefault="00A8556C" w:rsidP="00A8556C">
      <w:pPr>
        <w:tabs>
          <w:tab w:val="left" w:pos="5103"/>
        </w:tabs>
        <w:ind w:firstLine="709"/>
        <w:jc w:val="both"/>
      </w:pPr>
      <w:r w:rsidRPr="00B41C50">
        <w:t xml:space="preserve">Максимальная глубина промерзания почвы 2.0 - </w:t>
      </w:r>
      <w:smartTag w:uri="urn:schemas-microsoft-com:office:smarttags" w:element="metricconverter">
        <w:smartTagPr>
          <w:attr w:name="ProductID" w:val="2.1 м"/>
        </w:smartTagPr>
        <w:r w:rsidRPr="00B41C50">
          <w:t>2.1 м</w:t>
        </w:r>
      </w:smartTag>
      <w:r w:rsidRPr="00B41C50">
        <w:t>.</w:t>
      </w:r>
    </w:p>
    <w:p w:rsidR="00A8556C" w:rsidRPr="00B41C50" w:rsidRDefault="00A8556C" w:rsidP="00A8556C">
      <w:pPr>
        <w:tabs>
          <w:tab w:val="left" w:pos="5103"/>
        </w:tabs>
        <w:ind w:firstLine="709"/>
        <w:jc w:val="both"/>
      </w:pPr>
      <w:r w:rsidRPr="00B41C50">
        <w:t>Характер местности района обуславливает типичный ветровой режим, преобладают юго-западные ветры. Господство этих ветров особенно сильно выражено зимой. Среднемесячная скорость ветра колеблется в пределах 1,8 – 6,1 м/с, в среднем за год составляет 2,2 м/с.  При данной скорости ветра метеорологические условия малоопасные. Полные затишья (штиль) наблюдаются от 33 до 35 % дней года.</w:t>
      </w:r>
    </w:p>
    <w:p w:rsidR="00A8556C" w:rsidRPr="00B41C50" w:rsidRDefault="00A8556C" w:rsidP="00A8556C">
      <w:pPr>
        <w:ind w:firstLine="709"/>
        <w:jc w:val="both"/>
      </w:pPr>
      <w:r w:rsidRPr="00B41C50">
        <w:t xml:space="preserve">Таким образом, агроклиматические ресурсы можно охарактеризовать как достаточно благоприятные по обеспечению влагой и теплом для среднеспелых и позднеспелых культур. </w:t>
      </w:r>
    </w:p>
    <w:p w:rsidR="00A8556C" w:rsidRPr="00B41C50" w:rsidRDefault="00A8556C" w:rsidP="00A8556C">
      <w:pPr>
        <w:ind w:firstLine="709"/>
        <w:jc w:val="both"/>
        <w:rPr>
          <w:b/>
        </w:rPr>
      </w:pPr>
      <w:r w:rsidRPr="00B41C50">
        <w:rPr>
          <w:b/>
        </w:rPr>
        <w:t xml:space="preserve">Выводы: </w:t>
      </w:r>
    </w:p>
    <w:p w:rsidR="00A8556C" w:rsidRPr="00B41C50" w:rsidRDefault="00A8556C" w:rsidP="00A8556C">
      <w:pPr>
        <w:numPr>
          <w:ilvl w:val="0"/>
          <w:numId w:val="6"/>
        </w:numPr>
        <w:tabs>
          <w:tab w:val="clear" w:pos="1410"/>
          <w:tab w:val="num" w:pos="0"/>
        </w:tabs>
        <w:ind w:left="0" w:firstLine="709"/>
        <w:jc w:val="both"/>
      </w:pPr>
      <w:r w:rsidRPr="00B41C50">
        <w:t>По строительно-климатическому районированию территория отнесена по СНиПу П-60-72 к подрайону 1В.</w:t>
      </w:r>
    </w:p>
    <w:p w:rsidR="00A8556C" w:rsidRPr="00B41C50" w:rsidRDefault="00A8556C" w:rsidP="00A8556C">
      <w:pPr>
        <w:numPr>
          <w:ilvl w:val="0"/>
          <w:numId w:val="6"/>
        </w:numPr>
        <w:tabs>
          <w:tab w:val="clear" w:pos="1410"/>
          <w:tab w:val="num" w:pos="0"/>
        </w:tabs>
        <w:ind w:left="0" w:firstLine="709"/>
        <w:jc w:val="both"/>
      </w:pPr>
      <w:r w:rsidRPr="00B41C50">
        <w:t>Территория района благоприятна для возделывания средне - и позднеспелых сельскохозяйственных культур, условия увлажнения достаточно благоприятные, но существует вероятность засух.</w:t>
      </w:r>
    </w:p>
    <w:p w:rsidR="00A8556C" w:rsidRPr="00B41C50" w:rsidRDefault="00A8556C" w:rsidP="00A8556C">
      <w:pPr>
        <w:ind w:firstLine="709"/>
        <w:jc w:val="both"/>
      </w:pPr>
      <w:r w:rsidRPr="00B41C50">
        <w:t>В целом климатические условия района планировочных ограничений не вызывают.</w:t>
      </w:r>
    </w:p>
    <w:p w:rsidR="00A8556C" w:rsidRPr="00B41C50" w:rsidRDefault="00A8556C" w:rsidP="00A8556C">
      <w:pPr>
        <w:ind w:left="-284" w:right="-1" w:firstLine="284"/>
        <w:jc w:val="both"/>
      </w:pPr>
    </w:p>
    <w:p w:rsidR="00A8556C" w:rsidRPr="00B41C50" w:rsidRDefault="00A8556C" w:rsidP="00A8556C">
      <w:pPr>
        <w:tabs>
          <w:tab w:val="left" w:pos="3900"/>
          <w:tab w:val="center" w:pos="4890"/>
        </w:tabs>
        <w:ind w:left="-284" w:right="-1" w:firstLine="284"/>
        <w:jc w:val="center"/>
        <w:rPr>
          <w:b/>
        </w:rPr>
      </w:pPr>
      <w:r w:rsidRPr="00B41C50">
        <w:rPr>
          <w:b/>
        </w:rPr>
        <w:t>2.2.2. Рельеф</w:t>
      </w:r>
    </w:p>
    <w:p w:rsidR="00A8556C" w:rsidRPr="00B41C50" w:rsidRDefault="00A8556C" w:rsidP="00A8556C">
      <w:pPr>
        <w:pStyle w:val="Default"/>
        <w:ind w:firstLine="709"/>
        <w:jc w:val="both"/>
      </w:pPr>
      <w:r w:rsidRPr="00B41C50">
        <w:t xml:space="preserve">Большая часть Тогучинского района расположена в лесостепной зоне Западно-Сибирской равнины. </w:t>
      </w:r>
      <w:r w:rsidR="00EA3299">
        <w:t>Северная</w:t>
      </w:r>
      <w:r w:rsidRPr="00B41C50">
        <w:t xml:space="preserve"> часть района, в которой располагается </w:t>
      </w:r>
      <w:r>
        <w:t xml:space="preserve">Сурковский </w:t>
      </w:r>
      <w:r w:rsidRPr="00B41C50">
        <w:t>сельсовет,  расположен</w:t>
      </w:r>
      <w:r w:rsidR="00EA3299">
        <w:t>а</w:t>
      </w:r>
      <w:r w:rsidRPr="00B41C50">
        <w:t xml:space="preserve"> на равнине, расчлененной плоскими увалами, долинами рек и оврагами. Рельеф местности Тогучинского района характеризуется следующими максимальными высотами: </w:t>
      </w:r>
    </w:p>
    <w:p w:rsidR="00A8556C" w:rsidRPr="00B41C50" w:rsidRDefault="00A8556C" w:rsidP="00A8556C">
      <w:pPr>
        <w:pStyle w:val="Default"/>
        <w:ind w:firstLine="709"/>
        <w:jc w:val="both"/>
      </w:pPr>
      <w:r w:rsidRPr="00B41C50">
        <w:rPr>
          <w:rFonts w:ascii="Calibri" w:hAnsi="Calibri" w:cs="Calibri"/>
        </w:rPr>
        <w:t xml:space="preserve">• </w:t>
      </w:r>
      <w:r w:rsidRPr="00B41C50">
        <w:t xml:space="preserve">южная часть района – г. Лысая 485 м над уровнем моря; </w:t>
      </w:r>
    </w:p>
    <w:p w:rsidR="00A8556C" w:rsidRPr="00B41C50" w:rsidRDefault="00A8556C" w:rsidP="00A8556C">
      <w:pPr>
        <w:pStyle w:val="Default"/>
        <w:ind w:firstLine="709"/>
        <w:jc w:val="both"/>
      </w:pPr>
      <w:r w:rsidRPr="00B41C50">
        <w:rPr>
          <w:rFonts w:ascii="Calibri" w:hAnsi="Calibri" w:cs="Calibri"/>
        </w:rPr>
        <w:t xml:space="preserve">• </w:t>
      </w:r>
      <w:r w:rsidRPr="00B41C50">
        <w:t xml:space="preserve">средняя часть – сопка Холодная 381 м; </w:t>
      </w:r>
    </w:p>
    <w:p w:rsidR="00A8556C" w:rsidRPr="00B41C50" w:rsidRDefault="00A8556C" w:rsidP="00A8556C">
      <w:pPr>
        <w:pStyle w:val="Default"/>
        <w:ind w:firstLine="709"/>
        <w:jc w:val="both"/>
      </w:pPr>
      <w:r w:rsidRPr="00B41C50">
        <w:rPr>
          <w:rFonts w:ascii="Calibri" w:hAnsi="Calibri" w:cs="Calibri"/>
        </w:rPr>
        <w:t xml:space="preserve">• </w:t>
      </w:r>
      <w:r w:rsidRPr="00B41C50">
        <w:t xml:space="preserve">северная часть – высота 291 м. </w:t>
      </w:r>
    </w:p>
    <w:p w:rsidR="00A8556C" w:rsidRPr="00B41C50" w:rsidRDefault="00A8556C" w:rsidP="00A8556C">
      <w:pPr>
        <w:ind w:firstLine="709"/>
        <w:jc w:val="both"/>
      </w:pPr>
      <w:r w:rsidRPr="00B41C50">
        <w:t xml:space="preserve">Территория </w:t>
      </w:r>
      <w:r>
        <w:t>Сурковского</w:t>
      </w:r>
      <w:r w:rsidRPr="00B41C50">
        <w:t xml:space="preserve"> сельсовета подвержена водной эрозии проявляющейся при поверхностном стоке талых и дождевых вод.</w:t>
      </w:r>
    </w:p>
    <w:p w:rsidR="00A8556C" w:rsidRPr="00B41C50" w:rsidRDefault="00A8556C" w:rsidP="00A8556C">
      <w:pPr>
        <w:ind w:firstLine="709"/>
        <w:jc w:val="both"/>
        <w:rPr>
          <w:color w:val="FF0000"/>
        </w:rPr>
      </w:pPr>
      <w:r w:rsidRPr="00B41C50">
        <w:t>Рельеф является одним из ведущих факторов в почвообразовательном процессе.</w:t>
      </w:r>
      <w:r w:rsidRPr="00B41C50">
        <w:rPr>
          <w:color w:val="FF0000"/>
        </w:rPr>
        <w:t xml:space="preserve"> </w:t>
      </w:r>
    </w:p>
    <w:p w:rsidR="00A8556C" w:rsidRPr="00B41C50" w:rsidRDefault="00A8556C" w:rsidP="00A8556C">
      <w:pPr>
        <w:ind w:firstLine="709"/>
        <w:jc w:val="both"/>
        <w:rPr>
          <w:color w:val="FF0000"/>
        </w:rPr>
      </w:pPr>
      <w:r w:rsidRPr="00B41C50">
        <w:t xml:space="preserve">Повышенные части рельефа – увалы и пологие склоны заняты темно-серыми и серыми лесными оподзоленными почвами. На крутых склонах формируются серые и светло-серые лесные почвы. </w:t>
      </w:r>
    </w:p>
    <w:p w:rsidR="00A8556C" w:rsidRPr="00B41C50" w:rsidRDefault="00A8556C" w:rsidP="00A8556C">
      <w:pPr>
        <w:pStyle w:val="Default"/>
        <w:ind w:firstLine="709"/>
        <w:jc w:val="both"/>
      </w:pPr>
      <w:r w:rsidRPr="00B41C50">
        <w:t>В связи с относительно высоким общим расчленением равнины лугово-черноземные почвы локализуются здесь лишь по нижним частям пологих склонов и их шлейфам, а также по днищам балок в сочетании с черноземно-луговыми. Эти почвы отличаются как высокой гумусированностью и повышенной мощностью гумусового горизонта (до 60-70 см), так и промытостью профиля, а вследствие этого проявлением в нем признаков оподзоливания. По долинам местных рек формируются луговые оподзоленные почвы, а иногда и болотные.</w:t>
      </w:r>
    </w:p>
    <w:p w:rsidR="00A8556C" w:rsidRPr="00B41C50" w:rsidRDefault="00A8556C" w:rsidP="00A8556C">
      <w:pPr>
        <w:pStyle w:val="Default"/>
        <w:rPr>
          <w:b/>
          <w:bCs/>
        </w:rPr>
      </w:pPr>
    </w:p>
    <w:p w:rsidR="00A8556C" w:rsidRPr="00B41C50" w:rsidRDefault="00A8556C" w:rsidP="00A8556C">
      <w:pPr>
        <w:ind w:firstLine="709"/>
        <w:jc w:val="center"/>
        <w:rPr>
          <w:b/>
        </w:rPr>
      </w:pPr>
      <w:r w:rsidRPr="00B41C50">
        <w:rPr>
          <w:b/>
        </w:rPr>
        <w:t>2.2.3. Гидрология, гидрография, ресурсы поверхностных вод</w:t>
      </w:r>
    </w:p>
    <w:p w:rsidR="00A8556C" w:rsidRPr="00B41C50" w:rsidRDefault="00A8556C" w:rsidP="00A8556C">
      <w:pPr>
        <w:pStyle w:val="Default"/>
        <w:ind w:firstLine="709"/>
        <w:jc w:val="both"/>
      </w:pPr>
      <w:r w:rsidRPr="00B41C50">
        <w:t xml:space="preserve">Поверхностные водные объекты представлены водотоками: реки, ручьи и водоѐмами: озера, пруды и болота. </w:t>
      </w:r>
    </w:p>
    <w:p w:rsidR="00AA4B48" w:rsidRDefault="00AA4B48" w:rsidP="00A8556C">
      <w:pPr>
        <w:pStyle w:val="Default"/>
        <w:ind w:firstLine="709"/>
        <w:jc w:val="both"/>
      </w:pPr>
      <w:r>
        <w:t>В северной части сельсовета располагаются р</w:t>
      </w:r>
      <w:r w:rsidR="00A8556C" w:rsidRPr="00B41C50">
        <w:t>ек</w:t>
      </w:r>
      <w:r>
        <w:t>и:</w:t>
      </w:r>
    </w:p>
    <w:p w:rsidR="00AA4B48" w:rsidRDefault="00AA4B48" w:rsidP="00A8556C">
      <w:pPr>
        <w:pStyle w:val="Default"/>
        <w:ind w:firstLine="709"/>
        <w:jc w:val="both"/>
      </w:pPr>
      <w:r>
        <w:t>-Топкая, п</w:t>
      </w:r>
      <w:r w:rsidRPr="00B41C50">
        <w:t xml:space="preserve">ротяженность реки в пределах </w:t>
      </w:r>
      <w:r>
        <w:t>Сурковского</w:t>
      </w:r>
      <w:r w:rsidRPr="00B41C50">
        <w:t xml:space="preserve"> сельсовета составляет </w:t>
      </w:r>
      <w:r>
        <w:t>6,0</w:t>
      </w:r>
      <w:r w:rsidRPr="00B41C50">
        <w:t xml:space="preserve"> км</w:t>
      </w:r>
      <w:r>
        <w:t>;</w:t>
      </w:r>
    </w:p>
    <w:p w:rsidR="00AA4B48" w:rsidRDefault="00AA4B48" w:rsidP="00A8556C">
      <w:pPr>
        <w:pStyle w:val="Default"/>
        <w:ind w:firstLine="709"/>
        <w:jc w:val="both"/>
      </w:pPr>
      <w:r>
        <w:t>-Ключевская – 5,8 км в границах с/с;</w:t>
      </w:r>
    </w:p>
    <w:p w:rsidR="00AA4B48" w:rsidRDefault="00AA4B48" w:rsidP="00A8556C">
      <w:pPr>
        <w:pStyle w:val="Default"/>
        <w:ind w:firstLine="709"/>
        <w:jc w:val="both"/>
      </w:pPr>
      <w:r>
        <w:t>-Ача – 13,0 км в границах с/с (д. Верх - Ачино).</w:t>
      </w:r>
    </w:p>
    <w:p w:rsidR="00AA4B48" w:rsidRDefault="00AA4B48" w:rsidP="00A8556C">
      <w:pPr>
        <w:pStyle w:val="Default"/>
        <w:ind w:firstLine="709"/>
        <w:jc w:val="both"/>
      </w:pPr>
      <w:r>
        <w:t>В западной части муниципального образования протекают реки:</w:t>
      </w:r>
    </w:p>
    <w:p w:rsidR="00AA4B48" w:rsidRDefault="00AA4B48" w:rsidP="00AA4B48">
      <w:pPr>
        <w:pStyle w:val="Default"/>
        <w:ind w:firstLine="709"/>
        <w:jc w:val="both"/>
      </w:pPr>
      <w:r>
        <w:t>-Маматын – 14 км в границах с/с – д. Долгово;</w:t>
      </w:r>
    </w:p>
    <w:p w:rsidR="00AA4B48" w:rsidRDefault="00AA4B48" w:rsidP="00AA4B48">
      <w:pPr>
        <w:pStyle w:val="Default"/>
        <w:ind w:firstLine="709"/>
        <w:jc w:val="both"/>
      </w:pPr>
      <w:r>
        <w:t>-Жуковский – 3,5 км в границах с/с;</w:t>
      </w:r>
    </w:p>
    <w:p w:rsidR="00AA4B48" w:rsidRDefault="00AA4B48" w:rsidP="00AA4B48">
      <w:pPr>
        <w:pStyle w:val="Default"/>
        <w:ind w:firstLine="709"/>
        <w:jc w:val="both"/>
      </w:pPr>
      <w:r>
        <w:t>-Боровая – 8,0 км в границах с/с;</w:t>
      </w:r>
    </w:p>
    <w:p w:rsidR="00AA4B48" w:rsidRDefault="00AA4B48" w:rsidP="00AA4B48">
      <w:pPr>
        <w:pStyle w:val="Default"/>
        <w:ind w:firstLine="709"/>
        <w:jc w:val="both"/>
      </w:pPr>
      <w:r>
        <w:t>В восточной части находятся следующие реки:</w:t>
      </w:r>
    </w:p>
    <w:p w:rsidR="00AA4B48" w:rsidRDefault="00AA4B48" w:rsidP="00AA4B48">
      <w:pPr>
        <w:pStyle w:val="Default"/>
        <w:ind w:firstLine="709"/>
        <w:jc w:val="both"/>
      </w:pPr>
      <w:r>
        <w:t>-Осиновка – 22 км в границах с/с (д. Осиновка);</w:t>
      </w:r>
    </w:p>
    <w:p w:rsidR="00AA4B48" w:rsidRDefault="00AA4B48" w:rsidP="00AA4B48">
      <w:pPr>
        <w:pStyle w:val="Default"/>
        <w:ind w:firstLine="709"/>
        <w:jc w:val="both"/>
      </w:pPr>
      <w:r>
        <w:t>-Киик – 19,5</w:t>
      </w:r>
      <w:r w:rsidRPr="00AA4B48">
        <w:t xml:space="preserve"> </w:t>
      </w:r>
      <w:r>
        <w:t>км в границах с/с (д. Осиновка);</w:t>
      </w:r>
    </w:p>
    <w:p w:rsidR="00AA4B48" w:rsidRDefault="00AA4B48" w:rsidP="00AA4B48">
      <w:pPr>
        <w:pStyle w:val="Default"/>
        <w:ind w:firstLine="709"/>
        <w:jc w:val="both"/>
      </w:pPr>
      <w:r>
        <w:t>-Катиха – 2,2 км.</w:t>
      </w:r>
    </w:p>
    <w:p w:rsidR="00AA4B48" w:rsidRDefault="00AA4B48" w:rsidP="00AA4B48">
      <w:pPr>
        <w:pStyle w:val="Default"/>
        <w:ind w:firstLine="709"/>
        <w:jc w:val="both"/>
      </w:pPr>
      <w:r>
        <w:t>Из центральной части Сурковского сельсовета на юг протекают:</w:t>
      </w:r>
    </w:p>
    <w:p w:rsidR="00AA4B48" w:rsidRDefault="00AA4B48" w:rsidP="00AA4B48">
      <w:pPr>
        <w:pStyle w:val="Default"/>
        <w:ind w:firstLine="709"/>
        <w:jc w:val="both"/>
      </w:pPr>
      <w:r>
        <w:t>-Тогучинка – 33,0 км в границах с/с (п. Красный Выселок, с. Сурково, п. Русско - Семеновский);</w:t>
      </w:r>
    </w:p>
    <w:p w:rsidR="00AA4B48" w:rsidRDefault="00AA4B48" w:rsidP="00AA4B48">
      <w:pPr>
        <w:pStyle w:val="Default"/>
        <w:ind w:firstLine="709"/>
        <w:jc w:val="both"/>
      </w:pPr>
      <w:r>
        <w:t>-Крутая – 2,5 км;</w:t>
      </w:r>
    </w:p>
    <w:p w:rsidR="00AA4B48" w:rsidRDefault="00AA4B48" w:rsidP="00AA4B48">
      <w:pPr>
        <w:pStyle w:val="Default"/>
        <w:ind w:firstLine="709"/>
        <w:jc w:val="both"/>
      </w:pPr>
      <w:r>
        <w:t>-Спирина – 1,9 км;</w:t>
      </w:r>
    </w:p>
    <w:p w:rsidR="00AA4B48" w:rsidRDefault="00AA4B48" w:rsidP="00AA4B48">
      <w:pPr>
        <w:pStyle w:val="Default"/>
        <w:ind w:firstLine="709"/>
        <w:jc w:val="both"/>
      </w:pPr>
      <w:r>
        <w:t>-Сурь – 8,0 км;</w:t>
      </w:r>
    </w:p>
    <w:p w:rsidR="00AA4B48" w:rsidRDefault="008F3095" w:rsidP="00AA4B48">
      <w:pPr>
        <w:pStyle w:val="Default"/>
        <w:ind w:firstLine="709"/>
        <w:jc w:val="both"/>
      </w:pPr>
      <w:r>
        <w:t>-</w:t>
      </w:r>
      <w:r w:rsidR="00AA4B48">
        <w:t>Боровлянка – 17,5 км</w:t>
      </w:r>
      <w:r>
        <w:t>;</w:t>
      </w:r>
    </w:p>
    <w:p w:rsidR="008F3095" w:rsidRDefault="008F3095" w:rsidP="00AA4B48">
      <w:pPr>
        <w:pStyle w:val="Default"/>
        <w:ind w:firstLine="709"/>
        <w:jc w:val="both"/>
      </w:pPr>
      <w:r>
        <w:t>-Литвинка – 4,4 км.</w:t>
      </w:r>
    </w:p>
    <w:p w:rsidR="008F3095" w:rsidRDefault="008F3095" w:rsidP="00AA4B48">
      <w:pPr>
        <w:pStyle w:val="Default"/>
        <w:ind w:firstLine="709"/>
        <w:jc w:val="both"/>
      </w:pPr>
      <w:r>
        <w:t>Общая протяженностьводотоков (реки, ручьи) составляет 223,3 км.</w:t>
      </w:r>
    </w:p>
    <w:p w:rsidR="00A8556C" w:rsidRPr="00B41C50" w:rsidRDefault="00A8556C" w:rsidP="00AA4B48">
      <w:pPr>
        <w:pStyle w:val="Default"/>
        <w:ind w:firstLine="709"/>
        <w:jc w:val="both"/>
      </w:pPr>
      <w:r w:rsidRPr="00B41C50">
        <w:t>Основной фазой рек сельсовета является половодье, в период которого проходит 60-90 % годового стока. Основным источником питания рек в период половодья по всей территории являются твердые осадки. Снеговой сток составляет 75-100 % годового, дождевого 0-10 %, грунтовый – 0-20 %. Суммарный весенний сток составляет 70-95 % годового.</w:t>
      </w:r>
    </w:p>
    <w:p w:rsidR="00A8556C" w:rsidRPr="00B41C50" w:rsidRDefault="00A8556C" w:rsidP="00A8556C">
      <w:pPr>
        <w:ind w:firstLine="709"/>
        <w:jc w:val="both"/>
      </w:pPr>
      <w:r w:rsidRPr="00B41C50">
        <w:t>После прохождения половодья на всех реках территории с июня по октябрь устанавливается летне-осенняя межень. Наименьшие расходы воды приходится, как правило, на август-сентябрь.</w:t>
      </w:r>
    </w:p>
    <w:p w:rsidR="00A8556C" w:rsidRPr="00B41C50" w:rsidRDefault="00A8556C" w:rsidP="00A8556C">
      <w:pPr>
        <w:ind w:firstLine="709"/>
        <w:jc w:val="both"/>
      </w:pPr>
      <w:r w:rsidRPr="00B41C50">
        <w:t>По санитарно-бактериологическим показателям вода пригодна для питьевых и хозяйственных целей только при условии её очистки и коагуляции примесей.</w:t>
      </w:r>
    </w:p>
    <w:p w:rsidR="00A8556C" w:rsidRPr="00B41C50" w:rsidRDefault="00A8556C" w:rsidP="00A8556C">
      <w:pPr>
        <w:pStyle w:val="Default"/>
        <w:ind w:firstLine="709"/>
        <w:jc w:val="both"/>
        <w:rPr>
          <w:color w:val="auto"/>
        </w:rPr>
      </w:pPr>
      <w:r w:rsidRPr="00B41C50">
        <w:rPr>
          <w:color w:val="auto"/>
        </w:rPr>
        <w:t xml:space="preserve">По состоянию на 2012г. площадь земель водного фонда составляет </w:t>
      </w:r>
      <w:r w:rsidR="00E26290">
        <w:rPr>
          <w:color w:val="auto"/>
        </w:rPr>
        <w:t>183</w:t>
      </w:r>
      <w:r w:rsidRPr="00B41C50">
        <w:rPr>
          <w:color w:val="auto"/>
        </w:rPr>
        <w:t xml:space="preserve">  га или около 0,</w:t>
      </w:r>
      <w:r w:rsidR="00E26290">
        <w:rPr>
          <w:color w:val="auto"/>
        </w:rPr>
        <w:t>5</w:t>
      </w:r>
      <w:r w:rsidRPr="00B41C50">
        <w:rPr>
          <w:color w:val="auto"/>
        </w:rPr>
        <w:t xml:space="preserve">% площади территории района. </w:t>
      </w:r>
    </w:p>
    <w:p w:rsidR="00A8556C" w:rsidRPr="00B41C50" w:rsidRDefault="00A8556C" w:rsidP="00A8556C">
      <w:pPr>
        <w:pStyle w:val="Default"/>
        <w:ind w:firstLine="709"/>
        <w:jc w:val="both"/>
        <w:rPr>
          <w:color w:val="auto"/>
        </w:rPr>
      </w:pPr>
      <w:r w:rsidRPr="00B41C50">
        <w:rPr>
          <w:color w:val="auto"/>
        </w:rPr>
        <w:t xml:space="preserve">Плотность речной сети </w:t>
      </w:r>
      <w:r>
        <w:t>Сурковского</w:t>
      </w:r>
      <w:r w:rsidRPr="00B41C50">
        <w:rPr>
          <w:color w:val="auto"/>
        </w:rPr>
        <w:t xml:space="preserve"> сельсовета – </w:t>
      </w:r>
      <w:r w:rsidR="008F3095">
        <w:rPr>
          <w:color w:val="auto"/>
        </w:rPr>
        <w:t>0,5</w:t>
      </w:r>
      <w:r w:rsidRPr="00B41C50">
        <w:rPr>
          <w:color w:val="auto"/>
        </w:rPr>
        <w:t xml:space="preserve"> км/100* км2.</w:t>
      </w:r>
    </w:p>
    <w:p w:rsidR="00A8556C" w:rsidRPr="00B41C50" w:rsidRDefault="00A8556C" w:rsidP="00A8556C">
      <w:pPr>
        <w:ind w:firstLine="709"/>
        <w:jc w:val="both"/>
      </w:pPr>
    </w:p>
    <w:p w:rsidR="00A8556C" w:rsidRPr="00B41C50" w:rsidRDefault="00A8556C" w:rsidP="00A8556C">
      <w:pPr>
        <w:ind w:left="-284" w:right="-1" w:firstLine="284"/>
        <w:jc w:val="center"/>
        <w:rPr>
          <w:b/>
        </w:rPr>
      </w:pPr>
      <w:r w:rsidRPr="004D22B0">
        <w:rPr>
          <w:b/>
        </w:rPr>
        <w:t>2.2.4. Геологическое строение</w:t>
      </w:r>
    </w:p>
    <w:p w:rsidR="00A8556C" w:rsidRDefault="00A8556C" w:rsidP="001348DB">
      <w:pPr>
        <w:ind w:firstLine="709"/>
        <w:jc w:val="both"/>
      </w:pPr>
      <w:r w:rsidRPr="00B41C50">
        <w:t xml:space="preserve">Тогучинский район находится в границах Алтае-Саянской складчатой области. </w:t>
      </w:r>
      <w:r w:rsidR="001348DB">
        <w:t>Сурковскоий сельсовет  расположен</w:t>
      </w:r>
      <w:r w:rsidRPr="00B41C50">
        <w:t xml:space="preserve"> в пределах Кузнецкой впадины</w:t>
      </w:r>
      <w:r w:rsidR="001348DB">
        <w:t>.</w:t>
      </w:r>
    </w:p>
    <w:p w:rsidR="00AB77ED" w:rsidRPr="00B41C50" w:rsidRDefault="00AB77ED" w:rsidP="00AB77ED">
      <w:pPr>
        <w:ind w:firstLine="709"/>
        <w:jc w:val="both"/>
      </w:pPr>
      <w:r w:rsidRPr="00B41C50">
        <w:t>В конце палеозоя - в начале мезозоя в пермском периоде и начале триаса на территории Западно-Сибирской равнины и Приобского плато завершился крупный этап горообразования так называемая герцинская складчатость. Горные породы, накапливающиеся сотни миллионов лет на морском дне, и имевшие горизонтальное залегание, оказались смятыми в складки, а в глубины земли происходило внедрение магматических пород.</w:t>
      </w:r>
    </w:p>
    <w:p w:rsidR="00AB77ED" w:rsidRPr="00B41C50" w:rsidRDefault="00AB77ED" w:rsidP="00AB77ED">
      <w:pPr>
        <w:ind w:firstLine="709"/>
        <w:jc w:val="both"/>
      </w:pPr>
      <w:r w:rsidRPr="00B41C50">
        <w:t>В процессе горообразования осадочные морские горные породы уплотнились, стали твердыми и в основном потеряли свойство пластичности.</w:t>
      </w:r>
    </w:p>
    <w:p w:rsidR="00AB77ED" w:rsidRPr="00B41C50" w:rsidRDefault="00AB77ED" w:rsidP="00AB77ED">
      <w:pPr>
        <w:jc w:val="both"/>
      </w:pPr>
      <w:r w:rsidRPr="00B41C50">
        <w:lastRenderedPageBreak/>
        <w:t xml:space="preserve">Территория оказалась значительно поднята. </w:t>
      </w:r>
    </w:p>
    <w:p w:rsidR="00AB77ED" w:rsidRPr="00B41C50" w:rsidRDefault="00AB77ED" w:rsidP="00AB77ED">
      <w:pPr>
        <w:ind w:firstLine="709"/>
        <w:jc w:val="both"/>
      </w:pPr>
      <w:r w:rsidRPr="00B41C50">
        <w:t>Смятые в складки горные породы, пронизанные в ряде мест телами магматических пород, составляют фундамент района. В настоящее время фундамент перекрыт более молодыми отложениями и находится на глубине 50-</w:t>
      </w:r>
      <w:smartTag w:uri="urn:schemas-microsoft-com:office:smarttags" w:element="metricconverter">
        <w:smartTagPr>
          <w:attr w:name="ProductID" w:val="200 м"/>
        </w:smartTagPr>
        <w:r w:rsidRPr="00B41C50">
          <w:t>200 м</w:t>
        </w:r>
      </w:smartTag>
      <w:r w:rsidRPr="00B41C50">
        <w:t xml:space="preserve"> от поверхности.</w:t>
      </w:r>
    </w:p>
    <w:p w:rsidR="00AB77ED" w:rsidRPr="00B41C50" w:rsidRDefault="00AB77ED" w:rsidP="00AB77ED">
      <w:pPr>
        <w:ind w:firstLine="709"/>
        <w:jc w:val="both"/>
      </w:pPr>
      <w:r w:rsidRPr="00B41C50">
        <w:t xml:space="preserve">Верхнюю часть фундамента составляют породы верхнего девона и нижнего карбона (каменноугольный  период) и представлены глинистыми сланцами, песчаниками, алевролитами. </w:t>
      </w:r>
    </w:p>
    <w:p w:rsidR="00AB77ED" w:rsidRPr="00B41C50" w:rsidRDefault="00AB77ED" w:rsidP="00AB77ED">
      <w:pPr>
        <w:ind w:firstLine="709"/>
        <w:jc w:val="both"/>
      </w:pPr>
      <w:r w:rsidRPr="00B41C50">
        <w:t>В условиях спокойного тектонического режима в течение триаса, юры, мела, нижнего и с го палеогена происходили разрушение и вынос (денудация) горных пород. Уже в триасе на высоких горах формируется низкогорный рельеф, а в юре на месте современной возвышенности существовала холмистая равнина с высотой не более 200-</w:t>
      </w:r>
      <w:smartTag w:uri="urn:schemas-microsoft-com:office:smarttags" w:element="metricconverter">
        <w:smartTagPr>
          <w:attr w:name="ProductID" w:val="300 м"/>
        </w:smartTagPr>
        <w:r w:rsidRPr="00B41C50">
          <w:t>300 м</w:t>
        </w:r>
      </w:smartTag>
      <w:r w:rsidRPr="00B41C50">
        <w:t>. В условиях влажного и теплого климата интенсивно протекали процессы выветривания горных пород, и в понижениях рельефа накапливалась кора выветривания из глинистых пород мощностью от 10 до 20-</w:t>
      </w:r>
      <w:smartTag w:uri="urn:schemas-microsoft-com:office:smarttags" w:element="metricconverter">
        <w:smartTagPr>
          <w:attr w:name="ProductID" w:val="30 м"/>
        </w:smartTagPr>
        <w:r w:rsidRPr="00B41C50">
          <w:t>30 м</w:t>
        </w:r>
      </w:smartTag>
      <w:r w:rsidRPr="00B41C50">
        <w:t>.</w:t>
      </w:r>
    </w:p>
    <w:p w:rsidR="00AB77ED" w:rsidRPr="00B41C50" w:rsidRDefault="00AB77ED" w:rsidP="00AB77ED">
      <w:pPr>
        <w:ind w:firstLine="709"/>
        <w:jc w:val="both"/>
      </w:pPr>
      <w:r w:rsidRPr="00B41C50">
        <w:t>В конце палеогена и в неогене начинается интенсивное накопление осадочных пород мощностью 30-</w:t>
      </w:r>
      <w:smartTag w:uri="urn:schemas-microsoft-com:office:smarttags" w:element="metricconverter">
        <w:smartTagPr>
          <w:attr w:name="ProductID" w:val="100 м"/>
        </w:smartTagPr>
        <w:r w:rsidRPr="00B41C50">
          <w:t>100 м</w:t>
        </w:r>
      </w:smartTag>
      <w:r w:rsidRPr="00B41C50">
        <w:t xml:space="preserve"> в виде песков, алевролитов и глин, галечников, разнозернистых песков с гравием и галькой, алевритом и глин. (10-</w:t>
      </w:r>
      <w:smartTag w:uri="urn:schemas-microsoft-com:office:smarttags" w:element="metricconverter">
        <w:smartTagPr>
          <w:attr w:name="ProductID" w:val="20 м"/>
        </w:smartTagPr>
        <w:r w:rsidRPr="00B41C50">
          <w:t>20 м</w:t>
        </w:r>
      </w:smartTag>
      <w:r w:rsidRPr="00B41C50">
        <w:t>).</w:t>
      </w:r>
    </w:p>
    <w:p w:rsidR="00AB77ED" w:rsidRPr="00B41C50" w:rsidRDefault="00AB77ED" w:rsidP="00AB77ED">
      <w:pPr>
        <w:ind w:firstLine="709"/>
        <w:jc w:val="both"/>
      </w:pPr>
      <w:r w:rsidRPr="00B41C50">
        <w:t>В начале четвертичного периода в раннем плейстоцене  происходило  обширное накопление озерных и озерно-аллювиальных отложений в виде серых, буровато-серых, зеленовато-серых, коричневато-бурых карбонатных глин, тяжелых суглинков и в виде прослоев песка и супесей.</w:t>
      </w:r>
    </w:p>
    <w:p w:rsidR="00AB77ED" w:rsidRPr="00B41C50" w:rsidRDefault="00AB77ED" w:rsidP="00AB77ED">
      <w:pPr>
        <w:ind w:firstLine="709"/>
        <w:jc w:val="both"/>
      </w:pPr>
      <w:r w:rsidRPr="00B41C50">
        <w:t>В конце указанного периода территория начала медленно подниматься, озерная аккумуляция уступает место накоплению лессов и лессовидных суглинков.</w:t>
      </w:r>
    </w:p>
    <w:p w:rsidR="00AB77ED" w:rsidRPr="00B41C50" w:rsidRDefault="00AB77ED" w:rsidP="00AB77ED">
      <w:pPr>
        <w:ind w:firstLine="709"/>
        <w:jc w:val="both"/>
      </w:pPr>
      <w:r w:rsidRPr="00B41C50">
        <w:t xml:space="preserve">В конце раннего - начале среднего плейстоцена (тобольское время) произошли значительные изменения в рельефе. Территория Приобья испытывала перемещение отдельных блоков по линиям тектонических разломов и в целом испытывала поднятие от 35 до </w:t>
      </w:r>
      <w:smartTag w:uri="urn:schemas-microsoft-com:office:smarttags" w:element="metricconverter">
        <w:smartTagPr>
          <w:attr w:name="ProductID" w:val="100 м"/>
        </w:smartTagPr>
        <w:r w:rsidRPr="00B41C50">
          <w:t>100 м</w:t>
        </w:r>
      </w:smartTag>
      <w:r w:rsidRPr="00B41C50">
        <w:t>. Происходила перестройка гидрографической сети.</w:t>
      </w:r>
    </w:p>
    <w:p w:rsidR="00AB77ED" w:rsidRPr="00B41C50" w:rsidRDefault="00AB77ED" w:rsidP="00AB77ED">
      <w:pPr>
        <w:ind w:firstLine="709"/>
        <w:jc w:val="both"/>
      </w:pPr>
      <w:r w:rsidRPr="00B41C50">
        <w:t>В это время обособлялась Томь - Колыванская возвышенность, с высотами 150-</w:t>
      </w:r>
      <w:smartTag w:uri="urn:schemas-microsoft-com:office:smarttags" w:element="metricconverter">
        <w:smartTagPr>
          <w:attr w:name="ProductID" w:val="200 м"/>
        </w:smartTagPr>
        <w:r w:rsidRPr="00B41C50">
          <w:t>200 м</w:t>
        </w:r>
      </w:smartTag>
      <w:r w:rsidRPr="00B41C50">
        <w:t xml:space="preserve">, и формируется Пра - Томь. Впервые появляется сток из Кузнецкой котловины на север. </w:t>
      </w:r>
    </w:p>
    <w:p w:rsidR="00AB77ED" w:rsidRPr="00B41C50" w:rsidRDefault="00AB77ED" w:rsidP="00AB77ED">
      <w:pPr>
        <w:ind w:firstLine="709"/>
        <w:jc w:val="both"/>
      </w:pPr>
      <w:r w:rsidRPr="00B41C50">
        <w:t>Средний плейстоцен - время максимального Самаровского оледенения. Граница материкового ледника опускалась южнее широтного отрезка Оби. Территория Приобья характеризуется холодным сухим климатом. В это время протекали процессы аккумуляции (накопления) лессовидных пород. Мощность их слоев составляет 10-</w:t>
      </w:r>
      <w:smartTag w:uri="urn:schemas-microsoft-com:office:smarttags" w:element="metricconverter">
        <w:smartTagPr>
          <w:attr w:name="ProductID" w:val="30 м"/>
        </w:smartTagPr>
        <w:r w:rsidRPr="00B41C50">
          <w:t>30 м</w:t>
        </w:r>
      </w:smartTag>
      <w:r w:rsidRPr="00B41C50">
        <w:t xml:space="preserve"> и более.</w:t>
      </w:r>
    </w:p>
    <w:p w:rsidR="00AB77ED" w:rsidRPr="00B41C50" w:rsidRDefault="00AB77ED" w:rsidP="00AB77ED">
      <w:pPr>
        <w:ind w:firstLine="709"/>
        <w:jc w:val="both"/>
      </w:pPr>
      <w:r w:rsidRPr="00B41C50">
        <w:t>Мощное накопление осадочных пород в Бийско-Барнаульской впадине, вызвало повышение ее поверхности. Таяние ледников на Алтае привело к увеличению водности Пра-Оби. Произошло переливание ее вод через Каменский уступ и начала формироваться современная долина Оби.</w:t>
      </w:r>
    </w:p>
    <w:p w:rsidR="00AB77ED" w:rsidRPr="00B41C50" w:rsidRDefault="00AB77ED" w:rsidP="00AB77ED">
      <w:pPr>
        <w:ind w:firstLine="709"/>
        <w:jc w:val="both"/>
      </w:pPr>
      <w:r w:rsidRPr="00B41C50">
        <w:t xml:space="preserve">В это же время территория Приобья испытывала медленное поднятие. </w:t>
      </w:r>
    </w:p>
    <w:p w:rsidR="00AB77ED" w:rsidRPr="00B41C50" w:rsidRDefault="00AB77ED" w:rsidP="00AB77ED">
      <w:pPr>
        <w:ind w:firstLine="709"/>
        <w:jc w:val="both"/>
      </w:pPr>
      <w:r w:rsidRPr="00B41C50">
        <w:t xml:space="preserve">Во второй половине позднечетвертичного времени приблизительно 25-16 тыс. лет назад на севере Западной Сибири отмечалось распространение покровного верхнезырянского (сартанского) ледника. Климат на юге Западной Сибири был более суровым и континентальным по сравнению с современным. В это время на юге Западной Сибири происходит накопление лессовых отложений. Указанные отложения залегают на всех элементах рельефа, кроме первых террас и пойм. Самые молодые лессовидные отложения развиты на вторых надпойменных террасах. Время формирования поверхностных отложений вторых террас оценивается в 30-20 тыс. лет назад. Считают, что формирование лессовидных отложений завершилось 14 тыс. лет назад, захватив период деградации поздневюрмских ледников. </w:t>
      </w:r>
    </w:p>
    <w:p w:rsidR="00AB77ED" w:rsidRPr="00B41C50" w:rsidRDefault="00AB77ED" w:rsidP="00AB77ED">
      <w:pPr>
        <w:ind w:firstLine="709"/>
        <w:jc w:val="both"/>
      </w:pPr>
      <w:r w:rsidRPr="00B41C50">
        <w:lastRenderedPageBreak/>
        <w:t xml:space="preserve">Около 16,5 тыс. лет назад начался интенсивный распад ледников. В течение всего этапа отмечается единая тенденция потепления климата. На фоне общего потепления отмечались резкие короткие (от 200 до 300 лет) и очень сильные понижения температуры. </w:t>
      </w:r>
    </w:p>
    <w:p w:rsidR="00AB77ED" w:rsidRPr="00B41C50" w:rsidRDefault="00AB77ED" w:rsidP="00AB77ED">
      <w:pPr>
        <w:ind w:firstLine="709"/>
        <w:jc w:val="both"/>
      </w:pPr>
      <w:r w:rsidRPr="00B41C50">
        <w:t>Продолжается становление современного рельефа. Крупные формы рельефа к тому времени определились в общих чертах, и продолжалась моделировка их поверхности внешними процессами.</w:t>
      </w:r>
    </w:p>
    <w:p w:rsidR="00AB77ED" w:rsidRPr="00B41C50" w:rsidRDefault="00AB77ED" w:rsidP="00AB77ED">
      <w:pPr>
        <w:ind w:firstLine="709"/>
        <w:jc w:val="both"/>
        <w:rPr>
          <w:color w:val="1F497D" w:themeColor="text2"/>
        </w:rPr>
      </w:pPr>
      <w:r w:rsidRPr="00B41C50">
        <w:t>Интенсивно протекают процессы водной эрозии. Этому способствует широкое распространение легкоразмываемых лессовидных суглинков, значительные уклоны поверхности, большая длина распаханных склонов, ливневой характер осадков летом, глубокое промерзание грунтов и быстрый сток талых весенних вод при интенсивном таянии снега. Усилению эрозионных процессов способствует деятельность человека (распашка склонов, неумеренный выпас скота, сведение лесов и др.). Эрозионные процессы проявляются в виде плоскостного смыва, оврагообразования.</w:t>
      </w:r>
      <w:r w:rsidRPr="00B41C50">
        <w:rPr>
          <w:color w:val="1F497D" w:themeColor="text2"/>
        </w:rPr>
        <w:t xml:space="preserve"> </w:t>
      </w:r>
    </w:p>
    <w:p w:rsidR="00A8556C" w:rsidRPr="00B41C50" w:rsidRDefault="00A8556C" w:rsidP="00A8556C">
      <w:pPr>
        <w:ind w:firstLine="709"/>
        <w:jc w:val="both"/>
        <w:rPr>
          <w:color w:val="1F497D" w:themeColor="text2"/>
        </w:rPr>
      </w:pPr>
    </w:p>
    <w:p w:rsidR="00A8556C" w:rsidRDefault="00A8556C" w:rsidP="00A8556C">
      <w:pPr>
        <w:ind w:firstLine="709"/>
        <w:jc w:val="both"/>
        <w:rPr>
          <w:b/>
        </w:rPr>
      </w:pPr>
      <w:r w:rsidRPr="00B41C50">
        <w:rPr>
          <w:color w:val="FF0000"/>
        </w:rPr>
        <w:t xml:space="preserve">             </w:t>
      </w:r>
      <w:r w:rsidRPr="00B41C50">
        <w:rPr>
          <w:b/>
        </w:rPr>
        <w:t>2.2.5. Гидрологические условия и ресурсы подземных вод</w:t>
      </w:r>
    </w:p>
    <w:p w:rsidR="004D22B0" w:rsidRDefault="004D22B0" w:rsidP="00A8556C">
      <w:pPr>
        <w:ind w:firstLine="709"/>
        <w:jc w:val="both"/>
        <w:rPr>
          <w:b/>
        </w:rPr>
      </w:pPr>
    </w:p>
    <w:p w:rsidR="00A8556C" w:rsidRPr="00B41C50" w:rsidRDefault="00A8556C" w:rsidP="00A8556C">
      <w:pPr>
        <w:ind w:firstLine="709"/>
        <w:jc w:val="both"/>
      </w:pPr>
      <w:r w:rsidRPr="00B41C50">
        <w:t>Тогучинский район расположен в пределах Алтае-Саянского сложного бассейна корово-блоковых вод.</w:t>
      </w:r>
    </w:p>
    <w:p w:rsidR="00AB77ED" w:rsidRPr="00B41C50" w:rsidRDefault="00AB77ED" w:rsidP="00AB77ED">
      <w:pPr>
        <w:pStyle w:val="Default"/>
        <w:ind w:firstLine="709"/>
        <w:jc w:val="both"/>
      </w:pPr>
      <w:r w:rsidRPr="00B41C50">
        <w:t xml:space="preserve">Характер сезонных колебаний поверхности отличается относительной стабильностью в течение года с небольшими годовыми амплитудами (в основном 0,1-0,26 м, реже до 0,5 м). </w:t>
      </w:r>
    </w:p>
    <w:p w:rsidR="00AB77ED" w:rsidRPr="00B41C50" w:rsidRDefault="00AB77ED" w:rsidP="00AB77ED">
      <w:pPr>
        <w:pStyle w:val="Default"/>
        <w:ind w:firstLine="709"/>
        <w:jc w:val="both"/>
      </w:pPr>
      <w:r w:rsidRPr="00B41C50">
        <w:t xml:space="preserve">Весенне-летние максимумы уровней подземных вод в основном располагались на низких отметках, до 30-50 % ниже нормы. Летне-осенние минимумы приходятся в основном на конец октября – начало ноября и превышают предвесенние на 0,05-0,7 м (в среднем на 0,15 м). При этом ноябрьские уровни ниже в среднем на 0,25 м, за исключением скважин, расположенных вблизи р. Иня и ее притоков. </w:t>
      </w:r>
    </w:p>
    <w:p w:rsidR="00AB77ED" w:rsidRPr="000D0D78" w:rsidRDefault="00AB77ED" w:rsidP="00AB77ED">
      <w:pPr>
        <w:pStyle w:val="Default"/>
        <w:ind w:firstLine="709"/>
        <w:jc w:val="both"/>
        <w:rPr>
          <w:color w:val="auto"/>
        </w:rPr>
      </w:pPr>
      <w:r w:rsidRPr="00B41C50">
        <w:t>Режи</w:t>
      </w:r>
      <w:r w:rsidRPr="000D0D78">
        <w:rPr>
          <w:color w:val="auto"/>
        </w:rPr>
        <w:t xml:space="preserve">м подземных вод, формирующийся в зоне экзогенной трещиноватости пород палеозоя, на большей части является естественным. Водоснабжение района осуществляется преимущественно за счѐт подземных вод трещиноватой зоны пород палеозоя и частично за счет вод аллювиальных отложений долины р. Оби. На большей части района подземные воды изучены до глубины 100-200 м, в восточной части (Доронинская впадина) – до глубины 1880 м. </w:t>
      </w:r>
    </w:p>
    <w:p w:rsidR="00AB77ED" w:rsidRDefault="00AB77ED" w:rsidP="00AB77ED">
      <w:pPr>
        <w:pStyle w:val="Default"/>
        <w:ind w:firstLine="709"/>
        <w:jc w:val="both"/>
        <w:rPr>
          <w:color w:val="auto"/>
        </w:rPr>
      </w:pPr>
      <w:r w:rsidRPr="000D0D78">
        <w:rPr>
          <w:color w:val="auto"/>
        </w:rPr>
        <w:t xml:space="preserve">На всей территории </w:t>
      </w:r>
      <w:r>
        <w:rPr>
          <w:color w:val="auto"/>
        </w:rPr>
        <w:t>Сурковского</w:t>
      </w:r>
      <w:r w:rsidRPr="000D0D78">
        <w:rPr>
          <w:color w:val="auto"/>
        </w:rPr>
        <w:t xml:space="preserve"> сельсовета подземные воды пресные с минерализацией 0,3-0,9 г/л. Основным эксплуатируемым горизонтом является водоносная зона трещиноватое палеозойских пород. </w:t>
      </w:r>
    </w:p>
    <w:p w:rsidR="00BC7F82" w:rsidRPr="000D0D78" w:rsidRDefault="00BC7F82" w:rsidP="00BC7F82">
      <w:pPr>
        <w:ind w:firstLine="709"/>
        <w:jc w:val="both"/>
      </w:pPr>
      <w:r w:rsidRPr="000D0D78">
        <w:t>По модулю прогнозных эксплуатационных ресурсов подземных вод (на 1 км2 площади), определенных с учетом речного стока, и возможной производительности групповых водозаборов выделен  гидрогеологический район с малоблагоприятными условиями централизованного водоснабжения. В этом районе  модули прогнозных ресурсов составляют 0,</w:t>
      </w:r>
      <w:r>
        <w:t>2</w:t>
      </w:r>
      <w:r w:rsidRPr="000D0D78">
        <w:t>-0,</w:t>
      </w:r>
      <w:r>
        <w:t>4</w:t>
      </w:r>
      <w:r w:rsidRPr="000D0D78">
        <w:t xml:space="preserve"> л/(с км2); возможная производительность групповых водозаборов 1,5-10 тыс. м3/сут</w:t>
      </w:r>
      <w:r>
        <w:t>. (Рис.2)</w:t>
      </w:r>
      <w:r w:rsidRPr="000D0D78">
        <w:t>.</w:t>
      </w:r>
    </w:p>
    <w:p w:rsidR="00BC7F82" w:rsidRDefault="00BC7F82" w:rsidP="00BC7F82">
      <w:pPr>
        <w:pStyle w:val="Default"/>
        <w:ind w:firstLine="709"/>
        <w:jc w:val="both"/>
        <w:rPr>
          <w:color w:val="auto"/>
        </w:rPr>
      </w:pPr>
      <w:r w:rsidRPr="000D0D78">
        <w:rPr>
          <w:color w:val="auto"/>
        </w:rPr>
        <w:t xml:space="preserve">В целом потребности хозяйственно-питьевого водоснабжения обеспечены прогнозными ресурсами подземных вод. Весьма перспективным для создания группового сельского водопровода представляется неэксплуатируемое Курундусское месторождение. </w:t>
      </w:r>
    </w:p>
    <w:p w:rsidR="00BC7F82" w:rsidRPr="000D0D78" w:rsidRDefault="00BC7F82" w:rsidP="00BC7F82">
      <w:pPr>
        <w:ind w:firstLine="709"/>
        <w:jc w:val="both"/>
      </w:pPr>
      <w:r w:rsidRPr="000D0D78">
        <w:t>Мониторинг состояния подземных вод Тогучинского района ведется на 6 постах – в г. Тогучине, с. Долгово, с. Доронино, с. Дергаусово, с. Марай и п. Горный. В южной части района на участках распространения гранитоидов предполагаются минеральные радоновые воды.</w:t>
      </w:r>
    </w:p>
    <w:p w:rsidR="00BC7F82" w:rsidRPr="000D0D78" w:rsidRDefault="00BC7F82" w:rsidP="00BC7F82">
      <w:pPr>
        <w:ind w:firstLine="709"/>
        <w:jc w:val="both"/>
      </w:pPr>
      <w:r w:rsidRPr="000D0D78">
        <w:t>Подземные воды имеют большое практическое значение и широко используются шахтными колодцами и артезианскими скважинами.</w:t>
      </w:r>
    </w:p>
    <w:p w:rsidR="00BC7F82" w:rsidRPr="000D0D78" w:rsidRDefault="00BC7F82" w:rsidP="00BC7F82">
      <w:pPr>
        <w:tabs>
          <w:tab w:val="left" w:pos="0"/>
        </w:tabs>
        <w:ind w:firstLine="709"/>
        <w:jc w:val="both"/>
      </w:pPr>
      <w:r w:rsidRPr="000D0D78">
        <w:lastRenderedPageBreak/>
        <w:t>Перед проектированием водозаборов следует выявить зоны повышенной трещиноватости в верхней части разреза палеозойских отложений. Проектируемые скважины следует располагать в междусопочных понижениях местности – логах, тальвегах оврагов и др.</w:t>
      </w:r>
    </w:p>
    <w:p w:rsidR="00BC7F82" w:rsidRPr="000D0D78" w:rsidRDefault="00BC7F82" w:rsidP="00AB77ED">
      <w:pPr>
        <w:pStyle w:val="Default"/>
        <w:ind w:firstLine="709"/>
        <w:jc w:val="both"/>
        <w:rPr>
          <w:color w:val="auto"/>
        </w:rPr>
      </w:pPr>
    </w:p>
    <w:p w:rsidR="00BC7F82" w:rsidRPr="000D0D78" w:rsidRDefault="00BC7F82" w:rsidP="00BC7F82">
      <w:pPr>
        <w:pStyle w:val="Default"/>
        <w:jc w:val="both"/>
        <w:rPr>
          <w:color w:val="auto"/>
        </w:rPr>
      </w:pPr>
      <w:r w:rsidRPr="00BC7F82">
        <w:rPr>
          <w:noProof/>
          <w:color w:val="auto"/>
        </w:rPr>
        <w:drawing>
          <wp:inline distT="0" distB="0" distL="0" distR="0">
            <wp:extent cx="5773069" cy="4838700"/>
            <wp:effectExtent l="19050" t="0" r="0" b="0"/>
            <wp:docPr id="10" name="Рисунок 1" descr="C:\Users\HP\Desktop\Тогучинский  район\Тогучин_документы_доп\СТП НОВОСИБ ОБЛАСТИ\Водные_ресурсы - копия5.ti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Тогучинский  район\Тогучин_документы_доп\СТП НОВОСИБ ОБЛАСТИ\Водные_ресурсы - копия5.tif.jpg"/>
                    <pic:cNvPicPr>
                      <a:picLocks noChangeAspect="1" noChangeArrowheads="1"/>
                    </pic:cNvPicPr>
                  </pic:nvPicPr>
                  <pic:blipFill>
                    <a:blip r:embed="rId13" cstate="print"/>
                    <a:srcRect/>
                    <a:stretch>
                      <a:fillRect/>
                    </a:stretch>
                  </pic:blipFill>
                  <pic:spPr bwMode="auto">
                    <a:xfrm>
                      <a:off x="0" y="0"/>
                      <a:ext cx="5773069" cy="4838700"/>
                    </a:xfrm>
                    <a:prstGeom prst="rect">
                      <a:avLst/>
                    </a:prstGeom>
                    <a:noFill/>
                    <a:ln w="9525">
                      <a:noFill/>
                      <a:miter lim="800000"/>
                      <a:headEnd/>
                      <a:tailEnd/>
                    </a:ln>
                  </pic:spPr>
                </pic:pic>
              </a:graphicData>
            </a:graphic>
          </wp:inline>
        </w:drawing>
      </w:r>
    </w:p>
    <w:p w:rsidR="00BC7F82" w:rsidRDefault="00BC7F82" w:rsidP="00BC7F82">
      <w:pPr>
        <w:rPr>
          <w:i/>
        </w:rPr>
      </w:pPr>
      <w:r>
        <w:rPr>
          <w:i/>
        </w:rPr>
        <w:t>Рис.2     Водные ресурсы.</w:t>
      </w:r>
    </w:p>
    <w:p w:rsidR="00BC7F82" w:rsidRDefault="00BC7F82" w:rsidP="00BC7F82"/>
    <w:p w:rsidR="00AB77ED" w:rsidRPr="000D0D78" w:rsidRDefault="00AB77ED" w:rsidP="00AB77ED">
      <w:pPr>
        <w:ind w:firstLine="709"/>
        <w:jc w:val="both"/>
      </w:pPr>
      <w:r w:rsidRPr="000D0D78">
        <w:t>Положительным фактором является хорошее качество подземных вод, небольшая минерализация и умеренная жесткость, отсутствие вредных компонентов. Отмечается преимущественно хорошая защищенность подземных вод от поверхностного загрязнения. Водовмещающие породы, в основном, удобны для эксплуатации, т.к. не требуют сложных конструкций для скважин.</w:t>
      </w:r>
    </w:p>
    <w:p w:rsidR="00A8556C" w:rsidRDefault="00A8556C" w:rsidP="00A8556C">
      <w:pPr>
        <w:ind w:firstLine="709"/>
        <w:jc w:val="both"/>
        <w:rPr>
          <w:color w:val="FF0000"/>
          <w:sz w:val="28"/>
          <w:szCs w:val="28"/>
        </w:rPr>
      </w:pPr>
    </w:p>
    <w:p w:rsidR="00A8556C" w:rsidRPr="00950314" w:rsidRDefault="00A8556C" w:rsidP="00A8556C">
      <w:pPr>
        <w:ind w:firstLine="709"/>
        <w:jc w:val="center"/>
        <w:rPr>
          <w:b/>
        </w:rPr>
      </w:pPr>
      <w:r w:rsidRPr="00950314">
        <w:rPr>
          <w:b/>
        </w:rPr>
        <w:t>2.2.6. Инженерно-геологические условия</w:t>
      </w:r>
    </w:p>
    <w:p w:rsidR="00A8556C" w:rsidRPr="00950314" w:rsidRDefault="00A8556C" w:rsidP="00BC7F82">
      <w:pPr>
        <w:pStyle w:val="Default"/>
        <w:ind w:firstLine="709"/>
        <w:jc w:val="both"/>
        <w:rPr>
          <w:color w:val="auto"/>
        </w:rPr>
      </w:pPr>
      <w:r w:rsidRPr="00950314">
        <w:rPr>
          <w:b/>
          <w:bCs/>
          <w:color w:val="auto"/>
        </w:rPr>
        <w:t xml:space="preserve"> </w:t>
      </w:r>
      <w:r w:rsidRPr="00950314">
        <w:rPr>
          <w:color w:val="auto"/>
        </w:rPr>
        <w:t>Инженерно-геологические условия района включают территории с простыми, средне сложными инженерно-геологическими и строительными условиями. Территория района расположена на террасах левобережья р. Оби. Под рыхлым чехлом лежит гранитный массив. Выходы коренных гранитных пород имеются на всей территории района. Граниты содержат высокие концентрации радиоактивных элементов. Гранитный массив разбит сложной серией магистральных и оперяющих разломов. Основные виды грунтов на территории района:</w:t>
      </w:r>
    </w:p>
    <w:p w:rsidR="00A8556C" w:rsidRPr="00950314" w:rsidRDefault="00A8556C" w:rsidP="00A8556C">
      <w:pPr>
        <w:pStyle w:val="Default"/>
        <w:ind w:firstLine="709"/>
        <w:jc w:val="both"/>
        <w:rPr>
          <w:color w:val="auto"/>
        </w:rPr>
      </w:pPr>
      <w:r w:rsidRPr="00950314">
        <w:rPr>
          <w:color w:val="auto"/>
        </w:rPr>
        <w:lastRenderedPageBreak/>
        <w:t>- крупнообломочные (щебнистые и галечниковые,  гравийные (магматогенные), гравийные (осадочные));</w:t>
      </w:r>
    </w:p>
    <w:p w:rsidR="00A8556C" w:rsidRPr="00950314" w:rsidRDefault="00A8556C" w:rsidP="00A8556C">
      <w:pPr>
        <w:pStyle w:val="Default"/>
        <w:ind w:firstLine="709"/>
        <w:jc w:val="both"/>
        <w:rPr>
          <w:color w:val="auto"/>
        </w:rPr>
      </w:pPr>
      <w:r w:rsidRPr="00950314">
        <w:rPr>
          <w:color w:val="auto"/>
        </w:rPr>
        <w:t>- песчаные (пески (гравелистые и крупные), пески средней крупности, пески мелкие, пылеватые);</w:t>
      </w:r>
    </w:p>
    <w:p w:rsidR="00A8556C" w:rsidRPr="00950314" w:rsidRDefault="00A8556C" w:rsidP="00A8556C">
      <w:pPr>
        <w:pStyle w:val="Default"/>
        <w:ind w:firstLine="709"/>
        <w:jc w:val="both"/>
        <w:rPr>
          <w:color w:val="auto"/>
        </w:rPr>
      </w:pPr>
      <w:r w:rsidRPr="00950314">
        <w:rPr>
          <w:color w:val="auto"/>
        </w:rPr>
        <w:t>- глинистые (глины, суглинки, супеси);</w:t>
      </w:r>
    </w:p>
    <w:p w:rsidR="00A8556C" w:rsidRPr="00950314" w:rsidRDefault="00A8556C" w:rsidP="00A8556C">
      <w:pPr>
        <w:pStyle w:val="Default"/>
        <w:ind w:firstLine="709"/>
        <w:jc w:val="both"/>
        <w:rPr>
          <w:color w:val="auto"/>
        </w:rPr>
      </w:pPr>
      <w:r w:rsidRPr="00950314">
        <w:rPr>
          <w:color w:val="auto"/>
        </w:rPr>
        <w:t>- скальные (граниты, известняки, сланцы, гнейсы, плотные песчаники, известняки, сланцы, песчаники нарушенные)</w:t>
      </w:r>
    </w:p>
    <w:p w:rsidR="00A8556C" w:rsidRPr="00950314" w:rsidRDefault="00A8556C" w:rsidP="00A8556C">
      <w:pPr>
        <w:ind w:firstLine="709"/>
        <w:jc w:val="both"/>
      </w:pPr>
      <w:r w:rsidRPr="00950314">
        <w:t>Грунтовые воды залегают в понижениях от 1-5 метров, до 15-20 м на водораздельных поверхностях.</w:t>
      </w:r>
    </w:p>
    <w:p w:rsidR="00A8556C" w:rsidRPr="00950314" w:rsidRDefault="00A8556C" w:rsidP="00A8556C">
      <w:pPr>
        <w:ind w:firstLine="709"/>
        <w:jc w:val="both"/>
      </w:pPr>
      <w:r w:rsidRPr="00950314">
        <w:t>Из физико-геологических процессов имеют место развитие овражно-балочной сети, изредка оползневые явления.</w:t>
      </w:r>
    </w:p>
    <w:p w:rsidR="00A8556C" w:rsidRPr="00950314" w:rsidRDefault="00A8556C" w:rsidP="00A8556C">
      <w:pPr>
        <w:ind w:firstLine="709"/>
        <w:jc w:val="both"/>
      </w:pPr>
      <w:r w:rsidRPr="00950314">
        <w:t>Появлению и росту оврагов способствует:</w:t>
      </w:r>
    </w:p>
    <w:p w:rsidR="00A8556C" w:rsidRPr="00950314" w:rsidRDefault="00A8556C" w:rsidP="00A8556C">
      <w:pPr>
        <w:numPr>
          <w:ilvl w:val="0"/>
          <w:numId w:val="7"/>
        </w:numPr>
        <w:tabs>
          <w:tab w:val="clear" w:pos="1260"/>
          <w:tab w:val="num" w:pos="0"/>
        </w:tabs>
        <w:ind w:left="0" w:firstLine="709"/>
        <w:jc w:val="both"/>
      </w:pPr>
      <w:r w:rsidRPr="00950314">
        <w:t>Слабая сопротивляемость пылеватых грунтов, слагающих крутые склоны берегов, размыву поверхностными водами;</w:t>
      </w:r>
    </w:p>
    <w:p w:rsidR="00A8556C" w:rsidRPr="00950314" w:rsidRDefault="00A8556C" w:rsidP="00A8556C">
      <w:pPr>
        <w:numPr>
          <w:ilvl w:val="0"/>
          <w:numId w:val="7"/>
        </w:numPr>
        <w:tabs>
          <w:tab w:val="clear" w:pos="1260"/>
          <w:tab w:val="num" w:pos="0"/>
        </w:tabs>
        <w:ind w:left="0" w:firstLine="709"/>
        <w:jc w:val="both"/>
      </w:pPr>
      <w:r w:rsidRPr="00950314">
        <w:t>Неурегулированность поверхностного стока;</w:t>
      </w:r>
    </w:p>
    <w:p w:rsidR="00A8556C" w:rsidRPr="00950314" w:rsidRDefault="00A8556C" w:rsidP="00A8556C">
      <w:pPr>
        <w:numPr>
          <w:ilvl w:val="0"/>
          <w:numId w:val="7"/>
        </w:numPr>
        <w:tabs>
          <w:tab w:val="clear" w:pos="1260"/>
          <w:tab w:val="num" w:pos="0"/>
        </w:tabs>
        <w:ind w:left="0" w:firstLine="709"/>
        <w:jc w:val="both"/>
      </w:pPr>
      <w:r w:rsidRPr="00950314">
        <w:t>Уничтожение лесной растительности, вытаптывание дернового покрова и распахивание незакрепленных склонов.</w:t>
      </w:r>
    </w:p>
    <w:p w:rsidR="00A8556C" w:rsidRPr="00950314" w:rsidRDefault="00A8556C" w:rsidP="00A8556C">
      <w:pPr>
        <w:ind w:firstLine="709"/>
        <w:jc w:val="both"/>
      </w:pPr>
      <w:r w:rsidRPr="00950314">
        <w:t>В инженерно-геологическом отношении грунтами оснований будут являться элювиально-делювиальные лёссовидные суглинки, с прослоями кое-где супесей и песков. Грунты участками могут обладать просадочными и пучнистыми свойствами, по этому, при освоении под строительство необходимо избегать замачивания и промораживания грунтов.</w:t>
      </w:r>
    </w:p>
    <w:p w:rsidR="00A8556C" w:rsidRPr="00950314" w:rsidRDefault="00A8556C" w:rsidP="00A8556C">
      <w:pPr>
        <w:ind w:firstLine="709"/>
        <w:jc w:val="both"/>
        <w:rPr>
          <w:color w:val="FF0000"/>
        </w:rPr>
      </w:pPr>
    </w:p>
    <w:p w:rsidR="00A8556C" w:rsidRPr="00950314" w:rsidRDefault="00A8556C" w:rsidP="00A8556C">
      <w:pPr>
        <w:ind w:firstLine="709"/>
        <w:jc w:val="center"/>
        <w:rPr>
          <w:b/>
        </w:rPr>
      </w:pPr>
      <w:r w:rsidRPr="00950314">
        <w:rPr>
          <w:b/>
        </w:rPr>
        <w:t>2.2.7. Почвенный покров.</w:t>
      </w:r>
    </w:p>
    <w:p w:rsidR="00A8556C" w:rsidRPr="00950314" w:rsidRDefault="00A8556C" w:rsidP="00A8556C">
      <w:pPr>
        <w:pStyle w:val="Default"/>
        <w:ind w:firstLine="709"/>
        <w:jc w:val="both"/>
      </w:pPr>
      <w:r w:rsidRPr="00950314">
        <w:t xml:space="preserve">Почвенный покров </w:t>
      </w:r>
      <w:r>
        <w:t>Сурковского</w:t>
      </w:r>
      <w:r w:rsidRPr="00950314">
        <w:t xml:space="preserve"> сельсовета представлен черноземами выщелоченными и оподзоленными. Здесь довольно широко распространены также серые лесные оподзоленные почвы – темно-серые.</w:t>
      </w:r>
    </w:p>
    <w:p w:rsidR="00A8556C" w:rsidRPr="00950314" w:rsidRDefault="00A8556C" w:rsidP="00A8556C">
      <w:pPr>
        <w:pStyle w:val="Default"/>
        <w:ind w:firstLine="709"/>
        <w:jc w:val="both"/>
      </w:pPr>
      <w:r w:rsidRPr="00950314">
        <w:t>Лугово-черноземные почвы локализуются  по нижним частям пологих склонов и их шлейфам, а также по днищам балок в сочетании с черноземно  - луговыми. Эти почвы отличаются как высокой гумусированностью и повышенной мощностью гумусового горизонта (до 60-70 см), так и промытостью профиля, а вследствие этого проявлением в нем признаков оподзоливания. По долинам рек формируются луговые оподзоленные почвы, а иногда и болотные.</w:t>
      </w:r>
    </w:p>
    <w:p w:rsidR="00A8556C" w:rsidRPr="00950314" w:rsidRDefault="00A8556C" w:rsidP="00A8556C">
      <w:pPr>
        <w:ind w:firstLine="709"/>
        <w:jc w:val="both"/>
      </w:pPr>
      <w:r w:rsidRPr="00950314">
        <w:t>Черноземы вместе с лугово-черноземными почвами формируются под степной растительностью и приурочены к повышенным хорошо дренированный элементам рельефа. Эти геоморфологические структуры сложены четвертичными облёссованными карбонатными суглинками, которые служат почвообразующими породами черноземов.</w:t>
      </w:r>
    </w:p>
    <w:p w:rsidR="00A8556C" w:rsidRDefault="00A8556C" w:rsidP="00A8556C">
      <w:pPr>
        <w:ind w:firstLine="709"/>
        <w:jc w:val="both"/>
      </w:pPr>
      <w:r w:rsidRPr="00950314">
        <w:t xml:space="preserve">На схеме производительной способности земель (относящейся к положению о территориальном планировании «СТП Новосибирской области») отражено место, занимаемое Тогучинским районом и </w:t>
      </w:r>
      <w:r>
        <w:t>Сурковским</w:t>
      </w:r>
      <w:r w:rsidRPr="00950314">
        <w:t xml:space="preserve"> сельсоветом.</w:t>
      </w:r>
    </w:p>
    <w:p w:rsidR="00BC7F82" w:rsidRDefault="00BC7F82" w:rsidP="00BC7F82">
      <w:pPr>
        <w:ind w:firstLine="709"/>
        <w:jc w:val="both"/>
      </w:pPr>
      <w:r>
        <w:rPr>
          <w:color w:val="000000" w:themeColor="text1"/>
        </w:rPr>
        <w:t xml:space="preserve">Земли </w:t>
      </w:r>
      <w:r>
        <w:t>Сурковского</w:t>
      </w:r>
      <w:r>
        <w:rPr>
          <w:color w:val="000000" w:themeColor="text1"/>
        </w:rPr>
        <w:t xml:space="preserve"> сельского поселения с</w:t>
      </w:r>
      <w:r w:rsidRPr="00D90B96">
        <w:rPr>
          <w:color w:val="000000" w:themeColor="text1"/>
        </w:rPr>
        <w:t>огласно «Схем</w:t>
      </w:r>
      <w:r>
        <w:rPr>
          <w:color w:val="000000" w:themeColor="text1"/>
        </w:rPr>
        <w:t>е</w:t>
      </w:r>
      <w:r w:rsidRPr="00D90B96">
        <w:rPr>
          <w:color w:val="000000" w:themeColor="text1"/>
        </w:rPr>
        <w:t xml:space="preserve"> территориального планирования Тогучинского района НСО» по </w:t>
      </w:r>
      <w:r>
        <w:rPr>
          <w:color w:val="000000" w:themeColor="text1"/>
        </w:rPr>
        <w:t>категориям</w:t>
      </w:r>
      <w:r w:rsidRPr="00D90B96">
        <w:rPr>
          <w:color w:val="000000" w:themeColor="text1"/>
        </w:rPr>
        <w:t xml:space="preserve"> подразделяются на</w:t>
      </w:r>
      <w:r>
        <w:rPr>
          <w:color w:val="000000" w:themeColor="text1"/>
        </w:rPr>
        <w:t xml:space="preserve"> о</w:t>
      </w:r>
      <w:r>
        <w:t xml:space="preserve">собоценные и земли среднего качества. </w:t>
      </w:r>
    </w:p>
    <w:p w:rsidR="00BC7F82" w:rsidRPr="00950314" w:rsidRDefault="00BC7F82" w:rsidP="00BC7F82">
      <w:pPr>
        <w:ind w:firstLine="709"/>
        <w:jc w:val="both"/>
      </w:pPr>
      <w:r>
        <w:t>Особоценные земли</w:t>
      </w:r>
      <w:r w:rsidRPr="00950314">
        <w:t xml:space="preserve"> представлены черноземами выщелоченными тяжелосуглинистыми среднемощными и среднегумусированными в сочетании с луговыми почвами понижений эрозионно-ложбинного рельефа эрозионно слабозащищенными</w:t>
      </w:r>
      <w:r>
        <w:t xml:space="preserve">. Земли </w:t>
      </w:r>
      <w:r w:rsidRPr="00950314">
        <w:t xml:space="preserve">среднего качества </w:t>
      </w:r>
      <w:r>
        <w:t>–</w:t>
      </w:r>
      <w:r w:rsidRPr="00950314">
        <w:t xml:space="preserve"> </w:t>
      </w:r>
      <w:r>
        <w:t>сочетание серых, светло-серых, темно-серых среднесуглинистых, среднемощных и среднегумусированных с черноземами оподзоленными, а также луговыми по долинам рек.</w:t>
      </w:r>
    </w:p>
    <w:p w:rsidR="00A8556C" w:rsidRPr="00BC7F82" w:rsidRDefault="00A8556C" w:rsidP="00BC7F82">
      <w:pPr>
        <w:jc w:val="both"/>
      </w:pPr>
    </w:p>
    <w:p w:rsidR="00A8556C" w:rsidRDefault="00A8556C" w:rsidP="00A8556C">
      <w:pPr>
        <w:jc w:val="both"/>
      </w:pPr>
      <w:r>
        <w:rPr>
          <w:noProof/>
        </w:rPr>
        <w:lastRenderedPageBreak/>
        <w:drawing>
          <wp:inline distT="0" distB="0" distL="0" distR="0">
            <wp:extent cx="5769740" cy="5000625"/>
            <wp:effectExtent l="19050" t="0" r="241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 cstate="print"/>
                    <a:srcRect/>
                    <a:stretch>
                      <a:fillRect/>
                    </a:stretch>
                  </pic:blipFill>
                  <pic:spPr bwMode="auto">
                    <a:xfrm>
                      <a:off x="0" y="0"/>
                      <a:ext cx="5771807" cy="5002416"/>
                    </a:xfrm>
                    <a:prstGeom prst="rect">
                      <a:avLst/>
                    </a:prstGeom>
                    <a:noFill/>
                    <a:ln w="9525">
                      <a:noFill/>
                      <a:miter lim="800000"/>
                      <a:headEnd/>
                      <a:tailEnd/>
                    </a:ln>
                  </pic:spPr>
                </pic:pic>
              </a:graphicData>
            </a:graphic>
          </wp:inline>
        </w:drawing>
      </w:r>
    </w:p>
    <w:p w:rsidR="00A8556C" w:rsidRDefault="00A8556C" w:rsidP="00A8556C">
      <w:pPr>
        <w:jc w:val="both"/>
      </w:pPr>
      <w:r>
        <w:rPr>
          <w:noProof/>
        </w:rPr>
        <w:drawing>
          <wp:inline distT="0" distB="0" distL="0" distR="0">
            <wp:extent cx="2162175" cy="733425"/>
            <wp:effectExtent l="1905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 cstate="print"/>
                    <a:srcRect/>
                    <a:stretch>
                      <a:fillRect/>
                    </a:stretch>
                  </pic:blipFill>
                  <pic:spPr bwMode="auto">
                    <a:xfrm>
                      <a:off x="0" y="0"/>
                      <a:ext cx="2162175" cy="733425"/>
                    </a:xfrm>
                    <a:prstGeom prst="rect">
                      <a:avLst/>
                    </a:prstGeom>
                    <a:noFill/>
                    <a:ln w="9525">
                      <a:noFill/>
                      <a:miter lim="800000"/>
                      <a:headEnd/>
                      <a:tailEnd/>
                    </a:ln>
                  </pic:spPr>
                </pic:pic>
              </a:graphicData>
            </a:graphic>
          </wp:inline>
        </w:drawing>
      </w:r>
      <w:r>
        <w:t xml:space="preserve">                                              </w:t>
      </w:r>
      <w:r w:rsidRPr="007F7A61">
        <w:rPr>
          <w:noProof/>
        </w:rPr>
        <w:drawing>
          <wp:inline distT="0" distB="0" distL="0" distR="0">
            <wp:extent cx="2390775" cy="1552575"/>
            <wp:effectExtent l="19050" t="0" r="9525" b="0"/>
            <wp:docPr id="15"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 cstate="print"/>
                    <a:srcRect/>
                    <a:stretch>
                      <a:fillRect/>
                    </a:stretch>
                  </pic:blipFill>
                  <pic:spPr bwMode="auto">
                    <a:xfrm>
                      <a:off x="0" y="0"/>
                      <a:ext cx="2390775" cy="1552575"/>
                    </a:xfrm>
                    <a:prstGeom prst="rect">
                      <a:avLst/>
                    </a:prstGeom>
                    <a:noFill/>
                    <a:ln w="9525">
                      <a:noFill/>
                      <a:miter lim="800000"/>
                      <a:headEnd/>
                      <a:tailEnd/>
                    </a:ln>
                  </pic:spPr>
                </pic:pic>
              </a:graphicData>
            </a:graphic>
          </wp:inline>
        </w:drawing>
      </w:r>
      <w:r>
        <w:t xml:space="preserve">         </w:t>
      </w:r>
      <w:r w:rsidRPr="007F7A61">
        <w:rPr>
          <w:noProof/>
        </w:rPr>
        <w:drawing>
          <wp:inline distT="0" distB="0" distL="0" distR="0">
            <wp:extent cx="2924175" cy="1295400"/>
            <wp:effectExtent l="19050" t="0" r="9525" b="0"/>
            <wp:docPr id="1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 cstate="print"/>
                    <a:srcRect/>
                    <a:stretch>
                      <a:fillRect/>
                    </a:stretch>
                  </pic:blipFill>
                  <pic:spPr bwMode="auto">
                    <a:xfrm>
                      <a:off x="0" y="0"/>
                      <a:ext cx="2924175" cy="1295400"/>
                    </a:xfrm>
                    <a:prstGeom prst="rect">
                      <a:avLst/>
                    </a:prstGeom>
                    <a:noFill/>
                    <a:ln w="9525">
                      <a:noFill/>
                      <a:miter lim="800000"/>
                      <a:headEnd/>
                      <a:tailEnd/>
                    </a:ln>
                  </pic:spPr>
                </pic:pic>
              </a:graphicData>
            </a:graphic>
          </wp:inline>
        </w:drawing>
      </w:r>
      <w:r>
        <w:t xml:space="preserve"> </w:t>
      </w:r>
    </w:p>
    <w:p w:rsidR="00A8556C" w:rsidRDefault="00A8556C" w:rsidP="00A8556C">
      <w:pPr>
        <w:jc w:val="both"/>
      </w:pPr>
      <w:r>
        <w:t xml:space="preserve">              </w:t>
      </w:r>
    </w:p>
    <w:p w:rsidR="00A8556C" w:rsidRDefault="00A8556C" w:rsidP="00A8556C">
      <w:pPr>
        <w:jc w:val="both"/>
        <w:rPr>
          <w:i/>
        </w:rPr>
      </w:pPr>
      <w:r>
        <w:rPr>
          <w:noProof/>
        </w:rPr>
        <w:drawing>
          <wp:inline distT="0" distB="0" distL="0" distR="0">
            <wp:extent cx="2619375" cy="819150"/>
            <wp:effectExtent l="1905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 cstate="print"/>
                    <a:srcRect/>
                    <a:stretch>
                      <a:fillRect/>
                    </a:stretch>
                  </pic:blipFill>
                  <pic:spPr bwMode="auto">
                    <a:xfrm>
                      <a:off x="0" y="0"/>
                      <a:ext cx="2619375" cy="819150"/>
                    </a:xfrm>
                    <a:prstGeom prst="rect">
                      <a:avLst/>
                    </a:prstGeom>
                    <a:noFill/>
                    <a:ln w="9525">
                      <a:noFill/>
                      <a:miter lim="800000"/>
                      <a:headEnd/>
                      <a:tailEnd/>
                    </a:ln>
                  </pic:spPr>
                </pic:pic>
              </a:graphicData>
            </a:graphic>
          </wp:inline>
        </w:drawing>
      </w:r>
      <w:r w:rsidRPr="000F3A2D">
        <w:rPr>
          <w:i/>
        </w:rPr>
        <w:t xml:space="preserve"> </w:t>
      </w:r>
    </w:p>
    <w:p w:rsidR="00A8556C" w:rsidRDefault="00A8556C" w:rsidP="00A8556C">
      <w:pPr>
        <w:jc w:val="center"/>
        <w:rPr>
          <w:i/>
        </w:rPr>
      </w:pPr>
      <w:r>
        <w:rPr>
          <w:i/>
        </w:rPr>
        <w:t xml:space="preserve">Рис.3     </w:t>
      </w:r>
      <w:r w:rsidRPr="00D35EA5">
        <w:rPr>
          <w:i/>
        </w:rPr>
        <w:t>Структура землепользов</w:t>
      </w:r>
      <w:r>
        <w:rPr>
          <w:i/>
        </w:rPr>
        <w:t>ания в разрезе категорий земель</w:t>
      </w:r>
    </w:p>
    <w:p w:rsidR="00BC7F82" w:rsidRDefault="00BC7F82" w:rsidP="00A8556C">
      <w:pPr>
        <w:jc w:val="center"/>
      </w:pPr>
    </w:p>
    <w:p w:rsidR="00A8556C" w:rsidRPr="00950314" w:rsidRDefault="00A8556C" w:rsidP="00A8556C">
      <w:pPr>
        <w:ind w:firstLine="709"/>
        <w:jc w:val="both"/>
      </w:pPr>
      <w:r w:rsidRPr="00950314">
        <w:lastRenderedPageBreak/>
        <w:t>Территория сельсовета относится к территориям с наиболее интенсивной водной эрозией (СТП Новосибирской области).</w:t>
      </w:r>
    </w:p>
    <w:p w:rsidR="00A8556C" w:rsidRDefault="00A8556C" w:rsidP="00A8556C">
      <w:pPr>
        <w:ind w:firstLine="709"/>
        <w:jc w:val="both"/>
        <w:rPr>
          <w:color w:val="FF0000"/>
          <w:sz w:val="28"/>
          <w:szCs w:val="28"/>
        </w:rPr>
      </w:pPr>
    </w:p>
    <w:p w:rsidR="00A8556C" w:rsidRPr="000101E4" w:rsidRDefault="00A8556C" w:rsidP="00A8556C">
      <w:pPr>
        <w:ind w:firstLine="709"/>
        <w:jc w:val="center"/>
        <w:rPr>
          <w:color w:val="FF0000"/>
        </w:rPr>
      </w:pPr>
    </w:p>
    <w:p w:rsidR="00A8556C" w:rsidRDefault="00A8556C" w:rsidP="00A8556C">
      <w:pPr>
        <w:ind w:firstLine="709"/>
        <w:jc w:val="both"/>
        <w:rPr>
          <w:color w:val="FF0000"/>
          <w:sz w:val="28"/>
          <w:szCs w:val="28"/>
        </w:rPr>
      </w:pPr>
      <w:r>
        <w:rPr>
          <w:noProof/>
          <w:color w:val="FF0000"/>
          <w:sz w:val="28"/>
          <w:szCs w:val="28"/>
        </w:rPr>
        <w:drawing>
          <wp:inline distT="0" distB="0" distL="0" distR="0">
            <wp:extent cx="5086350" cy="2495550"/>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9" cstate="print"/>
                    <a:srcRect/>
                    <a:stretch>
                      <a:fillRect/>
                    </a:stretch>
                  </pic:blipFill>
                  <pic:spPr bwMode="auto">
                    <a:xfrm>
                      <a:off x="0" y="0"/>
                      <a:ext cx="5086350" cy="2495550"/>
                    </a:xfrm>
                    <a:prstGeom prst="rect">
                      <a:avLst/>
                    </a:prstGeom>
                    <a:noFill/>
                    <a:ln w="9525">
                      <a:noFill/>
                      <a:miter lim="800000"/>
                      <a:headEnd/>
                      <a:tailEnd/>
                    </a:ln>
                  </pic:spPr>
                </pic:pic>
              </a:graphicData>
            </a:graphic>
          </wp:inline>
        </w:drawing>
      </w:r>
    </w:p>
    <w:p w:rsidR="00A8556C" w:rsidRDefault="00A8556C" w:rsidP="00A8556C">
      <w:pPr>
        <w:ind w:firstLine="709"/>
        <w:jc w:val="both"/>
      </w:pPr>
    </w:p>
    <w:p w:rsidR="00A8556C" w:rsidRDefault="00A8556C" w:rsidP="00A8556C">
      <w:pPr>
        <w:ind w:firstLine="709"/>
        <w:rPr>
          <w:i/>
        </w:rPr>
      </w:pPr>
      <w:r>
        <w:rPr>
          <w:i/>
        </w:rPr>
        <w:t xml:space="preserve">  Рис.4   </w:t>
      </w:r>
      <w:r w:rsidRPr="000101E4">
        <w:rPr>
          <w:i/>
        </w:rPr>
        <w:t>Процессы, влияющие на качество почв</w:t>
      </w:r>
    </w:p>
    <w:p w:rsidR="00A8556C" w:rsidRDefault="00A8556C" w:rsidP="00A8556C">
      <w:pPr>
        <w:ind w:firstLine="709"/>
        <w:jc w:val="center"/>
      </w:pPr>
    </w:p>
    <w:p w:rsidR="00A8556C" w:rsidRPr="00950314" w:rsidRDefault="00A8556C" w:rsidP="00A8556C">
      <w:pPr>
        <w:ind w:firstLine="709"/>
        <w:jc w:val="both"/>
      </w:pPr>
      <w:r w:rsidRPr="00950314">
        <w:t xml:space="preserve">Долины рек служат главными дренами территории, а их террасы используются как пастбищные угодья, которые нередко зарастают кустарниками. Берега необходимо расчищать от кустарников и тем самым улучшать водопропускную способность рек, что крайне важно в многоводные годы. </w:t>
      </w:r>
    </w:p>
    <w:p w:rsidR="00A8556C" w:rsidRDefault="00A8556C" w:rsidP="00A8556C">
      <w:pPr>
        <w:ind w:firstLine="709"/>
        <w:jc w:val="both"/>
      </w:pPr>
      <w:r w:rsidRPr="00950314">
        <w:t>Речные долины подлежат облесению. Пойменные и надпойменные террасы целесообразно подвергнуть культуротехническому улучшению и использовать под заливные сенокосы, а вблизи населенных пунктов — под овощные культуры.</w:t>
      </w:r>
    </w:p>
    <w:p w:rsidR="00A8556C" w:rsidRPr="00950314" w:rsidRDefault="00A8556C" w:rsidP="00A8556C">
      <w:pPr>
        <w:ind w:firstLine="709"/>
        <w:jc w:val="both"/>
      </w:pPr>
      <w:r w:rsidRPr="00950314">
        <w:t>Пахотные земли обеднены питательными веществами, хорошо отзываются на внесение органических и минеральных удобрений. Пашни в значительной степени подвержены водной эрозии и нуждаются в защите.</w:t>
      </w:r>
    </w:p>
    <w:p w:rsidR="00A8556C" w:rsidRPr="00950314" w:rsidRDefault="00A8556C" w:rsidP="00A8556C">
      <w:pPr>
        <w:ind w:firstLine="709"/>
        <w:jc w:val="both"/>
      </w:pPr>
      <w:r w:rsidRPr="00950314">
        <w:t xml:space="preserve">Необходимо проводить работы по орошению с учетом мер борьбы с водной и ветровой эрозией. </w:t>
      </w:r>
    </w:p>
    <w:p w:rsidR="00A8556C" w:rsidRPr="00950314" w:rsidRDefault="00A8556C" w:rsidP="00A8556C">
      <w:pPr>
        <w:ind w:firstLine="709"/>
        <w:jc w:val="both"/>
      </w:pPr>
      <w:r w:rsidRPr="00950314">
        <w:t xml:space="preserve">Территория </w:t>
      </w:r>
      <w:r>
        <w:t>Сурковского</w:t>
      </w:r>
      <w:r w:rsidRPr="00950314">
        <w:t xml:space="preserve"> сельского поселения отличается условиями, наиболее благоприятными для ведения зернового хозяйства. Основная специализация — товарное зернопроизводство в комплексе с животноводством (мясо - молочное производство).</w:t>
      </w:r>
    </w:p>
    <w:p w:rsidR="00A8556C" w:rsidRDefault="00A8556C" w:rsidP="00A8556C">
      <w:pPr>
        <w:ind w:firstLine="709"/>
        <w:jc w:val="both"/>
        <w:rPr>
          <w:color w:val="1F497D" w:themeColor="text2"/>
        </w:rPr>
      </w:pPr>
    </w:p>
    <w:p w:rsidR="00A8556C" w:rsidRDefault="00A8556C" w:rsidP="00A8556C">
      <w:pPr>
        <w:jc w:val="center"/>
        <w:rPr>
          <w:b/>
        </w:rPr>
      </w:pPr>
      <w:r w:rsidRPr="00BD18BA">
        <w:rPr>
          <w:b/>
        </w:rPr>
        <w:t>2.2.</w:t>
      </w:r>
      <w:r>
        <w:rPr>
          <w:b/>
        </w:rPr>
        <w:t>8</w:t>
      </w:r>
      <w:r w:rsidRPr="00BD18BA">
        <w:rPr>
          <w:b/>
        </w:rPr>
        <w:t>. Растительный и животный мир</w:t>
      </w:r>
    </w:p>
    <w:p w:rsidR="00A8556C" w:rsidRPr="00FF500B" w:rsidRDefault="00A8556C" w:rsidP="00A8556C">
      <w:pPr>
        <w:ind w:firstLine="709"/>
        <w:jc w:val="both"/>
      </w:pPr>
      <w:r w:rsidRPr="00FF500B">
        <w:t xml:space="preserve">Территория </w:t>
      </w:r>
      <w:r>
        <w:t>Сурковского</w:t>
      </w:r>
      <w:r w:rsidRPr="00FF500B">
        <w:t xml:space="preserve"> сельсовета относится к Присалаирскому  лесорастительному району</w:t>
      </w:r>
      <w:r>
        <w:t>.</w:t>
      </w:r>
    </w:p>
    <w:p w:rsidR="00A8556C" w:rsidRPr="00BD18BA" w:rsidRDefault="00A8556C" w:rsidP="00A8556C">
      <w:pPr>
        <w:ind w:firstLine="709"/>
        <w:jc w:val="both"/>
      </w:pPr>
      <w:r w:rsidRPr="00BD18BA">
        <w:t>Растительность представлена березовыми и березово-осиновыми лесами, сосновыми борами, березовыми колками.</w:t>
      </w:r>
    </w:p>
    <w:p w:rsidR="00A8556C" w:rsidRPr="00BD18BA" w:rsidRDefault="00A8556C" w:rsidP="00A8556C">
      <w:pPr>
        <w:ind w:firstLine="709"/>
        <w:jc w:val="both"/>
      </w:pPr>
      <w:r w:rsidRPr="00BD18BA">
        <w:t xml:space="preserve">Поймы рек, склоны балок возможно использовать под сенокосы и пастбища. </w:t>
      </w:r>
    </w:p>
    <w:p w:rsidR="00A8556C" w:rsidRDefault="00A8556C" w:rsidP="00A8556C">
      <w:pPr>
        <w:ind w:firstLine="709"/>
        <w:jc w:val="both"/>
      </w:pPr>
      <w:r w:rsidRPr="00BD18BA">
        <w:t>В сосновых борах в подросте встречаются калина, смородина, черемуха, малина и др. В березовых лесах встречаются хвойные породы (ель, сосна, пихта и др.).</w:t>
      </w:r>
    </w:p>
    <w:p w:rsidR="00A8556C" w:rsidRPr="00BD18BA" w:rsidRDefault="00A8556C" w:rsidP="00A8556C">
      <w:pPr>
        <w:ind w:firstLine="709"/>
        <w:jc w:val="both"/>
      </w:pPr>
      <w:r w:rsidRPr="00BD18BA">
        <w:t xml:space="preserve">Травостой представлен овсяницей гигантской, ежой сборной, викой лесной, клевером луговым, пыреем, полынью, сурепкой, вьюнком и другими видами растений. </w:t>
      </w:r>
    </w:p>
    <w:p w:rsidR="00A8556C" w:rsidRDefault="00A8556C" w:rsidP="00A8556C">
      <w:pPr>
        <w:ind w:firstLine="709"/>
        <w:jc w:val="both"/>
      </w:pPr>
      <w:r w:rsidRPr="00BD18BA">
        <w:lastRenderedPageBreak/>
        <w:t>Здесь встречаются ценные лекарственные растения: зверобой, душица, медуница, адонис. Но в настоящее время на большей территории (степных просторах) размещены пашни.</w:t>
      </w:r>
    </w:p>
    <w:p w:rsidR="00A8556C" w:rsidRDefault="00A8556C" w:rsidP="00A8556C">
      <w:pPr>
        <w:ind w:firstLine="709"/>
        <w:jc w:val="both"/>
        <w:rPr>
          <w:color w:val="1F497D" w:themeColor="text2"/>
        </w:rPr>
      </w:pPr>
    </w:p>
    <w:p w:rsidR="00A8556C" w:rsidRDefault="00A8556C" w:rsidP="00A8556C">
      <w:pPr>
        <w:ind w:firstLine="709"/>
        <w:jc w:val="both"/>
        <w:rPr>
          <w:color w:val="1F497D" w:themeColor="text2"/>
        </w:rPr>
      </w:pPr>
      <w:r>
        <w:rPr>
          <w:noProof/>
          <w:color w:val="1F497D" w:themeColor="text2"/>
        </w:rPr>
        <w:drawing>
          <wp:inline distT="0" distB="0" distL="0" distR="0">
            <wp:extent cx="5972175" cy="3248025"/>
            <wp:effectExtent l="1905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srcRect/>
                    <a:stretch>
                      <a:fillRect/>
                    </a:stretch>
                  </pic:blipFill>
                  <pic:spPr bwMode="auto">
                    <a:xfrm>
                      <a:off x="0" y="0"/>
                      <a:ext cx="5974407" cy="3249239"/>
                    </a:xfrm>
                    <a:prstGeom prst="rect">
                      <a:avLst/>
                    </a:prstGeom>
                    <a:noFill/>
                    <a:ln w="9525">
                      <a:noFill/>
                      <a:miter lim="800000"/>
                      <a:headEnd/>
                      <a:tailEnd/>
                    </a:ln>
                  </pic:spPr>
                </pic:pic>
              </a:graphicData>
            </a:graphic>
          </wp:inline>
        </w:drawing>
      </w:r>
    </w:p>
    <w:p w:rsidR="00A8556C" w:rsidRDefault="00A8556C" w:rsidP="00A8556C">
      <w:pPr>
        <w:ind w:firstLine="709"/>
        <w:jc w:val="both"/>
      </w:pPr>
      <w:r>
        <w:t xml:space="preserve">                                                                                </w:t>
      </w:r>
      <w:r>
        <w:rPr>
          <w:noProof/>
        </w:rPr>
        <w:drawing>
          <wp:inline distT="0" distB="0" distL="0" distR="0">
            <wp:extent cx="2114550" cy="31432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srcRect/>
                    <a:stretch>
                      <a:fillRect/>
                    </a:stretch>
                  </pic:blipFill>
                  <pic:spPr bwMode="auto">
                    <a:xfrm>
                      <a:off x="0" y="0"/>
                      <a:ext cx="2114550" cy="314325"/>
                    </a:xfrm>
                    <a:prstGeom prst="rect">
                      <a:avLst/>
                    </a:prstGeom>
                    <a:noFill/>
                    <a:ln w="9525">
                      <a:noFill/>
                      <a:miter lim="800000"/>
                      <a:headEnd/>
                      <a:tailEnd/>
                    </a:ln>
                  </pic:spPr>
                </pic:pic>
              </a:graphicData>
            </a:graphic>
          </wp:inline>
        </w:drawing>
      </w:r>
      <w:r>
        <w:object w:dxaOrig="3240" w:dyaOrig="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75pt" o:ole="">
            <v:imagedata r:id="rId22" o:title=""/>
          </v:shape>
          <o:OLEObject Type="Embed" ProgID="Photoshop.Image.12" ShapeID="_x0000_i1025" DrawAspect="Content" ObjectID="_1433335863" r:id="rId23">
            <o:FieldCodes>\s</o:FieldCodes>
          </o:OLEObject>
        </w:object>
      </w:r>
      <w:r w:rsidRPr="00DC1AC3">
        <w:t xml:space="preserve"> </w:t>
      </w:r>
      <w:r>
        <w:object w:dxaOrig="3240" w:dyaOrig="15">
          <v:shape id="_x0000_i1026" type="#_x0000_t75" style="width:162pt;height:.75pt" o:ole="">
            <v:imagedata r:id="rId22" o:title=""/>
          </v:shape>
          <o:OLEObject Type="Embed" ProgID="Photoshop.Image.12" ShapeID="_x0000_i1026" DrawAspect="Content" ObjectID="_1433335864" r:id="rId24">
            <o:FieldCodes>\s</o:FieldCodes>
          </o:OLEObject>
        </w:object>
      </w:r>
      <w:r w:rsidRPr="002E17C1">
        <w:t xml:space="preserve"> </w:t>
      </w:r>
      <w:r>
        <w:t xml:space="preserve">                   </w:t>
      </w:r>
    </w:p>
    <w:p w:rsidR="00A8556C" w:rsidRPr="00176846" w:rsidRDefault="00A8556C" w:rsidP="00A8556C">
      <w:pPr>
        <w:ind w:firstLine="709"/>
        <w:rPr>
          <w:i/>
        </w:rPr>
      </w:pPr>
      <w:r>
        <w:rPr>
          <w:i/>
        </w:rPr>
        <w:t xml:space="preserve">Рис. 4   </w:t>
      </w:r>
      <w:r w:rsidRPr="00176846">
        <w:rPr>
          <w:i/>
        </w:rPr>
        <w:t xml:space="preserve">Биоресурсный потенциал </w:t>
      </w:r>
      <w:r w:rsidRPr="00E022F0">
        <w:rPr>
          <w:i/>
        </w:rPr>
        <w:t>Сурковского</w:t>
      </w:r>
      <w:r w:rsidRPr="00176846">
        <w:rPr>
          <w:i/>
        </w:rPr>
        <w:t xml:space="preserve"> сельсовета</w:t>
      </w:r>
    </w:p>
    <w:p w:rsidR="00A8556C" w:rsidRDefault="00A8556C" w:rsidP="00A8556C">
      <w:pPr>
        <w:ind w:firstLine="709"/>
        <w:jc w:val="center"/>
        <w:rPr>
          <w:i/>
        </w:rPr>
      </w:pPr>
    </w:p>
    <w:p w:rsidR="00A8556C" w:rsidRPr="00476EB4" w:rsidRDefault="00BC7F82" w:rsidP="00A8556C">
      <w:pPr>
        <w:pStyle w:val="Default"/>
        <w:ind w:firstLine="709"/>
        <w:jc w:val="both"/>
      </w:pPr>
      <w:r>
        <w:t>Сурковский</w:t>
      </w:r>
      <w:r w:rsidR="00A8556C">
        <w:t xml:space="preserve"> сельсовет </w:t>
      </w:r>
      <w:r w:rsidR="00A8556C" w:rsidRPr="00476EB4">
        <w:t xml:space="preserve"> располагает значительным потенциалом растительных ресурсов для следующих видов деятельности</w:t>
      </w:r>
      <w:r w:rsidR="00A8556C">
        <w:t>:</w:t>
      </w:r>
      <w:r w:rsidR="00A8556C" w:rsidRPr="00476EB4">
        <w:t xml:space="preserve"> сенокошение и пастьба скота</w:t>
      </w:r>
      <w:r w:rsidR="00A8556C">
        <w:t xml:space="preserve">, </w:t>
      </w:r>
      <w:r w:rsidR="00A8556C" w:rsidRPr="00476EB4">
        <w:t xml:space="preserve">пчеловодство </w:t>
      </w:r>
      <w:r w:rsidR="00A8556C">
        <w:t>(</w:t>
      </w:r>
      <w:r w:rsidR="00A8556C" w:rsidRPr="00476EB4">
        <w:t>получение товарного мѐда</w:t>
      </w:r>
      <w:r w:rsidR="00A8556C">
        <w:t xml:space="preserve">), </w:t>
      </w:r>
      <w:r w:rsidR="00A8556C" w:rsidRPr="00476EB4">
        <w:t xml:space="preserve"> заготовка орехов, берѐзового сока, грибов, ягод и других пищевых продуктов леса</w:t>
      </w:r>
      <w:r w:rsidR="00A8556C">
        <w:t xml:space="preserve">, </w:t>
      </w:r>
      <w:r w:rsidR="00A8556C" w:rsidRPr="00476EB4">
        <w:t xml:space="preserve"> заготовка лекарственного и технического сырья растительного происхождения. </w:t>
      </w:r>
    </w:p>
    <w:p w:rsidR="00A8556C" w:rsidRPr="00BD18BA" w:rsidRDefault="00A8556C" w:rsidP="00A8556C">
      <w:pPr>
        <w:ind w:firstLine="709"/>
        <w:jc w:val="both"/>
      </w:pPr>
      <w:r w:rsidRPr="00BD18BA">
        <w:t>Культурная растительность может быть представлена пшеницей, овсом, ячменем, горохом, подсолнечником, многолетними травами (люцерна, костер), гречихой, льном-долгунцом, картофелем.</w:t>
      </w:r>
    </w:p>
    <w:p w:rsidR="00A8556C" w:rsidRPr="00BD18BA" w:rsidRDefault="00A8556C" w:rsidP="00A8556C">
      <w:pPr>
        <w:ind w:firstLine="709"/>
        <w:jc w:val="both"/>
      </w:pPr>
      <w:r w:rsidRPr="00BD18BA">
        <w:t>Из сорняков распространены осот желтый и розовый, сурепка, хвощ полевой, жарбей, пырей, смолевка-хлопушка, молочай, осюг.</w:t>
      </w:r>
    </w:p>
    <w:p w:rsidR="00A8556C" w:rsidRPr="00BD18BA" w:rsidRDefault="00A8556C" w:rsidP="00A8556C">
      <w:pPr>
        <w:ind w:firstLine="709"/>
        <w:jc w:val="both"/>
      </w:pPr>
      <w:r w:rsidRPr="00BD18BA">
        <w:t>Животный мир района богат, разнообразен и носит смешанный характер лесных и степных форм. Из лесных животных распространены белка, бурундук, колонок, заяц-беляк, выдра, крот; из птиц – глухари, рябчики и др. Здесь же водятся типичные лесостепные животные: горностай, ласка, лисица. Незначительно распространение волка. Также водится пестрый дятел, встречаются ящерицы и ядовитые змеи – гадюки.</w:t>
      </w:r>
    </w:p>
    <w:p w:rsidR="00A8556C" w:rsidRPr="00BD18BA" w:rsidRDefault="00A8556C" w:rsidP="00A8556C">
      <w:pPr>
        <w:ind w:firstLine="709"/>
        <w:jc w:val="both"/>
      </w:pPr>
      <w:r w:rsidRPr="00BD18BA">
        <w:t>В Красную книгу России занесено 36 видов растений и 31 вид животных</w:t>
      </w:r>
      <w:r>
        <w:t>.</w:t>
      </w:r>
    </w:p>
    <w:p w:rsidR="00A8556C" w:rsidRPr="00FF500B" w:rsidRDefault="00A8556C" w:rsidP="00A8556C">
      <w:pPr>
        <w:ind w:firstLine="709"/>
        <w:jc w:val="both"/>
      </w:pPr>
    </w:p>
    <w:p w:rsidR="00A8556C" w:rsidRDefault="00A8556C" w:rsidP="00A8556C">
      <w:pPr>
        <w:ind w:firstLine="709"/>
        <w:jc w:val="center"/>
        <w:rPr>
          <w:i/>
        </w:rPr>
      </w:pPr>
    </w:p>
    <w:p w:rsidR="00A8556C" w:rsidRDefault="00A8556C" w:rsidP="00A8556C">
      <w:pPr>
        <w:ind w:firstLine="709"/>
        <w:jc w:val="center"/>
        <w:rPr>
          <w:i/>
        </w:rPr>
      </w:pPr>
    </w:p>
    <w:p w:rsidR="00A8556C" w:rsidRDefault="00A8556C" w:rsidP="00A8556C">
      <w:pPr>
        <w:ind w:firstLine="709"/>
        <w:jc w:val="center"/>
        <w:rPr>
          <w:i/>
        </w:rPr>
      </w:pPr>
    </w:p>
    <w:p w:rsidR="00A8556C" w:rsidRDefault="00A8556C" w:rsidP="00A8556C">
      <w:pPr>
        <w:jc w:val="both"/>
        <w:rPr>
          <w:color w:val="1F497D" w:themeColor="text2"/>
        </w:rPr>
      </w:pPr>
      <w:r>
        <w:rPr>
          <w:noProof/>
          <w:color w:val="1F497D" w:themeColor="text2"/>
        </w:rPr>
        <w:lastRenderedPageBreak/>
        <w:drawing>
          <wp:inline distT="0" distB="0" distL="0" distR="0">
            <wp:extent cx="5940425" cy="4600575"/>
            <wp:effectExtent l="19050" t="0" r="317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cstate="print"/>
                    <a:srcRect/>
                    <a:stretch>
                      <a:fillRect/>
                    </a:stretch>
                  </pic:blipFill>
                  <pic:spPr bwMode="auto">
                    <a:xfrm>
                      <a:off x="0" y="0"/>
                      <a:ext cx="5940425" cy="4600575"/>
                    </a:xfrm>
                    <a:prstGeom prst="rect">
                      <a:avLst/>
                    </a:prstGeom>
                    <a:noFill/>
                    <a:ln w="9525">
                      <a:noFill/>
                      <a:miter lim="800000"/>
                      <a:headEnd/>
                      <a:tailEnd/>
                    </a:ln>
                  </pic:spPr>
                </pic:pic>
              </a:graphicData>
            </a:graphic>
          </wp:inline>
        </w:drawing>
      </w:r>
    </w:p>
    <w:p w:rsidR="00A8556C" w:rsidRPr="00176846" w:rsidRDefault="00A8556C" w:rsidP="00A8556C">
      <w:pPr>
        <w:ind w:firstLine="709"/>
        <w:rPr>
          <w:i/>
        </w:rPr>
      </w:pPr>
      <w:r>
        <w:rPr>
          <w:i/>
        </w:rPr>
        <w:t xml:space="preserve">Рис. 5   </w:t>
      </w:r>
      <w:r w:rsidRPr="00176846">
        <w:rPr>
          <w:i/>
        </w:rPr>
        <w:t>Использование земель для целей растениеводства</w:t>
      </w:r>
    </w:p>
    <w:p w:rsidR="00A8556C" w:rsidRDefault="00A8556C" w:rsidP="00A8556C">
      <w:pPr>
        <w:jc w:val="both"/>
        <w:rPr>
          <w:color w:val="1F497D" w:themeColor="text2"/>
        </w:rPr>
      </w:pPr>
    </w:p>
    <w:p w:rsidR="00A8556C" w:rsidRPr="00C531D4" w:rsidRDefault="00A8556C" w:rsidP="00A8556C">
      <w:pPr>
        <w:jc w:val="both"/>
        <w:rPr>
          <w:color w:val="1F497D" w:themeColor="text2"/>
        </w:rPr>
      </w:pPr>
    </w:p>
    <w:p w:rsidR="00A8556C" w:rsidRPr="0044778D" w:rsidRDefault="00A8556C" w:rsidP="00A8556C">
      <w:pPr>
        <w:pStyle w:val="a"/>
        <w:numPr>
          <w:ilvl w:val="0"/>
          <w:numId w:val="0"/>
        </w:numPr>
        <w:ind w:firstLine="709"/>
        <w:jc w:val="center"/>
        <w:rPr>
          <w:sz w:val="24"/>
          <w:szCs w:val="24"/>
        </w:rPr>
      </w:pPr>
      <w:r w:rsidRPr="0044778D">
        <w:rPr>
          <w:sz w:val="24"/>
          <w:szCs w:val="24"/>
        </w:rPr>
        <w:t>2.2.</w:t>
      </w:r>
      <w:r>
        <w:rPr>
          <w:sz w:val="24"/>
          <w:szCs w:val="24"/>
        </w:rPr>
        <w:t>9</w:t>
      </w:r>
      <w:r w:rsidRPr="0044778D">
        <w:rPr>
          <w:sz w:val="24"/>
          <w:szCs w:val="24"/>
        </w:rPr>
        <w:t>. Минерально-сырьевые ресурсы</w:t>
      </w:r>
    </w:p>
    <w:p w:rsidR="00184186" w:rsidRPr="006A4356" w:rsidRDefault="00184186" w:rsidP="00184186">
      <w:pPr>
        <w:pStyle w:val="Default"/>
        <w:ind w:firstLine="709"/>
        <w:jc w:val="both"/>
        <w:rPr>
          <w:b/>
          <w:color w:val="auto"/>
        </w:rPr>
      </w:pPr>
      <w:r w:rsidRPr="006A4356">
        <w:rPr>
          <w:color w:val="auto"/>
        </w:rPr>
        <w:t xml:space="preserve">На территории Сурковского сельского поселения располагаются Осинковское  и Русско-Семеновское месторождения известняков строительных. Осинковское месторождение является резервным. </w:t>
      </w:r>
      <w:r w:rsidRPr="000B62EE">
        <w:rPr>
          <w:color w:val="auto"/>
        </w:rPr>
        <w:t xml:space="preserve">В настоящее время работа </w:t>
      </w:r>
      <w:r w:rsidRPr="006A4356">
        <w:rPr>
          <w:color w:val="auto"/>
        </w:rPr>
        <w:t>Русск</w:t>
      </w:r>
      <w:r w:rsidRPr="00197A11">
        <w:rPr>
          <w:color w:val="auto"/>
        </w:rPr>
        <w:t>о-Семеновского карьера приостановлена (ранее производилась известь II  сорта и щебень в бетоны марок 150 и 300), запас месторождения не исчерпан. Возможно восстановление работы</w:t>
      </w:r>
      <w:r>
        <w:rPr>
          <w:color w:val="auto"/>
        </w:rPr>
        <w:t xml:space="preserve"> данного </w:t>
      </w:r>
      <w:r w:rsidRPr="00197A11">
        <w:rPr>
          <w:color w:val="auto"/>
        </w:rPr>
        <w:t xml:space="preserve"> предприятия.</w:t>
      </w:r>
    </w:p>
    <w:p w:rsidR="00184186" w:rsidRPr="00184186" w:rsidRDefault="004A09B9" w:rsidP="00184186">
      <w:pPr>
        <w:pStyle w:val="ac"/>
        <w:spacing w:after="0" w:line="240" w:lineRule="auto"/>
        <w:ind w:firstLine="709"/>
        <w:jc w:val="both"/>
        <w:rPr>
          <w:rFonts w:ascii="Times New Roman" w:hAnsi="Times New Roman" w:cs="Times New Roman"/>
          <w:b w:val="0"/>
          <w:sz w:val="24"/>
          <w:lang w:val="ru-RU"/>
        </w:rPr>
      </w:pPr>
      <w:r>
        <w:rPr>
          <w:rFonts w:ascii="Times New Roman" w:hAnsi="Times New Roman" w:cs="Times New Roman"/>
          <w:b w:val="0"/>
          <w:sz w:val="24"/>
          <w:lang w:val="ru-RU"/>
        </w:rPr>
        <w:t>П</w:t>
      </w:r>
      <w:r w:rsidR="00184186" w:rsidRPr="00184186">
        <w:rPr>
          <w:rFonts w:ascii="Times New Roman" w:hAnsi="Times New Roman" w:cs="Times New Roman"/>
          <w:b w:val="0"/>
          <w:sz w:val="24"/>
          <w:lang w:val="ru-RU"/>
        </w:rPr>
        <w:t>ланируется до 2015 г. произвести отвод земельного участка Осинковского месторождения под строительство завода по производству цемента мощностью до 1.3 млн.т.</w:t>
      </w:r>
      <w:r>
        <w:rPr>
          <w:rFonts w:ascii="Times New Roman" w:hAnsi="Times New Roman" w:cs="Times New Roman"/>
          <w:b w:val="0"/>
          <w:sz w:val="24"/>
          <w:lang w:val="ru-RU"/>
        </w:rPr>
        <w:t xml:space="preserve"> (согласно сх</w:t>
      </w:r>
      <w:r w:rsidRPr="00184186">
        <w:rPr>
          <w:rFonts w:ascii="Times New Roman" w:hAnsi="Times New Roman" w:cs="Times New Roman"/>
          <w:b w:val="0"/>
          <w:sz w:val="24"/>
          <w:lang w:val="ru-RU"/>
        </w:rPr>
        <w:t>ем</w:t>
      </w:r>
      <w:r>
        <w:rPr>
          <w:rFonts w:ascii="Times New Roman" w:hAnsi="Times New Roman" w:cs="Times New Roman"/>
          <w:b w:val="0"/>
          <w:sz w:val="24"/>
          <w:lang w:val="ru-RU"/>
        </w:rPr>
        <w:t>е</w:t>
      </w:r>
      <w:r w:rsidRPr="00184186">
        <w:rPr>
          <w:rFonts w:ascii="Times New Roman" w:hAnsi="Times New Roman" w:cs="Times New Roman"/>
          <w:b w:val="0"/>
          <w:sz w:val="24"/>
          <w:lang w:val="ru-RU"/>
        </w:rPr>
        <w:t xml:space="preserve"> территориального планирования муниципального образования Тогучинского района Новосибирской области</w:t>
      </w:r>
      <w:r>
        <w:rPr>
          <w:rFonts w:ascii="Times New Roman" w:hAnsi="Times New Roman" w:cs="Times New Roman"/>
          <w:b w:val="0"/>
          <w:sz w:val="24"/>
          <w:lang w:val="ru-RU"/>
        </w:rPr>
        <w:t>).</w:t>
      </w:r>
    </w:p>
    <w:p w:rsidR="00A8556C" w:rsidRPr="00D90B96" w:rsidRDefault="00A8556C" w:rsidP="00A8556C">
      <w:pPr>
        <w:rPr>
          <w:b/>
          <w:color w:val="000000" w:themeColor="text1"/>
          <w:u w:val="single"/>
        </w:rPr>
      </w:pPr>
    </w:p>
    <w:p w:rsidR="00A8556C" w:rsidRPr="001A0D54" w:rsidRDefault="00A8556C" w:rsidP="00A8556C">
      <w:pPr>
        <w:pStyle w:val="a"/>
        <w:numPr>
          <w:ilvl w:val="0"/>
          <w:numId w:val="0"/>
        </w:numPr>
        <w:ind w:firstLine="709"/>
        <w:jc w:val="center"/>
        <w:rPr>
          <w:sz w:val="24"/>
          <w:szCs w:val="24"/>
        </w:rPr>
      </w:pPr>
      <w:r w:rsidRPr="001A0D54">
        <w:rPr>
          <w:sz w:val="24"/>
          <w:szCs w:val="24"/>
        </w:rPr>
        <w:t>Часть3.</w:t>
      </w:r>
      <w:r>
        <w:rPr>
          <w:sz w:val="24"/>
          <w:szCs w:val="24"/>
        </w:rPr>
        <w:t xml:space="preserve"> </w:t>
      </w:r>
      <w:r w:rsidRPr="001A0D54">
        <w:rPr>
          <w:sz w:val="24"/>
          <w:szCs w:val="24"/>
        </w:rPr>
        <w:t>Технико-экономические основы развития</w:t>
      </w:r>
    </w:p>
    <w:p w:rsidR="00A8556C" w:rsidRPr="001A0D54" w:rsidRDefault="00A8556C" w:rsidP="00A8556C">
      <w:pPr>
        <w:pStyle w:val="a"/>
        <w:numPr>
          <w:ilvl w:val="0"/>
          <w:numId w:val="0"/>
        </w:numPr>
        <w:ind w:firstLine="709"/>
        <w:jc w:val="center"/>
        <w:rPr>
          <w:sz w:val="24"/>
          <w:szCs w:val="24"/>
        </w:rPr>
      </w:pPr>
      <w:r w:rsidRPr="001A0D54">
        <w:rPr>
          <w:sz w:val="24"/>
          <w:szCs w:val="24"/>
        </w:rPr>
        <w:t xml:space="preserve">сельского поселения </w:t>
      </w:r>
    </w:p>
    <w:p w:rsidR="00A8556C" w:rsidRPr="001A0D54" w:rsidRDefault="00A8556C" w:rsidP="00A8556C">
      <w:pPr>
        <w:pStyle w:val="a9"/>
        <w:tabs>
          <w:tab w:val="left" w:pos="-851"/>
          <w:tab w:val="left" w:pos="0"/>
        </w:tabs>
        <w:spacing w:after="0" w:line="240" w:lineRule="auto"/>
        <w:ind w:left="0" w:firstLine="709"/>
        <w:jc w:val="both"/>
        <w:rPr>
          <w:rFonts w:ascii="Times New Roman" w:hAnsi="Times New Roman"/>
          <w:sz w:val="24"/>
          <w:szCs w:val="24"/>
        </w:rPr>
      </w:pPr>
      <w:r w:rsidRPr="001A0D54">
        <w:rPr>
          <w:rFonts w:ascii="Times New Roman" w:hAnsi="Times New Roman"/>
          <w:sz w:val="24"/>
          <w:szCs w:val="24"/>
        </w:rPr>
        <w:t xml:space="preserve">Данный раздел проекта выполнен на основании проведенного анализа экономического развития </w:t>
      </w:r>
      <w:r w:rsidRPr="00E022F0">
        <w:rPr>
          <w:rFonts w:ascii="Times New Roman" w:hAnsi="Times New Roman"/>
          <w:sz w:val="24"/>
          <w:szCs w:val="24"/>
        </w:rPr>
        <w:t>Сурковского</w:t>
      </w:r>
      <w:r w:rsidRPr="001A0D54">
        <w:rPr>
          <w:rFonts w:ascii="Times New Roman" w:hAnsi="Times New Roman"/>
          <w:sz w:val="24"/>
          <w:szCs w:val="24"/>
        </w:rPr>
        <w:t xml:space="preserve"> сельс</w:t>
      </w:r>
      <w:r w:rsidR="0073672E">
        <w:rPr>
          <w:rFonts w:ascii="Times New Roman" w:hAnsi="Times New Roman"/>
          <w:sz w:val="24"/>
          <w:szCs w:val="24"/>
        </w:rPr>
        <w:t>овета</w:t>
      </w:r>
      <w:r w:rsidRPr="001A0D54">
        <w:rPr>
          <w:rFonts w:ascii="Times New Roman" w:hAnsi="Times New Roman"/>
          <w:sz w:val="24"/>
          <w:szCs w:val="24"/>
        </w:rPr>
        <w:t xml:space="preserve">и в соответствие с техническим заданием на разработку генерального плана. </w:t>
      </w:r>
    </w:p>
    <w:p w:rsidR="00A8556C" w:rsidRPr="001A0D54" w:rsidRDefault="00A8556C" w:rsidP="00A8556C">
      <w:pPr>
        <w:pStyle w:val="a9"/>
        <w:tabs>
          <w:tab w:val="left" w:pos="-851"/>
        </w:tabs>
        <w:spacing w:after="0" w:line="240" w:lineRule="auto"/>
        <w:ind w:left="0" w:firstLine="709"/>
        <w:jc w:val="both"/>
        <w:rPr>
          <w:rFonts w:ascii="Times New Roman" w:hAnsi="Times New Roman"/>
          <w:sz w:val="24"/>
          <w:szCs w:val="24"/>
        </w:rPr>
      </w:pPr>
      <w:r w:rsidRPr="001A0D54">
        <w:rPr>
          <w:rFonts w:ascii="Times New Roman" w:hAnsi="Times New Roman"/>
          <w:sz w:val="24"/>
          <w:szCs w:val="24"/>
        </w:rPr>
        <w:t>Цели данного проекта:</w:t>
      </w:r>
    </w:p>
    <w:p w:rsidR="00A8556C" w:rsidRPr="001A0D54" w:rsidRDefault="00A8556C" w:rsidP="00A8556C">
      <w:pPr>
        <w:pStyle w:val="a9"/>
        <w:tabs>
          <w:tab w:val="left" w:pos="-851"/>
        </w:tabs>
        <w:spacing w:after="0" w:line="240" w:lineRule="auto"/>
        <w:ind w:left="0" w:firstLine="709"/>
        <w:jc w:val="both"/>
        <w:rPr>
          <w:rFonts w:ascii="Times New Roman" w:hAnsi="Times New Roman"/>
          <w:sz w:val="24"/>
          <w:szCs w:val="24"/>
        </w:rPr>
      </w:pPr>
      <w:r w:rsidRPr="001A0D54">
        <w:rPr>
          <w:rFonts w:ascii="Times New Roman" w:hAnsi="Times New Roman"/>
          <w:sz w:val="24"/>
          <w:szCs w:val="24"/>
        </w:rPr>
        <w:t>1. Создание действенного инструмента управления развитием территории в соответствии с федеральным законодательством и законодательством Новосибирской области.</w:t>
      </w:r>
    </w:p>
    <w:p w:rsidR="00A8556C" w:rsidRPr="001A0D54" w:rsidRDefault="00A8556C" w:rsidP="00A8556C">
      <w:pPr>
        <w:pStyle w:val="a9"/>
        <w:spacing w:after="0" w:line="240" w:lineRule="auto"/>
        <w:ind w:left="0" w:firstLine="709"/>
        <w:jc w:val="both"/>
        <w:rPr>
          <w:rFonts w:ascii="Times New Roman" w:hAnsi="Times New Roman"/>
          <w:sz w:val="24"/>
          <w:szCs w:val="24"/>
        </w:rPr>
      </w:pPr>
      <w:r w:rsidRPr="001A0D54">
        <w:rPr>
          <w:rFonts w:ascii="Times New Roman" w:hAnsi="Times New Roman"/>
          <w:sz w:val="24"/>
          <w:szCs w:val="24"/>
        </w:rPr>
        <w:lastRenderedPageBreak/>
        <w:t xml:space="preserve">2. Создание основы для комплексного решения вопросов организации планировочной структуры; территориального, инфраструктурного и социально-экономического развития населенного пункта; определение зон инвестиционного развития. </w:t>
      </w:r>
    </w:p>
    <w:p w:rsidR="00A8556C" w:rsidRPr="001A0D54" w:rsidRDefault="00A8556C" w:rsidP="00A8556C">
      <w:pPr>
        <w:pStyle w:val="a9"/>
        <w:spacing w:after="0" w:line="240" w:lineRule="auto"/>
        <w:ind w:left="0" w:firstLine="709"/>
        <w:jc w:val="both"/>
        <w:rPr>
          <w:rFonts w:ascii="Times New Roman" w:hAnsi="Times New Roman"/>
          <w:sz w:val="24"/>
          <w:szCs w:val="24"/>
        </w:rPr>
      </w:pPr>
      <w:r w:rsidRPr="001A0D54">
        <w:rPr>
          <w:rFonts w:ascii="Times New Roman" w:hAnsi="Times New Roman"/>
          <w:sz w:val="24"/>
          <w:szCs w:val="24"/>
        </w:rPr>
        <w:t xml:space="preserve">При разработке раздела была использована информация, предоставленная администрацией </w:t>
      </w:r>
      <w:r w:rsidRPr="00E022F0">
        <w:rPr>
          <w:rFonts w:ascii="Times New Roman" w:hAnsi="Times New Roman"/>
          <w:sz w:val="24"/>
          <w:szCs w:val="24"/>
        </w:rPr>
        <w:t>Сурковского</w:t>
      </w:r>
      <w:r w:rsidRPr="001A0D54">
        <w:rPr>
          <w:rFonts w:ascii="Times New Roman" w:hAnsi="Times New Roman"/>
          <w:sz w:val="24"/>
          <w:szCs w:val="24"/>
        </w:rPr>
        <w:t xml:space="preserve"> муниципального образования.</w:t>
      </w:r>
    </w:p>
    <w:p w:rsidR="00A8556C" w:rsidRDefault="00A8556C" w:rsidP="00A8556C">
      <w:pPr>
        <w:pStyle w:val="a9"/>
        <w:spacing w:after="0" w:line="240" w:lineRule="auto"/>
        <w:ind w:left="0" w:firstLine="709"/>
        <w:rPr>
          <w:rFonts w:ascii="Times New Roman" w:hAnsi="Times New Roman"/>
          <w:i/>
          <w:sz w:val="24"/>
          <w:szCs w:val="24"/>
        </w:rPr>
      </w:pPr>
      <w:r w:rsidRPr="00087131">
        <w:rPr>
          <w:rFonts w:ascii="Times New Roman" w:hAnsi="Times New Roman"/>
          <w:i/>
          <w:sz w:val="24"/>
          <w:szCs w:val="24"/>
        </w:rPr>
        <w:t>Цели данного проекта:</w:t>
      </w:r>
    </w:p>
    <w:p w:rsidR="00A8556C" w:rsidRPr="00087131" w:rsidRDefault="00A8556C" w:rsidP="00A8556C">
      <w:pPr>
        <w:pStyle w:val="a9"/>
        <w:spacing w:after="0" w:line="240" w:lineRule="auto"/>
        <w:ind w:left="0" w:firstLine="709"/>
        <w:rPr>
          <w:rFonts w:ascii="Times New Roman" w:hAnsi="Times New Roman"/>
          <w:sz w:val="24"/>
          <w:szCs w:val="24"/>
        </w:rPr>
      </w:pPr>
      <w:r w:rsidRPr="00087131">
        <w:rPr>
          <w:rFonts w:ascii="Times New Roman" w:hAnsi="Times New Roman"/>
          <w:sz w:val="24"/>
          <w:szCs w:val="24"/>
        </w:rPr>
        <w:t>1. Создание действенного инструмента управления развитием территории в соответствии с федеральным законодательством и законодательством Новосибирской области.</w:t>
      </w:r>
    </w:p>
    <w:p w:rsidR="00A8556C" w:rsidRDefault="00A8556C" w:rsidP="00A8556C">
      <w:pPr>
        <w:pStyle w:val="a9"/>
        <w:spacing w:after="0" w:line="240" w:lineRule="auto"/>
        <w:ind w:left="0" w:firstLine="709"/>
        <w:rPr>
          <w:rFonts w:ascii="Times New Roman" w:hAnsi="Times New Roman"/>
          <w:sz w:val="24"/>
          <w:szCs w:val="24"/>
        </w:rPr>
      </w:pPr>
      <w:r w:rsidRPr="00087131">
        <w:rPr>
          <w:rFonts w:ascii="Times New Roman" w:hAnsi="Times New Roman"/>
          <w:sz w:val="24"/>
          <w:szCs w:val="24"/>
        </w:rPr>
        <w:t xml:space="preserve">2. Создание основы для комплексного решения вопросов организации планировочной структуры; территориального, инфраструктурного и социально-экономического развития населенного пункта; определение зон инвестиционного развития. </w:t>
      </w:r>
    </w:p>
    <w:p w:rsidR="004A09B9" w:rsidRPr="00C82B1B" w:rsidRDefault="00A8556C" w:rsidP="004A09B9">
      <w:pPr>
        <w:ind w:firstLine="709"/>
        <w:jc w:val="both"/>
      </w:pPr>
      <w:r>
        <w:t>Сурковское</w:t>
      </w:r>
      <w:r w:rsidRPr="00087131">
        <w:t xml:space="preserve"> муниципальное образование </w:t>
      </w:r>
      <w:r w:rsidR="004A09B9" w:rsidRPr="00C82B1B">
        <w:t>входит в групповую систему расселения с центром в с. Сурково и расположено в юго-восточной части Новосибирской области на расстоянии 137 км от областного центра, в 22 км от г. Тогучин, связь с которым осуществляется автомобильным транспортом. Удаленность поселения от ближайшей железнодорожной станции Тогучин  25 км.</w:t>
      </w:r>
    </w:p>
    <w:p w:rsidR="004A09B9" w:rsidRPr="00C82B1B" w:rsidRDefault="004A09B9" w:rsidP="004A09B9">
      <w:pPr>
        <w:ind w:firstLine="709"/>
        <w:jc w:val="both"/>
      </w:pPr>
      <w:r w:rsidRPr="00C82B1B">
        <w:t xml:space="preserve">В состав сельского поселения входят семь населенных пунктов – с. Сурково, д.Верх-Ачино, д.Долгово, п. Красный выселок, д. Осиновка, д. Останино, п. Русско-Семеновский. Общая численность населения 1655 человек, в том числе в с. Сурково проживает  850 человек. </w:t>
      </w:r>
    </w:p>
    <w:p w:rsidR="004A09B9" w:rsidRPr="00C82B1B" w:rsidRDefault="004A09B9" w:rsidP="004A09B9">
      <w:pPr>
        <w:ind w:firstLine="709"/>
        <w:jc w:val="both"/>
      </w:pPr>
      <w:r w:rsidRPr="00C82B1B">
        <w:t>На 01.01.2012 года зарегистрировано 52 предприятия, из них  сельскохозяйственных  предприятий -32, в том числе, крестьянских (фермерских) хозяйств - 29, торговли -6, лесохозяйственных  - нет, строительных - нет, транспортных – нет.</w:t>
      </w:r>
    </w:p>
    <w:p w:rsidR="004A09B9" w:rsidRPr="00C82B1B" w:rsidRDefault="004A09B9" w:rsidP="004A09B9">
      <w:pPr>
        <w:ind w:firstLine="709"/>
        <w:jc w:val="both"/>
      </w:pPr>
      <w:r w:rsidRPr="00C82B1B">
        <w:t>На территории сельского поселения располагаются месторождения известняков строительных, являющихся цементным сырьем</w:t>
      </w:r>
      <w:r>
        <w:t>,</w:t>
      </w:r>
      <w:r w:rsidRPr="00C82B1B">
        <w:t xml:space="preserve"> – Осинковское (неразрабатываемое) и Русско-Семеновское (разрабатываемое).</w:t>
      </w:r>
    </w:p>
    <w:p w:rsidR="004A09B9" w:rsidRPr="00C82B1B" w:rsidRDefault="004A09B9" w:rsidP="004A09B9">
      <w:pPr>
        <w:ind w:firstLine="709"/>
        <w:jc w:val="both"/>
      </w:pPr>
      <w:r w:rsidRPr="00C82B1B">
        <w:t>Сурковский сельсовет обладает достаточным природо - ресурсным, трудовым, производственным потенциалом для экономического развития территории.</w:t>
      </w:r>
    </w:p>
    <w:p w:rsidR="004A09B9" w:rsidRPr="00C82B1B" w:rsidRDefault="004A09B9" w:rsidP="004A09B9">
      <w:pPr>
        <w:ind w:firstLine="709"/>
        <w:jc w:val="both"/>
      </w:pPr>
      <w:r w:rsidRPr="00C82B1B">
        <w:t xml:space="preserve">Общая площадь земель в границах поселения – 36708 га. Сельскохозяйственные земли занимают 32540 га, из них пашни 12579 га, земли лесного фонда 1948 га, земли населенных пунктов 406 га. </w:t>
      </w:r>
    </w:p>
    <w:p w:rsidR="00A8556C" w:rsidRPr="00087131" w:rsidRDefault="00A8556C" w:rsidP="00A8556C">
      <w:pPr>
        <w:pStyle w:val="26"/>
        <w:spacing w:after="0" w:line="240" w:lineRule="auto"/>
        <w:ind w:left="0" w:firstLine="709"/>
        <w:jc w:val="both"/>
      </w:pPr>
      <w:r w:rsidRPr="00087131">
        <w:t xml:space="preserve">В целом эффективность использования земельного фонда на расчетный срок возрастет. Баланс земельных ресурсов приведен в таблице </w:t>
      </w:r>
      <w:r w:rsidR="004D22B0">
        <w:t>5</w:t>
      </w:r>
      <w:r w:rsidRPr="00087131">
        <w:t>.</w:t>
      </w:r>
    </w:p>
    <w:p w:rsidR="00A8556C" w:rsidRPr="00087131" w:rsidRDefault="00A8556C" w:rsidP="00A8556C">
      <w:pPr>
        <w:pStyle w:val="4"/>
        <w:spacing w:before="0" w:after="0" w:line="240" w:lineRule="auto"/>
        <w:jc w:val="right"/>
        <w:rPr>
          <w:rFonts w:ascii="Times New Roman" w:hAnsi="Times New Roman"/>
          <w:b w:val="0"/>
          <w:sz w:val="24"/>
          <w:szCs w:val="24"/>
        </w:rPr>
      </w:pPr>
      <w:r w:rsidRPr="00087131">
        <w:rPr>
          <w:rFonts w:ascii="Times New Roman" w:hAnsi="Times New Roman"/>
          <w:b w:val="0"/>
          <w:sz w:val="24"/>
          <w:szCs w:val="24"/>
        </w:rPr>
        <w:t xml:space="preserve">Таблица </w:t>
      </w:r>
      <w:r w:rsidR="004D22B0">
        <w:rPr>
          <w:rFonts w:ascii="Times New Roman" w:hAnsi="Times New Roman"/>
          <w:b w:val="0"/>
          <w:sz w:val="24"/>
          <w:szCs w:val="24"/>
        </w:rPr>
        <w:t>5</w:t>
      </w:r>
    </w:p>
    <w:p w:rsidR="00A8556C" w:rsidRDefault="00A8556C" w:rsidP="00A8556C">
      <w:pPr>
        <w:pStyle w:val="26"/>
        <w:spacing w:after="0" w:line="240" w:lineRule="auto"/>
        <w:ind w:left="0"/>
        <w:jc w:val="center"/>
        <w:rPr>
          <w:i/>
        </w:rPr>
      </w:pPr>
      <w:r w:rsidRPr="00087131">
        <w:rPr>
          <w:i/>
        </w:rPr>
        <w:t xml:space="preserve">Баланс земельных ресурсов сельского поселения </w:t>
      </w:r>
    </w:p>
    <w:p w:rsidR="00A8556C" w:rsidRPr="00087131" w:rsidRDefault="00A8556C" w:rsidP="00A8556C">
      <w:pPr>
        <w:pStyle w:val="26"/>
        <w:spacing w:after="0" w:line="240" w:lineRule="auto"/>
        <w:ind w:left="0"/>
        <w:jc w:val="center"/>
        <w:rPr>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5103"/>
        <w:gridCol w:w="1559"/>
        <w:gridCol w:w="1466"/>
      </w:tblGrid>
      <w:tr w:rsidR="00A8556C" w:rsidRPr="00E96BFE" w:rsidTr="00AA4B48">
        <w:tc>
          <w:tcPr>
            <w:tcW w:w="851" w:type="dxa"/>
          </w:tcPr>
          <w:p w:rsidR="00A8556C" w:rsidRPr="00087131" w:rsidRDefault="00A8556C" w:rsidP="00AA4B48">
            <w:r w:rsidRPr="00087131">
              <w:t>№ п.п.</w:t>
            </w:r>
          </w:p>
        </w:tc>
        <w:tc>
          <w:tcPr>
            <w:tcW w:w="5103" w:type="dxa"/>
          </w:tcPr>
          <w:p w:rsidR="00A8556C" w:rsidRPr="00087131" w:rsidRDefault="00A8556C" w:rsidP="00AA4B48">
            <w:pPr>
              <w:pStyle w:val="5"/>
              <w:rPr>
                <w:rFonts w:ascii="Times New Roman" w:hAnsi="Times New Roman"/>
                <w:color w:val="auto"/>
                <w:sz w:val="24"/>
                <w:szCs w:val="24"/>
              </w:rPr>
            </w:pPr>
            <w:r w:rsidRPr="00087131">
              <w:rPr>
                <w:rFonts w:ascii="Times New Roman" w:hAnsi="Times New Roman"/>
                <w:color w:val="auto"/>
                <w:sz w:val="24"/>
                <w:szCs w:val="24"/>
              </w:rPr>
              <w:t>Наименование территорий</w:t>
            </w:r>
          </w:p>
        </w:tc>
        <w:tc>
          <w:tcPr>
            <w:tcW w:w="1559" w:type="dxa"/>
          </w:tcPr>
          <w:p w:rsidR="00A8556C" w:rsidRPr="00E96BFE" w:rsidRDefault="00A8556C" w:rsidP="00AA4B48">
            <w:pPr>
              <w:jc w:val="center"/>
            </w:pPr>
            <w:r w:rsidRPr="00E96BFE">
              <w:t>га</w:t>
            </w:r>
          </w:p>
        </w:tc>
        <w:tc>
          <w:tcPr>
            <w:tcW w:w="1466" w:type="dxa"/>
          </w:tcPr>
          <w:p w:rsidR="00A8556C" w:rsidRPr="00E96BFE" w:rsidRDefault="00A8556C" w:rsidP="00AA4B48">
            <w:pPr>
              <w:jc w:val="center"/>
            </w:pPr>
            <w:r w:rsidRPr="00E96BFE">
              <w:t>%</w:t>
            </w:r>
          </w:p>
        </w:tc>
      </w:tr>
      <w:tr w:rsidR="00A8556C" w:rsidRPr="00E96BFE" w:rsidTr="00AA4B48">
        <w:tc>
          <w:tcPr>
            <w:tcW w:w="851" w:type="dxa"/>
          </w:tcPr>
          <w:p w:rsidR="00A8556C" w:rsidRPr="00E96BFE" w:rsidRDefault="00A8556C" w:rsidP="00AA4B48"/>
        </w:tc>
        <w:tc>
          <w:tcPr>
            <w:tcW w:w="5103" w:type="dxa"/>
          </w:tcPr>
          <w:p w:rsidR="00A8556C" w:rsidRPr="00E96BFE" w:rsidRDefault="00A8556C" w:rsidP="00AA4B48">
            <w:pPr>
              <w:rPr>
                <w:b/>
              </w:rPr>
            </w:pPr>
            <w:r w:rsidRPr="00E96BFE">
              <w:rPr>
                <w:b/>
              </w:rPr>
              <w:t xml:space="preserve">Общая площадь земель в границах поселения </w:t>
            </w:r>
            <w:r w:rsidRPr="00E96BFE">
              <w:rPr>
                <w:b/>
                <w:i/>
              </w:rPr>
              <w:t>всего, га</w:t>
            </w:r>
          </w:p>
        </w:tc>
        <w:tc>
          <w:tcPr>
            <w:tcW w:w="1559" w:type="dxa"/>
            <w:vAlign w:val="bottom"/>
          </w:tcPr>
          <w:p w:rsidR="00A8556C" w:rsidRPr="00C47C43" w:rsidRDefault="004D22B0" w:rsidP="00AA4B48">
            <w:pPr>
              <w:jc w:val="center"/>
              <w:rPr>
                <w:b/>
              </w:rPr>
            </w:pPr>
            <w:r>
              <w:rPr>
                <w:b/>
              </w:rPr>
              <w:t>42 669</w:t>
            </w:r>
          </w:p>
        </w:tc>
        <w:tc>
          <w:tcPr>
            <w:tcW w:w="1466" w:type="dxa"/>
            <w:vAlign w:val="bottom"/>
          </w:tcPr>
          <w:p w:rsidR="00A8556C" w:rsidRPr="00C47C43" w:rsidRDefault="00A8556C" w:rsidP="00AA4B48">
            <w:pPr>
              <w:jc w:val="center"/>
              <w:rPr>
                <w:b/>
              </w:rPr>
            </w:pPr>
            <w:r>
              <w:rPr>
                <w:b/>
              </w:rPr>
              <w:t>100,0</w:t>
            </w:r>
          </w:p>
        </w:tc>
      </w:tr>
      <w:tr w:rsidR="00A8556C" w:rsidRPr="00E96BFE" w:rsidTr="00AA4B48">
        <w:tc>
          <w:tcPr>
            <w:tcW w:w="851" w:type="dxa"/>
          </w:tcPr>
          <w:p w:rsidR="00A8556C" w:rsidRPr="00E96BFE" w:rsidRDefault="00A8556C" w:rsidP="00AA4B48">
            <w:r w:rsidRPr="00E96BFE">
              <w:t>1.</w:t>
            </w:r>
          </w:p>
        </w:tc>
        <w:tc>
          <w:tcPr>
            <w:tcW w:w="5103" w:type="dxa"/>
          </w:tcPr>
          <w:p w:rsidR="00A8556C" w:rsidRPr="00E96BFE" w:rsidRDefault="00A8556C" w:rsidP="00AA4B48">
            <w:r w:rsidRPr="00E96BFE">
              <w:t xml:space="preserve">Земли сельскохозяйственных угодий </w:t>
            </w:r>
            <w:r w:rsidRPr="00E96BFE">
              <w:rPr>
                <w:i/>
              </w:rPr>
              <w:t>всего,</w:t>
            </w:r>
            <w:r w:rsidRPr="00E96BFE">
              <w:t xml:space="preserve"> </w:t>
            </w:r>
            <w:r w:rsidRPr="00E96BFE">
              <w:rPr>
                <w:i/>
              </w:rPr>
              <w:t>га</w:t>
            </w:r>
          </w:p>
        </w:tc>
        <w:tc>
          <w:tcPr>
            <w:tcW w:w="1559" w:type="dxa"/>
            <w:vAlign w:val="bottom"/>
          </w:tcPr>
          <w:p w:rsidR="00A8556C" w:rsidRPr="00C47C43" w:rsidRDefault="004D22B0" w:rsidP="00AA4B48">
            <w:pPr>
              <w:jc w:val="center"/>
            </w:pPr>
            <w:r>
              <w:t>36 708</w:t>
            </w:r>
          </w:p>
        </w:tc>
        <w:tc>
          <w:tcPr>
            <w:tcW w:w="1466" w:type="dxa"/>
            <w:vAlign w:val="bottom"/>
          </w:tcPr>
          <w:p w:rsidR="00A8556C" w:rsidRPr="00C47C43" w:rsidRDefault="004D22B0" w:rsidP="00AA4B48">
            <w:pPr>
              <w:jc w:val="center"/>
            </w:pPr>
            <w:r>
              <w:t>86,0</w:t>
            </w:r>
          </w:p>
        </w:tc>
      </w:tr>
      <w:tr w:rsidR="00A8556C" w:rsidRPr="00E96BFE" w:rsidTr="00AA4B48">
        <w:tc>
          <w:tcPr>
            <w:tcW w:w="851" w:type="dxa"/>
          </w:tcPr>
          <w:p w:rsidR="00A8556C" w:rsidRPr="00E96BFE" w:rsidRDefault="00A8556C" w:rsidP="00AA4B48"/>
        </w:tc>
        <w:tc>
          <w:tcPr>
            <w:tcW w:w="5103" w:type="dxa"/>
          </w:tcPr>
          <w:p w:rsidR="00A8556C" w:rsidRPr="00E96BFE" w:rsidRDefault="00A8556C" w:rsidP="00AA4B48">
            <w:r w:rsidRPr="00E96BFE">
              <w:t>в том числе пашни,</w:t>
            </w:r>
            <w:r w:rsidRPr="00E96BFE">
              <w:rPr>
                <w:i/>
              </w:rPr>
              <w:t xml:space="preserve"> га</w:t>
            </w:r>
          </w:p>
        </w:tc>
        <w:tc>
          <w:tcPr>
            <w:tcW w:w="1559" w:type="dxa"/>
            <w:vAlign w:val="bottom"/>
          </w:tcPr>
          <w:p w:rsidR="00A8556C" w:rsidRPr="00C47C43" w:rsidRDefault="004D22B0" w:rsidP="00AA4B48">
            <w:pPr>
              <w:jc w:val="center"/>
            </w:pPr>
            <w:r>
              <w:t>12 579</w:t>
            </w:r>
          </w:p>
        </w:tc>
        <w:tc>
          <w:tcPr>
            <w:tcW w:w="1466" w:type="dxa"/>
            <w:vAlign w:val="bottom"/>
          </w:tcPr>
          <w:p w:rsidR="00A8556C" w:rsidRPr="00C47C43" w:rsidRDefault="004D22B0" w:rsidP="00AA4B48">
            <w:pPr>
              <w:jc w:val="center"/>
            </w:pPr>
            <w:r>
              <w:t>29,5</w:t>
            </w:r>
          </w:p>
        </w:tc>
      </w:tr>
      <w:tr w:rsidR="00A8556C" w:rsidRPr="00E96BFE" w:rsidTr="00AA4B48">
        <w:tc>
          <w:tcPr>
            <w:tcW w:w="851" w:type="dxa"/>
          </w:tcPr>
          <w:p w:rsidR="00A8556C" w:rsidRPr="00E96BFE" w:rsidRDefault="00A8556C" w:rsidP="00AA4B48">
            <w:r w:rsidRPr="00E96BFE">
              <w:t>2.</w:t>
            </w:r>
          </w:p>
        </w:tc>
        <w:tc>
          <w:tcPr>
            <w:tcW w:w="5103" w:type="dxa"/>
          </w:tcPr>
          <w:p w:rsidR="00A8556C" w:rsidRPr="00E96BFE" w:rsidRDefault="00A8556C" w:rsidP="00AA4B48">
            <w:r w:rsidRPr="00E96BFE">
              <w:t>Земли поселений</w:t>
            </w:r>
            <w:r w:rsidRPr="00E96BFE">
              <w:rPr>
                <w:i/>
              </w:rPr>
              <w:t xml:space="preserve"> </w:t>
            </w:r>
            <w:r>
              <w:rPr>
                <w:i/>
              </w:rPr>
              <w:t xml:space="preserve">   </w:t>
            </w:r>
            <w:r w:rsidRPr="00E96BFE">
              <w:rPr>
                <w:i/>
              </w:rPr>
              <w:t>всего, га</w:t>
            </w:r>
          </w:p>
        </w:tc>
        <w:tc>
          <w:tcPr>
            <w:tcW w:w="1559" w:type="dxa"/>
            <w:vAlign w:val="bottom"/>
          </w:tcPr>
          <w:p w:rsidR="00A8556C" w:rsidRPr="00C47C43" w:rsidRDefault="004D22B0" w:rsidP="00AA4B48">
            <w:pPr>
              <w:jc w:val="center"/>
            </w:pPr>
            <w:r>
              <w:t>406</w:t>
            </w:r>
          </w:p>
        </w:tc>
        <w:tc>
          <w:tcPr>
            <w:tcW w:w="1466" w:type="dxa"/>
            <w:vAlign w:val="bottom"/>
          </w:tcPr>
          <w:p w:rsidR="00A8556C" w:rsidRPr="00C47C43" w:rsidRDefault="00A8556C" w:rsidP="00AA4B48">
            <w:pPr>
              <w:jc w:val="center"/>
            </w:pPr>
            <w:r>
              <w:t>1,</w:t>
            </w:r>
            <w:r w:rsidR="004D22B0">
              <w:t>0</w:t>
            </w:r>
          </w:p>
        </w:tc>
      </w:tr>
      <w:tr w:rsidR="00A8556C" w:rsidRPr="00E96BFE" w:rsidTr="00AA4B48">
        <w:tc>
          <w:tcPr>
            <w:tcW w:w="851" w:type="dxa"/>
          </w:tcPr>
          <w:p w:rsidR="00A8556C" w:rsidRPr="00E96BFE" w:rsidRDefault="00A8556C" w:rsidP="00AA4B48">
            <w:r>
              <w:t>3</w:t>
            </w:r>
            <w:r w:rsidRPr="00E96BFE">
              <w:t>.</w:t>
            </w:r>
          </w:p>
        </w:tc>
        <w:tc>
          <w:tcPr>
            <w:tcW w:w="5103" w:type="dxa"/>
          </w:tcPr>
          <w:p w:rsidR="00A8556C" w:rsidRPr="00E96BFE" w:rsidRDefault="00A8556C" w:rsidP="00AA4B48">
            <w:r w:rsidRPr="00E96BFE">
              <w:t>Земли лесного фонда</w:t>
            </w:r>
            <w:r>
              <w:t xml:space="preserve">   </w:t>
            </w:r>
            <w:r w:rsidRPr="00E96BFE">
              <w:rPr>
                <w:i/>
              </w:rPr>
              <w:t xml:space="preserve"> всего,  га</w:t>
            </w:r>
          </w:p>
        </w:tc>
        <w:tc>
          <w:tcPr>
            <w:tcW w:w="1559" w:type="dxa"/>
            <w:vAlign w:val="bottom"/>
          </w:tcPr>
          <w:p w:rsidR="00A8556C" w:rsidRPr="00C47C43" w:rsidRDefault="004D22B0" w:rsidP="00AA4B48">
            <w:pPr>
              <w:jc w:val="center"/>
            </w:pPr>
            <w:r>
              <w:t>1948</w:t>
            </w:r>
          </w:p>
        </w:tc>
        <w:tc>
          <w:tcPr>
            <w:tcW w:w="1466" w:type="dxa"/>
            <w:vAlign w:val="bottom"/>
          </w:tcPr>
          <w:p w:rsidR="00A8556C" w:rsidRPr="00C47C43" w:rsidRDefault="004D22B0" w:rsidP="00AA4B48">
            <w:pPr>
              <w:jc w:val="center"/>
            </w:pPr>
            <w:r>
              <w:t>4,5</w:t>
            </w:r>
          </w:p>
        </w:tc>
      </w:tr>
      <w:tr w:rsidR="00A8556C" w:rsidRPr="00E96BFE" w:rsidTr="00AA4B48">
        <w:tc>
          <w:tcPr>
            <w:tcW w:w="851" w:type="dxa"/>
          </w:tcPr>
          <w:p w:rsidR="00A8556C" w:rsidRDefault="00A8556C" w:rsidP="00AA4B48"/>
          <w:p w:rsidR="00A8556C" w:rsidRDefault="00A8556C" w:rsidP="00AA4B48">
            <w:r>
              <w:t>4 .</w:t>
            </w:r>
          </w:p>
        </w:tc>
        <w:tc>
          <w:tcPr>
            <w:tcW w:w="5103" w:type="dxa"/>
          </w:tcPr>
          <w:p w:rsidR="00A8556C" w:rsidRPr="00E96BFE" w:rsidRDefault="00A8556C" w:rsidP="00AA4B48">
            <w:r w:rsidRPr="00E96BFE">
              <w:t xml:space="preserve">Земли </w:t>
            </w:r>
            <w:r>
              <w:t xml:space="preserve">промышленности, энергетики, транспорта, связи   </w:t>
            </w:r>
            <w:r w:rsidRPr="00E96BFE">
              <w:rPr>
                <w:i/>
              </w:rPr>
              <w:t xml:space="preserve"> всего,  га</w:t>
            </w:r>
          </w:p>
        </w:tc>
        <w:tc>
          <w:tcPr>
            <w:tcW w:w="1559" w:type="dxa"/>
            <w:vAlign w:val="bottom"/>
          </w:tcPr>
          <w:p w:rsidR="00A8556C" w:rsidRDefault="004D22B0" w:rsidP="00AA4B48">
            <w:pPr>
              <w:jc w:val="center"/>
            </w:pPr>
            <w:r>
              <w:t>103,8</w:t>
            </w:r>
          </w:p>
        </w:tc>
        <w:tc>
          <w:tcPr>
            <w:tcW w:w="1466" w:type="dxa"/>
            <w:vAlign w:val="bottom"/>
          </w:tcPr>
          <w:p w:rsidR="00A8556C" w:rsidRDefault="004D22B0" w:rsidP="00AA4B48">
            <w:pPr>
              <w:jc w:val="center"/>
            </w:pPr>
            <w:r>
              <w:t>0,2</w:t>
            </w:r>
          </w:p>
        </w:tc>
      </w:tr>
      <w:tr w:rsidR="00A8556C" w:rsidRPr="00E96BFE" w:rsidTr="00AA4B48">
        <w:tc>
          <w:tcPr>
            <w:tcW w:w="851" w:type="dxa"/>
          </w:tcPr>
          <w:p w:rsidR="00A8556C" w:rsidRDefault="00A8556C" w:rsidP="00AA4B48"/>
          <w:p w:rsidR="00A8556C" w:rsidRDefault="00A8556C" w:rsidP="00AA4B48">
            <w:r>
              <w:t>5.</w:t>
            </w:r>
          </w:p>
        </w:tc>
        <w:tc>
          <w:tcPr>
            <w:tcW w:w="5103" w:type="dxa"/>
          </w:tcPr>
          <w:p w:rsidR="00A8556C" w:rsidRPr="00E96BFE" w:rsidRDefault="00A8556C" w:rsidP="00AA4B48">
            <w:r w:rsidRPr="00E96BFE">
              <w:t xml:space="preserve">Земли </w:t>
            </w:r>
            <w:r>
              <w:t>водного</w:t>
            </w:r>
            <w:r w:rsidRPr="00E96BFE">
              <w:t xml:space="preserve"> фонда</w:t>
            </w:r>
          </w:p>
          <w:p w:rsidR="00A8556C" w:rsidRPr="00E96BFE" w:rsidRDefault="00A8556C" w:rsidP="00AA4B48">
            <w:r w:rsidRPr="00E96BFE">
              <w:rPr>
                <w:i/>
              </w:rPr>
              <w:t xml:space="preserve"> всего,  га</w:t>
            </w:r>
          </w:p>
        </w:tc>
        <w:tc>
          <w:tcPr>
            <w:tcW w:w="1559" w:type="dxa"/>
            <w:vAlign w:val="bottom"/>
          </w:tcPr>
          <w:p w:rsidR="00A8556C" w:rsidRDefault="004D22B0" w:rsidP="00AA4B48">
            <w:pPr>
              <w:jc w:val="center"/>
            </w:pPr>
            <w:r>
              <w:t>183</w:t>
            </w:r>
          </w:p>
        </w:tc>
        <w:tc>
          <w:tcPr>
            <w:tcW w:w="1466" w:type="dxa"/>
            <w:vAlign w:val="bottom"/>
          </w:tcPr>
          <w:p w:rsidR="00A8556C" w:rsidRDefault="004D22B0" w:rsidP="00AA4B48">
            <w:pPr>
              <w:jc w:val="center"/>
            </w:pPr>
            <w:r>
              <w:t>0,5</w:t>
            </w:r>
          </w:p>
        </w:tc>
      </w:tr>
      <w:tr w:rsidR="00A8556C" w:rsidRPr="00E96BFE" w:rsidTr="00AA4B48">
        <w:tc>
          <w:tcPr>
            <w:tcW w:w="851" w:type="dxa"/>
          </w:tcPr>
          <w:p w:rsidR="00A8556C" w:rsidRDefault="00A8556C" w:rsidP="00AA4B48">
            <w:r>
              <w:t>6.</w:t>
            </w:r>
          </w:p>
        </w:tc>
        <w:tc>
          <w:tcPr>
            <w:tcW w:w="5103" w:type="dxa"/>
          </w:tcPr>
          <w:p w:rsidR="00A8556C" w:rsidRPr="00E96BFE" w:rsidRDefault="00A8556C" w:rsidP="00AA4B48">
            <w:r>
              <w:t>Прочие з</w:t>
            </w:r>
            <w:r w:rsidRPr="00E96BFE">
              <w:t xml:space="preserve">емли </w:t>
            </w:r>
            <w:r>
              <w:t xml:space="preserve"> </w:t>
            </w:r>
            <w:r w:rsidRPr="00E96BFE">
              <w:rPr>
                <w:i/>
              </w:rPr>
              <w:t xml:space="preserve"> всего,  га</w:t>
            </w:r>
          </w:p>
        </w:tc>
        <w:tc>
          <w:tcPr>
            <w:tcW w:w="1559" w:type="dxa"/>
            <w:vAlign w:val="bottom"/>
          </w:tcPr>
          <w:p w:rsidR="00A8556C" w:rsidRDefault="004D22B0" w:rsidP="00AA4B48">
            <w:pPr>
              <w:jc w:val="center"/>
            </w:pPr>
            <w:r>
              <w:t>3 320,2</w:t>
            </w:r>
          </w:p>
        </w:tc>
        <w:tc>
          <w:tcPr>
            <w:tcW w:w="1466" w:type="dxa"/>
            <w:vAlign w:val="bottom"/>
          </w:tcPr>
          <w:p w:rsidR="00A8556C" w:rsidRDefault="004D22B0" w:rsidP="00AA4B48">
            <w:pPr>
              <w:jc w:val="center"/>
            </w:pPr>
            <w:r>
              <w:t>7,8</w:t>
            </w:r>
          </w:p>
        </w:tc>
      </w:tr>
    </w:tbl>
    <w:p w:rsidR="00A8556C" w:rsidRDefault="00A8556C" w:rsidP="00A8556C">
      <w:pPr>
        <w:pStyle w:val="a"/>
        <w:numPr>
          <w:ilvl w:val="0"/>
          <w:numId w:val="0"/>
        </w:numPr>
        <w:ind w:left="1647"/>
        <w:rPr>
          <w:b w:val="0"/>
          <w:szCs w:val="28"/>
        </w:rPr>
      </w:pPr>
    </w:p>
    <w:p w:rsidR="00A8556C" w:rsidRDefault="00A8556C" w:rsidP="00A8556C">
      <w:pPr>
        <w:pStyle w:val="a"/>
        <w:numPr>
          <w:ilvl w:val="0"/>
          <w:numId w:val="0"/>
        </w:numPr>
        <w:ind w:left="1647"/>
        <w:rPr>
          <w:b w:val="0"/>
          <w:szCs w:val="28"/>
        </w:rPr>
      </w:pPr>
    </w:p>
    <w:p w:rsidR="00A8556C" w:rsidRDefault="00A8556C" w:rsidP="00A8556C">
      <w:pPr>
        <w:pStyle w:val="a"/>
        <w:numPr>
          <w:ilvl w:val="0"/>
          <w:numId w:val="0"/>
        </w:numPr>
        <w:jc w:val="center"/>
        <w:rPr>
          <w:sz w:val="24"/>
          <w:szCs w:val="24"/>
        </w:rPr>
      </w:pPr>
      <w:r>
        <w:rPr>
          <w:sz w:val="24"/>
          <w:szCs w:val="24"/>
        </w:rPr>
        <w:t xml:space="preserve">Глава 3. </w:t>
      </w:r>
      <w:r w:rsidRPr="00AA1E7E">
        <w:rPr>
          <w:sz w:val="24"/>
          <w:szCs w:val="24"/>
        </w:rPr>
        <w:t>Наименование отраслей, их настоящее</w:t>
      </w:r>
      <w:r>
        <w:rPr>
          <w:sz w:val="24"/>
          <w:szCs w:val="24"/>
        </w:rPr>
        <w:t xml:space="preserve"> </w:t>
      </w:r>
      <w:r w:rsidRPr="00AA1E7E">
        <w:rPr>
          <w:sz w:val="24"/>
          <w:szCs w:val="24"/>
        </w:rPr>
        <w:t>и перспективное развитие</w:t>
      </w:r>
    </w:p>
    <w:p w:rsidR="00A8556C" w:rsidRPr="00AA1E7E" w:rsidRDefault="00A8556C" w:rsidP="00A8556C">
      <w:pPr>
        <w:pStyle w:val="a"/>
        <w:numPr>
          <w:ilvl w:val="0"/>
          <w:numId w:val="0"/>
        </w:numPr>
        <w:ind w:left="1080" w:hanging="360"/>
        <w:rPr>
          <w:b w:val="0"/>
          <w:i/>
          <w:sz w:val="24"/>
          <w:szCs w:val="24"/>
        </w:rPr>
      </w:pPr>
      <w:r w:rsidRPr="00AA1E7E">
        <w:rPr>
          <w:b w:val="0"/>
          <w:i/>
          <w:sz w:val="24"/>
          <w:szCs w:val="24"/>
        </w:rPr>
        <w:t>Сельское хозяйство</w:t>
      </w:r>
    </w:p>
    <w:p w:rsidR="004D22B0" w:rsidRPr="00C82B1B" w:rsidRDefault="004D22B0" w:rsidP="004D22B0">
      <w:pPr>
        <w:ind w:firstLine="709"/>
        <w:jc w:val="both"/>
      </w:pPr>
      <w:r w:rsidRPr="00C82B1B">
        <w:t>Базовой отраслью экономики Сурковского сельского поселения является сельское хозяйство. Основным видом хозяйственной деятельности предприятий являются животноводство и растениеводство. Общая площадь земель,  используемая предприятиями, организациями и гражданами, занимающимися   производством сельскохозяйственной продукции на 01.01.2012г.  составила  32540 га, под зерновыми культурами</w:t>
      </w:r>
      <w:r>
        <w:t xml:space="preserve"> -</w:t>
      </w:r>
      <w:r w:rsidRPr="00C82B1B">
        <w:t xml:space="preserve"> 11 279 га, под кормовыми</w:t>
      </w:r>
      <w:r>
        <w:t xml:space="preserve"> -</w:t>
      </w:r>
      <w:r w:rsidRPr="00C82B1B">
        <w:t xml:space="preserve"> 4 982 га. Более 78 % земель сельскохозяйственного назначения принадлежит сельскохозяйственным предприятиям. </w:t>
      </w:r>
    </w:p>
    <w:p w:rsidR="004D22B0" w:rsidRPr="00C82B1B" w:rsidRDefault="004D22B0" w:rsidP="004D22B0">
      <w:pPr>
        <w:ind w:firstLine="709"/>
        <w:jc w:val="both"/>
      </w:pPr>
      <w:r w:rsidRPr="00C82B1B">
        <w:t>Поголовье крупного рогатого скота на 01.01.2012 г. составляет 1133 коровы (926 голов в ООО «Сиб-Колос»,180 голов в ЛПХ, 27 голов в КФХ), 675 свиней (360 – в ЛПХ, 315 – в КФХ), 10 коз (в ЛПХ), 33 лошади (в ЛПХ),  879 голов птицы (в ЛПХ).</w:t>
      </w:r>
    </w:p>
    <w:p w:rsidR="004D22B0" w:rsidRPr="00C82B1B" w:rsidRDefault="004D22B0" w:rsidP="004D22B0">
      <w:pPr>
        <w:ind w:firstLine="709"/>
        <w:jc w:val="both"/>
      </w:pPr>
      <w:r w:rsidRPr="00C82B1B">
        <w:t xml:space="preserve">Поголовье скота в личных хозяйствах населения снижается из-за сложности в заготовке кормов, фуража. </w:t>
      </w:r>
    </w:p>
    <w:p w:rsidR="004D22B0" w:rsidRPr="00C82B1B" w:rsidRDefault="004D22B0" w:rsidP="004D22B0">
      <w:pPr>
        <w:ind w:firstLine="709"/>
        <w:jc w:val="both"/>
      </w:pPr>
      <w:r w:rsidRPr="00C82B1B">
        <w:t>Среди проблем в сельском хозяйстве стоить отметить: износ основных фондов, высокую стоимость ГСМ и с/х техники, недостаток госдотаций  и льготного кредитования, спад сельскохозяйственного производства привел к снижению численности населения, занятого в производстве.</w:t>
      </w:r>
    </w:p>
    <w:p w:rsidR="004D22B0" w:rsidRPr="00C82B1B" w:rsidRDefault="004D22B0" w:rsidP="004D22B0">
      <w:pPr>
        <w:ind w:firstLine="709"/>
        <w:jc w:val="both"/>
      </w:pPr>
      <w:r w:rsidRPr="00C82B1B">
        <w:t>Несмотря на существующие проблемы  сельского поселения имеются свободные земельные ресурсы, в том числе ценные сельскохозяйственные земли, что создает хороший потенциал для развития сельского хозяйства. Эффективное использование и забота о сохранении плодородного слоя земель сельскохозяйственного назначения (пашни, пастбищ и сенокосов) позволит получить более высокие урожаи и создать прочную кормовую базу. Также предлагается улучшение технологий в животноводстве и оптимизация породного состава сельскохозяйственных животных.</w:t>
      </w:r>
    </w:p>
    <w:p w:rsidR="004D22B0" w:rsidRPr="00C82B1B" w:rsidRDefault="004D22B0" w:rsidP="004D22B0">
      <w:pPr>
        <w:pStyle w:val="110"/>
        <w:ind w:firstLine="709"/>
        <w:jc w:val="both"/>
        <w:rPr>
          <w:sz w:val="24"/>
        </w:rPr>
      </w:pPr>
      <w:r w:rsidRPr="00C82B1B">
        <w:rPr>
          <w:sz w:val="24"/>
        </w:rPr>
        <w:t>В планах администрации района и сельского поселения поддержка и развитие личных подсобных хозяйств населения и крестьянско-фермерских хозяйств, что позволит увеличить производство валовой продукции, повысить матери</w:t>
      </w:r>
      <w:r>
        <w:rPr>
          <w:sz w:val="24"/>
        </w:rPr>
        <w:t>альное благосостояние и качество</w:t>
      </w:r>
      <w:r w:rsidRPr="00C82B1B">
        <w:rPr>
          <w:sz w:val="24"/>
        </w:rPr>
        <w:t xml:space="preserve"> жизни населения. </w:t>
      </w:r>
    </w:p>
    <w:p w:rsidR="004D22B0" w:rsidRPr="00C82B1B" w:rsidRDefault="004D22B0" w:rsidP="004D22B0">
      <w:pPr>
        <w:pStyle w:val="110"/>
        <w:ind w:firstLine="709"/>
        <w:jc w:val="both"/>
        <w:rPr>
          <w:sz w:val="24"/>
        </w:rPr>
      </w:pPr>
      <w:r w:rsidRPr="00C82B1B">
        <w:rPr>
          <w:sz w:val="24"/>
        </w:rPr>
        <w:t xml:space="preserve">Проектом предусмотрены территориальные и трудовые ресурсы для развития сельскохозяйственной отрасли. В связи тем, что освоенность территории поселения по сельскохозяйственному производству находится на достаточно высоком уровне, дальнейшее развитие его в значительной степени будет зависеть от уровня интенсивности использования имеющихся ресурсов и реализации областных, районных и местных целевых программ. </w:t>
      </w:r>
    </w:p>
    <w:p w:rsidR="00A8556C" w:rsidRPr="00AA1E7E" w:rsidRDefault="00A8556C" w:rsidP="00A8556C">
      <w:pPr>
        <w:ind w:firstLine="709"/>
        <w:jc w:val="both"/>
      </w:pPr>
      <w:r w:rsidRPr="00AA1E7E">
        <w:t xml:space="preserve">Перечень сельскохозяйственных угодий приведен в таблице </w:t>
      </w:r>
      <w:r w:rsidR="004D22B0">
        <w:t>6</w:t>
      </w:r>
      <w:r w:rsidRPr="00AA1E7E">
        <w:t>.</w:t>
      </w:r>
    </w:p>
    <w:p w:rsidR="00A8556C" w:rsidRPr="00AA1E7E" w:rsidRDefault="00A8556C" w:rsidP="00A8556C">
      <w:pPr>
        <w:pStyle w:val="110"/>
        <w:ind w:firstLine="709"/>
        <w:jc w:val="right"/>
        <w:rPr>
          <w:sz w:val="24"/>
        </w:rPr>
      </w:pPr>
      <w:r w:rsidRPr="00AA1E7E">
        <w:rPr>
          <w:sz w:val="24"/>
        </w:rPr>
        <w:t xml:space="preserve">Таблица </w:t>
      </w:r>
      <w:r w:rsidR="004D22B0">
        <w:rPr>
          <w:sz w:val="24"/>
        </w:rPr>
        <w:t>6</w:t>
      </w:r>
    </w:p>
    <w:p w:rsidR="00A8556C" w:rsidRPr="00AA1E7E" w:rsidRDefault="00A8556C" w:rsidP="00A8556C">
      <w:pPr>
        <w:jc w:val="center"/>
        <w:rPr>
          <w:i/>
        </w:rPr>
      </w:pPr>
      <w:r w:rsidRPr="00AA1E7E">
        <w:rPr>
          <w:i/>
        </w:rPr>
        <w:t>Перечень сельскохозяйственных угодий</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1276"/>
        <w:gridCol w:w="1701"/>
        <w:gridCol w:w="1559"/>
        <w:gridCol w:w="1417"/>
        <w:gridCol w:w="1276"/>
      </w:tblGrid>
      <w:tr w:rsidR="00A8556C" w:rsidRPr="00026348" w:rsidTr="00AA4B48">
        <w:trPr>
          <w:trHeight w:val="555"/>
        </w:trPr>
        <w:tc>
          <w:tcPr>
            <w:tcW w:w="2127" w:type="dxa"/>
            <w:vMerge w:val="restart"/>
          </w:tcPr>
          <w:p w:rsidR="00A8556C" w:rsidRDefault="00A8556C" w:rsidP="00AA4B48">
            <w:pPr>
              <w:jc w:val="center"/>
            </w:pPr>
          </w:p>
          <w:p w:rsidR="00A8556C" w:rsidRPr="00AA1E7E" w:rsidRDefault="00A8556C" w:rsidP="00AA4B48">
            <w:pPr>
              <w:jc w:val="center"/>
            </w:pPr>
            <w:r w:rsidRPr="00AA1E7E">
              <w:t>Показатели</w:t>
            </w:r>
          </w:p>
        </w:tc>
        <w:tc>
          <w:tcPr>
            <w:tcW w:w="1276" w:type="dxa"/>
            <w:vMerge w:val="restart"/>
          </w:tcPr>
          <w:p w:rsidR="00A8556C" w:rsidRDefault="00A8556C" w:rsidP="00AA4B48">
            <w:pPr>
              <w:jc w:val="both"/>
            </w:pPr>
          </w:p>
          <w:p w:rsidR="00A8556C" w:rsidRPr="00AA1E7E" w:rsidRDefault="00A8556C" w:rsidP="00AA4B48">
            <w:pPr>
              <w:jc w:val="both"/>
            </w:pPr>
            <w:r w:rsidRPr="00AA1E7E">
              <w:t>Все категории хозяйств</w:t>
            </w:r>
          </w:p>
        </w:tc>
        <w:tc>
          <w:tcPr>
            <w:tcW w:w="5953" w:type="dxa"/>
            <w:gridSpan w:val="4"/>
          </w:tcPr>
          <w:p w:rsidR="00A8556C" w:rsidRPr="00AA1E7E" w:rsidRDefault="00A8556C" w:rsidP="00AA4B48">
            <w:pPr>
              <w:jc w:val="center"/>
            </w:pPr>
            <w:r w:rsidRPr="00AA1E7E">
              <w:t>в том числе</w:t>
            </w:r>
          </w:p>
        </w:tc>
      </w:tr>
      <w:tr w:rsidR="00A8556C" w:rsidRPr="00026348" w:rsidTr="00AA4B48">
        <w:trPr>
          <w:trHeight w:val="585"/>
        </w:trPr>
        <w:tc>
          <w:tcPr>
            <w:tcW w:w="2127" w:type="dxa"/>
            <w:vMerge/>
          </w:tcPr>
          <w:p w:rsidR="00A8556C" w:rsidRPr="00AA1E7E" w:rsidRDefault="00A8556C" w:rsidP="00AA4B48">
            <w:pPr>
              <w:jc w:val="both"/>
            </w:pPr>
          </w:p>
        </w:tc>
        <w:tc>
          <w:tcPr>
            <w:tcW w:w="1276" w:type="dxa"/>
            <w:vMerge/>
          </w:tcPr>
          <w:p w:rsidR="00A8556C" w:rsidRPr="00AA1E7E" w:rsidRDefault="00A8556C" w:rsidP="00AA4B48">
            <w:pPr>
              <w:jc w:val="both"/>
            </w:pPr>
          </w:p>
        </w:tc>
        <w:tc>
          <w:tcPr>
            <w:tcW w:w="1701" w:type="dxa"/>
          </w:tcPr>
          <w:p w:rsidR="00A8556C" w:rsidRPr="00AA1E7E" w:rsidRDefault="00A8556C" w:rsidP="00AA4B48">
            <w:pPr>
              <w:pStyle w:val="a9"/>
              <w:spacing w:after="0" w:line="240" w:lineRule="auto"/>
              <w:ind w:left="0"/>
              <w:jc w:val="both"/>
              <w:rPr>
                <w:rFonts w:ascii="Times New Roman" w:hAnsi="Times New Roman"/>
                <w:sz w:val="24"/>
                <w:szCs w:val="24"/>
              </w:rPr>
            </w:pPr>
            <w:r w:rsidRPr="00AA1E7E">
              <w:rPr>
                <w:rFonts w:ascii="Times New Roman" w:hAnsi="Times New Roman"/>
                <w:sz w:val="24"/>
                <w:szCs w:val="24"/>
              </w:rPr>
              <w:t>сельскохозяйственные предприятия</w:t>
            </w:r>
          </w:p>
        </w:tc>
        <w:tc>
          <w:tcPr>
            <w:tcW w:w="1559" w:type="dxa"/>
          </w:tcPr>
          <w:p w:rsidR="00A8556C" w:rsidRPr="00AA1E7E" w:rsidRDefault="00A8556C" w:rsidP="00AA4B48">
            <w:pPr>
              <w:pStyle w:val="a9"/>
              <w:spacing w:after="0" w:line="240" w:lineRule="auto"/>
              <w:ind w:left="0"/>
              <w:jc w:val="both"/>
              <w:rPr>
                <w:rFonts w:ascii="Times New Roman" w:hAnsi="Times New Roman"/>
                <w:sz w:val="24"/>
                <w:szCs w:val="24"/>
              </w:rPr>
            </w:pPr>
            <w:r w:rsidRPr="00AA1E7E">
              <w:rPr>
                <w:rFonts w:ascii="Times New Roman" w:hAnsi="Times New Roman"/>
                <w:sz w:val="24"/>
                <w:szCs w:val="24"/>
              </w:rPr>
              <w:t>крестьянско-фермерские хозяйства</w:t>
            </w:r>
          </w:p>
        </w:tc>
        <w:tc>
          <w:tcPr>
            <w:tcW w:w="1417" w:type="dxa"/>
          </w:tcPr>
          <w:p w:rsidR="00A8556C" w:rsidRPr="00AA1E7E" w:rsidRDefault="00A8556C" w:rsidP="00AA4B48">
            <w:pPr>
              <w:pStyle w:val="a9"/>
              <w:spacing w:after="0" w:line="240" w:lineRule="auto"/>
              <w:ind w:left="0"/>
              <w:jc w:val="both"/>
              <w:rPr>
                <w:rFonts w:ascii="Times New Roman" w:hAnsi="Times New Roman"/>
                <w:sz w:val="24"/>
                <w:szCs w:val="24"/>
              </w:rPr>
            </w:pPr>
            <w:r w:rsidRPr="00AA1E7E">
              <w:rPr>
                <w:rFonts w:ascii="Times New Roman" w:hAnsi="Times New Roman"/>
                <w:sz w:val="24"/>
                <w:szCs w:val="24"/>
              </w:rPr>
              <w:t>личные подсобные хозяйства</w:t>
            </w:r>
          </w:p>
        </w:tc>
        <w:tc>
          <w:tcPr>
            <w:tcW w:w="1276" w:type="dxa"/>
          </w:tcPr>
          <w:p w:rsidR="00A8556C" w:rsidRPr="00AA1E7E" w:rsidRDefault="00A8556C" w:rsidP="00AA4B48">
            <w:pPr>
              <w:pStyle w:val="a9"/>
              <w:spacing w:after="0" w:line="240" w:lineRule="auto"/>
              <w:ind w:left="0"/>
              <w:jc w:val="both"/>
              <w:rPr>
                <w:rFonts w:ascii="Times New Roman" w:hAnsi="Times New Roman"/>
                <w:sz w:val="24"/>
                <w:szCs w:val="24"/>
              </w:rPr>
            </w:pPr>
            <w:r w:rsidRPr="00AA1E7E">
              <w:rPr>
                <w:rFonts w:ascii="Times New Roman" w:hAnsi="Times New Roman"/>
                <w:sz w:val="24"/>
                <w:szCs w:val="24"/>
              </w:rPr>
              <w:t>прочие</w:t>
            </w:r>
          </w:p>
        </w:tc>
      </w:tr>
      <w:tr w:rsidR="00F02240" w:rsidRPr="00026348" w:rsidTr="00AA4B48">
        <w:trPr>
          <w:trHeight w:val="615"/>
        </w:trPr>
        <w:tc>
          <w:tcPr>
            <w:tcW w:w="2127" w:type="dxa"/>
          </w:tcPr>
          <w:p w:rsidR="00F02240" w:rsidRPr="00AA1E7E" w:rsidRDefault="00F02240" w:rsidP="00AA4B48">
            <w:pPr>
              <w:pStyle w:val="a9"/>
              <w:spacing w:after="0" w:line="240" w:lineRule="auto"/>
              <w:ind w:left="0"/>
              <w:jc w:val="both"/>
              <w:rPr>
                <w:rFonts w:ascii="Times New Roman" w:hAnsi="Times New Roman"/>
                <w:sz w:val="24"/>
                <w:szCs w:val="24"/>
              </w:rPr>
            </w:pPr>
            <w:r w:rsidRPr="00AA1E7E">
              <w:rPr>
                <w:rFonts w:ascii="Times New Roman" w:hAnsi="Times New Roman"/>
                <w:sz w:val="24"/>
                <w:szCs w:val="24"/>
              </w:rPr>
              <w:t xml:space="preserve">Сельскохозяйственные угодья, га  </w:t>
            </w:r>
          </w:p>
        </w:tc>
        <w:tc>
          <w:tcPr>
            <w:tcW w:w="1276"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23,875</w:t>
            </w:r>
          </w:p>
        </w:tc>
        <w:tc>
          <w:tcPr>
            <w:tcW w:w="1701"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8,895</w:t>
            </w:r>
          </w:p>
        </w:tc>
        <w:tc>
          <w:tcPr>
            <w:tcW w:w="1559"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6,60</w:t>
            </w:r>
          </w:p>
        </w:tc>
        <w:tc>
          <w:tcPr>
            <w:tcW w:w="1417"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0,406</w:t>
            </w:r>
          </w:p>
        </w:tc>
        <w:tc>
          <w:tcPr>
            <w:tcW w:w="1276"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7,974</w:t>
            </w:r>
          </w:p>
        </w:tc>
      </w:tr>
      <w:tr w:rsidR="00F02240" w:rsidRPr="00026348" w:rsidTr="00AA4B48">
        <w:trPr>
          <w:trHeight w:val="353"/>
        </w:trPr>
        <w:tc>
          <w:tcPr>
            <w:tcW w:w="2127" w:type="dxa"/>
          </w:tcPr>
          <w:p w:rsidR="00F02240" w:rsidRPr="00AA1E7E" w:rsidRDefault="00F02240" w:rsidP="00AA4B48">
            <w:pPr>
              <w:pStyle w:val="a9"/>
              <w:spacing w:after="0" w:line="240" w:lineRule="auto"/>
              <w:ind w:left="0"/>
              <w:jc w:val="both"/>
              <w:rPr>
                <w:rFonts w:ascii="Times New Roman" w:hAnsi="Times New Roman"/>
                <w:sz w:val="24"/>
                <w:szCs w:val="24"/>
              </w:rPr>
            </w:pPr>
            <w:r w:rsidRPr="00AA1E7E">
              <w:rPr>
                <w:rFonts w:ascii="Times New Roman" w:hAnsi="Times New Roman"/>
                <w:sz w:val="24"/>
                <w:szCs w:val="24"/>
              </w:rPr>
              <w:lastRenderedPageBreak/>
              <w:t>в том числе:</w:t>
            </w:r>
          </w:p>
        </w:tc>
        <w:tc>
          <w:tcPr>
            <w:tcW w:w="1276" w:type="dxa"/>
          </w:tcPr>
          <w:p w:rsidR="00F02240" w:rsidRPr="00F02240" w:rsidRDefault="00F02240" w:rsidP="00F02240">
            <w:pPr>
              <w:pStyle w:val="a9"/>
              <w:spacing w:after="0" w:line="240" w:lineRule="auto"/>
              <w:ind w:left="0"/>
              <w:jc w:val="center"/>
              <w:rPr>
                <w:rFonts w:ascii="Times New Roman" w:hAnsi="Times New Roman"/>
                <w:sz w:val="24"/>
                <w:szCs w:val="24"/>
              </w:rPr>
            </w:pPr>
          </w:p>
        </w:tc>
        <w:tc>
          <w:tcPr>
            <w:tcW w:w="1701" w:type="dxa"/>
          </w:tcPr>
          <w:p w:rsidR="00F02240" w:rsidRPr="00F02240" w:rsidRDefault="00F02240" w:rsidP="00F02240">
            <w:pPr>
              <w:pStyle w:val="a9"/>
              <w:spacing w:after="0" w:line="240" w:lineRule="auto"/>
              <w:ind w:left="0"/>
              <w:jc w:val="center"/>
              <w:rPr>
                <w:rFonts w:ascii="Times New Roman" w:hAnsi="Times New Roman"/>
                <w:sz w:val="24"/>
                <w:szCs w:val="24"/>
              </w:rPr>
            </w:pPr>
          </w:p>
        </w:tc>
        <w:tc>
          <w:tcPr>
            <w:tcW w:w="1559" w:type="dxa"/>
          </w:tcPr>
          <w:p w:rsidR="00F02240" w:rsidRPr="00F02240" w:rsidRDefault="00F02240" w:rsidP="00F02240">
            <w:pPr>
              <w:pStyle w:val="a9"/>
              <w:spacing w:after="0" w:line="240" w:lineRule="auto"/>
              <w:ind w:left="0"/>
              <w:jc w:val="center"/>
              <w:rPr>
                <w:rFonts w:ascii="Times New Roman" w:hAnsi="Times New Roman"/>
                <w:sz w:val="24"/>
                <w:szCs w:val="24"/>
              </w:rPr>
            </w:pPr>
          </w:p>
        </w:tc>
        <w:tc>
          <w:tcPr>
            <w:tcW w:w="1417" w:type="dxa"/>
          </w:tcPr>
          <w:p w:rsidR="00F02240" w:rsidRPr="00F02240" w:rsidRDefault="00F02240" w:rsidP="00F02240">
            <w:pPr>
              <w:pStyle w:val="a9"/>
              <w:spacing w:after="0" w:line="240" w:lineRule="auto"/>
              <w:ind w:left="0"/>
              <w:jc w:val="center"/>
              <w:rPr>
                <w:rFonts w:ascii="Times New Roman" w:hAnsi="Times New Roman"/>
                <w:sz w:val="24"/>
                <w:szCs w:val="24"/>
              </w:rPr>
            </w:pPr>
          </w:p>
        </w:tc>
        <w:tc>
          <w:tcPr>
            <w:tcW w:w="1276" w:type="dxa"/>
          </w:tcPr>
          <w:p w:rsidR="00F02240" w:rsidRPr="00F02240" w:rsidRDefault="00F02240" w:rsidP="00F02240">
            <w:pPr>
              <w:pStyle w:val="a9"/>
              <w:spacing w:after="0" w:line="240" w:lineRule="auto"/>
              <w:ind w:left="0"/>
              <w:jc w:val="center"/>
              <w:rPr>
                <w:rFonts w:ascii="Times New Roman" w:hAnsi="Times New Roman"/>
                <w:sz w:val="24"/>
                <w:szCs w:val="24"/>
              </w:rPr>
            </w:pPr>
          </w:p>
        </w:tc>
      </w:tr>
      <w:tr w:rsidR="00F02240" w:rsidRPr="00026348" w:rsidTr="00AA4B48">
        <w:trPr>
          <w:trHeight w:val="273"/>
        </w:trPr>
        <w:tc>
          <w:tcPr>
            <w:tcW w:w="2127" w:type="dxa"/>
          </w:tcPr>
          <w:p w:rsidR="00F02240" w:rsidRPr="00AA1E7E" w:rsidRDefault="00F02240" w:rsidP="00AA4B48">
            <w:pPr>
              <w:pStyle w:val="a9"/>
              <w:spacing w:after="0" w:line="240" w:lineRule="auto"/>
              <w:ind w:left="0"/>
              <w:jc w:val="both"/>
              <w:rPr>
                <w:rFonts w:ascii="Times New Roman" w:hAnsi="Times New Roman"/>
                <w:sz w:val="24"/>
                <w:szCs w:val="24"/>
              </w:rPr>
            </w:pPr>
            <w:r w:rsidRPr="00AA1E7E">
              <w:rPr>
                <w:rFonts w:ascii="Times New Roman" w:hAnsi="Times New Roman"/>
                <w:sz w:val="24"/>
                <w:szCs w:val="24"/>
              </w:rPr>
              <w:t>пашня</w:t>
            </w:r>
          </w:p>
        </w:tc>
        <w:tc>
          <w:tcPr>
            <w:tcW w:w="1276"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11,279</w:t>
            </w:r>
          </w:p>
        </w:tc>
        <w:tc>
          <w:tcPr>
            <w:tcW w:w="1701"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2,8</w:t>
            </w:r>
          </w:p>
        </w:tc>
        <w:tc>
          <w:tcPr>
            <w:tcW w:w="1559"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5,3</w:t>
            </w:r>
          </w:p>
        </w:tc>
        <w:tc>
          <w:tcPr>
            <w:tcW w:w="1417"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0,406</w:t>
            </w:r>
          </w:p>
        </w:tc>
        <w:tc>
          <w:tcPr>
            <w:tcW w:w="1276"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2,773</w:t>
            </w:r>
          </w:p>
        </w:tc>
      </w:tr>
      <w:tr w:rsidR="00F02240" w:rsidRPr="00026348" w:rsidTr="00AA4B48">
        <w:trPr>
          <w:trHeight w:val="175"/>
        </w:trPr>
        <w:tc>
          <w:tcPr>
            <w:tcW w:w="2127" w:type="dxa"/>
          </w:tcPr>
          <w:p w:rsidR="00F02240" w:rsidRPr="00AA1E7E" w:rsidRDefault="00F02240" w:rsidP="00AA4B48">
            <w:pPr>
              <w:pStyle w:val="a9"/>
              <w:spacing w:after="0" w:line="240" w:lineRule="auto"/>
              <w:ind w:left="0"/>
              <w:jc w:val="both"/>
              <w:rPr>
                <w:rFonts w:ascii="Times New Roman" w:hAnsi="Times New Roman"/>
                <w:sz w:val="24"/>
                <w:szCs w:val="24"/>
              </w:rPr>
            </w:pPr>
            <w:r w:rsidRPr="00AA1E7E">
              <w:rPr>
                <w:rFonts w:ascii="Times New Roman" w:hAnsi="Times New Roman"/>
                <w:sz w:val="24"/>
                <w:szCs w:val="24"/>
              </w:rPr>
              <w:t xml:space="preserve">сенокосы </w:t>
            </w:r>
          </w:p>
        </w:tc>
        <w:tc>
          <w:tcPr>
            <w:tcW w:w="1276"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2,7</w:t>
            </w:r>
          </w:p>
        </w:tc>
        <w:tc>
          <w:tcPr>
            <w:tcW w:w="1701"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2,7</w:t>
            </w:r>
          </w:p>
        </w:tc>
        <w:tc>
          <w:tcPr>
            <w:tcW w:w="1559"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w:t>
            </w:r>
          </w:p>
        </w:tc>
        <w:tc>
          <w:tcPr>
            <w:tcW w:w="1417"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w:t>
            </w:r>
          </w:p>
        </w:tc>
        <w:tc>
          <w:tcPr>
            <w:tcW w:w="1276"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w:t>
            </w:r>
          </w:p>
        </w:tc>
      </w:tr>
      <w:tr w:rsidR="00F02240" w:rsidRPr="00026348" w:rsidTr="00AA4B48">
        <w:trPr>
          <w:trHeight w:val="275"/>
        </w:trPr>
        <w:tc>
          <w:tcPr>
            <w:tcW w:w="2127" w:type="dxa"/>
          </w:tcPr>
          <w:p w:rsidR="00F02240" w:rsidRPr="00AA1E7E" w:rsidRDefault="00F02240" w:rsidP="00AA4B48">
            <w:pPr>
              <w:pStyle w:val="a9"/>
              <w:spacing w:after="0" w:line="240" w:lineRule="auto"/>
              <w:ind w:left="0"/>
              <w:jc w:val="both"/>
              <w:rPr>
                <w:rFonts w:ascii="Times New Roman" w:hAnsi="Times New Roman"/>
                <w:sz w:val="24"/>
                <w:szCs w:val="24"/>
              </w:rPr>
            </w:pPr>
            <w:r w:rsidRPr="00AA1E7E">
              <w:rPr>
                <w:rFonts w:ascii="Times New Roman" w:hAnsi="Times New Roman"/>
                <w:sz w:val="24"/>
                <w:szCs w:val="24"/>
              </w:rPr>
              <w:t>пастбища</w:t>
            </w:r>
          </w:p>
        </w:tc>
        <w:tc>
          <w:tcPr>
            <w:tcW w:w="1276"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4,982</w:t>
            </w:r>
          </w:p>
        </w:tc>
        <w:tc>
          <w:tcPr>
            <w:tcW w:w="1701"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0,638</w:t>
            </w:r>
          </w:p>
        </w:tc>
        <w:tc>
          <w:tcPr>
            <w:tcW w:w="1559"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0,35</w:t>
            </w:r>
          </w:p>
        </w:tc>
        <w:tc>
          <w:tcPr>
            <w:tcW w:w="1417"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w:t>
            </w:r>
          </w:p>
        </w:tc>
        <w:tc>
          <w:tcPr>
            <w:tcW w:w="1276"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3,994</w:t>
            </w:r>
          </w:p>
        </w:tc>
      </w:tr>
      <w:tr w:rsidR="00F02240" w:rsidRPr="00026348" w:rsidTr="00AA4B48">
        <w:trPr>
          <w:trHeight w:val="275"/>
        </w:trPr>
        <w:tc>
          <w:tcPr>
            <w:tcW w:w="2127" w:type="dxa"/>
          </w:tcPr>
          <w:p w:rsidR="00F02240" w:rsidRPr="00AA1E7E" w:rsidRDefault="00F02240" w:rsidP="00AA4B48">
            <w:pPr>
              <w:pStyle w:val="a9"/>
              <w:spacing w:after="0" w:line="240" w:lineRule="auto"/>
              <w:ind w:left="0"/>
              <w:jc w:val="both"/>
              <w:rPr>
                <w:rFonts w:ascii="Times New Roman" w:hAnsi="Times New Roman"/>
                <w:sz w:val="24"/>
                <w:szCs w:val="24"/>
              </w:rPr>
            </w:pPr>
            <w:r w:rsidRPr="00AA1E7E">
              <w:rPr>
                <w:rFonts w:ascii="Times New Roman" w:hAnsi="Times New Roman"/>
                <w:sz w:val="24"/>
                <w:szCs w:val="24"/>
              </w:rPr>
              <w:t>многолетние насаждения</w:t>
            </w:r>
          </w:p>
        </w:tc>
        <w:tc>
          <w:tcPr>
            <w:tcW w:w="1276"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4,597</w:t>
            </w:r>
          </w:p>
        </w:tc>
        <w:tc>
          <w:tcPr>
            <w:tcW w:w="1701"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2,44</w:t>
            </w:r>
          </w:p>
        </w:tc>
        <w:tc>
          <w:tcPr>
            <w:tcW w:w="1559"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0,95</w:t>
            </w:r>
          </w:p>
        </w:tc>
        <w:tc>
          <w:tcPr>
            <w:tcW w:w="1417"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w:t>
            </w:r>
          </w:p>
        </w:tc>
        <w:tc>
          <w:tcPr>
            <w:tcW w:w="1276" w:type="dxa"/>
          </w:tcPr>
          <w:p w:rsidR="00F02240" w:rsidRPr="00F02240" w:rsidRDefault="00F02240" w:rsidP="00F02240">
            <w:pPr>
              <w:pStyle w:val="a9"/>
              <w:spacing w:after="0" w:line="240" w:lineRule="auto"/>
              <w:ind w:left="0"/>
              <w:jc w:val="center"/>
              <w:rPr>
                <w:rFonts w:ascii="Times New Roman" w:hAnsi="Times New Roman"/>
                <w:sz w:val="24"/>
                <w:szCs w:val="24"/>
              </w:rPr>
            </w:pPr>
            <w:r w:rsidRPr="00F02240">
              <w:rPr>
                <w:rFonts w:ascii="Times New Roman" w:hAnsi="Times New Roman"/>
                <w:sz w:val="24"/>
                <w:szCs w:val="24"/>
              </w:rPr>
              <w:t>1,207</w:t>
            </w:r>
          </w:p>
        </w:tc>
      </w:tr>
    </w:tbl>
    <w:p w:rsidR="00A8556C" w:rsidRPr="00AA1E7E" w:rsidRDefault="00A8556C" w:rsidP="00A8556C">
      <w:pPr>
        <w:ind w:firstLine="709"/>
        <w:jc w:val="both"/>
      </w:pPr>
      <w:r w:rsidRPr="00AA1E7E">
        <w:t xml:space="preserve">Поголовье скота в личных хозяйствах населения снижается из-за сложности в заготовке кормов, фуража. </w:t>
      </w:r>
    </w:p>
    <w:p w:rsidR="00A8556C" w:rsidRPr="00AA1E7E" w:rsidRDefault="00A8556C" w:rsidP="00A8556C">
      <w:pPr>
        <w:ind w:firstLine="709"/>
        <w:jc w:val="both"/>
      </w:pPr>
    </w:p>
    <w:p w:rsidR="00A8556C" w:rsidRPr="00AA1E7E" w:rsidRDefault="00A8556C" w:rsidP="00A8556C">
      <w:pPr>
        <w:ind w:firstLine="709"/>
        <w:jc w:val="both"/>
        <w:rPr>
          <w:i/>
        </w:rPr>
      </w:pPr>
      <w:r w:rsidRPr="00AA1E7E">
        <w:rPr>
          <w:i/>
        </w:rPr>
        <w:t>Промышленность</w:t>
      </w:r>
    </w:p>
    <w:p w:rsidR="00A8556C" w:rsidRPr="00AA1E7E" w:rsidRDefault="00A8556C" w:rsidP="00A8556C">
      <w:pPr>
        <w:ind w:firstLine="709"/>
        <w:jc w:val="both"/>
      </w:pPr>
      <w:r w:rsidRPr="00AA1E7E">
        <w:t xml:space="preserve">Промышленных предприятий на территории поселения нет. Имеются подготовленные площадки для промышленного развития. </w:t>
      </w:r>
    </w:p>
    <w:p w:rsidR="00A8556C" w:rsidRDefault="00A8556C" w:rsidP="00A8556C">
      <w:pPr>
        <w:ind w:firstLine="709"/>
        <w:jc w:val="both"/>
      </w:pPr>
      <w:r w:rsidRPr="00AA1E7E">
        <w:t>Наличие сырьевой базы (зерно, мясо, молоко) обуславливает развитие предприятий по переработке сельскохозяйственной продукции.</w:t>
      </w:r>
    </w:p>
    <w:p w:rsidR="00F02240" w:rsidRPr="00AA1E7E" w:rsidRDefault="00F02240" w:rsidP="00F02240">
      <w:pPr>
        <w:ind w:firstLine="709"/>
        <w:jc w:val="both"/>
      </w:pPr>
      <w:r w:rsidRPr="00AA1E7E">
        <w:t xml:space="preserve">Проектом предлагается на базе пруда в с. </w:t>
      </w:r>
      <w:r>
        <w:t>Сурково</w:t>
      </w:r>
      <w:r w:rsidRPr="00AA1E7E">
        <w:t xml:space="preserve"> организацию рыбоводческого хозяйства. </w:t>
      </w:r>
    </w:p>
    <w:p w:rsidR="00F02240" w:rsidRPr="00AA1E7E" w:rsidRDefault="00F02240" w:rsidP="00A8556C">
      <w:pPr>
        <w:ind w:firstLine="709"/>
        <w:jc w:val="both"/>
      </w:pPr>
    </w:p>
    <w:p w:rsidR="00F02240" w:rsidRPr="00F02240" w:rsidRDefault="00F02240" w:rsidP="00F02240">
      <w:pPr>
        <w:ind w:firstLine="709"/>
        <w:rPr>
          <w:i/>
        </w:rPr>
      </w:pPr>
      <w:r w:rsidRPr="00F02240">
        <w:rPr>
          <w:i/>
        </w:rPr>
        <w:t>Добыча минерально-сырьевых ресурсов</w:t>
      </w:r>
    </w:p>
    <w:p w:rsidR="00F02240" w:rsidRPr="00F02240" w:rsidRDefault="00F02240" w:rsidP="00F02240">
      <w:pPr>
        <w:pStyle w:val="Default"/>
        <w:ind w:firstLine="709"/>
        <w:jc w:val="both"/>
        <w:rPr>
          <w:b/>
          <w:color w:val="auto"/>
        </w:rPr>
      </w:pPr>
      <w:r w:rsidRPr="00F02240">
        <w:rPr>
          <w:color w:val="auto"/>
        </w:rPr>
        <w:t>На территории Сурковского сельского поселения располагаются Осинковское  и Русско-Семеновское месторождения известняков строительных. Осинковское месторождение является резервным. В настоящее время работа Русско-Семеновского карьера приостановлена (ранее производилась известь II  сорта и щебень в бетоны марок 150 и 300), запас месторождения не исчерпан. Возможно восстановление работы данного  предприятия.</w:t>
      </w:r>
    </w:p>
    <w:p w:rsidR="00F02240" w:rsidRPr="00F02240" w:rsidRDefault="00F02240" w:rsidP="00F02240">
      <w:pPr>
        <w:pStyle w:val="ac"/>
        <w:spacing w:after="0" w:line="240" w:lineRule="auto"/>
        <w:ind w:firstLine="709"/>
        <w:jc w:val="both"/>
        <w:rPr>
          <w:rFonts w:ascii="Times New Roman" w:hAnsi="Times New Roman" w:cs="Times New Roman"/>
          <w:b w:val="0"/>
          <w:sz w:val="24"/>
          <w:lang w:val="ru-RU"/>
        </w:rPr>
      </w:pPr>
      <w:r w:rsidRPr="00F02240">
        <w:rPr>
          <w:rFonts w:ascii="Times New Roman" w:hAnsi="Times New Roman" w:cs="Times New Roman"/>
          <w:b w:val="0"/>
          <w:sz w:val="24"/>
          <w:lang w:val="ru-RU"/>
        </w:rPr>
        <w:t>Схемой территориального планирования муниципального образования Тогучинского района Новосибирской области планируется до 2015 г. произвести отвод земельного участка Осинковского месторождения под строительство завода по производству цемента мощностью до 1.3 млн.т.</w:t>
      </w:r>
    </w:p>
    <w:p w:rsidR="00A8556C" w:rsidRPr="00AA1E7E" w:rsidRDefault="00A8556C" w:rsidP="00A8556C">
      <w:pPr>
        <w:ind w:firstLine="709"/>
        <w:jc w:val="both"/>
        <w:rPr>
          <w:i/>
        </w:rPr>
      </w:pPr>
    </w:p>
    <w:p w:rsidR="00A8556C" w:rsidRPr="00AA1E7E" w:rsidRDefault="00A8556C" w:rsidP="00A8556C">
      <w:pPr>
        <w:ind w:firstLine="709"/>
        <w:jc w:val="both"/>
        <w:rPr>
          <w:i/>
        </w:rPr>
      </w:pPr>
      <w:r w:rsidRPr="00AA1E7E">
        <w:rPr>
          <w:i/>
        </w:rPr>
        <w:t>Транспорт и связь</w:t>
      </w:r>
    </w:p>
    <w:p w:rsidR="00F02240" w:rsidRPr="00F02240" w:rsidRDefault="00F02240" w:rsidP="00F02240">
      <w:pPr>
        <w:pStyle w:val="ac"/>
        <w:spacing w:after="0" w:line="240" w:lineRule="auto"/>
        <w:ind w:firstLine="709"/>
        <w:jc w:val="both"/>
        <w:rPr>
          <w:rFonts w:ascii="Times New Roman" w:hAnsi="Times New Roman" w:cs="Times New Roman"/>
          <w:b w:val="0"/>
          <w:sz w:val="24"/>
          <w:lang w:val="ru-RU"/>
        </w:rPr>
      </w:pPr>
      <w:r w:rsidRPr="00F02240">
        <w:rPr>
          <w:rFonts w:ascii="Times New Roman" w:hAnsi="Times New Roman" w:cs="Times New Roman"/>
          <w:b w:val="0"/>
          <w:sz w:val="24"/>
          <w:lang w:val="ru-RU"/>
        </w:rPr>
        <w:t>Транспортный комплекс поселения представлен автомобильным транспортом. Грузовые перевозки осуществляет СПК «Семеновский», ООО «Сиб-Колос». Пассажирские перевозки на территории МО Сурковского сельсовета осуществляет Тогучинское автотранспортное предприятие.</w:t>
      </w:r>
    </w:p>
    <w:p w:rsidR="00F02240" w:rsidRPr="00F02240" w:rsidRDefault="00F02240" w:rsidP="00F02240">
      <w:pPr>
        <w:pStyle w:val="ac"/>
        <w:spacing w:after="0" w:line="240" w:lineRule="auto"/>
        <w:ind w:firstLine="709"/>
        <w:jc w:val="both"/>
        <w:rPr>
          <w:rFonts w:ascii="Times New Roman" w:hAnsi="Times New Roman" w:cs="Times New Roman"/>
          <w:b w:val="0"/>
          <w:sz w:val="24"/>
          <w:lang w:val="ru-RU"/>
        </w:rPr>
      </w:pPr>
      <w:r w:rsidRPr="00F02240">
        <w:rPr>
          <w:rFonts w:ascii="Times New Roman" w:hAnsi="Times New Roman" w:cs="Times New Roman"/>
          <w:b w:val="0"/>
          <w:sz w:val="24"/>
          <w:lang w:val="ru-RU"/>
        </w:rPr>
        <w:t>Протяженность автомобильных дорог общего пользования, относящихся к собственности МО Сурковского сельсовет, составляет 44,9 км, в том числе с твердым покрытием - 44,9 км. Прирост дорог  с усовершенствованным типом покрытия (строительство и реконструкция)  за последние 2 года составил 2,0  км.</w:t>
      </w:r>
    </w:p>
    <w:p w:rsidR="00F02240" w:rsidRPr="00F02240" w:rsidRDefault="00F02240" w:rsidP="00F02240">
      <w:pPr>
        <w:pStyle w:val="ac"/>
        <w:spacing w:after="0" w:line="240" w:lineRule="auto"/>
        <w:ind w:firstLine="709"/>
        <w:jc w:val="both"/>
        <w:rPr>
          <w:rFonts w:ascii="Times New Roman" w:hAnsi="Times New Roman" w:cs="Times New Roman"/>
          <w:b w:val="0"/>
          <w:sz w:val="24"/>
          <w:lang w:val="ru-RU"/>
        </w:rPr>
      </w:pPr>
      <w:r w:rsidRPr="00F02240">
        <w:rPr>
          <w:rFonts w:ascii="Times New Roman" w:hAnsi="Times New Roman" w:cs="Times New Roman"/>
          <w:b w:val="0"/>
          <w:sz w:val="24"/>
          <w:lang w:val="ru-RU"/>
        </w:rPr>
        <w:t>В настоящее время существует необходимость реконструкции транспортных коммуникаций, в связи  с высоким уровнем износа,  снижающим сроки службы автотранспорта и увеличивающим стоимость грузоперевозок.</w:t>
      </w:r>
    </w:p>
    <w:p w:rsidR="00F02240" w:rsidRPr="00F02240" w:rsidRDefault="00F02240" w:rsidP="00F02240">
      <w:pPr>
        <w:ind w:firstLine="709"/>
        <w:jc w:val="both"/>
      </w:pPr>
      <w:r w:rsidRPr="00F02240">
        <w:t xml:space="preserve">Услуги почтовой связи оказывает  2 почтовых отделения в с. Сурково и в д. Долгово. Численность занятых в этой сфере составляет 5 человек. Качество услуг телефонной связи, предоставляемых на территории сельского поселения, очень низкое, в связи с использованием устаревшего оборудования. </w:t>
      </w:r>
    </w:p>
    <w:p w:rsidR="00F02240" w:rsidRPr="00F02240" w:rsidRDefault="00F02240" w:rsidP="00F02240">
      <w:pPr>
        <w:pStyle w:val="310"/>
        <w:jc w:val="both"/>
        <w:rPr>
          <w:rFonts w:ascii="Times New Roman" w:hAnsi="Times New Roman" w:cs="Times New Roman"/>
          <w:sz w:val="24"/>
          <w:szCs w:val="24"/>
        </w:rPr>
      </w:pPr>
      <w:r w:rsidRPr="00F02240">
        <w:rPr>
          <w:rFonts w:ascii="Times New Roman" w:hAnsi="Times New Roman" w:cs="Times New Roman"/>
          <w:sz w:val="24"/>
          <w:szCs w:val="24"/>
        </w:rPr>
        <w:t>На перспективу предполагается некоторый рост транспортной сферы за счет новых транспортных предприятий, так как в настоящее время отсутствует надежное пассажирское сообщение с соседними сельскими поселениями и районами.</w:t>
      </w:r>
    </w:p>
    <w:p w:rsidR="00A8556C" w:rsidRPr="00AA1E7E" w:rsidRDefault="00A8556C" w:rsidP="00A8556C">
      <w:pPr>
        <w:shd w:val="clear" w:color="auto" w:fill="FFFFFF"/>
        <w:ind w:firstLine="709"/>
        <w:jc w:val="both"/>
      </w:pPr>
    </w:p>
    <w:p w:rsidR="00A8556C" w:rsidRPr="00AA1E7E" w:rsidRDefault="00A8556C" w:rsidP="00A8556C">
      <w:pPr>
        <w:ind w:firstLine="709"/>
        <w:jc w:val="both"/>
        <w:rPr>
          <w:i/>
        </w:rPr>
      </w:pPr>
      <w:r w:rsidRPr="00AA1E7E">
        <w:rPr>
          <w:i/>
        </w:rPr>
        <w:lastRenderedPageBreak/>
        <w:t>Малое предпринимательство</w:t>
      </w:r>
    </w:p>
    <w:p w:rsidR="00F02240" w:rsidRPr="00C82B1B" w:rsidRDefault="00F02240" w:rsidP="00F02240">
      <w:pPr>
        <w:ind w:firstLine="709"/>
        <w:jc w:val="both"/>
      </w:pPr>
      <w:r w:rsidRPr="00C82B1B">
        <w:t>Развитие малого предпринимательства приобретает все большее экономическое, политическое, социальное значение, способствуя созданию рабочих мест, увеличению налоговых поступлений. Благодаря данному сектору экономики создается рыночная инфраструктура, появляется конкуренция, происходит реальный отбор того, что наиболее важно и  необходимо.</w:t>
      </w:r>
    </w:p>
    <w:p w:rsidR="00F02240" w:rsidRPr="00C82B1B" w:rsidRDefault="00F02240" w:rsidP="00F02240">
      <w:pPr>
        <w:ind w:firstLine="709"/>
        <w:jc w:val="both"/>
      </w:pPr>
      <w:r w:rsidRPr="00C82B1B">
        <w:t xml:space="preserve">Согласно статистическим данным на территории поселения в настоящее время малых предприятий зарегистрировано - 0, индивидуальных </w:t>
      </w:r>
      <w:r w:rsidRPr="00FB12B8">
        <w:t>предпринимателей – 4 (численность работников 11  человек). Основным видом деятельности индивидуальных предпринимателей</w:t>
      </w:r>
      <w:r>
        <w:t xml:space="preserve"> является </w:t>
      </w:r>
      <w:r w:rsidRPr="00FB12B8">
        <w:t>торговля.</w:t>
      </w:r>
    </w:p>
    <w:p w:rsidR="00F02240" w:rsidRPr="00C82B1B" w:rsidRDefault="00F02240" w:rsidP="00F02240">
      <w:pPr>
        <w:ind w:firstLine="709"/>
        <w:jc w:val="both"/>
      </w:pPr>
      <w:r w:rsidRPr="00C82B1B">
        <w:t>К проблемам в сфере малого предпринимательства можно отнести несовершенство законодательной базы, нехватку собственных средств для ведения предпринимательской деятельности, низкую квалификация специалистов и др.</w:t>
      </w:r>
    </w:p>
    <w:p w:rsidR="00F02240" w:rsidRPr="00C82B1B" w:rsidRDefault="00F02240" w:rsidP="00F02240">
      <w:pPr>
        <w:ind w:firstLine="709"/>
        <w:jc w:val="both"/>
      </w:pPr>
      <w:r w:rsidRPr="00C82B1B">
        <w:t xml:space="preserve">Для устойчивого развития экономики необходимо стимулирование развития малого предпринимательства, создающего дополнительные рабочие места и обеспечивающего постоянный доход, как населению, так и местному бюджету. Целесообразна организация малых предприятий по производству и переработке сельскохозяйственной продукции, автотранспортным перевозкам, строительству. Вне производственной сферы малое предпринимательство может развиваться в сфере торговли и бытовых услуг. </w:t>
      </w:r>
    </w:p>
    <w:p w:rsidR="00A8556C" w:rsidRDefault="00A8556C" w:rsidP="00A8556C">
      <w:pPr>
        <w:ind w:firstLine="709"/>
        <w:jc w:val="both"/>
      </w:pPr>
      <w:r w:rsidRPr="00AA1E7E">
        <w:t xml:space="preserve">Перечень предприятий муниципального образования приведен в таблице </w:t>
      </w:r>
      <w:r w:rsidR="00F02240">
        <w:t>7</w:t>
      </w:r>
      <w:r w:rsidRPr="00AA1E7E">
        <w:t>.</w:t>
      </w:r>
    </w:p>
    <w:p w:rsidR="00A8556C" w:rsidRPr="00AA1E7E" w:rsidRDefault="00A8556C" w:rsidP="00A8556C">
      <w:pPr>
        <w:ind w:firstLine="709"/>
        <w:jc w:val="both"/>
      </w:pPr>
    </w:p>
    <w:p w:rsidR="00A8556C" w:rsidRDefault="00A8556C" w:rsidP="00A8556C">
      <w:pPr>
        <w:pStyle w:val="110"/>
        <w:ind w:firstLine="709"/>
        <w:jc w:val="right"/>
        <w:rPr>
          <w:sz w:val="24"/>
        </w:rPr>
      </w:pPr>
    </w:p>
    <w:p w:rsidR="00A8556C" w:rsidRDefault="00A8556C" w:rsidP="00A8556C">
      <w:pPr>
        <w:pStyle w:val="110"/>
        <w:ind w:firstLine="709"/>
        <w:jc w:val="right"/>
        <w:rPr>
          <w:sz w:val="24"/>
        </w:rPr>
      </w:pPr>
    </w:p>
    <w:p w:rsidR="00A8556C" w:rsidRPr="00AA1E7E" w:rsidRDefault="00A8556C" w:rsidP="00A8556C">
      <w:pPr>
        <w:pStyle w:val="110"/>
        <w:ind w:firstLine="709"/>
        <w:jc w:val="right"/>
        <w:rPr>
          <w:sz w:val="24"/>
        </w:rPr>
      </w:pPr>
      <w:r w:rsidRPr="00AA1E7E">
        <w:rPr>
          <w:sz w:val="24"/>
        </w:rPr>
        <w:t xml:space="preserve">Таблица </w:t>
      </w:r>
      <w:r w:rsidR="00F02240">
        <w:rPr>
          <w:sz w:val="24"/>
        </w:rPr>
        <w:t>7</w:t>
      </w:r>
    </w:p>
    <w:p w:rsidR="00A8556C" w:rsidRPr="000558D4" w:rsidRDefault="00A8556C" w:rsidP="00A8556C">
      <w:pPr>
        <w:ind w:firstLine="709"/>
        <w:jc w:val="center"/>
        <w:rPr>
          <w:i/>
        </w:rPr>
      </w:pPr>
      <w:r w:rsidRPr="000558D4">
        <w:rPr>
          <w:i/>
        </w:rPr>
        <w:t>Перечень предприятий муниципального образования</w:t>
      </w:r>
    </w:p>
    <w:p w:rsidR="00F02240" w:rsidRPr="00885C69" w:rsidRDefault="00F02240" w:rsidP="00F02240">
      <w:pPr>
        <w:pStyle w:val="afd"/>
        <w:jc w:val="right"/>
        <w:rPr>
          <w:rFonts w:ascii="Times New Roman" w:hAnsi="Times New Roman"/>
          <w:sz w:val="24"/>
          <w:szCs w:val="24"/>
        </w:rPr>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5103"/>
        <w:gridCol w:w="3686"/>
      </w:tblGrid>
      <w:tr w:rsidR="00F02240" w:rsidRPr="00C82B1B" w:rsidTr="00F02240">
        <w:tc>
          <w:tcPr>
            <w:tcW w:w="709" w:type="dxa"/>
          </w:tcPr>
          <w:p w:rsidR="00F02240" w:rsidRPr="00C82B1B" w:rsidRDefault="00F02240" w:rsidP="00136798">
            <w:pPr>
              <w:jc w:val="center"/>
            </w:pPr>
            <w:r w:rsidRPr="00C82B1B">
              <w:t>№№ пп</w:t>
            </w:r>
          </w:p>
        </w:tc>
        <w:tc>
          <w:tcPr>
            <w:tcW w:w="5103" w:type="dxa"/>
          </w:tcPr>
          <w:p w:rsidR="00F02240" w:rsidRPr="00C82B1B" w:rsidRDefault="00F02240" w:rsidP="00136798">
            <w:pPr>
              <w:jc w:val="center"/>
            </w:pPr>
            <w:r w:rsidRPr="00C82B1B">
              <w:t>Наименование предприятия, учреждения или организации</w:t>
            </w:r>
          </w:p>
        </w:tc>
        <w:tc>
          <w:tcPr>
            <w:tcW w:w="3686" w:type="dxa"/>
          </w:tcPr>
          <w:p w:rsidR="00F02240" w:rsidRPr="00C82B1B" w:rsidRDefault="00F02240" w:rsidP="00136798">
            <w:pPr>
              <w:jc w:val="center"/>
            </w:pPr>
            <w:r w:rsidRPr="00C82B1B">
              <w:t>Численность всех кадров</w:t>
            </w:r>
          </w:p>
        </w:tc>
      </w:tr>
      <w:tr w:rsidR="00F02240" w:rsidRPr="00C82B1B" w:rsidTr="00F02240">
        <w:trPr>
          <w:trHeight w:val="355"/>
        </w:trPr>
        <w:tc>
          <w:tcPr>
            <w:tcW w:w="709" w:type="dxa"/>
          </w:tcPr>
          <w:p w:rsidR="00F02240" w:rsidRPr="00C82B1B" w:rsidRDefault="00F02240" w:rsidP="00136798">
            <w:pPr>
              <w:jc w:val="center"/>
            </w:pPr>
            <w:r w:rsidRPr="00C82B1B">
              <w:t>1</w:t>
            </w:r>
          </w:p>
        </w:tc>
        <w:tc>
          <w:tcPr>
            <w:tcW w:w="5103" w:type="dxa"/>
          </w:tcPr>
          <w:p w:rsidR="00F02240" w:rsidRPr="00C82B1B" w:rsidRDefault="00F02240" w:rsidP="00136798">
            <w:pPr>
              <w:jc w:val="center"/>
            </w:pPr>
            <w:r w:rsidRPr="00C82B1B">
              <w:t>2</w:t>
            </w:r>
          </w:p>
        </w:tc>
        <w:tc>
          <w:tcPr>
            <w:tcW w:w="3686" w:type="dxa"/>
          </w:tcPr>
          <w:p w:rsidR="00F02240" w:rsidRPr="00C82B1B" w:rsidRDefault="00F02240" w:rsidP="00136798">
            <w:pPr>
              <w:jc w:val="center"/>
            </w:pPr>
            <w:r w:rsidRPr="00C82B1B">
              <w:t>3</w:t>
            </w:r>
          </w:p>
        </w:tc>
      </w:tr>
      <w:tr w:rsidR="00F02240" w:rsidRPr="00C82B1B" w:rsidTr="00F02240">
        <w:tc>
          <w:tcPr>
            <w:tcW w:w="709" w:type="dxa"/>
          </w:tcPr>
          <w:p w:rsidR="00F02240" w:rsidRPr="00C82B1B" w:rsidRDefault="00F02240" w:rsidP="00136798">
            <w:pPr>
              <w:jc w:val="center"/>
            </w:pPr>
            <w:r w:rsidRPr="00C82B1B">
              <w:t>1.</w:t>
            </w:r>
          </w:p>
        </w:tc>
        <w:tc>
          <w:tcPr>
            <w:tcW w:w="5103" w:type="dxa"/>
          </w:tcPr>
          <w:p w:rsidR="00F02240" w:rsidRPr="00C82B1B" w:rsidRDefault="00F02240" w:rsidP="00136798">
            <w:pPr>
              <w:jc w:val="center"/>
            </w:pPr>
          </w:p>
          <w:p w:rsidR="00F02240" w:rsidRPr="00C82B1B" w:rsidRDefault="00F02240" w:rsidP="00136798">
            <w:pPr>
              <w:jc w:val="center"/>
            </w:pPr>
            <w:r w:rsidRPr="00C82B1B">
              <w:t>МУП "Сурковское"</w:t>
            </w:r>
          </w:p>
        </w:tc>
        <w:tc>
          <w:tcPr>
            <w:tcW w:w="3686" w:type="dxa"/>
          </w:tcPr>
          <w:p w:rsidR="00F02240" w:rsidRPr="00C82B1B" w:rsidRDefault="00F02240" w:rsidP="00136798">
            <w:pPr>
              <w:jc w:val="center"/>
            </w:pPr>
          </w:p>
          <w:p w:rsidR="00F02240" w:rsidRPr="00C82B1B" w:rsidRDefault="00F02240" w:rsidP="00136798">
            <w:pPr>
              <w:jc w:val="center"/>
            </w:pPr>
            <w:r w:rsidRPr="00C82B1B">
              <w:t>8</w:t>
            </w:r>
          </w:p>
        </w:tc>
      </w:tr>
      <w:tr w:rsidR="00F02240" w:rsidRPr="00C82B1B" w:rsidTr="00F02240">
        <w:tc>
          <w:tcPr>
            <w:tcW w:w="709" w:type="dxa"/>
          </w:tcPr>
          <w:p w:rsidR="00F02240" w:rsidRPr="00C82B1B" w:rsidRDefault="00F02240" w:rsidP="00136798">
            <w:pPr>
              <w:jc w:val="center"/>
            </w:pPr>
            <w:r w:rsidRPr="00C82B1B">
              <w:t>2.</w:t>
            </w:r>
          </w:p>
        </w:tc>
        <w:tc>
          <w:tcPr>
            <w:tcW w:w="5103" w:type="dxa"/>
          </w:tcPr>
          <w:p w:rsidR="00F02240" w:rsidRPr="00C82B1B" w:rsidRDefault="00F02240" w:rsidP="00136798">
            <w:pPr>
              <w:jc w:val="center"/>
            </w:pPr>
          </w:p>
          <w:p w:rsidR="00F02240" w:rsidRPr="00C82B1B" w:rsidRDefault="00F02240" w:rsidP="00136798">
            <w:pPr>
              <w:jc w:val="center"/>
            </w:pPr>
            <w:r w:rsidRPr="00C82B1B">
              <w:t>ООО «Сиб-Колос»</w:t>
            </w:r>
          </w:p>
        </w:tc>
        <w:tc>
          <w:tcPr>
            <w:tcW w:w="3686" w:type="dxa"/>
          </w:tcPr>
          <w:p w:rsidR="00F02240" w:rsidRPr="00C82B1B" w:rsidRDefault="00F02240" w:rsidP="00136798">
            <w:pPr>
              <w:jc w:val="center"/>
            </w:pPr>
          </w:p>
          <w:p w:rsidR="00F02240" w:rsidRPr="00C82B1B" w:rsidRDefault="00F02240" w:rsidP="00136798">
            <w:pPr>
              <w:jc w:val="center"/>
            </w:pPr>
            <w:r w:rsidRPr="00C82B1B">
              <w:t>65</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3.</w:t>
            </w:r>
          </w:p>
        </w:tc>
        <w:tc>
          <w:tcPr>
            <w:tcW w:w="5103" w:type="dxa"/>
          </w:tcPr>
          <w:p w:rsidR="00F02240" w:rsidRPr="00C82B1B" w:rsidRDefault="00F02240" w:rsidP="00136798">
            <w:pPr>
              <w:jc w:val="center"/>
            </w:pPr>
          </w:p>
          <w:p w:rsidR="00F02240" w:rsidRPr="00C82B1B" w:rsidRDefault="00F02240" w:rsidP="00136798">
            <w:pPr>
              <w:jc w:val="center"/>
            </w:pPr>
            <w:r w:rsidRPr="00C82B1B">
              <w:t>Сурковская врачебная амбулатория</w:t>
            </w:r>
          </w:p>
        </w:tc>
        <w:tc>
          <w:tcPr>
            <w:tcW w:w="3686" w:type="dxa"/>
          </w:tcPr>
          <w:p w:rsidR="00F02240" w:rsidRPr="00C82B1B" w:rsidRDefault="00F02240" w:rsidP="00136798">
            <w:pPr>
              <w:jc w:val="center"/>
            </w:pPr>
          </w:p>
          <w:p w:rsidR="00F02240" w:rsidRPr="00C82B1B" w:rsidRDefault="00F02240" w:rsidP="00136798">
            <w:pPr>
              <w:jc w:val="center"/>
            </w:pPr>
            <w:r w:rsidRPr="00C82B1B">
              <w:t>6</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4.</w:t>
            </w:r>
          </w:p>
        </w:tc>
        <w:tc>
          <w:tcPr>
            <w:tcW w:w="5103" w:type="dxa"/>
          </w:tcPr>
          <w:p w:rsidR="00F02240" w:rsidRPr="00C82B1B" w:rsidRDefault="00F02240" w:rsidP="00136798">
            <w:pPr>
              <w:jc w:val="center"/>
            </w:pPr>
          </w:p>
          <w:p w:rsidR="00F02240" w:rsidRPr="00C82B1B" w:rsidRDefault="00F02240" w:rsidP="00136798">
            <w:pPr>
              <w:jc w:val="center"/>
            </w:pPr>
            <w:r w:rsidRPr="00C82B1B">
              <w:t>Сурковская СОШ</w:t>
            </w:r>
          </w:p>
        </w:tc>
        <w:tc>
          <w:tcPr>
            <w:tcW w:w="3686" w:type="dxa"/>
          </w:tcPr>
          <w:p w:rsidR="00F02240" w:rsidRPr="00C82B1B" w:rsidRDefault="00F02240" w:rsidP="00136798">
            <w:pPr>
              <w:jc w:val="center"/>
            </w:pPr>
          </w:p>
          <w:p w:rsidR="00F02240" w:rsidRPr="00C82B1B" w:rsidRDefault="00F02240" w:rsidP="00136798">
            <w:pPr>
              <w:jc w:val="center"/>
            </w:pPr>
            <w:r w:rsidRPr="00C82B1B">
              <w:t>33</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5.</w:t>
            </w:r>
          </w:p>
        </w:tc>
        <w:tc>
          <w:tcPr>
            <w:tcW w:w="5103" w:type="dxa"/>
          </w:tcPr>
          <w:p w:rsidR="00F02240" w:rsidRPr="00C82B1B" w:rsidRDefault="00F02240" w:rsidP="00136798">
            <w:pPr>
              <w:jc w:val="center"/>
            </w:pPr>
          </w:p>
          <w:p w:rsidR="00F02240" w:rsidRPr="00C82B1B" w:rsidRDefault="00F02240" w:rsidP="00136798">
            <w:pPr>
              <w:jc w:val="center"/>
            </w:pPr>
            <w:r w:rsidRPr="00C82B1B">
              <w:t>Сурковский детский сад</w:t>
            </w:r>
          </w:p>
        </w:tc>
        <w:tc>
          <w:tcPr>
            <w:tcW w:w="3686" w:type="dxa"/>
          </w:tcPr>
          <w:p w:rsidR="00F02240" w:rsidRPr="00C82B1B" w:rsidRDefault="00F02240" w:rsidP="00136798">
            <w:pPr>
              <w:jc w:val="center"/>
            </w:pPr>
          </w:p>
          <w:p w:rsidR="00F02240" w:rsidRPr="00C82B1B" w:rsidRDefault="00F02240" w:rsidP="00136798">
            <w:pPr>
              <w:jc w:val="center"/>
            </w:pPr>
            <w:r w:rsidRPr="00C82B1B">
              <w:t>11</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6.</w:t>
            </w:r>
          </w:p>
        </w:tc>
        <w:tc>
          <w:tcPr>
            <w:tcW w:w="5103" w:type="dxa"/>
          </w:tcPr>
          <w:p w:rsidR="00F02240" w:rsidRPr="00C82B1B" w:rsidRDefault="00F02240" w:rsidP="00136798">
            <w:pPr>
              <w:jc w:val="center"/>
            </w:pPr>
          </w:p>
          <w:p w:rsidR="00F02240" w:rsidRPr="00C82B1B" w:rsidRDefault="00F02240" w:rsidP="00136798">
            <w:pPr>
              <w:jc w:val="center"/>
            </w:pPr>
            <w:r w:rsidRPr="00C82B1B">
              <w:t>Сурковский КДЦ</w:t>
            </w:r>
          </w:p>
        </w:tc>
        <w:tc>
          <w:tcPr>
            <w:tcW w:w="3686" w:type="dxa"/>
          </w:tcPr>
          <w:p w:rsidR="00F02240" w:rsidRPr="00C82B1B" w:rsidRDefault="00F02240" w:rsidP="00136798">
            <w:pPr>
              <w:jc w:val="center"/>
            </w:pPr>
          </w:p>
          <w:p w:rsidR="00F02240" w:rsidRPr="00C82B1B" w:rsidRDefault="00F02240" w:rsidP="00136798">
            <w:pPr>
              <w:jc w:val="center"/>
            </w:pPr>
            <w:r w:rsidRPr="00C82B1B">
              <w:t>11</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7.</w:t>
            </w:r>
          </w:p>
        </w:tc>
        <w:tc>
          <w:tcPr>
            <w:tcW w:w="5103" w:type="dxa"/>
          </w:tcPr>
          <w:p w:rsidR="00F02240" w:rsidRPr="00C82B1B" w:rsidRDefault="00F02240" w:rsidP="00136798">
            <w:pPr>
              <w:jc w:val="center"/>
            </w:pPr>
          </w:p>
          <w:p w:rsidR="00F02240" w:rsidRPr="00C82B1B" w:rsidRDefault="00F02240" w:rsidP="00136798">
            <w:pPr>
              <w:jc w:val="center"/>
            </w:pPr>
            <w:r w:rsidRPr="00C82B1B">
              <w:t>Долговский ФАП</w:t>
            </w:r>
          </w:p>
        </w:tc>
        <w:tc>
          <w:tcPr>
            <w:tcW w:w="3686" w:type="dxa"/>
          </w:tcPr>
          <w:p w:rsidR="00F02240" w:rsidRPr="00C82B1B" w:rsidRDefault="00F02240" w:rsidP="00136798">
            <w:pPr>
              <w:jc w:val="center"/>
            </w:pPr>
          </w:p>
          <w:p w:rsidR="00F02240" w:rsidRPr="00C82B1B" w:rsidRDefault="00F02240" w:rsidP="00136798">
            <w:pPr>
              <w:jc w:val="center"/>
            </w:pPr>
            <w:r w:rsidRPr="00C82B1B">
              <w:t>2</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8.</w:t>
            </w:r>
          </w:p>
        </w:tc>
        <w:tc>
          <w:tcPr>
            <w:tcW w:w="5103" w:type="dxa"/>
          </w:tcPr>
          <w:p w:rsidR="00F02240" w:rsidRPr="00C82B1B" w:rsidRDefault="00F02240" w:rsidP="00136798">
            <w:pPr>
              <w:jc w:val="center"/>
            </w:pPr>
          </w:p>
          <w:p w:rsidR="00F02240" w:rsidRPr="00C82B1B" w:rsidRDefault="00F02240" w:rsidP="00136798">
            <w:pPr>
              <w:jc w:val="center"/>
            </w:pPr>
            <w:r w:rsidRPr="00C82B1B">
              <w:t>Администрация с. Сурково</w:t>
            </w:r>
          </w:p>
        </w:tc>
        <w:tc>
          <w:tcPr>
            <w:tcW w:w="3686" w:type="dxa"/>
          </w:tcPr>
          <w:p w:rsidR="00F02240" w:rsidRPr="00C82B1B" w:rsidRDefault="00F02240" w:rsidP="00136798">
            <w:pPr>
              <w:jc w:val="center"/>
            </w:pPr>
          </w:p>
          <w:p w:rsidR="00F02240" w:rsidRPr="00C82B1B" w:rsidRDefault="00F02240" w:rsidP="00136798">
            <w:pPr>
              <w:jc w:val="center"/>
            </w:pPr>
            <w:r w:rsidRPr="00C82B1B">
              <w:t>7</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9.</w:t>
            </w:r>
          </w:p>
        </w:tc>
        <w:tc>
          <w:tcPr>
            <w:tcW w:w="5103" w:type="dxa"/>
          </w:tcPr>
          <w:p w:rsidR="00F02240" w:rsidRPr="00C82B1B" w:rsidRDefault="00F02240" w:rsidP="00136798">
            <w:pPr>
              <w:jc w:val="center"/>
            </w:pPr>
          </w:p>
          <w:p w:rsidR="00F02240" w:rsidRPr="00C82B1B" w:rsidRDefault="00F02240" w:rsidP="00136798">
            <w:pPr>
              <w:jc w:val="center"/>
            </w:pPr>
            <w:r w:rsidRPr="00C82B1B">
              <w:t>ФГУП Почта России с. Сурково</w:t>
            </w:r>
          </w:p>
        </w:tc>
        <w:tc>
          <w:tcPr>
            <w:tcW w:w="3686" w:type="dxa"/>
          </w:tcPr>
          <w:p w:rsidR="00F02240" w:rsidRPr="00C82B1B" w:rsidRDefault="00F02240" w:rsidP="00136798">
            <w:pPr>
              <w:jc w:val="center"/>
            </w:pPr>
          </w:p>
          <w:p w:rsidR="00F02240" w:rsidRPr="00C82B1B" w:rsidRDefault="00F02240" w:rsidP="00136798">
            <w:pPr>
              <w:jc w:val="center"/>
            </w:pPr>
            <w:r w:rsidRPr="00C82B1B">
              <w:t>4</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10.</w:t>
            </w:r>
          </w:p>
        </w:tc>
        <w:tc>
          <w:tcPr>
            <w:tcW w:w="5103" w:type="dxa"/>
          </w:tcPr>
          <w:p w:rsidR="00F02240" w:rsidRPr="00C82B1B" w:rsidRDefault="00F02240" w:rsidP="00136798">
            <w:pPr>
              <w:jc w:val="center"/>
            </w:pPr>
          </w:p>
          <w:p w:rsidR="00F02240" w:rsidRPr="00C82B1B" w:rsidRDefault="00F02240" w:rsidP="00136798">
            <w:pPr>
              <w:jc w:val="center"/>
            </w:pPr>
            <w:r w:rsidRPr="00C82B1B">
              <w:t>Русско-Сельский ФАП</w:t>
            </w:r>
          </w:p>
        </w:tc>
        <w:tc>
          <w:tcPr>
            <w:tcW w:w="3686" w:type="dxa"/>
          </w:tcPr>
          <w:p w:rsidR="00F02240" w:rsidRPr="00C82B1B" w:rsidRDefault="00F02240" w:rsidP="00136798">
            <w:pPr>
              <w:jc w:val="center"/>
            </w:pPr>
          </w:p>
          <w:p w:rsidR="00F02240" w:rsidRPr="00C82B1B" w:rsidRDefault="00F02240" w:rsidP="00136798">
            <w:pPr>
              <w:jc w:val="center"/>
            </w:pPr>
            <w:r w:rsidRPr="00C82B1B">
              <w:t>2</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11.</w:t>
            </w:r>
          </w:p>
        </w:tc>
        <w:tc>
          <w:tcPr>
            <w:tcW w:w="5103" w:type="dxa"/>
          </w:tcPr>
          <w:p w:rsidR="00F02240" w:rsidRPr="00C82B1B" w:rsidRDefault="00F02240" w:rsidP="00136798">
            <w:pPr>
              <w:jc w:val="center"/>
            </w:pPr>
          </w:p>
          <w:p w:rsidR="00F02240" w:rsidRPr="00C82B1B" w:rsidRDefault="00F02240" w:rsidP="00136798">
            <w:pPr>
              <w:jc w:val="center"/>
            </w:pPr>
            <w:r w:rsidRPr="00C82B1B">
              <w:t>Долговская СОШ</w:t>
            </w:r>
          </w:p>
        </w:tc>
        <w:tc>
          <w:tcPr>
            <w:tcW w:w="3686" w:type="dxa"/>
          </w:tcPr>
          <w:p w:rsidR="00F02240" w:rsidRPr="00C82B1B" w:rsidRDefault="00F02240" w:rsidP="00136798">
            <w:pPr>
              <w:jc w:val="center"/>
            </w:pPr>
          </w:p>
          <w:p w:rsidR="00F02240" w:rsidRPr="00C82B1B" w:rsidRDefault="00F02240" w:rsidP="00136798">
            <w:pPr>
              <w:jc w:val="center"/>
            </w:pPr>
            <w:r w:rsidRPr="00C82B1B">
              <w:t>25</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12.</w:t>
            </w:r>
          </w:p>
        </w:tc>
        <w:tc>
          <w:tcPr>
            <w:tcW w:w="5103" w:type="dxa"/>
          </w:tcPr>
          <w:p w:rsidR="00F02240" w:rsidRPr="00C82B1B" w:rsidRDefault="00F02240" w:rsidP="00136798">
            <w:pPr>
              <w:jc w:val="center"/>
            </w:pPr>
          </w:p>
          <w:p w:rsidR="00F02240" w:rsidRPr="00C82B1B" w:rsidRDefault="00F02240" w:rsidP="00136798">
            <w:pPr>
              <w:jc w:val="center"/>
            </w:pPr>
            <w:r w:rsidRPr="00C82B1B">
              <w:t>СПК «Истоки»</w:t>
            </w:r>
          </w:p>
        </w:tc>
        <w:tc>
          <w:tcPr>
            <w:tcW w:w="3686" w:type="dxa"/>
          </w:tcPr>
          <w:p w:rsidR="00F02240" w:rsidRPr="00C82B1B" w:rsidRDefault="00F02240" w:rsidP="00136798">
            <w:pPr>
              <w:jc w:val="center"/>
            </w:pPr>
          </w:p>
          <w:p w:rsidR="00F02240" w:rsidRPr="00C82B1B" w:rsidRDefault="00F02240" w:rsidP="00136798">
            <w:pPr>
              <w:jc w:val="center"/>
            </w:pPr>
            <w:r w:rsidRPr="00C82B1B">
              <w:t>7</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13.</w:t>
            </w:r>
          </w:p>
        </w:tc>
        <w:tc>
          <w:tcPr>
            <w:tcW w:w="5103" w:type="dxa"/>
          </w:tcPr>
          <w:p w:rsidR="00F02240" w:rsidRPr="00C82B1B" w:rsidRDefault="00F02240" w:rsidP="00136798">
            <w:pPr>
              <w:jc w:val="center"/>
            </w:pPr>
          </w:p>
          <w:p w:rsidR="00F02240" w:rsidRPr="00C82B1B" w:rsidRDefault="00F02240" w:rsidP="00136798">
            <w:pPr>
              <w:jc w:val="center"/>
            </w:pPr>
            <w:r w:rsidRPr="00C82B1B">
              <w:t>СПДК «Долговский»</w:t>
            </w:r>
          </w:p>
        </w:tc>
        <w:tc>
          <w:tcPr>
            <w:tcW w:w="3686" w:type="dxa"/>
          </w:tcPr>
          <w:p w:rsidR="00F02240" w:rsidRPr="00C82B1B" w:rsidRDefault="00F02240" w:rsidP="00136798">
            <w:pPr>
              <w:jc w:val="center"/>
            </w:pPr>
          </w:p>
          <w:p w:rsidR="00F02240" w:rsidRPr="00C82B1B" w:rsidRDefault="00F02240" w:rsidP="00136798">
            <w:pPr>
              <w:jc w:val="center"/>
            </w:pPr>
            <w:r w:rsidRPr="00C82B1B">
              <w:t>3</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14.</w:t>
            </w:r>
          </w:p>
        </w:tc>
        <w:tc>
          <w:tcPr>
            <w:tcW w:w="5103" w:type="dxa"/>
          </w:tcPr>
          <w:p w:rsidR="00F02240" w:rsidRPr="00C82B1B" w:rsidRDefault="00F02240" w:rsidP="00136798">
            <w:pPr>
              <w:jc w:val="center"/>
            </w:pPr>
          </w:p>
          <w:p w:rsidR="00F02240" w:rsidRPr="00C82B1B" w:rsidRDefault="00F02240" w:rsidP="00136798">
            <w:pPr>
              <w:jc w:val="center"/>
            </w:pPr>
            <w:r w:rsidRPr="00C82B1B">
              <w:t>ФГУП Почта России д. Долгово</w:t>
            </w:r>
          </w:p>
        </w:tc>
        <w:tc>
          <w:tcPr>
            <w:tcW w:w="3686" w:type="dxa"/>
          </w:tcPr>
          <w:p w:rsidR="00F02240" w:rsidRPr="00C82B1B" w:rsidRDefault="00F02240" w:rsidP="00136798">
            <w:pPr>
              <w:jc w:val="center"/>
            </w:pPr>
          </w:p>
          <w:p w:rsidR="00F02240" w:rsidRPr="00C82B1B" w:rsidRDefault="00F02240" w:rsidP="00136798">
            <w:pPr>
              <w:jc w:val="center"/>
            </w:pPr>
            <w:r w:rsidRPr="00C82B1B">
              <w:t>1</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15.</w:t>
            </w:r>
          </w:p>
          <w:p w:rsidR="00F02240" w:rsidRPr="00C82B1B" w:rsidRDefault="00F02240" w:rsidP="00136798">
            <w:pPr>
              <w:jc w:val="center"/>
            </w:pPr>
          </w:p>
        </w:tc>
        <w:tc>
          <w:tcPr>
            <w:tcW w:w="5103" w:type="dxa"/>
          </w:tcPr>
          <w:p w:rsidR="00F02240" w:rsidRPr="00C82B1B" w:rsidRDefault="00F02240" w:rsidP="00136798">
            <w:pPr>
              <w:pStyle w:val="6"/>
              <w:jc w:val="center"/>
              <w:rPr>
                <w:sz w:val="24"/>
              </w:rPr>
            </w:pPr>
            <w:r w:rsidRPr="00F02240">
              <w:rPr>
                <w:rFonts w:ascii="Times New Roman" w:hAnsi="Times New Roman"/>
                <w:i w:val="0"/>
                <w:color w:val="auto"/>
                <w:sz w:val="24"/>
              </w:rPr>
              <w:t>Специальная (коррекционная) общеобразовательная школа</w:t>
            </w:r>
          </w:p>
        </w:tc>
        <w:tc>
          <w:tcPr>
            <w:tcW w:w="3686" w:type="dxa"/>
          </w:tcPr>
          <w:p w:rsidR="00F02240" w:rsidRPr="00C82B1B" w:rsidRDefault="00F02240" w:rsidP="00136798">
            <w:pPr>
              <w:jc w:val="center"/>
            </w:pPr>
          </w:p>
          <w:p w:rsidR="00F02240" w:rsidRPr="00C82B1B" w:rsidRDefault="00F02240" w:rsidP="00136798">
            <w:pPr>
              <w:jc w:val="center"/>
            </w:pPr>
            <w:r w:rsidRPr="00C82B1B">
              <w:t>25</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16.</w:t>
            </w:r>
          </w:p>
        </w:tc>
        <w:tc>
          <w:tcPr>
            <w:tcW w:w="5103" w:type="dxa"/>
          </w:tcPr>
          <w:p w:rsidR="00F02240" w:rsidRPr="00C82B1B" w:rsidRDefault="00F02240" w:rsidP="00136798">
            <w:pPr>
              <w:jc w:val="center"/>
            </w:pPr>
          </w:p>
          <w:p w:rsidR="00F02240" w:rsidRPr="00C82B1B" w:rsidRDefault="00F02240" w:rsidP="00136798">
            <w:pPr>
              <w:jc w:val="center"/>
            </w:pPr>
            <w:r w:rsidRPr="00C82B1B">
              <w:t>СПК «Семёновский»</w:t>
            </w:r>
          </w:p>
        </w:tc>
        <w:tc>
          <w:tcPr>
            <w:tcW w:w="3686" w:type="dxa"/>
          </w:tcPr>
          <w:p w:rsidR="00F02240" w:rsidRPr="00C82B1B" w:rsidRDefault="00F02240" w:rsidP="00136798">
            <w:pPr>
              <w:jc w:val="center"/>
            </w:pPr>
          </w:p>
          <w:p w:rsidR="00F02240" w:rsidRPr="00C82B1B" w:rsidRDefault="00F02240" w:rsidP="00136798">
            <w:pPr>
              <w:jc w:val="center"/>
            </w:pPr>
            <w:r w:rsidRPr="00C82B1B">
              <w:t>16</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17.</w:t>
            </w:r>
          </w:p>
        </w:tc>
        <w:tc>
          <w:tcPr>
            <w:tcW w:w="5103" w:type="dxa"/>
          </w:tcPr>
          <w:p w:rsidR="00F02240" w:rsidRPr="00C82B1B" w:rsidRDefault="00F02240" w:rsidP="00136798">
            <w:pPr>
              <w:jc w:val="center"/>
            </w:pPr>
          </w:p>
          <w:p w:rsidR="00F02240" w:rsidRPr="00C82B1B" w:rsidRDefault="00F02240" w:rsidP="00136798">
            <w:pPr>
              <w:jc w:val="center"/>
            </w:pPr>
            <w:r w:rsidRPr="00C82B1B">
              <w:t>СПДК «Русско-Семёновский»</w:t>
            </w:r>
          </w:p>
        </w:tc>
        <w:tc>
          <w:tcPr>
            <w:tcW w:w="3686" w:type="dxa"/>
          </w:tcPr>
          <w:p w:rsidR="00F02240" w:rsidRPr="00C82B1B" w:rsidRDefault="00F02240" w:rsidP="00136798">
            <w:pPr>
              <w:jc w:val="center"/>
            </w:pPr>
          </w:p>
          <w:p w:rsidR="00F02240" w:rsidRPr="00C82B1B" w:rsidRDefault="00F02240" w:rsidP="00136798">
            <w:pPr>
              <w:jc w:val="center"/>
            </w:pPr>
            <w:r w:rsidRPr="00C82B1B">
              <w:t>4</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18.</w:t>
            </w:r>
          </w:p>
        </w:tc>
        <w:tc>
          <w:tcPr>
            <w:tcW w:w="5103" w:type="dxa"/>
          </w:tcPr>
          <w:p w:rsidR="00F02240" w:rsidRPr="00C82B1B" w:rsidRDefault="00F02240" w:rsidP="00136798">
            <w:pPr>
              <w:jc w:val="center"/>
            </w:pPr>
          </w:p>
          <w:p w:rsidR="00F02240" w:rsidRPr="00C82B1B" w:rsidRDefault="00F02240" w:rsidP="00136798">
            <w:pPr>
              <w:jc w:val="center"/>
            </w:pPr>
            <w:r w:rsidRPr="00C82B1B">
              <w:t xml:space="preserve">Крестьянско – фермерские хозяйства </w:t>
            </w:r>
          </w:p>
        </w:tc>
        <w:tc>
          <w:tcPr>
            <w:tcW w:w="3686" w:type="dxa"/>
          </w:tcPr>
          <w:p w:rsidR="00F02240" w:rsidRPr="00C82B1B" w:rsidRDefault="00F02240" w:rsidP="00136798">
            <w:pPr>
              <w:jc w:val="center"/>
            </w:pPr>
          </w:p>
          <w:p w:rsidR="00F02240" w:rsidRPr="00C82B1B" w:rsidRDefault="00F02240" w:rsidP="00136798">
            <w:pPr>
              <w:jc w:val="center"/>
            </w:pPr>
            <w:r w:rsidRPr="00C82B1B">
              <w:t>15</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19.</w:t>
            </w:r>
          </w:p>
        </w:tc>
        <w:tc>
          <w:tcPr>
            <w:tcW w:w="5103" w:type="dxa"/>
          </w:tcPr>
          <w:p w:rsidR="00F02240" w:rsidRPr="00C82B1B" w:rsidRDefault="00F02240" w:rsidP="00136798">
            <w:pPr>
              <w:jc w:val="center"/>
            </w:pPr>
          </w:p>
          <w:p w:rsidR="00F02240" w:rsidRPr="00C82B1B" w:rsidRDefault="00F02240" w:rsidP="00136798">
            <w:pPr>
              <w:jc w:val="center"/>
            </w:pPr>
            <w:r w:rsidRPr="00C82B1B">
              <w:t>2 магазина потреб кооперации</w:t>
            </w:r>
          </w:p>
        </w:tc>
        <w:tc>
          <w:tcPr>
            <w:tcW w:w="3686" w:type="dxa"/>
          </w:tcPr>
          <w:p w:rsidR="00F02240" w:rsidRPr="00C82B1B" w:rsidRDefault="00F02240" w:rsidP="00136798">
            <w:pPr>
              <w:jc w:val="center"/>
            </w:pPr>
          </w:p>
          <w:p w:rsidR="00F02240" w:rsidRPr="00C82B1B" w:rsidRDefault="00F02240" w:rsidP="00136798">
            <w:pPr>
              <w:jc w:val="center"/>
            </w:pPr>
            <w:r w:rsidRPr="00C82B1B">
              <w:t>7</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20.</w:t>
            </w:r>
          </w:p>
        </w:tc>
        <w:tc>
          <w:tcPr>
            <w:tcW w:w="5103" w:type="dxa"/>
          </w:tcPr>
          <w:p w:rsidR="00F02240" w:rsidRPr="00C82B1B" w:rsidRDefault="00F02240" w:rsidP="00136798">
            <w:pPr>
              <w:jc w:val="center"/>
            </w:pPr>
          </w:p>
          <w:p w:rsidR="00F02240" w:rsidRPr="00C82B1B" w:rsidRDefault="00F02240" w:rsidP="00136798">
            <w:pPr>
              <w:jc w:val="center"/>
            </w:pPr>
            <w:r w:rsidRPr="00C82B1B">
              <w:t>ИП Невзоров</w:t>
            </w:r>
          </w:p>
        </w:tc>
        <w:tc>
          <w:tcPr>
            <w:tcW w:w="3686" w:type="dxa"/>
          </w:tcPr>
          <w:p w:rsidR="00F02240" w:rsidRPr="00C82B1B" w:rsidRDefault="00F02240" w:rsidP="00136798">
            <w:pPr>
              <w:jc w:val="center"/>
            </w:pPr>
          </w:p>
          <w:p w:rsidR="00F02240" w:rsidRPr="00C82B1B" w:rsidRDefault="00F02240" w:rsidP="00136798">
            <w:pPr>
              <w:jc w:val="center"/>
            </w:pPr>
            <w:r w:rsidRPr="00C82B1B">
              <w:t>4</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21.</w:t>
            </w:r>
          </w:p>
        </w:tc>
        <w:tc>
          <w:tcPr>
            <w:tcW w:w="5103" w:type="dxa"/>
          </w:tcPr>
          <w:p w:rsidR="00F02240" w:rsidRPr="00C82B1B" w:rsidRDefault="00F02240" w:rsidP="00136798">
            <w:pPr>
              <w:jc w:val="center"/>
            </w:pPr>
          </w:p>
          <w:p w:rsidR="00F02240" w:rsidRPr="00C82B1B" w:rsidRDefault="00F02240" w:rsidP="00136798">
            <w:pPr>
              <w:jc w:val="center"/>
            </w:pPr>
            <w:r w:rsidRPr="00C82B1B">
              <w:t>Магазин «Магнит»</w:t>
            </w:r>
          </w:p>
        </w:tc>
        <w:tc>
          <w:tcPr>
            <w:tcW w:w="3686" w:type="dxa"/>
          </w:tcPr>
          <w:p w:rsidR="00F02240" w:rsidRPr="00C82B1B" w:rsidRDefault="00F02240" w:rsidP="00136798">
            <w:pPr>
              <w:jc w:val="center"/>
            </w:pPr>
          </w:p>
          <w:p w:rsidR="00F02240" w:rsidRPr="00C82B1B" w:rsidRDefault="00F02240" w:rsidP="00136798">
            <w:pPr>
              <w:jc w:val="center"/>
            </w:pPr>
            <w:r w:rsidRPr="00C82B1B">
              <w:t>3</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22.</w:t>
            </w:r>
          </w:p>
        </w:tc>
        <w:tc>
          <w:tcPr>
            <w:tcW w:w="5103" w:type="dxa"/>
          </w:tcPr>
          <w:p w:rsidR="00F02240" w:rsidRPr="00C82B1B" w:rsidRDefault="00F02240" w:rsidP="00136798">
            <w:pPr>
              <w:jc w:val="center"/>
            </w:pPr>
          </w:p>
          <w:p w:rsidR="00F02240" w:rsidRPr="00C82B1B" w:rsidRDefault="00F02240" w:rsidP="00136798">
            <w:pPr>
              <w:jc w:val="center"/>
            </w:pPr>
            <w:r w:rsidRPr="00C82B1B">
              <w:t>ИП Шешукова</w:t>
            </w:r>
          </w:p>
        </w:tc>
        <w:tc>
          <w:tcPr>
            <w:tcW w:w="3686" w:type="dxa"/>
          </w:tcPr>
          <w:p w:rsidR="00F02240" w:rsidRPr="00C82B1B" w:rsidRDefault="00F02240" w:rsidP="00136798">
            <w:pPr>
              <w:jc w:val="center"/>
            </w:pPr>
          </w:p>
          <w:p w:rsidR="00F02240" w:rsidRPr="00C82B1B" w:rsidRDefault="00F02240" w:rsidP="00136798">
            <w:pPr>
              <w:jc w:val="center"/>
            </w:pPr>
            <w:r w:rsidRPr="00C82B1B">
              <w:t>3</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23.</w:t>
            </w:r>
          </w:p>
        </w:tc>
        <w:tc>
          <w:tcPr>
            <w:tcW w:w="5103" w:type="dxa"/>
          </w:tcPr>
          <w:p w:rsidR="00F02240" w:rsidRPr="00C82B1B" w:rsidRDefault="00F02240" w:rsidP="00136798">
            <w:pPr>
              <w:jc w:val="center"/>
            </w:pPr>
          </w:p>
          <w:p w:rsidR="00F02240" w:rsidRPr="00C82B1B" w:rsidRDefault="00F02240" w:rsidP="00136798">
            <w:pPr>
              <w:jc w:val="center"/>
            </w:pPr>
            <w:r w:rsidRPr="00C82B1B">
              <w:t>ИП Кожемякина, магазин «Елена»</w:t>
            </w:r>
          </w:p>
        </w:tc>
        <w:tc>
          <w:tcPr>
            <w:tcW w:w="3686" w:type="dxa"/>
          </w:tcPr>
          <w:p w:rsidR="00F02240" w:rsidRPr="00C82B1B" w:rsidRDefault="00F02240" w:rsidP="00136798">
            <w:pPr>
              <w:jc w:val="center"/>
            </w:pPr>
          </w:p>
          <w:p w:rsidR="00F02240" w:rsidRPr="00C82B1B" w:rsidRDefault="00F02240" w:rsidP="00136798">
            <w:pPr>
              <w:jc w:val="center"/>
            </w:pPr>
            <w:r w:rsidRPr="00C82B1B">
              <w:t>1</w:t>
            </w:r>
          </w:p>
        </w:tc>
      </w:tr>
      <w:tr w:rsidR="00F02240" w:rsidRPr="00C82B1B" w:rsidTr="00136798">
        <w:tc>
          <w:tcPr>
            <w:tcW w:w="9498" w:type="dxa"/>
            <w:gridSpan w:val="3"/>
          </w:tcPr>
          <w:p w:rsidR="00F02240" w:rsidRDefault="00F02240" w:rsidP="00136798">
            <w:pPr>
              <w:jc w:val="center"/>
              <w:rPr>
                <w:b/>
              </w:rPr>
            </w:pPr>
          </w:p>
          <w:p w:rsidR="00F02240" w:rsidRPr="00C82B1B" w:rsidRDefault="00F02240" w:rsidP="00136798">
            <w:pPr>
              <w:jc w:val="center"/>
            </w:pPr>
            <w:r w:rsidRPr="002B1942">
              <w:rPr>
                <w:b/>
              </w:rPr>
              <w:t>Новое строительство</w:t>
            </w:r>
          </w:p>
        </w:tc>
      </w:tr>
      <w:tr w:rsidR="00F02240" w:rsidRPr="00C82B1B" w:rsidTr="00F02240">
        <w:tc>
          <w:tcPr>
            <w:tcW w:w="709" w:type="dxa"/>
          </w:tcPr>
          <w:p w:rsidR="00F02240" w:rsidRPr="00C82B1B" w:rsidRDefault="00F02240" w:rsidP="00136798">
            <w:pPr>
              <w:jc w:val="center"/>
            </w:pPr>
            <w:r w:rsidRPr="00C82B1B">
              <w:t>1.</w:t>
            </w:r>
          </w:p>
        </w:tc>
        <w:tc>
          <w:tcPr>
            <w:tcW w:w="5103" w:type="dxa"/>
          </w:tcPr>
          <w:p w:rsidR="00F02240" w:rsidRPr="00C82B1B" w:rsidRDefault="00F02240" w:rsidP="00136798">
            <w:pPr>
              <w:jc w:val="center"/>
            </w:pPr>
          </w:p>
          <w:p w:rsidR="00F02240" w:rsidRPr="00C82B1B" w:rsidRDefault="00F02240" w:rsidP="00136798">
            <w:pPr>
              <w:jc w:val="center"/>
            </w:pPr>
            <w:r w:rsidRPr="00C82B1B">
              <w:t>Фермерские хозяйства</w:t>
            </w:r>
          </w:p>
        </w:tc>
        <w:tc>
          <w:tcPr>
            <w:tcW w:w="3686" w:type="dxa"/>
          </w:tcPr>
          <w:p w:rsidR="00F02240" w:rsidRPr="00C82B1B" w:rsidRDefault="00F02240" w:rsidP="00136798">
            <w:pPr>
              <w:jc w:val="center"/>
            </w:pPr>
          </w:p>
          <w:p w:rsidR="00F02240" w:rsidRPr="00C82B1B" w:rsidRDefault="00F02240" w:rsidP="00136798">
            <w:pPr>
              <w:jc w:val="center"/>
            </w:pPr>
            <w:r w:rsidRPr="00C82B1B">
              <w:t>2</w:t>
            </w:r>
            <w:r>
              <w:t>0</w:t>
            </w:r>
          </w:p>
        </w:tc>
      </w:tr>
      <w:tr w:rsidR="00F02240" w:rsidRPr="00C82B1B" w:rsidTr="00F02240">
        <w:tc>
          <w:tcPr>
            <w:tcW w:w="709" w:type="dxa"/>
          </w:tcPr>
          <w:p w:rsidR="00F02240" w:rsidRPr="00C82B1B" w:rsidRDefault="00F02240" w:rsidP="00136798">
            <w:pPr>
              <w:jc w:val="center"/>
            </w:pPr>
            <w:r w:rsidRPr="00C82B1B">
              <w:t>2.</w:t>
            </w:r>
          </w:p>
        </w:tc>
        <w:tc>
          <w:tcPr>
            <w:tcW w:w="5103" w:type="dxa"/>
          </w:tcPr>
          <w:p w:rsidR="00F02240" w:rsidRPr="00C82B1B" w:rsidRDefault="00F02240" w:rsidP="00136798">
            <w:pPr>
              <w:jc w:val="center"/>
            </w:pPr>
          </w:p>
          <w:p w:rsidR="00F02240" w:rsidRPr="00C82B1B" w:rsidRDefault="00F02240" w:rsidP="00136798">
            <w:pPr>
              <w:jc w:val="center"/>
            </w:pPr>
            <w:r w:rsidRPr="00C82B1B">
              <w:t>Заготовительное предприятие</w:t>
            </w:r>
          </w:p>
        </w:tc>
        <w:tc>
          <w:tcPr>
            <w:tcW w:w="3686" w:type="dxa"/>
          </w:tcPr>
          <w:p w:rsidR="00F02240" w:rsidRPr="00C82B1B" w:rsidRDefault="00F02240" w:rsidP="00136798">
            <w:pPr>
              <w:jc w:val="center"/>
            </w:pPr>
          </w:p>
          <w:p w:rsidR="00F02240" w:rsidRPr="00C82B1B" w:rsidRDefault="00F02240" w:rsidP="00136798">
            <w:pPr>
              <w:jc w:val="center"/>
            </w:pPr>
            <w:r w:rsidRPr="00C82B1B">
              <w:t>10</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3.</w:t>
            </w:r>
          </w:p>
        </w:tc>
        <w:tc>
          <w:tcPr>
            <w:tcW w:w="5103" w:type="dxa"/>
          </w:tcPr>
          <w:p w:rsidR="00F02240" w:rsidRPr="00C82B1B" w:rsidRDefault="00F02240" w:rsidP="00136798">
            <w:pPr>
              <w:jc w:val="center"/>
            </w:pPr>
          </w:p>
          <w:p w:rsidR="00F02240" w:rsidRPr="00C82B1B" w:rsidRDefault="00F02240" w:rsidP="00136798">
            <w:pPr>
              <w:jc w:val="center"/>
            </w:pPr>
            <w:r w:rsidRPr="00C82B1B">
              <w:t>Перерабатывающие предприятия</w:t>
            </w:r>
          </w:p>
        </w:tc>
        <w:tc>
          <w:tcPr>
            <w:tcW w:w="3686" w:type="dxa"/>
          </w:tcPr>
          <w:p w:rsidR="00F02240" w:rsidRPr="00C82B1B" w:rsidRDefault="00F02240" w:rsidP="00136798">
            <w:pPr>
              <w:jc w:val="center"/>
            </w:pPr>
          </w:p>
          <w:p w:rsidR="00F02240" w:rsidRPr="00C82B1B" w:rsidRDefault="00F02240" w:rsidP="00136798">
            <w:pPr>
              <w:jc w:val="center"/>
            </w:pPr>
            <w:r w:rsidRPr="00C82B1B">
              <w:t>15</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4.</w:t>
            </w:r>
          </w:p>
        </w:tc>
        <w:tc>
          <w:tcPr>
            <w:tcW w:w="5103" w:type="dxa"/>
          </w:tcPr>
          <w:p w:rsidR="00F02240" w:rsidRPr="00C82B1B" w:rsidRDefault="00F02240" w:rsidP="00136798">
            <w:pPr>
              <w:jc w:val="center"/>
            </w:pPr>
          </w:p>
          <w:p w:rsidR="00F02240" w:rsidRPr="00C82B1B" w:rsidRDefault="00F02240" w:rsidP="00136798">
            <w:pPr>
              <w:jc w:val="center"/>
            </w:pPr>
            <w:r w:rsidRPr="00C82B1B">
              <w:t>Предприятия бытового обслуживания</w:t>
            </w:r>
          </w:p>
        </w:tc>
        <w:tc>
          <w:tcPr>
            <w:tcW w:w="3686" w:type="dxa"/>
          </w:tcPr>
          <w:p w:rsidR="00F02240" w:rsidRPr="00C82B1B" w:rsidRDefault="00F02240" w:rsidP="00136798">
            <w:pPr>
              <w:jc w:val="center"/>
            </w:pPr>
          </w:p>
          <w:p w:rsidR="00F02240" w:rsidRPr="00C82B1B" w:rsidRDefault="00F02240" w:rsidP="00136798">
            <w:pPr>
              <w:jc w:val="center"/>
            </w:pPr>
            <w:r w:rsidRPr="00C82B1B">
              <w:t>16</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5.</w:t>
            </w:r>
          </w:p>
        </w:tc>
        <w:tc>
          <w:tcPr>
            <w:tcW w:w="5103" w:type="dxa"/>
          </w:tcPr>
          <w:p w:rsidR="00F02240" w:rsidRPr="00C82B1B" w:rsidRDefault="00F02240" w:rsidP="00136798">
            <w:pPr>
              <w:jc w:val="center"/>
            </w:pPr>
          </w:p>
          <w:p w:rsidR="00F02240" w:rsidRPr="00C82B1B" w:rsidRDefault="00F02240" w:rsidP="00136798">
            <w:pPr>
              <w:jc w:val="center"/>
            </w:pPr>
            <w:r w:rsidRPr="00C82B1B">
              <w:t>Предприятия общественного питания</w:t>
            </w:r>
          </w:p>
        </w:tc>
        <w:tc>
          <w:tcPr>
            <w:tcW w:w="3686" w:type="dxa"/>
          </w:tcPr>
          <w:p w:rsidR="00F02240" w:rsidRPr="00C82B1B" w:rsidRDefault="00F02240" w:rsidP="00136798">
            <w:pPr>
              <w:jc w:val="center"/>
            </w:pPr>
          </w:p>
          <w:p w:rsidR="00F02240" w:rsidRPr="00C82B1B" w:rsidRDefault="00F02240" w:rsidP="00136798">
            <w:pPr>
              <w:jc w:val="center"/>
            </w:pPr>
            <w:r w:rsidRPr="00C82B1B">
              <w:t>10</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6.</w:t>
            </w:r>
          </w:p>
        </w:tc>
        <w:tc>
          <w:tcPr>
            <w:tcW w:w="5103" w:type="dxa"/>
          </w:tcPr>
          <w:p w:rsidR="00F02240" w:rsidRPr="00C82B1B" w:rsidRDefault="00F02240" w:rsidP="00136798">
            <w:pPr>
              <w:jc w:val="center"/>
            </w:pPr>
          </w:p>
          <w:p w:rsidR="00F02240" w:rsidRPr="00C82B1B" w:rsidRDefault="00F02240" w:rsidP="00136798">
            <w:pPr>
              <w:jc w:val="center"/>
            </w:pPr>
            <w:r w:rsidRPr="00C82B1B">
              <w:t>Магазины</w:t>
            </w:r>
          </w:p>
        </w:tc>
        <w:tc>
          <w:tcPr>
            <w:tcW w:w="3686" w:type="dxa"/>
          </w:tcPr>
          <w:p w:rsidR="00F02240" w:rsidRPr="00C82B1B" w:rsidRDefault="00F02240" w:rsidP="00136798">
            <w:pPr>
              <w:jc w:val="center"/>
            </w:pPr>
          </w:p>
          <w:p w:rsidR="00F02240" w:rsidRPr="00C82B1B" w:rsidRDefault="00F02240" w:rsidP="00136798">
            <w:pPr>
              <w:jc w:val="center"/>
            </w:pPr>
            <w:r w:rsidRPr="00C82B1B">
              <w:t>15</w:t>
            </w:r>
          </w:p>
        </w:tc>
      </w:tr>
      <w:tr w:rsidR="00F02240" w:rsidRPr="00C82B1B" w:rsidTr="00F02240">
        <w:tc>
          <w:tcPr>
            <w:tcW w:w="709" w:type="dxa"/>
          </w:tcPr>
          <w:p w:rsidR="00F02240" w:rsidRPr="00C82B1B" w:rsidRDefault="00F02240" w:rsidP="00136798">
            <w:pPr>
              <w:jc w:val="center"/>
            </w:pPr>
          </w:p>
          <w:p w:rsidR="00F02240" w:rsidRPr="00C82B1B" w:rsidRDefault="00F02240" w:rsidP="00136798">
            <w:pPr>
              <w:jc w:val="center"/>
            </w:pPr>
            <w:r w:rsidRPr="00C82B1B">
              <w:t>7.</w:t>
            </w:r>
          </w:p>
        </w:tc>
        <w:tc>
          <w:tcPr>
            <w:tcW w:w="5103" w:type="dxa"/>
          </w:tcPr>
          <w:p w:rsidR="00F02240" w:rsidRPr="00C82B1B" w:rsidRDefault="00F02240" w:rsidP="00136798">
            <w:pPr>
              <w:jc w:val="center"/>
            </w:pPr>
          </w:p>
          <w:p w:rsidR="00F02240" w:rsidRPr="00C82B1B" w:rsidRDefault="00F02240" w:rsidP="00136798">
            <w:pPr>
              <w:jc w:val="center"/>
            </w:pPr>
            <w:r w:rsidRPr="00C82B1B">
              <w:t>Гостиничный комплекс</w:t>
            </w:r>
          </w:p>
        </w:tc>
        <w:tc>
          <w:tcPr>
            <w:tcW w:w="3686" w:type="dxa"/>
          </w:tcPr>
          <w:p w:rsidR="00F02240" w:rsidRPr="00C82B1B" w:rsidRDefault="00F02240" w:rsidP="00136798">
            <w:pPr>
              <w:jc w:val="center"/>
            </w:pPr>
          </w:p>
          <w:p w:rsidR="00F02240" w:rsidRPr="00C82B1B" w:rsidRDefault="00F02240" w:rsidP="00136798">
            <w:pPr>
              <w:jc w:val="center"/>
            </w:pPr>
            <w:r>
              <w:t>6</w:t>
            </w:r>
          </w:p>
        </w:tc>
      </w:tr>
      <w:tr w:rsidR="00F02240" w:rsidRPr="00C82B1B" w:rsidTr="00F02240">
        <w:tc>
          <w:tcPr>
            <w:tcW w:w="709" w:type="dxa"/>
          </w:tcPr>
          <w:p w:rsidR="00F02240" w:rsidRDefault="00F02240" w:rsidP="00136798">
            <w:pPr>
              <w:jc w:val="center"/>
            </w:pPr>
          </w:p>
          <w:p w:rsidR="00F02240" w:rsidRPr="00C82B1B" w:rsidRDefault="00F02240" w:rsidP="00136798">
            <w:pPr>
              <w:jc w:val="center"/>
            </w:pPr>
            <w:r>
              <w:t>8</w:t>
            </w:r>
            <w:r w:rsidRPr="00C82B1B">
              <w:t>.</w:t>
            </w:r>
          </w:p>
        </w:tc>
        <w:tc>
          <w:tcPr>
            <w:tcW w:w="5103" w:type="dxa"/>
          </w:tcPr>
          <w:p w:rsidR="00F02240" w:rsidRPr="00C82B1B" w:rsidRDefault="00F02240" w:rsidP="00136798">
            <w:pPr>
              <w:jc w:val="center"/>
            </w:pPr>
          </w:p>
          <w:p w:rsidR="00F02240" w:rsidRPr="00C82B1B" w:rsidRDefault="00F02240" w:rsidP="00136798">
            <w:pPr>
              <w:jc w:val="center"/>
            </w:pPr>
            <w:r w:rsidRPr="00C82B1B">
              <w:t>Завод по производству цемента</w:t>
            </w:r>
          </w:p>
        </w:tc>
        <w:tc>
          <w:tcPr>
            <w:tcW w:w="3686" w:type="dxa"/>
          </w:tcPr>
          <w:p w:rsidR="00F02240" w:rsidRPr="00C82B1B" w:rsidRDefault="00F02240" w:rsidP="00136798">
            <w:pPr>
              <w:jc w:val="center"/>
            </w:pPr>
          </w:p>
          <w:p w:rsidR="00F02240" w:rsidRPr="00C82B1B" w:rsidRDefault="00F02240" w:rsidP="00136798">
            <w:pPr>
              <w:jc w:val="center"/>
            </w:pPr>
            <w:r w:rsidRPr="00C82B1B">
              <w:t>15</w:t>
            </w:r>
          </w:p>
        </w:tc>
      </w:tr>
    </w:tbl>
    <w:p w:rsidR="00F02240" w:rsidRPr="00C82B1B" w:rsidRDefault="00F02240" w:rsidP="00F02240">
      <w:pPr>
        <w:rPr>
          <w:b/>
        </w:rPr>
      </w:pPr>
    </w:p>
    <w:p w:rsidR="00F02240" w:rsidRDefault="00F02240" w:rsidP="00F02240">
      <w:pPr>
        <w:rPr>
          <w:b/>
        </w:rPr>
      </w:pPr>
    </w:p>
    <w:p w:rsidR="00A8556C" w:rsidRPr="00F02240" w:rsidRDefault="00A8556C" w:rsidP="00F02240">
      <w:pPr>
        <w:jc w:val="center"/>
        <w:rPr>
          <w:b/>
          <w:i/>
        </w:rPr>
      </w:pPr>
      <w:r w:rsidRPr="00F02240">
        <w:rPr>
          <w:b/>
          <w:i/>
        </w:rPr>
        <w:lastRenderedPageBreak/>
        <w:t>Обслуживающая отрасль</w:t>
      </w:r>
    </w:p>
    <w:p w:rsidR="00F02240" w:rsidRPr="00C82B1B" w:rsidRDefault="00F02240" w:rsidP="00F02240">
      <w:pPr>
        <w:ind w:firstLine="709"/>
        <w:jc w:val="both"/>
      </w:pPr>
      <w:r w:rsidRPr="00C82B1B">
        <w:t xml:space="preserve">В обслуживающую отрасль отнесены учреждения образования, культуры, здравоохранения, торговли, общественного питания, жилищно-коммунального и бытового обслуживания. </w:t>
      </w:r>
    </w:p>
    <w:p w:rsidR="00F02240" w:rsidRPr="00F02240" w:rsidRDefault="00F02240" w:rsidP="00F02240">
      <w:pPr>
        <w:ind w:firstLine="709"/>
        <w:jc w:val="both"/>
      </w:pPr>
    </w:p>
    <w:p w:rsidR="00F02240" w:rsidRPr="00F02240" w:rsidRDefault="00F02240" w:rsidP="00F02240">
      <w:pPr>
        <w:ind w:firstLine="709"/>
        <w:jc w:val="both"/>
        <w:rPr>
          <w:i/>
        </w:rPr>
      </w:pPr>
      <w:r w:rsidRPr="00F02240">
        <w:rPr>
          <w:i/>
        </w:rPr>
        <w:t>Здравоохранение.</w:t>
      </w:r>
    </w:p>
    <w:p w:rsidR="00F02240" w:rsidRPr="00F02240" w:rsidRDefault="00F02240" w:rsidP="00F02240">
      <w:pPr>
        <w:pStyle w:val="ac"/>
        <w:spacing w:after="0" w:line="240" w:lineRule="auto"/>
        <w:ind w:firstLine="709"/>
        <w:jc w:val="both"/>
        <w:rPr>
          <w:rFonts w:ascii="Times New Roman" w:hAnsi="Times New Roman" w:cs="Times New Roman"/>
          <w:b w:val="0"/>
          <w:sz w:val="24"/>
          <w:szCs w:val="24"/>
          <w:lang w:val="ru-RU"/>
        </w:rPr>
      </w:pPr>
      <w:r w:rsidRPr="00F02240">
        <w:rPr>
          <w:rFonts w:ascii="Times New Roman" w:hAnsi="Times New Roman" w:cs="Times New Roman"/>
          <w:b w:val="0"/>
          <w:sz w:val="24"/>
          <w:szCs w:val="24"/>
          <w:lang w:val="ru-RU"/>
        </w:rPr>
        <w:t>Система здравоохранения Сурковского сельсовета  представлена Сурковской амбулаторией и двумя ФАПами в с.Долгово и п. Русско-Семеновский, аптеки и аптечные пункты в сельском поселении отсутствуют. Численность занятых в сфере здравоохранения составляет 10  человек. Охват профосмотром составил 93% от общего количества населения, подлежащему профессиональным осмотрам. Охват диспансерным наблюдением составил  97.4%. Осуществляется постоянное диспансерное наблюдение за больными сахарным диабетом, бронхиальной астмой, онкологическими больными.</w:t>
      </w:r>
    </w:p>
    <w:p w:rsidR="00F02240" w:rsidRPr="00F02240" w:rsidRDefault="00F02240" w:rsidP="00F02240">
      <w:pPr>
        <w:pStyle w:val="ac"/>
        <w:spacing w:after="0" w:line="240" w:lineRule="auto"/>
        <w:ind w:firstLine="709"/>
        <w:jc w:val="both"/>
        <w:rPr>
          <w:rFonts w:ascii="Times New Roman" w:hAnsi="Times New Roman" w:cs="Times New Roman"/>
          <w:b w:val="0"/>
          <w:sz w:val="24"/>
          <w:szCs w:val="24"/>
          <w:lang w:val="ru-RU"/>
        </w:rPr>
      </w:pPr>
      <w:r w:rsidRPr="00F02240">
        <w:rPr>
          <w:rFonts w:ascii="Times New Roman" w:hAnsi="Times New Roman" w:cs="Times New Roman"/>
          <w:b w:val="0"/>
          <w:sz w:val="24"/>
          <w:szCs w:val="24"/>
          <w:lang w:val="ru-RU"/>
        </w:rPr>
        <w:t xml:space="preserve">Материально-техническое состояние лечебно-профилактических учреждений не  улучшается, но  проведены ремонты в Долговском ФАПе,  проведена реконструкция  Сурковской участковой больницы. </w:t>
      </w:r>
    </w:p>
    <w:p w:rsidR="00F02240" w:rsidRPr="00F02240" w:rsidRDefault="00F02240" w:rsidP="00F02240">
      <w:pPr>
        <w:pStyle w:val="ac"/>
        <w:spacing w:after="0" w:line="240" w:lineRule="auto"/>
        <w:ind w:firstLine="709"/>
        <w:jc w:val="both"/>
        <w:rPr>
          <w:rFonts w:ascii="Times New Roman" w:hAnsi="Times New Roman" w:cs="Times New Roman"/>
          <w:b w:val="0"/>
          <w:sz w:val="24"/>
          <w:szCs w:val="24"/>
          <w:lang w:val="ru-RU"/>
        </w:rPr>
      </w:pPr>
      <w:r w:rsidRPr="00F02240">
        <w:rPr>
          <w:rFonts w:ascii="Times New Roman" w:hAnsi="Times New Roman" w:cs="Times New Roman"/>
          <w:b w:val="0"/>
          <w:sz w:val="24"/>
          <w:szCs w:val="24"/>
          <w:lang w:val="ru-RU"/>
        </w:rPr>
        <w:t>До 2015г. проектом предполагается организация аптечного пункта в с. Сурково.</w:t>
      </w:r>
    </w:p>
    <w:p w:rsidR="00F02240" w:rsidRPr="00F02240" w:rsidRDefault="00F02240" w:rsidP="00F02240">
      <w:pPr>
        <w:ind w:firstLine="709"/>
        <w:jc w:val="both"/>
      </w:pPr>
      <w:r w:rsidRPr="00F02240">
        <w:t>Система здравоохранения имеет целый ряд проблем от нехватки финансирования до недостатка специалистов, способных оказать квалифицированную медицинскую помощь.</w:t>
      </w:r>
    </w:p>
    <w:p w:rsidR="00F02240" w:rsidRPr="00F02240" w:rsidRDefault="00F02240" w:rsidP="00F02240">
      <w:pPr>
        <w:ind w:firstLine="709"/>
        <w:jc w:val="both"/>
      </w:pPr>
      <w:r w:rsidRPr="00F02240">
        <w:t>Таким образом, необходимо улучшение качества медицинского обслуживания и внебольничной помощи населению, улучшение медико-технического и лекарственного оснащения, а также кадрового обеспечения учреждений здравоохранения, а также увеличение притока молодых специалистов.</w:t>
      </w:r>
    </w:p>
    <w:p w:rsidR="00F02240" w:rsidRPr="00F02240" w:rsidRDefault="00F02240" w:rsidP="00F02240">
      <w:pPr>
        <w:ind w:firstLine="709"/>
        <w:jc w:val="both"/>
      </w:pPr>
    </w:p>
    <w:p w:rsidR="00F02240" w:rsidRPr="00F02240" w:rsidRDefault="00F02240" w:rsidP="00F02240">
      <w:pPr>
        <w:pStyle w:val="ac"/>
        <w:spacing w:after="0" w:line="240" w:lineRule="auto"/>
        <w:ind w:firstLine="709"/>
        <w:jc w:val="both"/>
        <w:rPr>
          <w:rFonts w:ascii="Times New Roman" w:hAnsi="Times New Roman" w:cs="Times New Roman"/>
          <w:b w:val="0"/>
          <w:i/>
          <w:sz w:val="24"/>
          <w:szCs w:val="24"/>
          <w:lang w:val="ru-RU"/>
        </w:rPr>
      </w:pPr>
      <w:r w:rsidRPr="00F02240">
        <w:rPr>
          <w:rFonts w:ascii="Times New Roman" w:hAnsi="Times New Roman" w:cs="Times New Roman"/>
          <w:b w:val="0"/>
          <w:i/>
          <w:sz w:val="24"/>
          <w:szCs w:val="24"/>
          <w:lang w:val="ru-RU"/>
        </w:rPr>
        <w:t>Образование.</w:t>
      </w:r>
    </w:p>
    <w:p w:rsidR="00F02240" w:rsidRPr="00F02240" w:rsidRDefault="00F02240" w:rsidP="00F02240">
      <w:pPr>
        <w:ind w:firstLine="709"/>
        <w:jc w:val="both"/>
      </w:pPr>
      <w:r w:rsidRPr="00F02240">
        <w:t>В системе образования  поселения на 01.01.2012 функционирует одно  дошкольное детское учреждение – МКДОУ Сурковский детский сад, которое посещают  20 человек (численность работников составляет 11 человек), две средних общеобразовательных школы  Сурковская СОШ (рассчитана на 400 мест, посещают 104 человека, численность работников – 33), Долговская СОШ (на 120 мест, количество обучающихся – 26 человек, работает 25 человек) и одно  Муниципальное специальное (коррекционное) образовательное учреждение для  обучающихся с ограниченными возможностями здоровья  -  специальная (коррекционная) общеобразовательная  школы 8 вида в п. Русско-Семеновский (количество мест -80, обучается – 67 человек, занято – 25 человек).</w:t>
      </w:r>
    </w:p>
    <w:p w:rsidR="00F02240" w:rsidRPr="00F02240" w:rsidRDefault="00F02240" w:rsidP="00F02240">
      <w:pPr>
        <w:ind w:firstLine="709"/>
        <w:jc w:val="both"/>
      </w:pPr>
      <w:r w:rsidRPr="00F02240">
        <w:t>К 2025 году необходимо увеличить количество мест  в дошкольных детских учреждениях до 60 в с. Сурково за счет строительства детского сада на 40 мест и организацию ДДОУ на 25 мест в д. Долгово.</w:t>
      </w:r>
    </w:p>
    <w:p w:rsidR="00F02240" w:rsidRPr="00F02240" w:rsidRDefault="00F02240" w:rsidP="00F02240">
      <w:pPr>
        <w:ind w:firstLine="709"/>
        <w:jc w:val="both"/>
      </w:pPr>
      <w:r w:rsidRPr="00F02240">
        <w:t xml:space="preserve">Для обеспечения равных возможностей обучения для детей из малых сел организован бесплатный подвоз  учащихся к  Сурковской СОШ и Долговской СОШ.   </w:t>
      </w:r>
    </w:p>
    <w:p w:rsidR="00F02240" w:rsidRPr="00F02240" w:rsidRDefault="00F02240" w:rsidP="00F02240">
      <w:pPr>
        <w:ind w:firstLine="709"/>
        <w:jc w:val="both"/>
      </w:pPr>
      <w:r w:rsidRPr="00F02240">
        <w:t xml:space="preserve">К проблемам в сфере образования можно отнести неудовлетворительное материальное снабжение школ, необходимость капитального ремонта учреждений, приобретения современной техники и оборудования, отсутствие притока молодых специалистов (остается высоким процент учителей пенсионного возраста). </w:t>
      </w:r>
    </w:p>
    <w:p w:rsidR="00F02240" w:rsidRPr="00F02240" w:rsidRDefault="00F02240" w:rsidP="00F02240">
      <w:pPr>
        <w:ind w:firstLine="709"/>
        <w:jc w:val="both"/>
      </w:pPr>
    </w:p>
    <w:p w:rsidR="00F02240" w:rsidRPr="00F02240" w:rsidRDefault="00F02240" w:rsidP="00F02240">
      <w:pPr>
        <w:pStyle w:val="ac"/>
        <w:spacing w:after="0" w:line="240" w:lineRule="auto"/>
        <w:ind w:firstLine="709"/>
        <w:jc w:val="both"/>
        <w:rPr>
          <w:rFonts w:ascii="Times New Roman" w:hAnsi="Times New Roman" w:cs="Times New Roman"/>
          <w:b w:val="0"/>
          <w:i/>
          <w:sz w:val="24"/>
          <w:szCs w:val="24"/>
          <w:lang w:val="ru-RU"/>
        </w:rPr>
      </w:pPr>
      <w:r w:rsidRPr="00F02240">
        <w:rPr>
          <w:rFonts w:ascii="Times New Roman" w:hAnsi="Times New Roman" w:cs="Times New Roman"/>
          <w:b w:val="0"/>
          <w:i/>
          <w:sz w:val="24"/>
          <w:szCs w:val="24"/>
          <w:lang w:val="ru-RU"/>
        </w:rPr>
        <w:t>Культура.</w:t>
      </w:r>
    </w:p>
    <w:p w:rsidR="00F02240" w:rsidRPr="00F02240" w:rsidRDefault="00F02240" w:rsidP="00F02240">
      <w:pPr>
        <w:ind w:firstLine="709"/>
        <w:jc w:val="both"/>
      </w:pPr>
      <w:r w:rsidRPr="00F02240">
        <w:t>Учреждения культуры района являются центрами досуга, информации, развития народного и художественного творчества, эстетического и нравственного воспитания населения.</w:t>
      </w:r>
    </w:p>
    <w:p w:rsidR="00F02240" w:rsidRPr="00F02240" w:rsidRDefault="00F02240" w:rsidP="00F02240">
      <w:pPr>
        <w:pStyle w:val="26"/>
        <w:spacing w:after="0" w:line="240" w:lineRule="auto"/>
        <w:ind w:left="0" w:firstLine="709"/>
        <w:jc w:val="both"/>
      </w:pPr>
      <w:r w:rsidRPr="00F02240">
        <w:lastRenderedPageBreak/>
        <w:t>За последние годы в сфере культуры поселения удалось сохранить сеть учреждений, поддержать на определенном уровне развитие художественного процесса. В поселении работают 2 дома культуры и один клуб: МКУК «Сурковский  КДЦ» рассчитанный на 156 мест в зрительном зале (необходима реконструкция до 250 мест), СПК «Долговский» - на 100 мест (необходима реконструкция до 120 мест), СПК « Русско – Семёновский » - на 66 мест (необходима реконструкция до 90 мест в зрительном зале).  Централизованная библиотечная система представлена 3 филиалами: с. Сурково – 15,8 тыс. томов, д. Долгово – 11,2 тыс. томов, пос. Русско-Семёновский – 7,4 тыс. томов, рекомендуется сохранение существующего книжного фонда с его последующим обновлением.</w:t>
      </w:r>
    </w:p>
    <w:p w:rsidR="00F02240" w:rsidRPr="00F02240" w:rsidRDefault="00F02240" w:rsidP="00F02240">
      <w:pPr>
        <w:pStyle w:val="26"/>
        <w:spacing w:after="0" w:line="240" w:lineRule="auto"/>
        <w:ind w:left="0" w:firstLine="709"/>
        <w:jc w:val="both"/>
      </w:pPr>
      <w:r w:rsidRPr="00F02240">
        <w:t xml:space="preserve">В 2009-2010 годах были произведены ремонт: в Долговском СДК, в Русско-Семеновском клубе, в рамках областной программы «Развитие культуры в сельской местности» в Сурковском СДК проведен ремонт крыши. </w:t>
      </w:r>
    </w:p>
    <w:p w:rsidR="00F02240" w:rsidRPr="00F02240" w:rsidRDefault="00F02240" w:rsidP="00F02240">
      <w:pPr>
        <w:pStyle w:val="210"/>
        <w:spacing w:after="0"/>
        <w:rPr>
          <w:rFonts w:ascii="Times New Roman" w:hAnsi="Times New Roman" w:cs="Times New Roman"/>
          <w:sz w:val="24"/>
        </w:rPr>
      </w:pPr>
      <w:r w:rsidRPr="00F02240">
        <w:rPr>
          <w:rFonts w:ascii="Times New Roman" w:hAnsi="Times New Roman" w:cs="Times New Roman"/>
          <w:sz w:val="24"/>
        </w:rPr>
        <w:t>Но еще недостаточно оснащены данные учреждения современным световым, звуковым оборудованием, музыкальными инструментами.  В последние годы отсутствует комплектование книжного фонда центральной библиотечной системы, на недостаточном уровне ведется комплектование библиотек периодическими изданиями.</w:t>
      </w:r>
    </w:p>
    <w:p w:rsidR="00F02240" w:rsidRPr="00F02240" w:rsidRDefault="00F02240" w:rsidP="00F02240">
      <w:pPr>
        <w:pStyle w:val="ac"/>
        <w:spacing w:after="0" w:line="240" w:lineRule="auto"/>
        <w:ind w:firstLine="709"/>
        <w:jc w:val="both"/>
        <w:rPr>
          <w:rFonts w:ascii="Times New Roman" w:hAnsi="Times New Roman" w:cs="Times New Roman"/>
          <w:sz w:val="24"/>
          <w:szCs w:val="24"/>
          <w:lang w:val="ru-RU"/>
        </w:rPr>
      </w:pPr>
    </w:p>
    <w:p w:rsidR="00F02240" w:rsidRPr="00F02240" w:rsidRDefault="00F02240" w:rsidP="00F02240">
      <w:pPr>
        <w:pStyle w:val="ac"/>
        <w:spacing w:after="0" w:line="240" w:lineRule="auto"/>
        <w:ind w:firstLine="709"/>
        <w:jc w:val="both"/>
        <w:rPr>
          <w:rFonts w:ascii="Times New Roman" w:hAnsi="Times New Roman" w:cs="Times New Roman"/>
          <w:b w:val="0"/>
          <w:i/>
          <w:sz w:val="24"/>
          <w:szCs w:val="24"/>
          <w:lang w:val="ru-RU"/>
        </w:rPr>
      </w:pPr>
      <w:r w:rsidRPr="00F02240">
        <w:rPr>
          <w:rFonts w:ascii="Times New Roman" w:hAnsi="Times New Roman" w:cs="Times New Roman"/>
          <w:b w:val="0"/>
          <w:i/>
          <w:sz w:val="24"/>
          <w:szCs w:val="24"/>
          <w:lang w:val="ru-RU"/>
        </w:rPr>
        <w:t>Физкультура и спорт.</w:t>
      </w:r>
    </w:p>
    <w:p w:rsidR="00F02240" w:rsidRPr="00F02240" w:rsidRDefault="00F02240" w:rsidP="00F02240">
      <w:pPr>
        <w:pStyle w:val="ac"/>
        <w:spacing w:after="0" w:line="240" w:lineRule="auto"/>
        <w:ind w:firstLine="709"/>
        <w:jc w:val="both"/>
        <w:rPr>
          <w:rFonts w:ascii="Times New Roman" w:hAnsi="Times New Roman" w:cs="Times New Roman"/>
          <w:b w:val="0"/>
          <w:sz w:val="24"/>
          <w:szCs w:val="24"/>
          <w:lang w:val="ru-RU"/>
        </w:rPr>
      </w:pPr>
      <w:r w:rsidRPr="00F02240">
        <w:rPr>
          <w:rFonts w:ascii="Times New Roman" w:hAnsi="Times New Roman" w:cs="Times New Roman"/>
          <w:b w:val="0"/>
          <w:sz w:val="24"/>
          <w:szCs w:val="24"/>
          <w:lang w:val="ru-RU"/>
        </w:rPr>
        <w:t>В поселении действует 2 спортивных зала, 2 спортивных площадки при общеобразовательных учреждениях.  Численность занимающихся в спортивных секциях составляет 87 человек. Поселение принимает активное участие в районных сельских, спортивных, зимних и летних играх.</w:t>
      </w:r>
    </w:p>
    <w:p w:rsidR="00F02240" w:rsidRPr="00F02240" w:rsidRDefault="00F02240" w:rsidP="00F02240">
      <w:pPr>
        <w:ind w:firstLine="709"/>
        <w:jc w:val="both"/>
      </w:pPr>
      <w:r w:rsidRPr="00F02240">
        <w:t>К проблемам в сфере физической культуры и спорта можно отнести недостаточное количество общедоступной социальной инфраструктуры, практически не обновляется материально – техническая база учреждений, недостаточная обеспеченность профессиональными кадрами и спортивным инвентарем.</w:t>
      </w:r>
    </w:p>
    <w:p w:rsidR="00F02240" w:rsidRPr="00F02240" w:rsidRDefault="00F02240" w:rsidP="00F02240">
      <w:pPr>
        <w:ind w:firstLine="709"/>
        <w:jc w:val="both"/>
      </w:pPr>
      <w:r w:rsidRPr="00F02240">
        <w:t>Комплексная программа социально-экономического развития Тогучинского района в 2011-2015гг. и на период до 2025 года предусматривает  строительство до 2015 г. спортивно-оздоровительного комплекса (3400 кв.м.), стадиона (50 000 кв.м.) и спортивной площадки (850 кв.м.).</w:t>
      </w:r>
    </w:p>
    <w:p w:rsidR="00F02240" w:rsidRPr="00F02240" w:rsidRDefault="00F02240" w:rsidP="00F02240">
      <w:pPr>
        <w:ind w:firstLine="709"/>
        <w:jc w:val="both"/>
        <w:rPr>
          <w:b/>
        </w:rPr>
      </w:pPr>
    </w:p>
    <w:p w:rsidR="00F02240" w:rsidRPr="00436A55" w:rsidRDefault="00F02240" w:rsidP="00F02240">
      <w:pPr>
        <w:pStyle w:val="ac"/>
        <w:spacing w:after="0" w:line="240" w:lineRule="auto"/>
        <w:ind w:firstLine="709"/>
        <w:jc w:val="both"/>
        <w:rPr>
          <w:rFonts w:ascii="Times New Roman" w:hAnsi="Times New Roman" w:cs="Times New Roman"/>
          <w:b w:val="0"/>
          <w:i/>
          <w:sz w:val="24"/>
          <w:szCs w:val="24"/>
          <w:lang w:val="ru-RU"/>
        </w:rPr>
      </w:pPr>
      <w:r w:rsidRPr="00436A55">
        <w:rPr>
          <w:rFonts w:ascii="Times New Roman" w:hAnsi="Times New Roman" w:cs="Times New Roman"/>
          <w:b w:val="0"/>
          <w:i/>
          <w:sz w:val="24"/>
          <w:szCs w:val="24"/>
          <w:lang w:val="ru-RU"/>
        </w:rPr>
        <w:t>Торговля и бытовое обслуживание.</w:t>
      </w:r>
    </w:p>
    <w:p w:rsidR="00F02240" w:rsidRPr="00F02240" w:rsidRDefault="00F02240" w:rsidP="00F02240">
      <w:pPr>
        <w:pStyle w:val="ac"/>
        <w:spacing w:after="0" w:line="240" w:lineRule="auto"/>
        <w:ind w:firstLine="709"/>
        <w:jc w:val="both"/>
        <w:rPr>
          <w:rFonts w:ascii="Times New Roman" w:hAnsi="Times New Roman" w:cs="Times New Roman"/>
          <w:b w:val="0"/>
          <w:sz w:val="24"/>
          <w:szCs w:val="24"/>
          <w:lang w:val="ru-RU"/>
        </w:rPr>
      </w:pPr>
      <w:r w:rsidRPr="00F02240">
        <w:rPr>
          <w:rFonts w:ascii="Times New Roman" w:hAnsi="Times New Roman" w:cs="Times New Roman"/>
          <w:b w:val="0"/>
          <w:sz w:val="24"/>
          <w:szCs w:val="24"/>
          <w:lang w:val="ru-RU"/>
        </w:rPr>
        <w:t xml:space="preserve">По состоянию на 01.01.2012 года в Сурковском поселении функционирует  7 торговых точек, в том числе: 7 стационарных магазинов  (из них магазинов потребительской кооперации - 2), предприятия бытового обслуживания отсутствуют. </w:t>
      </w:r>
      <w:r w:rsidRPr="00F02240">
        <w:rPr>
          <w:rFonts w:ascii="Times New Roman" w:hAnsi="Times New Roman" w:cs="Times New Roman"/>
          <w:b w:val="0"/>
          <w:sz w:val="24"/>
          <w:szCs w:val="24"/>
          <w:lang w:val="ru-RU"/>
        </w:rPr>
        <w:tab/>
        <w:t>В последние годы в формировании оборота розничной торговли прослеживаются положительные тенденции. Численность занятых в этой сфере составляет 31 человек.</w:t>
      </w:r>
    </w:p>
    <w:p w:rsidR="00F02240" w:rsidRPr="00F02240" w:rsidRDefault="00F02240" w:rsidP="00F02240">
      <w:pPr>
        <w:pStyle w:val="ac"/>
        <w:spacing w:after="0" w:line="240" w:lineRule="auto"/>
        <w:ind w:firstLine="709"/>
        <w:jc w:val="both"/>
        <w:rPr>
          <w:rFonts w:ascii="Times New Roman" w:hAnsi="Times New Roman" w:cs="Times New Roman"/>
          <w:b w:val="0"/>
          <w:sz w:val="24"/>
          <w:szCs w:val="24"/>
          <w:lang w:val="ru-RU"/>
        </w:rPr>
      </w:pPr>
      <w:r w:rsidRPr="00F02240">
        <w:rPr>
          <w:rFonts w:ascii="Times New Roman" w:hAnsi="Times New Roman" w:cs="Times New Roman"/>
          <w:b w:val="0"/>
          <w:sz w:val="24"/>
          <w:szCs w:val="24"/>
          <w:lang w:val="ru-RU"/>
        </w:rPr>
        <w:t xml:space="preserve">Основная доля  от общего объема оказанных услуг приходится на долю предоставляемых коммунальных услуг.  </w:t>
      </w:r>
    </w:p>
    <w:p w:rsidR="00F02240" w:rsidRPr="00F02240" w:rsidRDefault="00F02240" w:rsidP="00F02240">
      <w:pPr>
        <w:ind w:firstLine="709"/>
        <w:jc w:val="both"/>
      </w:pPr>
      <w:r w:rsidRPr="00F02240">
        <w:t>Серьезной проблемой является утрата позиций потребительской кооперации, недостаточное обеспечение населения малых сел продуктами питания и промышленными товарами повседневного спроса, необходимость усиления контроля качества реализуемых товаров, отсутствие социально необходимых бытовых услуг, недостаточно высокий профессиональный уровень работников</w:t>
      </w:r>
    </w:p>
    <w:p w:rsidR="00F02240" w:rsidRPr="00F02240" w:rsidRDefault="00F02240" w:rsidP="00F02240">
      <w:pPr>
        <w:ind w:firstLine="709"/>
        <w:jc w:val="both"/>
      </w:pPr>
      <w:r w:rsidRPr="00F02240">
        <w:t xml:space="preserve"> Необходимо делать акцент на производственную, сбытовую кооперацию. В системе потребительской кооперации, обладающей кадровым потенциалом, материальной базой во всех сельских районах,  возможно максимально активизировать экономическое поведение граждан, чтобы не ограничиваться   наличием у  сельских жителей личного хозяйства, а заниматься формированием товарного хозяйства с целью продвижения </w:t>
      </w:r>
      <w:r w:rsidRPr="00F02240">
        <w:lastRenderedPageBreak/>
        <w:t>продукции на рынке. Должна работать система, которая заранее определяет цену, условия, качество сельхозпродукции.</w:t>
      </w:r>
    </w:p>
    <w:p w:rsidR="00F02240" w:rsidRPr="00F02240" w:rsidRDefault="00F02240" w:rsidP="00F02240">
      <w:pPr>
        <w:ind w:firstLine="709"/>
        <w:jc w:val="both"/>
      </w:pPr>
      <w:r w:rsidRPr="00F02240">
        <w:t xml:space="preserve">Комплексной программой социально-экономического развития Тогучинского района в 2011-2015гг. и на период до 2025 года предусмотрено создание 2 ПБО на 16 рабочих мест (до 2015 г.), магазинов продовольственных и непродовольственных товаров (до 2025г.), гостиничного комплекса на 20 номеров (до 2025г.). </w:t>
      </w:r>
    </w:p>
    <w:p w:rsidR="00F02240" w:rsidRPr="00F02240" w:rsidRDefault="00F02240" w:rsidP="00F02240">
      <w:pPr>
        <w:ind w:firstLine="709"/>
        <w:jc w:val="both"/>
      </w:pPr>
      <w:r w:rsidRPr="00F02240">
        <w:t>Проектом предусматривается строительство бани  в с. Сурково (до 2015г).</w:t>
      </w:r>
    </w:p>
    <w:p w:rsidR="00F02240" w:rsidRDefault="00F02240" w:rsidP="00A8556C">
      <w:pPr>
        <w:pStyle w:val="110"/>
        <w:ind w:firstLine="709"/>
        <w:jc w:val="both"/>
        <w:rPr>
          <w:sz w:val="24"/>
        </w:rPr>
      </w:pPr>
    </w:p>
    <w:p w:rsidR="00A8556C" w:rsidRPr="00AA1E7E" w:rsidRDefault="00A8556C" w:rsidP="00A8556C">
      <w:pPr>
        <w:pStyle w:val="110"/>
        <w:ind w:firstLine="709"/>
        <w:jc w:val="both"/>
        <w:rPr>
          <w:sz w:val="24"/>
        </w:rPr>
      </w:pPr>
      <w:r>
        <w:rPr>
          <w:sz w:val="24"/>
        </w:rPr>
        <w:t>Сурковское</w:t>
      </w:r>
      <w:r w:rsidRPr="00AA1E7E">
        <w:rPr>
          <w:sz w:val="24"/>
        </w:rPr>
        <w:t xml:space="preserve"> муниципальное образование имеет все условия для развития: благоприятные природные условия и ресурсы, наличие запасов каменного угля, леса, развитую транспортную инфраструктуру, наличие трудовых и территориальных ресурсов. Все эти условия служат гарантией дальнейшего развития муниципального образования и позволят обеспечить формирование перспективных направлений экономики (добывающей, сельскохозяйственной отраслей, деревообрабатывающей, пищевой и перерабатывающей промышленности). Прогноз развития сельского хозяйства поселения учитывает сложившуюся ситуацию в отрасли, перспективы социально-экономического развития, основные положения областных и местных целевых программ. В перспективе можно прогнозировать устойчивый рост сельскохозяйственного производства</w:t>
      </w:r>
    </w:p>
    <w:p w:rsidR="00A8556C" w:rsidRPr="00AA1E7E" w:rsidRDefault="00A8556C" w:rsidP="00A8556C">
      <w:pPr>
        <w:pStyle w:val="110"/>
        <w:ind w:firstLine="709"/>
        <w:jc w:val="both"/>
        <w:rPr>
          <w:sz w:val="24"/>
        </w:rPr>
      </w:pPr>
      <w:r w:rsidRPr="00AA1E7E">
        <w:rPr>
          <w:sz w:val="24"/>
        </w:rPr>
        <w:t xml:space="preserve">Этому способствует наличие свободных земельных ресурсов, пригодных для развития отрасли. Более эффективное использование земель (пашни, пастбищ, сенокосов) позволит получить высокие урожаи и создать прочную кормовую базу. Наличие естественных пастбищ и сенокосов предопределяют развитие животноводства (молочно-мясного, племенного). </w:t>
      </w:r>
    </w:p>
    <w:p w:rsidR="00A8556C" w:rsidRPr="00AA1E7E" w:rsidRDefault="00A8556C" w:rsidP="00A8556C">
      <w:pPr>
        <w:pStyle w:val="110"/>
        <w:ind w:firstLine="709"/>
        <w:jc w:val="both"/>
        <w:rPr>
          <w:sz w:val="24"/>
        </w:rPr>
      </w:pPr>
      <w:r w:rsidRPr="00AA1E7E">
        <w:rPr>
          <w:sz w:val="24"/>
        </w:rPr>
        <w:t>Стратегической задачей развития растениеводства на перспективу станет совершенствование структуры посевных площадей, увеличение продуктивности пашни. Для этого необходимо:</w:t>
      </w:r>
    </w:p>
    <w:p w:rsidR="00A8556C" w:rsidRPr="00AA1E7E" w:rsidRDefault="00A8556C" w:rsidP="00A310D9">
      <w:pPr>
        <w:pStyle w:val="110"/>
        <w:numPr>
          <w:ilvl w:val="0"/>
          <w:numId w:val="23"/>
        </w:numPr>
        <w:ind w:left="0" w:firstLine="709"/>
        <w:jc w:val="both"/>
        <w:rPr>
          <w:sz w:val="24"/>
        </w:rPr>
      </w:pPr>
      <w:r w:rsidRPr="00AA1E7E">
        <w:rPr>
          <w:sz w:val="24"/>
        </w:rPr>
        <w:t>увеличение площади посевов зерновых культур;</w:t>
      </w:r>
    </w:p>
    <w:p w:rsidR="00A8556C" w:rsidRPr="00AA1E7E" w:rsidRDefault="00A8556C" w:rsidP="00A310D9">
      <w:pPr>
        <w:pStyle w:val="110"/>
        <w:numPr>
          <w:ilvl w:val="0"/>
          <w:numId w:val="23"/>
        </w:numPr>
        <w:ind w:left="0" w:firstLine="709"/>
        <w:jc w:val="both"/>
        <w:rPr>
          <w:sz w:val="24"/>
        </w:rPr>
      </w:pPr>
      <w:r w:rsidRPr="00AA1E7E">
        <w:rPr>
          <w:sz w:val="24"/>
        </w:rPr>
        <w:t>увеличение производства зерновых культур;</w:t>
      </w:r>
    </w:p>
    <w:p w:rsidR="00A8556C" w:rsidRPr="00AA1E7E" w:rsidRDefault="00A8556C" w:rsidP="00A310D9">
      <w:pPr>
        <w:pStyle w:val="110"/>
        <w:numPr>
          <w:ilvl w:val="0"/>
          <w:numId w:val="23"/>
        </w:numPr>
        <w:ind w:left="0" w:firstLine="709"/>
        <w:jc w:val="both"/>
        <w:rPr>
          <w:sz w:val="24"/>
        </w:rPr>
      </w:pPr>
      <w:r w:rsidRPr="00AA1E7E">
        <w:rPr>
          <w:sz w:val="24"/>
        </w:rPr>
        <w:t>улучшение качества семян;</w:t>
      </w:r>
    </w:p>
    <w:p w:rsidR="00A8556C" w:rsidRPr="00AA1E7E" w:rsidRDefault="00A8556C" w:rsidP="00A310D9">
      <w:pPr>
        <w:pStyle w:val="110"/>
        <w:numPr>
          <w:ilvl w:val="0"/>
          <w:numId w:val="23"/>
        </w:numPr>
        <w:ind w:left="0" w:firstLine="709"/>
        <w:jc w:val="both"/>
        <w:rPr>
          <w:sz w:val="24"/>
        </w:rPr>
      </w:pPr>
      <w:r w:rsidRPr="00AA1E7E">
        <w:rPr>
          <w:sz w:val="24"/>
        </w:rPr>
        <w:t>повышение уровня технического оснащения сельскохозяйственных работ;</w:t>
      </w:r>
    </w:p>
    <w:p w:rsidR="00A8556C" w:rsidRPr="00AA1E7E" w:rsidRDefault="00A8556C" w:rsidP="00A310D9">
      <w:pPr>
        <w:pStyle w:val="110"/>
        <w:numPr>
          <w:ilvl w:val="0"/>
          <w:numId w:val="23"/>
        </w:numPr>
        <w:ind w:left="0" w:firstLine="709"/>
        <w:jc w:val="both"/>
        <w:rPr>
          <w:sz w:val="24"/>
        </w:rPr>
      </w:pPr>
      <w:r w:rsidRPr="00AA1E7E">
        <w:rPr>
          <w:sz w:val="24"/>
        </w:rPr>
        <w:t>строительство и расширение зерносушильного хозяйства.</w:t>
      </w:r>
    </w:p>
    <w:p w:rsidR="00A8556C" w:rsidRPr="00AA1E7E" w:rsidRDefault="00A8556C" w:rsidP="00A8556C">
      <w:pPr>
        <w:pStyle w:val="110"/>
        <w:ind w:firstLine="709"/>
        <w:jc w:val="both"/>
        <w:rPr>
          <w:sz w:val="24"/>
        </w:rPr>
      </w:pPr>
      <w:r w:rsidRPr="00AA1E7E">
        <w:rPr>
          <w:sz w:val="24"/>
        </w:rPr>
        <w:t>В животноводстве основное внимание будет направлено на решение следующих задач:</w:t>
      </w:r>
    </w:p>
    <w:p w:rsidR="00A8556C" w:rsidRPr="00AA1E7E" w:rsidRDefault="00A8556C" w:rsidP="00A310D9">
      <w:pPr>
        <w:pStyle w:val="110"/>
        <w:numPr>
          <w:ilvl w:val="0"/>
          <w:numId w:val="24"/>
        </w:numPr>
        <w:ind w:left="0" w:firstLine="709"/>
        <w:jc w:val="both"/>
        <w:rPr>
          <w:sz w:val="24"/>
        </w:rPr>
      </w:pPr>
      <w:r w:rsidRPr="00AA1E7E">
        <w:rPr>
          <w:sz w:val="24"/>
        </w:rPr>
        <w:t>увеличение объемов производства и улучшение качества кормов;</w:t>
      </w:r>
    </w:p>
    <w:p w:rsidR="00A8556C" w:rsidRPr="00AA1E7E" w:rsidRDefault="00A8556C" w:rsidP="00A310D9">
      <w:pPr>
        <w:pStyle w:val="110"/>
        <w:numPr>
          <w:ilvl w:val="0"/>
          <w:numId w:val="24"/>
        </w:numPr>
        <w:ind w:left="0" w:firstLine="709"/>
        <w:jc w:val="both"/>
        <w:rPr>
          <w:sz w:val="24"/>
        </w:rPr>
      </w:pPr>
      <w:r w:rsidRPr="00AA1E7E">
        <w:rPr>
          <w:sz w:val="24"/>
        </w:rPr>
        <w:t>развитие племенной базы;</w:t>
      </w:r>
    </w:p>
    <w:p w:rsidR="00A8556C" w:rsidRPr="00AA1E7E" w:rsidRDefault="00A8556C" w:rsidP="00A310D9">
      <w:pPr>
        <w:pStyle w:val="110"/>
        <w:numPr>
          <w:ilvl w:val="0"/>
          <w:numId w:val="24"/>
        </w:numPr>
        <w:ind w:left="0" w:firstLine="709"/>
        <w:jc w:val="both"/>
        <w:rPr>
          <w:sz w:val="24"/>
        </w:rPr>
      </w:pPr>
      <w:r w:rsidRPr="00AA1E7E">
        <w:rPr>
          <w:sz w:val="24"/>
        </w:rPr>
        <w:t>строительство и реконструкция животноводческих ферм;</w:t>
      </w:r>
    </w:p>
    <w:p w:rsidR="00A8556C" w:rsidRPr="00AA1E7E" w:rsidRDefault="00A8556C" w:rsidP="00A310D9">
      <w:pPr>
        <w:pStyle w:val="110"/>
        <w:numPr>
          <w:ilvl w:val="0"/>
          <w:numId w:val="24"/>
        </w:numPr>
        <w:ind w:left="0" w:firstLine="709"/>
        <w:jc w:val="both"/>
        <w:rPr>
          <w:sz w:val="24"/>
        </w:rPr>
      </w:pPr>
      <w:r w:rsidRPr="00AA1E7E">
        <w:rPr>
          <w:sz w:val="24"/>
        </w:rPr>
        <w:t xml:space="preserve">создание комплексов животноводческих предприятий с непрерывным технологическим циклом от производства до переработки и реализации. </w:t>
      </w:r>
    </w:p>
    <w:p w:rsidR="00A8556C" w:rsidRPr="00AA1E7E" w:rsidRDefault="00A8556C" w:rsidP="00A8556C">
      <w:pPr>
        <w:pStyle w:val="110"/>
        <w:ind w:firstLine="709"/>
        <w:jc w:val="both"/>
        <w:rPr>
          <w:sz w:val="24"/>
        </w:rPr>
      </w:pPr>
      <w:r w:rsidRPr="00AA1E7E">
        <w:rPr>
          <w:sz w:val="24"/>
        </w:rPr>
        <w:t xml:space="preserve">В планах администрации района и сельского поселения дальнейшая поддержка и развитие личных подсобных хозяйств населения и крестьянско-фермерских хозяйств, что позволит увеличить производство валовой продукции, повысить материальное благосостояние и качества жизни населения. Производство сельскохозяйственной продукции в личных подсобных хозяйствах населения является одной из приоритетных целевых задач развития сельского хозяйства поселения, поскольку семейное сельскохозяйственное производство является основным занятиям жителей села. Одной из основных функций личного подсобного хозяйства является сохранение села для устойчивого развития сельских территорий, сохранения сельского уклада жизни, как стратегической задачи социально-экономического развития АПК Тогучинского района. Наличие большого числа личных подсобных хозяйств,  требует развития сети </w:t>
      </w:r>
      <w:r w:rsidRPr="00AA1E7E">
        <w:rPr>
          <w:sz w:val="24"/>
        </w:rPr>
        <w:lastRenderedPageBreak/>
        <w:t xml:space="preserve">заготовительных пунктов. Создание сети заготовительных пунктов является приоритетным направлением развития уже в течение длительного времени. Содействие в организации закупа продукции, произведенной на личных подворьях, обеспечит увеличение поголовья скота и птицы, и в целом, повышение уровня доходов населения. </w:t>
      </w:r>
    </w:p>
    <w:p w:rsidR="00A8556C" w:rsidRPr="00AA1E7E" w:rsidRDefault="00A8556C" w:rsidP="00A8556C">
      <w:pPr>
        <w:pStyle w:val="110"/>
        <w:ind w:firstLine="709"/>
        <w:jc w:val="both"/>
        <w:rPr>
          <w:sz w:val="24"/>
        </w:rPr>
      </w:pPr>
      <w:r w:rsidRPr="00AA1E7E">
        <w:rPr>
          <w:sz w:val="24"/>
        </w:rPr>
        <w:t xml:space="preserve">На первом этапе освоения проекта предлагается создание семейных мини-ферм, улучшение технологии в животноводстве, оптимизация породного состава сельскохозяйственных животных. В дальнейшем необходимо объединение животноводческих предприятий в комплексы с непрерывным технологическим циклом от производства до переработки и реализации продукции. </w:t>
      </w:r>
    </w:p>
    <w:p w:rsidR="00A8556C" w:rsidRPr="00AA1E7E" w:rsidRDefault="00A8556C" w:rsidP="00A8556C">
      <w:pPr>
        <w:pStyle w:val="110"/>
        <w:ind w:firstLine="709"/>
        <w:jc w:val="both"/>
        <w:rPr>
          <w:sz w:val="24"/>
        </w:rPr>
      </w:pPr>
      <w:r w:rsidRPr="00AA1E7E">
        <w:rPr>
          <w:sz w:val="24"/>
        </w:rPr>
        <w:t xml:space="preserve">В связи с тем, что освоенность территории поселения по сельскохозяйственному производству находится на достаточно высоком уровне, дальнейшее развитие его в значительной степени будет зависеть от уровня интенсивности использования имеющихся ресурсов и реализации областных, районных и местных целевых программ. </w:t>
      </w:r>
    </w:p>
    <w:p w:rsidR="00A8556C" w:rsidRPr="00AA1E7E" w:rsidRDefault="00A8556C" w:rsidP="00A8556C">
      <w:pPr>
        <w:ind w:firstLine="709"/>
        <w:jc w:val="both"/>
      </w:pPr>
      <w:r w:rsidRPr="00AA1E7E">
        <w:t>Для устойчивого развития муниципального образования необходимо развитие малого предпринимательства, создающего дополнительно рабочие места и обеспечивающего постоянный доход как населению, так местному бюджету. С дальнейшим развитием рыночных отношений структуры малого бизнеса будут развиваться преимущественно в сельском хозяйстве, строительстве, на транспорте. Целесообразна организация малых предприятий по переработке сельскохозяйственной продукции. Вне производственной сферы малое предпринимательство может развиваться в сфере торговли и бытовых услуг, рекреации. Выявление приоритетов инвестиционного развития носит прогнозный характер. Хозяйственный профиль муниципального образования будет определяться фактическим инвестициями. Важным фактором развития будет являться участие муниципального образования в реализации приоритетных национальных проектов («Развитие АПК», «Доступное и комфортное жилье»), федеральных и областных целевых программ. Также необходима разработка и реализация муниципальных целевых программ касающихся непосредственно поселения.</w:t>
      </w:r>
    </w:p>
    <w:p w:rsidR="00A8556C" w:rsidRDefault="00A8556C" w:rsidP="00A8556C">
      <w:pPr>
        <w:ind w:firstLine="709"/>
        <w:jc w:val="both"/>
        <w:rPr>
          <w:sz w:val="28"/>
          <w:szCs w:val="28"/>
        </w:rPr>
      </w:pPr>
    </w:p>
    <w:p w:rsidR="00846D67" w:rsidRDefault="00846D67" w:rsidP="00A8556C">
      <w:pPr>
        <w:ind w:firstLine="709"/>
        <w:jc w:val="center"/>
        <w:rPr>
          <w:b/>
        </w:rPr>
      </w:pPr>
    </w:p>
    <w:p w:rsidR="00A8556C" w:rsidRDefault="00A8556C" w:rsidP="00A8556C">
      <w:pPr>
        <w:ind w:firstLine="709"/>
        <w:jc w:val="center"/>
        <w:rPr>
          <w:b/>
        </w:rPr>
      </w:pPr>
      <w:r w:rsidRPr="002442B8">
        <w:rPr>
          <w:b/>
        </w:rPr>
        <w:t xml:space="preserve">Глава </w:t>
      </w:r>
      <w:r>
        <w:rPr>
          <w:b/>
        </w:rPr>
        <w:t>4</w:t>
      </w:r>
      <w:r w:rsidRPr="002442B8">
        <w:rPr>
          <w:b/>
        </w:rPr>
        <w:t>. Население и трудовые ресурсы</w:t>
      </w:r>
    </w:p>
    <w:p w:rsidR="009735FC" w:rsidRDefault="009735FC" w:rsidP="00A8556C">
      <w:pPr>
        <w:ind w:firstLine="709"/>
        <w:jc w:val="center"/>
        <w:rPr>
          <w:b/>
        </w:rPr>
      </w:pPr>
    </w:p>
    <w:p w:rsidR="009735FC" w:rsidRDefault="009735FC" w:rsidP="00A8556C">
      <w:pPr>
        <w:ind w:firstLine="709"/>
        <w:jc w:val="center"/>
        <w:rPr>
          <w:b/>
        </w:rPr>
      </w:pPr>
    </w:p>
    <w:p w:rsidR="009735FC" w:rsidRDefault="009735FC" w:rsidP="009735FC">
      <w:pPr>
        <w:pStyle w:val="213"/>
        <w:spacing w:after="0"/>
        <w:ind w:left="0" w:firstLine="709"/>
        <w:jc w:val="both"/>
      </w:pPr>
      <w:r w:rsidRPr="00C82B1B">
        <w:t xml:space="preserve">Общая численность населения на 01.01.2012г. составила 1655 человек (554 двора), в с. Сурково проживает  850 человек. Динамика численности населения приведена в таблице № </w:t>
      </w:r>
      <w:r>
        <w:t>8</w:t>
      </w:r>
      <w:r w:rsidRPr="00C82B1B">
        <w:t>,  №</w:t>
      </w:r>
      <w:r>
        <w:t xml:space="preserve"> 9</w:t>
      </w:r>
      <w:r w:rsidRPr="00C82B1B">
        <w:t xml:space="preserve">, № </w:t>
      </w:r>
      <w:r>
        <w:t>10 и рисунке</w:t>
      </w:r>
      <w:r w:rsidRPr="00C82B1B">
        <w:t xml:space="preserve"> </w:t>
      </w:r>
      <w:r>
        <w:t>№ 6</w:t>
      </w:r>
      <w:r w:rsidRPr="00C82B1B">
        <w:t>.</w:t>
      </w:r>
    </w:p>
    <w:p w:rsidR="00924A2B" w:rsidRPr="00C82B1B" w:rsidRDefault="00924A2B" w:rsidP="009735FC">
      <w:pPr>
        <w:pStyle w:val="213"/>
        <w:spacing w:after="0"/>
        <w:ind w:left="0" w:firstLine="709"/>
        <w:jc w:val="both"/>
      </w:pPr>
    </w:p>
    <w:p w:rsidR="00924A2B" w:rsidRPr="00924A2B" w:rsidRDefault="00924A2B" w:rsidP="00924A2B">
      <w:pPr>
        <w:jc w:val="center"/>
        <w:rPr>
          <w:i/>
        </w:rPr>
      </w:pPr>
      <w:r w:rsidRPr="00AA1E7E">
        <w:rPr>
          <w:i/>
        </w:rPr>
        <w:t>Динамика численности населения</w:t>
      </w:r>
    </w:p>
    <w:p w:rsidR="009735FC" w:rsidRPr="00C82B1B" w:rsidRDefault="009735FC" w:rsidP="009735FC">
      <w:pPr>
        <w:pStyle w:val="213"/>
        <w:jc w:val="right"/>
      </w:pPr>
      <w:r w:rsidRPr="00C82B1B">
        <w:t xml:space="preserve"> Таблица № </w:t>
      </w:r>
      <w:r>
        <w:t>8</w:t>
      </w:r>
    </w:p>
    <w:tbl>
      <w:tblPr>
        <w:tblW w:w="9655" w:type="dxa"/>
        <w:tblInd w:w="-191" w:type="dxa"/>
        <w:tblLayout w:type="fixed"/>
        <w:tblLook w:val="0000"/>
      </w:tblPr>
      <w:tblGrid>
        <w:gridCol w:w="1575"/>
        <w:gridCol w:w="1010"/>
        <w:gridCol w:w="1010"/>
        <w:gridCol w:w="1010"/>
        <w:gridCol w:w="1010"/>
        <w:gridCol w:w="1010"/>
        <w:gridCol w:w="1010"/>
        <w:gridCol w:w="1010"/>
        <w:gridCol w:w="1010"/>
      </w:tblGrid>
      <w:tr w:rsidR="009735FC" w:rsidRPr="00C82B1B" w:rsidTr="00846D67">
        <w:tc>
          <w:tcPr>
            <w:tcW w:w="1575" w:type="dxa"/>
            <w:vMerge w:val="restart"/>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Pr>
              <w:pStyle w:val="213"/>
              <w:spacing w:after="0"/>
              <w:ind w:left="284" w:firstLine="0"/>
            </w:pPr>
            <w:r w:rsidRPr="00C82B1B">
              <w:t>Годы</w:t>
            </w:r>
          </w:p>
        </w:tc>
        <w:tc>
          <w:tcPr>
            <w:tcW w:w="8080" w:type="dxa"/>
            <w:gridSpan w:val="8"/>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284" w:firstLine="0"/>
              <w:jc w:val="center"/>
            </w:pPr>
            <w:r w:rsidRPr="00C82B1B">
              <w:t>Численность населения, чел.</w:t>
            </w:r>
          </w:p>
        </w:tc>
      </w:tr>
      <w:tr w:rsidR="009735FC" w:rsidRPr="00C82B1B" w:rsidTr="00846D67">
        <w:trPr>
          <w:trHeight w:val="1843"/>
        </w:trPr>
        <w:tc>
          <w:tcPr>
            <w:tcW w:w="1575" w:type="dxa"/>
            <w:vMerge/>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Pr>
              <w:pStyle w:val="213"/>
              <w:spacing w:after="0"/>
              <w:ind w:left="284" w:firstLine="0"/>
            </w:pP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jc w:val="center"/>
            </w:pPr>
            <w:r w:rsidRPr="00C82B1B">
              <w:t>Сурков-ский с/с</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846D67" w:rsidP="00136798">
            <w:pPr>
              <w:pStyle w:val="213"/>
              <w:spacing w:after="0"/>
              <w:ind w:left="0" w:firstLine="0"/>
              <w:jc w:val="center"/>
            </w:pPr>
            <w:r>
              <w:t xml:space="preserve">с. </w:t>
            </w:r>
            <w:r w:rsidR="009735FC" w:rsidRPr="00C82B1B">
              <w:t>Сурково</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846D67" w:rsidP="00136798">
            <w:pPr>
              <w:pStyle w:val="213"/>
              <w:spacing w:after="0"/>
              <w:ind w:left="0" w:firstLine="0"/>
              <w:jc w:val="center"/>
            </w:pPr>
            <w:r>
              <w:t xml:space="preserve">п. </w:t>
            </w:r>
            <w:r w:rsidR="009735FC" w:rsidRPr="00C82B1B">
              <w:t>Русско-Семеновский</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jc w:val="center"/>
            </w:pPr>
            <w:r w:rsidRPr="00C82B1B">
              <w:t xml:space="preserve">д. </w:t>
            </w:r>
            <w:r w:rsidR="00846D67">
              <w:t xml:space="preserve"> </w:t>
            </w:r>
            <w:r w:rsidRPr="00C82B1B">
              <w:t>Дол-гово</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jc w:val="center"/>
            </w:pPr>
            <w:r w:rsidRPr="00C82B1B">
              <w:t>д.</w:t>
            </w:r>
            <w:r w:rsidR="00846D67">
              <w:t xml:space="preserve"> </w:t>
            </w:r>
            <w:r w:rsidRPr="00C82B1B">
              <w:t>Верх-Ачино</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846D67" w:rsidP="00136798">
            <w:pPr>
              <w:pStyle w:val="213"/>
              <w:spacing w:after="0"/>
              <w:ind w:left="0" w:firstLine="0"/>
              <w:jc w:val="center"/>
            </w:pPr>
            <w:r>
              <w:t xml:space="preserve">д. </w:t>
            </w:r>
            <w:r w:rsidR="009735FC" w:rsidRPr="00C82B1B">
              <w:t>Останино</w:t>
            </w:r>
          </w:p>
        </w:tc>
        <w:tc>
          <w:tcPr>
            <w:tcW w:w="1010" w:type="dxa"/>
            <w:tcBorders>
              <w:top w:val="single" w:sz="4" w:space="0" w:color="000000"/>
              <w:left w:val="single" w:sz="4" w:space="0" w:color="000000"/>
              <w:bottom w:val="single" w:sz="4" w:space="0" w:color="000000"/>
            </w:tcBorders>
          </w:tcPr>
          <w:p w:rsidR="009735FC" w:rsidRPr="00C82B1B" w:rsidRDefault="00846D67" w:rsidP="00136798">
            <w:pPr>
              <w:pStyle w:val="213"/>
              <w:spacing w:after="0"/>
              <w:ind w:left="0" w:firstLine="0"/>
              <w:jc w:val="center"/>
            </w:pPr>
            <w:r>
              <w:t xml:space="preserve">д. </w:t>
            </w:r>
            <w:r w:rsidR="009735FC" w:rsidRPr="00C82B1B">
              <w:t>Осиновка</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846D67" w:rsidP="00136798">
            <w:pPr>
              <w:pStyle w:val="213"/>
              <w:spacing w:after="0"/>
              <w:ind w:left="0" w:firstLine="0"/>
              <w:jc w:val="center"/>
            </w:pPr>
            <w:r>
              <w:t xml:space="preserve">п. </w:t>
            </w:r>
            <w:r w:rsidR="009735FC" w:rsidRPr="00C82B1B">
              <w:t>Красный выселок</w:t>
            </w:r>
          </w:p>
        </w:tc>
      </w:tr>
      <w:tr w:rsidR="009735FC" w:rsidRPr="00C82B1B" w:rsidTr="00846D67">
        <w:tc>
          <w:tcPr>
            <w:tcW w:w="1575"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Pr>
              <w:pStyle w:val="213"/>
              <w:spacing w:after="0"/>
              <w:ind w:left="0" w:firstLine="0"/>
            </w:pPr>
            <w:r w:rsidRPr="00C82B1B">
              <w:t>01.01.2008</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1726</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901</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354</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296</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60</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37</w:t>
            </w:r>
          </w:p>
        </w:tc>
        <w:tc>
          <w:tcPr>
            <w:tcW w:w="1010" w:type="dxa"/>
            <w:tcBorders>
              <w:top w:val="single" w:sz="4" w:space="0" w:color="000000"/>
              <w:left w:val="single" w:sz="4" w:space="0" w:color="000000"/>
              <w:bottom w:val="single" w:sz="4" w:space="0" w:color="000000"/>
            </w:tcBorders>
          </w:tcPr>
          <w:p w:rsidR="009735FC" w:rsidRPr="00C82B1B" w:rsidRDefault="009735FC" w:rsidP="00136798">
            <w:pPr>
              <w:pStyle w:val="213"/>
              <w:spacing w:after="0"/>
              <w:ind w:left="0" w:firstLine="0"/>
            </w:pPr>
            <w:r w:rsidRPr="00C82B1B">
              <w:t>21</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Pr>
              <w:pStyle w:val="213"/>
              <w:spacing w:after="0"/>
              <w:ind w:left="0" w:firstLine="0"/>
            </w:pPr>
            <w:r w:rsidRPr="00C82B1B">
              <w:t>57</w:t>
            </w:r>
          </w:p>
        </w:tc>
      </w:tr>
      <w:tr w:rsidR="009735FC" w:rsidRPr="00C82B1B" w:rsidTr="00846D67">
        <w:tc>
          <w:tcPr>
            <w:tcW w:w="1575"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Pr>
              <w:pStyle w:val="213"/>
              <w:spacing w:after="0"/>
              <w:ind w:left="0" w:firstLine="0"/>
            </w:pPr>
            <w:r w:rsidRPr="00C82B1B">
              <w:t>01.01.2009</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1725</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900</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354</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296</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60</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37</w:t>
            </w:r>
          </w:p>
        </w:tc>
        <w:tc>
          <w:tcPr>
            <w:tcW w:w="1010" w:type="dxa"/>
            <w:tcBorders>
              <w:top w:val="single" w:sz="4" w:space="0" w:color="000000"/>
              <w:left w:val="single" w:sz="4" w:space="0" w:color="000000"/>
              <w:bottom w:val="single" w:sz="4" w:space="0" w:color="000000"/>
            </w:tcBorders>
          </w:tcPr>
          <w:p w:rsidR="009735FC" w:rsidRPr="00C82B1B" w:rsidRDefault="009735FC" w:rsidP="00136798">
            <w:pPr>
              <w:pStyle w:val="213"/>
              <w:spacing w:after="0"/>
              <w:ind w:left="0" w:firstLine="0"/>
            </w:pPr>
            <w:r w:rsidRPr="00C82B1B">
              <w:t>21</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Pr>
              <w:pStyle w:val="213"/>
              <w:spacing w:after="0"/>
              <w:ind w:left="0" w:firstLine="0"/>
            </w:pPr>
            <w:r w:rsidRPr="00C82B1B">
              <w:t>57</w:t>
            </w:r>
          </w:p>
        </w:tc>
      </w:tr>
      <w:tr w:rsidR="009735FC" w:rsidRPr="00C82B1B" w:rsidTr="00846D67">
        <w:tc>
          <w:tcPr>
            <w:tcW w:w="1575"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Pr>
              <w:pStyle w:val="213"/>
              <w:spacing w:after="0"/>
              <w:ind w:left="0" w:firstLine="0"/>
            </w:pPr>
            <w:r w:rsidRPr="00C82B1B">
              <w:t>01.01.2010</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1685</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828</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375</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302</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60</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37</w:t>
            </w:r>
          </w:p>
        </w:tc>
        <w:tc>
          <w:tcPr>
            <w:tcW w:w="1010" w:type="dxa"/>
            <w:tcBorders>
              <w:top w:val="single" w:sz="4" w:space="0" w:color="000000"/>
              <w:left w:val="single" w:sz="4" w:space="0" w:color="000000"/>
              <w:bottom w:val="single" w:sz="4" w:space="0" w:color="000000"/>
            </w:tcBorders>
          </w:tcPr>
          <w:p w:rsidR="009735FC" w:rsidRPr="00C82B1B" w:rsidRDefault="009735FC" w:rsidP="00136798">
            <w:pPr>
              <w:pStyle w:val="213"/>
              <w:spacing w:after="0"/>
              <w:ind w:left="0" w:firstLine="0"/>
            </w:pPr>
            <w:r w:rsidRPr="00C82B1B">
              <w:t>21</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Pr>
              <w:pStyle w:val="213"/>
              <w:spacing w:after="0"/>
              <w:ind w:left="0" w:firstLine="0"/>
            </w:pPr>
            <w:r w:rsidRPr="00C82B1B">
              <w:t>62</w:t>
            </w:r>
          </w:p>
        </w:tc>
      </w:tr>
      <w:tr w:rsidR="009735FC" w:rsidRPr="00C82B1B" w:rsidTr="00846D67">
        <w:tc>
          <w:tcPr>
            <w:tcW w:w="1575"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Pr>
              <w:pStyle w:val="213"/>
              <w:spacing w:after="0"/>
              <w:ind w:left="0" w:firstLine="0"/>
            </w:pPr>
            <w:r w:rsidRPr="00C82B1B">
              <w:lastRenderedPageBreak/>
              <w:t>01.01.2011</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1655</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817</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377</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290</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57</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35</w:t>
            </w:r>
          </w:p>
        </w:tc>
        <w:tc>
          <w:tcPr>
            <w:tcW w:w="1010" w:type="dxa"/>
            <w:tcBorders>
              <w:top w:val="single" w:sz="4" w:space="0" w:color="000000"/>
              <w:left w:val="single" w:sz="4" w:space="0" w:color="000000"/>
              <w:bottom w:val="single" w:sz="4" w:space="0" w:color="000000"/>
            </w:tcBorders>
          </w:tcPr>
          <w:p w:rsidR="009735FC" w:rsidRPr="00C82B1B" w:rsidRDefault="009735FC" w:rsidP="00136798">
            <w:pPr>
              <w:pStyle w:val="213"/>
              <w:spacing w:after="0"/>
              <w:ind w:left="0" w:firstLine="0"/>
            </w:pPr>
            <w:r w:rsidRPr="00C82B1B">
              <w:t>20</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Pr>
              <w:pStyle w:val="213"/>
              <w:spacing w:after="0"/>
              <w:ind w:left="0" w:firstLine="0"/>
            </w:pPr>
            <w:r w:rsidRPr="00C82B1B">
              <w:t>59</w:t>
            </w:r>
          </w:p>
        </w:tc>
      </w:tr>
      <w:tr w:rsidR="009735FC" w:rsidRPr="00C82B1B" w:rsidTr="00846D67">
        <w:tc>
          <w:tcPr>
            <w:tcW w:w="1575"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Pr>
              <w:pStyle w:val="213"/>
              <w:spacing w:after="0"/>
              <w:ind w:left="0" w:firstLine="0"/>
            </w:pPr>
            <w:r w:rsidRPr="00C82B1B">
              <w:t>01.01.2012</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1655</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850</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pPr>
            <w:r w:rsidRPr="00C82B1B">
              <w:t>366</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280</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50</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pPr>
            <w:r w:rsidRPr="00C82B1B">
              <w:t>34</w:t>
            </w:r>
          </w:p>
        </w:tc>
        <w:tc>
          <w:tcPr>
            <w:tcW w:w="1010" w:type="dxa"/>
            <w:tcBorders>
              <w:top w:val="single" w:sz="4" w:space="0" w:color="000000"/>
              <w:left w:val="single" w:sz="4" w:space="0" w:color="000000"/>
              <w:bottom w:val="single" w:sz="4" w:space="0" w:color="000000"/>
            </w:tcBorders>
          </w:tcPr>
          <w:p w:rsidR="009735FC" w:rsidRPr="00C82B1B" w:rsidRDefault="009735FC" w:rsidP="00136798">
            <w:pPr>
              <w:pStyle w:val="213"/>
              <w:spacing w:after="0"/>
              <w:ind w:left="0" w:firstLine="0"/>
            </w:pPr>
            <w:r w:rsidRPr="00C82B1B">
              <w:t>20</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Pr>
              <w:pStyle w:val="213"/>
              <w:spacing w:after="0"/>
              <w:ind w:left="0" w:firstLine="0"/>
            </w:pPr>
            <w:r w:rsidRPr="00C82B1B">
              <w:t>54</w:t>
            </w:r>
          </w:p>
        </w:tc>
      </w:tr>
    </w:tbl>
    <w:p w:rsidR="009735FC" w:rsidRDefault="009735FC" w:rsidP="009735FC">
      <w:pPr>
        <w:pStyle w:val="213"/>
      </w:pPr>
    </w:p>
    <w:p w:rsidR="009735FC" w:rsidRPr="00C82B1B" w:rsidRDefault="009735FC" w:rsidP="009735FC">
      <w:pPr>
        <w:pStyle w:val="213"/>
        <w:spacing w:after="0"/>
        <w:ind w:left="0" w:firstLine="709"/>
      </w:pPr>
      <w:r w:rsidRPr="00C82B1B">
        <w:t xml:space="preserve">Демографическая ситуация в сельском поселении, как и по Тогучинскому району, и в целом  по России характеризуется сложными процессами. На 01.01.2012 г. по сравнению с предыдущими годами наблюдалось сокращение численности населения. В результате естественного движения населения и миграционных процессов численность населения в 2012г. уменьшилась по сравнению с 2008 г. на 71человека. </w:t>
      </w:r>
    </w:p>
    <w:p w:rsidR="009735FC" w:rsidRPr="00C82B1B" w:rsidRDefault="009735FC" w:rsidP="009735FC">
      <w:pPr>
        <w:pStyle w:val="213"/>
        <w:spacing w:after="0"/>
        <w:ind w:left="0" w:firstLine="709"/>
      </w:pPr>
      <w:r w:rsidRPr="00C82B1B">
        <w:t>Особую остроту приобрела проблема низкой рождаемости. Число родившихся за период 2008-2012гг. колеблется по годам от 23 до 28 человек и составляет в среднем 25 человек. Коэффициент рождаемости на 1000 чел. населения на 01.01.2012 г. составил 16,7.</w:t>
      </w:r>
    </w:p>
    <w:p w:rsidR="009735FC" w:rsidRPr="00C82B1B" w:rsidRDefault="009735FC" w:rsidP="009735FC">
      <w:pPr>
        <w:pStyle w:val="213"/>
        <w:spacing w:after="0"/>
        <w:ind w:left="0" w:firstLine="709"/>
      </w:pPr>
      <w:r w:rsidRPr="00C82B1B">
        <w:t>Негативной стороной процесса естественного движения населения является высокие показатели смертности. Показатель смертности на 1000 жителей составляет от 11,6 в 2008 г. до 39,2 в 2011 г. Естественный прирост имеет отрицательную динамику  - 22.7 (2011 г.).</w:t>
      </w:r>
    </w:p>
    <w:p w:rsidR="009735FC" w:rsidRPr="00C82B1B" w:rsidRDefault="009735FC" w:rsidP="009735FC">
      <w:pPr>
        <w:pStyle w:val="213"/>
        <w:spacing w:after="0"/>
        <w:ind w:left="0" w:firstLine="709"/>
      </w:pPr>
      <w:r w:rsidRPr="00C82B1B">
        <w:t>Миграционный прирост в последние годы имеет отрицательную динамику, в среднем -9 человек. Общий прирост населения также отрицательный     -23 человека.</w:t>
      </w:r>
    </w:p>
    <w:p w:rsidR="009735FC" w:rsidRPr="00C82B1B" w:rsidRDefault="009735FC" w:rsidP="009735FC">
      <w:pPr>
        <w:sectPr w:rsidR="009735FC" w:rsidRPr="00C82B1B">
          <w:headerReference w:type="default" r:id="rId26"/>
          <w:footerReference w:type="default" r:id="rId27"/>
          <w:headerReference w:type="first" r:id="rId28"/>
          <w:footerReference w:type="first" r:id="rId29"/>
          <w:pgSz w:w="11906" w:h="16838"/>
          <w:pgMar w:top="776" w:right="851" w:bottom="776" w:left="1701" w:header="720" w:footer="720" w:gutter="0"/>
          <w:cols w:space="720"/>
          <w:titlePg/>
          <w:docGrid w:linePitch="360"/>
        </w:sectPr>
      </w:pPr>
    </w:p>
    <w:p w:rsidR="00924A2B" w:rsidRPr="00436A55" w:rsidRDefault="00924A2B" w:rsidP="00924A2B">
      <w:pPr>
        <w:jc w:val="center"/>
        <w:rPr>
          <w:i/>
        </w:rPr>
      </w:pPr>
      <w:r w:rsidRPr="00AA1E7E">
        <w:rPr>
          <w:i/>
        </w:rPr>
        <w:lastRenderedPageBreak/>
        <w:t>Динамика демографических показателей</w:t>
      </w:r>
    </w:p>
    <w:p w:rsidR="009735FC" w:rsidRPr="009735FC" w:rsidRDefault="009735FC" w:rsidP="009735FC">
      <w:pPr>
        <w:pStyle w:val="30"/>
        <w:jc w:val="right"/>
        <w:rPr>
          <w:rFonts w:ascii="Times New Roman" w:hAnsi="Times New Roman"/>
          <w:b w:val="0"/>
          <w:bCs w:val="0"/>
          <w:color w:val="auto"/>
          <w:sz w:val="24"/>
          <w:szCs w:val="24"/>
        </w:rPr>
      </w:pPr>
      <w:r w:rsidRPr="009735FC">
        <w:rPr>
          <w:rFonts w:ascii="Times New Roman" w:hAnsi="Times New Roman"/>
          <w:b w:val="0"/>
          <w:bCs w:val="0"/>
          <w:color w:val="auto"/>
          <w:sz w:val="24"/>
          <w:szCs w:val="24"/>
        </w:rPr>
        <w:t xml:space="preserve">Таблица № </w:t>
      </w:r>
      <w:r>
        <w:rPr>
          <w:rFonts w:ascii="Times New Roman" w:hAnsi="Times New Roman"/>
          <w:b w:val="0"/>
          <w:bCs w:val="0"/>
          <w:color w:val="auto"/>
          <w:sz w:val="24"/>
          <w:szCs w:val="24"/>
        </w:rPr>
        <w:t>9</w:t>
      </w:r>
    </w:p>
    <w:tbl>
      <w:tblPr>
        <w:tblW w:w="15149" w:type="dxa"/>
        <w:tblInd w:w="-15" w:type="dxa"/>
        <w:tblLayout w:type="fixed"/>
        <w:tblLook w:val="0000"/>
      </w:tblPr>
      <w:tblGrid>
        <w:gridCol w:w="1101"/>
        <w:gridCol w:w="2754"/>
        <w:gridCol w:w="1938"/>
        <w:gridCol w:w="1843"/>
        <w:gridCol w:w="1843"/>
        <w:gridCol w:w="1701"/>
        <w:gridCol w:w="1782"/>
        <w:gridCol w:w="2187"/>
      </w:tblGrid>
      <w:tr w:rsidR="009735FC" w:rsidRPr="00C82B1B" w:rsidTr="00136798">
        <w:tc>
          <w:tcPr>
            <w:tcW w:w="1101" w:type="dxa"/>
            <w:vMerge w:val="restart"/>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p w:rsidR="009735FC" w:rsidRPr="00C82B1B" w:rsidRDefault="009735FC" w:rsidP="00136798">
            <w:r w:rsidRPr="00C82B1B">
              <w:t>№ п\п</w:t>
            </w:r>
          </w:p>
        </w:tc>
        <w:tc>
          <w:tcPr>
            <w:tcW w:w="2754" w:type="dxa"/>
            <w:vMerge w:val="restart"/>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 xml:space="preserve"> </w:t>
            </w:r>
          </w:p>
          <w:p w:rsidR="009735FC" w:rsidRPr="00C82B1B" w:rsidRDefault="009735FC" w:rsidP="00136798"/>
          <w:p w:rsidR="009735FC" w:rsidRPr="00C82B1B" w:rsidRDefault="009735FC" w:rsidP="00136798">
            <w:r w:rsidRPr="00C82B1B">
              <w:t xml:space="preserve">Показатели </w:t>
            </w:r>
          </w:p>
        </w:tc>
        <w:tc>
          <w:tcPr>
            <w:tcW w:w="7325" w:type="dxa"/>
            <w:gridSpan w:val="4"/>
            <w:tcBorders>
              <w:top w:val="single" w:sz="4" w:space="0" w:color="000000"/>
              <w:left w:val="single" w:sz="4" w:space="0" w:color="000000"/>
              <w:bottom w:val="single" w:sz="4" w:space="0" w:color="000000"/>
            </w:tcBorders>
          </w:tcPr>
          <w:p w:rsidR="009735FC" w:rsidRPr="00C82B1B" w:rsidRDefault="009735FC" w:rsidP="00136798">
            <w:r w:rsidRPr="00C82B1B">
              <w:t>Годы</w:t>
            </w:r>
          </w:p>
        </w:tc>
        <w:tc>
          <w:tcPr>
            <w:tcW w:w="3969" w:type="dxa"/>
            <w:gridSpan w:val="2"/>
            <w:tcBorders>
              <w:top w:val="single" w:sz="4" w:space="0" w:color="000000"/>
              <w:left w:val="single" w:sz="4" w:space="0" w:color="000000"/>
              <w:bottom w:val="single" w:sz="4" w:space="0" w:color="000000"/>
              <w:right w:val="single" w:sz="4" w:space="0" w:color="000000"/>
            </w:tcBorders>
          </w:tcPr>
          <w:p w:rsidR="009735FC" w:rsidRPr="00C82B1B" w:rsidRDefault="009735FC" w:rsidP="00136798">
            <w:r w:rsidRPr="00C82B1B">
              <w:t>Среднегодовой  показатель</w:t>
            </w:r>
          </w:p>
          <w:p w:rsidR="009735FC" w:rsidRPr="00C82B1B" w:rsidRDefault="009735FC" w:rsidP="00136798"/>
        </w:tc>
      </w:tr>
      <w:tr w:rsidR="009735FC" w:rsidRPr="00C82B1B" w:rsidTr="00136798">
        <w:tc>
          <w:tcPr>
            <w:tcW w:w="1101" w:type="dxa"/>
            <w:vMerge/>
            <w:tcBorders>
              <w:top w:val="single" w:sz="4" w:space="0" w:color="000000"/>
              <w:left w:val="single" w:sz="4" w:space="0" w:color="000000"/>
              <w:bottom w:val="single" w:sz="4" w:space="0" w:color="000000"/>
            </w:tcBorders>
            <w:shd w:val="clear" w:color="auto" w:fill="auto"/>
          </w:tcPr>
          <w:p w:rsidR="009735FC" w:rsidRPr="00C82B1B" w:rsidRDefault="009735FC" w:rsidP="00136798"/>
        </w:tc>
        <w:tc>
          <w:tcPr>
            <w:tcW w:w="2754" w:type="dxa"/>
            <w:vMerge/>
            <w:tcBorders>
              <w:top w:val="single" w:sz="4" w:space="0" w:color="000000"/>
              <w:left w:val="single" w:sz="4" w:space="0" w:color="000000"/>
              <w:bottom w:val="single" w:sz="4" w:space="0" w:color="000000"/>
            </w:tcBorders>
            <w:shd w:val="clear" w:color="auto" w:fill="auto"/>
          </w:tcPr>
          <w:p w:rsidR="009735FC" w:rsidRPr="00C82B1B" w:rsidRDefault="009735FC" w:rsidP="00136798"/>
        </w:tc>
        <w:tc>
          <w:tcPr>
            <w:tcW w:w="1938" w:type="dxa"/>
            <w:tcBorders>
              <w:top w:val="single" w:sz="4" w:space="0" w:color="000000"/>
              <w:left w:val="single" w:sz="4" w:space="0" w:color="000000"/>
              <w:bottom w:val="single" w:sz="4" w:space="0" w:color="000000"/>
            </w:tcBorders>
          </w:tcPr>
          <w:p w:rsidR="009735FC" w:rsidRPr="00C82B1B" w:rsidRDefault="009735FC" w:rsidP="00136798"/>
          <w:p w:rsidR="009735FC" w:rsidRPr="00C82B1B" w:rsidRDefault="009735FC" w:rsidP="00136798">
            <w:r w:rsidRPr="00C82B1B">
              <w:t>2008</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2009</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2010</w:t>
            </w:r>
          </w:p>
        </w:tc>
        <w:tc>
          <w:tcPr>
            <w:tcW w:w="1701"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 xml:space="preserve">2011  </w:t>
            </w:r>
          </w:p>
        </w:tc>
        <w:tc>
          <w:tcPr>
            <w:tcW w:w="1782"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Чел.</w:t>
            </w:r>
          </w:p>
        </w:tc>
        <w:tc>
          <w:tcPr>
            <w:tcW w:w="218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 к населению</w:t>
            </w:r>
          </w:p>
        </w:tc>
      </w:tr>
      <w:tr w:rsidR="009735FC" w:rsidRPr="00C82B1B" w:rsidTr="00136798">
        <w:tc>
          <w:tcPr>
            <w:tcW w:w="1101"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1.</w:t>
            </w:r>
          </w:p>
        </w:tc>
        <w:tc>
          <w:tcPr>
            <w:tcW w:w="2754"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 xml:space="preserve">Численность населения на конец года, </w:t>
            </w:r>
          </w:p>
          <w:p w:rsidR="009735FC" w:rsidRPr="00C82B1B" w:rsidRDefault="009735FC" w:rsidP="00136798">
            <w:r w:rsidRPr="00C82B1B">
              <w:t>чел.</w:t>
            </w:r>
          </w:p>
        </w:tc>
        <w:tc>
          <w:tcPr>
            <w:tcW w:w="1938" w:type="dxa"/>
            <w:tcBorders>
              <w:top w:val="single" w:sz="4" w:space="0" w:color="000000"/>
              <w:left w:val="single" w:sz="4" w:space="0" w:color="000000"/>
              <w:bottom w:val="single" w:sz="4" w:space="0" w:color="000000"/>
            </w:tcBorders>
          </w:tcPr>
          <w:p w:rsidR="009735FC" w:rsidRPr="00C82B1B" w:rsidRDefault="009735FC" w:rsidP="00136798"/>
          <w:p w:rsidR="009735FC" w:rsidRPr="00C82B1B" w:rsidRDefault="009735FC" w:rsidP="00136798">
            <w:r w:rsidRPr="00C82B1B">
              <w:t>1726</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1725</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1685</w:t>
            </w:r>
          </w:p>
        </w:tc>
        <w:tc>
          <w:tcPr>
            <w:tcW w:w="1701"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1655</w:t>
            </w:r>
          </w:p>
        </w:tc>
        <w:tc>
          <w:tcPr>
            <w:tcW w:w="1782"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1698</w:t>
            </w:r>
          </w:p>
        </w:tc>
        <w:tc>
          <w:tcPr>
            <w:tcW w:w="218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100</w:t>
            </w:r>
          </w:p>
        </w:tc>
      </w:tr>
      <w:tr w:rsidR="009735FC" w:rsidRPr="00C82B1B" w:rsidTr="00136798">
        <w:tc>
          <w:tcPr>
            <w:tcW w:w="1101"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2.</w:t>
            </w:r>
          </w:p>
        </w:tc>
        <w:tc>
          <w:tcPr>
            <w:tcW w:w="2754"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Число родившихся</w:t>
            </w:r>
          </w:p>
          <w:p w:rsidR="009735FC" w:rsidRPr="00C82B1B" w:rsidRDefault="009735FC" w:rsidP="00136798">
            <w:r w:rsidRPr="00C82B1B">
              <w:t xml:space="preserve"> чел.</w:t>
            </w:r>
          </w:p>
        </w:tc>
        <w:tc>
          <w:tcPr>
            <w:tcW w:w="1938" w:type="dxa"/>
            <w:tcBorders>
              <w:top w:val="single" w:sz="4" w:space="0" w:color="000000"/>
              <w:left w:val="single" w:sz="4" w:space="0" w:color="000000"/>
              <w:bottom w:val="single" w:sz="4" w:space="0" w:color="000000"/>
            </w:tcBorders>
          </w:tcPr>
          <w:p w:rsidR="009735FC" w:rsidRPr="00C82B1B" w:rsidRDefault="009735FC" w:rsidP="00136798"/>
          <w:p w:rsidR="009735FC" w:rsidRPr="00C82B1B" w:rsidRDefault="009735FC" w:rsidP="00136798">
            <w:r w:rsidRPr="00C82B1B">
              <w:t>23</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27</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24</w:t>
            </w:r>
          </w:p>
        </w:tc>
        <w:tc>
          <w:tcPr>
            <w:tcW w:w="1701"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28</w:t>
            </w:r>
          </w:p>
        </w:tc>
        <w:tc>
          <w:tcPr>
            <w:tcW w:w="1782"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25</w:t>
            </w:r>
          </w:p>
        </w:tc>
        <w:tc>
          <w:tcPr>
            <w:tcW w:w="218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1,5</w:t>
            </w:r>
          </w:p>
        </w:tc>
      </w:tr>
      <w:tr w:rsidR="009735FC" w:rsidRPr="00C82B1B" w:rsidTr="00136798">
        <w:tc>
          <w:tcPr>
            <w:tcW w:w="1101"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3.</w:t>
            </w:r>
          </w:p>
        </w:tc>
        <w:tc>
          <w:tcPr>
            <w:tcW w:w="2754"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Число родившихся на 1000 населения</w:t>
            </w:r>
          </w:p>
        </w:tc>
        <w:tc>
          <w:tcPr>
            <w:tcW w:w="1938" w:type="dxa"/>
            <w:tcBorders>
              <w:top w:val="single" w:sz="4" w:space="0" w:color="000000"/>
              <w:left w:val="single" w:sz="4" w:space="0" w:color="000000"/>
              <w:bottom w:val="single" w:sz="4" w:space="0" w:color="000000"/>
            </w:tcBorders>
          </w:tcPr>
          <w:p w:rsidR="009735FC" w:rsidRPr="00C82B1B" w:rsidRDefault="009735FC" w:rsidP="00136798"/>
          <w:p w:rsidR="009735FC" w:rsidRPr="00C82B1B" w:rsidRDefault="009735FC" w:rsidP="00136798">
            <w:r w:rsidRPr="00C82B1B">
              <w:t>13,3</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15,8</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14,1</w:t>
            </w:r>
          </w:p>
        </w:tc>
        <w:tc>
          <w:tcPr>
            <w:tcW w:w="1701"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16,7</w:t>
            </w:r>
          </w:p>
        </w:tc>
        <w:tc>
          <w:tcPr>
            <w:tcW w:w="1782"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w:t>
            </w:r>
          </w:p>
        </w:tc>
        <w:tc>
          <w:tcPr>
            <w:tcW w:w="218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w:t>
            </w:r>
          </w:p>
        </w:tc>
      </w:tr>
      <w:tr w:rsidR="009735FC" w:rsidRPr="00C82B1B" w:rsidTr="00136798">
        <w:tc>
          <w:tcPr>
            <w:tcW w:w="1101"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4.</w:t>
            </w:r>
          </w:p>
        </w:tc>
        <w:tc>
          <w:tcPr>
            <w:tcW w:w="2754"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Число умерших, чел.</w:t>
            </w:r>
          </w:p>
        </w:tc>
        <w:tc>
          <w:tcPr>
            <w:tcW w:w="1938" w:type="dxa"/>
            <w:tcBorders>
              <w:top w:val="single" w:sz="4" w:space="0" w:color="000000"/>
              <w:left w:val="single" w:sz="4" w:space="0" w:color="000000"/>
              <w:bottom w:val="single" w:sz="4" w:space="0" w:color="000000"/>
            </w:tcBorders>
          </w:tcPr>
          <w:p w:rsidR="009735FC" w:rsidRPr="00C82B1B" w:rsidRDefault="009735FC" w:rsidP="00136798"/>
          <w:p w:rsidR="009735FC" w:rsidRPr="00C82B1B" w:rsidRDefault="009735FC" w:rsidP="00136798">
            <w:r w:rsidRPr="00C82B1B">
              <w:t>20</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32</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41</w:t>
            </w:r>
          </w:p>
        </w:tc>
        <w:tc>
          <w:tcPr>
            <w:tcW w:w="1701"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66</w:t>
            </w:r>
          </w:p>
        </w:tc>
        <w:tc>
          <w:tcPr>
            <w:tcW w:w="1782"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39</w:t>
            </w:r>
          </w:p>
        </w:tc>
        <w:tc>
          <w:tcPr>
            <w:tcW w:w="218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2,3</w:t>
            </w:r>
          </w:p>
        </w:tc>
      </w:tr>
      <w:tr w:rsidR="009735FC" w:rsidRPr="00C82B1B" w:rsidTr="00136798">
        <w:tc>
          <w:tcPr>
            <w:tcW w:w="1101"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5.</w:t>
            </w:r>
          </w:p>
        </w:tc>
        <w:tc>
          <w:tcPr>
            <w:tcW w:w="2754"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Число умерших на 1000 населения</w:t>
            </w:r>
          </w:p>
        </w:tc>
        <w:tc>
          <w:tcPr>
            <w:tcW w:w="1938" w:type="dxa"/>
            <w:tcBorders>
              <w:top w:val="single" w:sz="4" w:space="0" w:color="000000"/>
              <w:left w:val="single" w:sz="4" w:space="0" w:color="000000"/>
              <w:bottom w:val="single" w:sz="4" w:space="0" w:color="000000"/>
            </w:tcBorders>
          </w:tcPr>
          <w:p w:rsidR="009735FC" w:rsidRPr="00C82B1B" w:rsidRDefault="009735FC" w:rsidP="00136798"/>
          <w:p w:rsidR="009735FC" w:rsidRPr="00C82B1B" w:rsidRDefault="009735FC" w:rsidP="00136798">
            <w:r w:rsidRPr="00C82B1B">
              <w:t>11,6</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18,8</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24,2</w:t>
            </w:r>
          </w:p>
        </w:tc>
        <w:tc>
          <w:tcPr>
            <w:tcW w:w="1701"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39,7</w:t>
            </w:r>
          </w:p>
        </w:tc>
        <w:tc>
          <w:tcPr>
            <w:tcW w:w="1782"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w:t>
            </w:r>
          </w:p>
        </w:tc>
        <w:tc>
          <w:tcPr>
            <w:tcW w:w="218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w:t>
            </w:r>
          </w:p>
        </w:tc>
      </w:tr>
      <w:tr w:rsidR="009735FC" w:rsidRPr="00C82B1B" w:rsidTr="00136798">
        <w:tc>
          <w:tcPr>
            <w:tcW w:w="1101"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6.</w:t>
            </w:r>
          </w:p>
        </w:tc>
        <w:tc>
          <w:tcPr>
            <w:tcW w:w="2754"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Естественный прирост (+,-)</w:t>
            </w:r>
          </w:p>
        </w:tc>
        <w:tc>
          <w:tcPr>
            <w:tcW w:w="1938" w:type="dxa"/>
            <w:tcBorders>
              <w:top w:val="single" w:sz="4" w:space="0" w:color="000000"/>
              <w:left w:val="single" w:sz="4" w:space="0" w:color="000000"/>
              <w:bottom w:val="single" w:sz="4" w:space="0" w:color="000000"/>
            </w:tcBorders>
          </w:tcPr>
          <w:p w:rsidR="009735FC" w:rsidRPr="00C82B1B" w:rsidRDefault="009735FC" w:rsidP="00136798"/>
          <w:p w:rsidR="009735FC" w:rsidRPr="00C82B1B" w:rsidRDefault="009735FC" w:rsidP="00136798">
            <w:r w:rsidRPr="00C82B1B">
              <w:t>+3</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-5</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-17</w:t>
            </w:r>
          </w:p>
        </w:tc>
        <w:tc>
          <w:tcPr>
            <w:tcW w:w="1701"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-38</w:t>
            </w:r>
          </w:p>
        </w:tc>
        <w:tc>
          <w:tcPr>
            <w:tcW w:w="1782"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-14</w:t>
            </w:r>
          </w:p>
        </w:tc>
        <w:tc>
          <w:tcPr>
            <w:tcW w:w="218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-0,8</w:t>
            </w:r>
          </w:p>
        </w:tc>
      </w:tr>
      <w:tr w:rsidR="009735FC" w:rsidRPr="00C82B1B" w:rsidTr="00136798">
        <w:tc>
          <w:tcPr>
            <w:tcW w:w="1101"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7.</w:t>
            </w:r>
          </w:p>
        </w:tc>
        <w:tc>
          <w:tcPr>
            <w:tcW w:w="2754"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 xml:space="preserve">Естественный прирост на 1000 населения </w:t>
            </w:r>
          </w:p>
        </w:tc>
        <w:tc>
          <w:tcPr>
            <w:tcW w:w="1938" w:type="dxa"/>
            <w:tcBorders>
              <w:top w:val="single" w:sz="4" w:space="0" w:color="000000"/>
              <w:left w:val="single" w:sz="4" w:space="0" w:color="000000"/>
              <w:bottom w:val="single" w:sz="4" w:space="0" w:color="000000"/>
            </w:tcBorders>
          </w:tcPr>
          <w:p w:rsidR="009735FC" w:rsidRPr="00C82B1B" w:rsidRDefault="009735FC" w:rsidP="00136798"/>
          <w:p w:rsidR="009735FC" w:rsidRPr="00C82B1B" w:rsidRDefault="009735FC" w:rsidP="00136798">
            <w:r w:rsidRPr="00C82B1B">
              <w:t>+1,7</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-2,9</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-10,0</w:t>
            </w:r>
          </w:p>
        </w:tc>
        <w:tc>
          <w:tcPr>
            <w:tcW w:w="1701"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-22,7</w:t>
            </w:r>
          </w:p>
        </w:tc>
        <w:tc>
          <w:tcPr>
            <w:tcW w:w="1782"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w:t>
            </w:r>
          </w:p>
        </w:tc>
        <w:tc>
          <w:tcPr>
            <w:tcW w:w="218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w:t>
            </w:r>
          </w:p>
        </w:tc>
      </w:tr>
      <w:tr w:rsidR="009735FC" w:rsidRPr="00C82B1B" w:rsidTr="00136798">
        <w:tc>
          <w:tcPr>
            <w:tcW w:w="1101"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8.</w:t>
            </w:r>
          </w:p>
        </w:tc>
        <w:tc>
          <w:tcPr>
            <w:tcW w:w="2754"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Миграционный прирост (+,-)</w:t>
            </w:r>
          </w:p>
        </w:tc>
        <w:tc>
          <w:tcPr>
            <w:tcW w:w="1938" w:type="dxa"/>
            <w:tcBorders>
              <w:top w:val="single" w:sz="4" w:space="0" w:color="000000"/>
              <w:left w:val="single" w:sz="4" w:space="0" w:color="000000"/>
              <w:bottom w:val="single" w:sz="4" w:space="0" w:color="000000"/>
            </w:tcBorders>
          </w:tcPr>
          <w:p w:rsidR="009735FC" w:rsidRPr="00C82B1B" w:rsidRDefault="009735FC" w:rsidP="00136798"/>
          <w:p w:rsidR="009735FC" w:rsidRPr="00C82B1B" w:rsidRDefault="009735FC" w:rsidP="00136798">
            <w:r w:rsidRPr="00C82B1B">
              <w:t>-4</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-35</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-6</w:t>
            </w:r>
          </w:p>
        </w:tc>
        <w:tc>
          <w:tcPr>
            <w:tcW w:w="1701"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+8</w:t>
            </w:r>
          </w:p>
        </w:tc>
        <w:tc>
          <w:tcPr>
            <w:tcW w:w="1782"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-9</w:t>
            </w:r>
          </w:p>
        </w:tc>
        <w:tc>
          <w:tcPr>
            <w:tcW w:w="218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-0,5</w:t>
            </w:r>
          </w:p>
        </w:tc>
      </w:tr>
      <w:tr w:rsidR="009735FC" w:rsidRPr="00C82B1B" w:rsidTr="00136798">
        <w:tc>
          <w:tcPr>
            <w:tcW w:w="1101"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9.</w:t>
            </w:r>
          </w:p>
        </w:tc>
        <w:tc>
          <w:tcPr>
            <w:tcW w:w="2754"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 xml:space="preserve">Общий прирост </w:t>
            </w:r>
          </w:p>
          <w:p w:rsidR="009735FC" w:rsidRPr="00C82B1B" w:rsidRDefault="009735FC" w:rsidP="00136798">
            <w:r w:rsidRPr="00C82B1B">
              <w:t>(+,-)</w:t>
            </w:r>
          </w:p>
        </w:tc>
        <w:tc>
          <w:tcPr>
            <w:tcW w:w="1938" w:type="dxa"/>
            <w:tcBorders>
              <w:top w:val="single" w:sz="4" w:space="0" w:color="000000"/>
              <w:left w:val="single" w:sz="4" w:space="0" w:color="000000"/>
              <w:bottom w:val="single" w:sz="4" w:space="0" w:color="000000"/>
            </w:tcBorders>
          </w:tcPr>
          <w:p w:rsidR="009735FC" w:rsidRPr="00C82B1B" w:rsidRDefault="009735FC" w:rsidP="00136798"/>
          <w:p w:rsidR="009735FC" w:rsidRPr="00C82B1B" w:rsidRDefault="009735FC" w:rsidP="00136798">
            <w:r w:rsidRPr="00C82B1B">
              <w:t>-1</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-40</w:t>
            </w:r>
          </w:p>
        </w:tc>
        <w:tc>
          <w:tcPr>
            <w:tcW w:w="1843"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-23</w:t>
            </w:r>
          </w:p>
        </w:tc>
        <w:tc>
          <w:tcPr>
            <w:tcW w:w="1701"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-30</w:t>
            </w:r>
          </w:p>
        </w:tc>
        <w:tc>
          <w:tcPr>
            <w:tcW w:w="1782"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-23</w:t>
            </w:r>
          </w:p>
        </w:tc>
        <w:tc>
          <w:tcPr>
            <w:tcW w:w="218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-1,3</w:t>
            </w:r>
          </w:p>
        </w:tc>
      </w:tr>
    </w:tbl>
    <w:p w:rsidR="009735FC" w:rsidRPr="00C82B1B" w:rsidRDefault="009735FC" w:rsidP="009735FC">
      <w:pPr>
        <w:sectPr w:rsidR="009735FC" w:rsidRPr="00C82B1B" w:rsidSect="00AB5667">
          <w:headerReference w:type="even" r:id="rId30"/>
          <w:headerReference w:type="default" r:id="rId31"/>
          <w:footerReference w:type="even" r:id="rId32"/>
          <w:footerReference w:type="default" r:id="rId33"/>
          <w:headerReference w:type="first" r:id="rId34"/>
          <w:footerReference w:type="first" r:id="rId35"/>
          <w:type w:val="continuous"/>
          <w:pgSz w:w="16838" w:h="11906" w:orient="landscape"/>
          <w:pgMar w:top="851" w:right="907" w:bottom="1134" w:left="907" w:header="720" w:footer="720" w:gutter="0"/>
          <w:pgNumType w:start="33"/>
          <w:cols w:space="720"/>
          <w:docGrid w:linePitch="360"/>
        </w:sectPr>
      </w:pPr>
    </w:p>
    <w:p w:rsidR="009735FC" w:rsidRPr="00C82B1B" w:rsidRDefault="009735FC" w:rsidP="009735FC">
      <w:pPr>
        <w:sectPr w:rsidR="009735FC" w:rsidRPr="00C82B1B">
          <w:type w:val="continuous"/>
          <w:pgSz w:w="16838" w:h="11906" w:orient="landscape"/>
          <w:pgMar w:top="851" w:right="907" w:bottom="1134" w:left="907" w:header="720" w:footer="720" w:gutter="0"/>
          <w:cols w:space="720"/>
          <w:docGrid w:linePitch="360"/>
        </w:sectPr>
      </w:pPr>
    </w:p>
    <w:p w:rsidR="009735FC" w:rsidRPr="00C82B1B" w:rsidRDefault="009735FC" w:rsidP="009735FC">
      <w:pPr>
        <w:rPr>
          <w:b/>
        </w:rPr>
      </w:pPr>
    </w:p>
    <w:p w:rsidR="009735FC" w:rsidRPr="009735FC" w:rsidRDefault="009735FC" w:rsidP="009735FC">
      <w:pPr>
        <w:jc w:val="center"/>
        <w:rPr>
          <w:i/>
        </w:rPr>
      </w:pPr>
      <w:r w:rsidRPr="009735FC">
        <w:rPr>
          <w:i/>
        </w:rPr>
        <w:t>Естественное движение населения (на 1000 жителей)</w:t>
      </w:r>
    </w:p>
    <w:p w:rsidR="009735FC" w:rsidRPr="00C82B1B" w:rsidRDefault="009735FC" w:rsidP="009735FC">
      <w:pPr>
        <w:rPr>
          <w:b/>
        </w:rPr>
      </w:pPr>
    </w:p>
    <w:p w:rsidR="009735FC" w:rsidRPr="00C82B1B" w:rsidRDefault="009735FC" w:rsidP="009735FC">
      <w:pPr>
        <w:jc w:val="right"/>
      </w:pPr>
      <w:r w:rsidRPr="00C82B1B">
        <w:t xml:space="preserve">Таблица № </w:t>
      </w:r>
      <w:r>
        <w:t>10</w:t>
      </w:r>
    </w:p>
    <w:tbl>
      <w:tblPr>
        <w:tblW w:w="9214" w:type="dxa"/>
        <w:tblInd w:w="250" w:type="dxa"/>
        <w:tblLayout w:type="fixed"/>
        <w:tblLook w:val="0000"/>
      </w:tblPr>
      <w:tblGrid>
        <w:gridCol w:w="567"/>
        <w:gridCol w:w="3260"/>
        <w:gridCol w:w="1346"/>
        <w:gridCol w:w="1347"/>
        <w:gridCol w:w="1347"/>
        <w:gridCol w:w="1347"/>
      </w:tblGrid>
      <w:tr w:rsidR="009735FC" w:rsidRPr="00C82B1B" w:rsidTr="00846D67">
        <w:trPr>
          <w:trHeight w:val="345"/>
        </w:trPr>
        <w:tc>
          <w:tcPr>
            <w:tcW w:w="567" w:type="dxa"/>
            <w:vMerge w:val="restart"/>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w:t>
            </w:r>
          </w:p>
          <w:p w:rsidR="009735FC" w:rsidRPr="00C82B1B" w:rsidRDefault="009735FC" w:rsidP="00136798">
            <w:r w:rsidRPr="00C82B1B">
              <w:t>п.п.</w:t>
            </w:r>
          </w:p>
        </w:tc>
        <w:tc>
          <w:tcPr>
            <w:tcW w:w="3260" w:type="dxa"/>
            <w:vMerge w:val="restart"/>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Территория</w:t>
            </w:r>
          </w:p>
        </w:tc>
        <w:tc>
          <w:tcPr>
            <w:tcW w:w="5387" w:type="dxa"/>
            <w:gridSpan w:val="4"/>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r w:rsidRPr="00C82B1B">
              <w:t>Годы</w:t>
            </w:r>
          </w:p>
        </w:tc>
      </w:tr>
      <w:tr w:rsidR="009735FC" w:rsidRPr="00C82B1B" w:rsidTr="00846D67">
        <w:trPr>
          <w:trHeight w:val="675"/>
        </w:trPr>
        <w:tc>
          <w:tcPr>
            <w:tcW w:w="567" w:type="dxa"/>
            <w:vMerge/>
            <w:tcBorders>
              <w:top w:val="single" w:sz="4" w:space="0" w:color="000000"/>
              <w:left w:val="single" w:sz="4" w:space="0" w:color="000000"/>
              <w:bottom w:val="single" w:sz="4" w:space="0" w:color="000000"/>
            </w:tcBorders>
            <w:shd w:val="clear" w:color="auto" w:fill="auto"/>
          </w:tcPr>
          <w:p w:rsidR="009735FC" w:rsidRPr="00C82B1B" w:rsidRDefault="009735FC" w:rsidP="00136798"/>
        </w:tc>
        <w:tc>
          <w:tcPr>
            <w:tcW w:w="3260" w:type="dxa"/>
            <w:vMerge/>
            <w:tcBorders>
              <w:top w:val="single" w:sz="4" w:space="0" w:color="000000"/>
              <w:left w:val="single" w:sz="4" w:space="0" w:color="000000"/>
              <w:bottom w:val="single" w:sz="4" w:space="0" w:color="000000"/>
            </w:tcBorders>
            <w:shd w:val="clear" w:color="auto" w:fill="auto"/>
          </w:tcPr>
          <w:p w:rsidR="009735FC" w:rsidRPr="00C82B1B" w:rsidRDefault="009735FC" w:rsidP="00136798"/>
        </w:tc>
        <w:tc>
          <w:tcPr>
            <w:tcW w:w="1346"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2008</w:t>
            </w:r>
          </w:p>
        </w:tc>
        <w:tc>
          <w:tcPr>
            <w:tcW w:w="1347"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2009</w:t>
            </w:r>
          </w:p>
        </w:tc>
        <w:tc>
          <w:tcPr>
            <w:tcW w:w="1347"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2010</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2011</w:t>
            </w:r>
          </w:p>
        </w:tc>
      </w:tr>
      <w:tr w:rsidR="009735FC" w:rsidRPr="00C82B1B" w:rsidTr="00846D67">
        <w:trPr>
          <w:trHeight w:val="675"/>
        </w:trPr>
        <w:tc>
          <w:tcPr>
            <w:tcW w:w="567"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w:t>
            </w:r>
          </w:p>
        </w:tc>
        <w:tc>
          <w:tcPr>
            <w:tcW w:w="3260"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Сурковский с/с</w:t>
            </w:r>
          </w:p>
        </w:tc>
        <w:tc>
          <w:tcPr>
            <w:tcW w:w="1346"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+1,7</w:t>
            </w:r>
          </w:p>
        </w:tc>
        <w:tc>
          <w:tcPr>
            <w:tcW w:w="1347"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-2,9</w:t>
            </w:r>
          </w:p>
        </w:tc>
        <w:tc>
          <w:tcPr>
            <w:tcW w:w="1347"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-10</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-22,7</w:t>
            </w:r>
          </w:p>
        </w:tc>
      </w:tr>
      <w:tr w:rsidR="009735FC" w:rsidRPr="00C82B1B" w:rsidTr="00846D67">
        <w:tc>
          <w:tcPr>
            <w:tcW w:w="567"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w:t>
            </w:r>
          </w:p>
        </w:tc>
        <w:tc>
          <w:tcPr>
            <w:tcW w:w="3260"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с. Сурково</w:t>
            </w:r>
          </w:p>
        </w:tc>
        <w:tc>
          <w:tcPr>
            <w:tcW w:w="1346"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-5,5</w:t>
            </w:r>
          </w:p>
        </w:tc>
        <w:tc>
          <w:tcPr>
            <w:tcW w:w="1347"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+11,6</w:t>
            </w:r>
          </w:p>
        </w:tc>
        <w:tc>
          <w:tcPr>
            <w:tcW w:w="1347"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-2,5</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-20,3</w:t>
            </w:r>
          </w:p>
        </w:tc>
      </w:tr>
      <w:tr w:rsidR="009735FC" w:rsidRPr="00C82B1B" w:rsidTr="00846D67">
        <w:tc>
          <w:tcPr>
            <w:tcW w:w="567"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3.</w:t>
            </w:r>
          </w:p>
        </w:tc>
        <w:tc>
          <w:tcPr>
            <w:tcW w:w="3260"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Тогучинский район</w:t>
            </w:r>
          </w:p>
          <w:p w:rsidR="009735FC" w:rsidRPr="00C82B1B" w:rsidRDefault="009735FC" w:rsidP="00136798">
            <w:r w:rsidRPr="00C82B1B">
              <w:t>(в сельской местности)</w:t>
            </w:r>
          </w:p>
        </w:tc>
        <w:tc>
          <w:tcPr>
            <w:tcW w:w="1346"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-4,8</w:t>
            </w:r>
          </w:p>
        </w:tc>
        <w:tc>
          <w:tcPr>
            <w:tcW w:w="1347"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-2,8</w:t>
            </w:r>
          </w:p>
        </w:tc>
        <w:tc>
          <w:tcPr>
            <w:tcW w:w="1347"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Нет</w:t>
            </w:r>
          </w:p>
          <w:p w:rsidR="009735FC" w:rsidRPr="00C82B1B" w:rsidRDefault="009735FC" w:rsidP="00136798">
            <w:r w:rsidRPr="00C82B1B">
              <w:t>данных</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-5.6</w:t>
            </w:r>
          </w:p>
        </w:tc>
      </w:tr>
    </w:tbl>
    <w:p w:rsidR="009735FC" w:rsidRPr="00C82B1B" w:rsidRDefault="009735FC" w:rsidP="009735FC">
      <w:r w:rsidRPr="00C82B1B">
        <w:tab/>
      </w:r>
      <w:bookmarkStart w:id="0" w:name="_1411808344"/>
      <w:r>
        <w:rPr>
          <w:noProof/>
        </w:rPr>
        <w:drawing>
          <wp:inline distT="0" distB="0" distL="0" distR="0">
            <wp:extent cx="6315075" cy="3819525"/>
            <wp:effectExtent l="0" t="0" r="0" b="0"/>
            <wp:docPr id="11" name="Объект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735FC" w:rsidRPr="009735FC" w:rsidRDefault="009735FC" w:rsidP="009735FC">
      <w:pPr>
        <w:pStyle w:val="213"/>
        <w:rPr>
          <w:i/>
        </w:rPr>
      </w:pPr>
      <w:r w:rsidRPr="009735FC">
        <w:rPr>
          <w:i/>
        </w:rPr>
        <w:t>Рис.6. Динамика естественного движения населения</w:t>
      </w:r>
    </w:p>
    <w:p w:rsidR="009735FC" w:rsidRPr="00C82B1B" w:rsidRDefault="009735FC" w:rsidP="009735FC">
      <w:pPr>
        <w:pStyle w:val="213"/>
      </w:pPr>
    </w:p>
    <w:p w:rsidR="009735FC" w:rsidRPr="00C82B1B" w:rsidRDefault="009735FC" w:rsidP="009735FC">
      <w:pPr>
        <w:ind w:firstLine="709"/>
        <w:jc w:val="both"/>
      </w:pPr>
      <w:r w:rsidRPr="00C82B1B">
        <w:t xml:space="preserve">Анализ внешних факторов (экономическо-географическое положение,  миграционные процессы) и территории, включаемой в границу муниципального образования (предназначенной для жилой, общественной и других видов застройки), обуславливает необходимость прогнозных расчетов </w:t>
      </w:r>
      <w:r w:rsidRPr="00C82B1B">
        <w:rPr>
          <w:bCs/>
          <w:iCs/>
        </w:rPr>
        <w:t>численности населения</w:t>
      </w:r>
      <w:r w:rsidRPr="00C82B1B">
        <w:t>.</w:t>
      </w:r>
    </w:p>
    <w:p w:rsidR="009735FC" w:rsidRPr="00C82B1B" w:rsidRDefault="009735FC" w:rsidP="009735FC"/>
    <w:p w:rsidR="009735FC" w:rsidRPr="00C82B1B" w:rsidRDefault="00853A63" w:rsidP="009735FC">
      <w:pPr>
        <w:jc w:val="center"/>
        <w:rPr>
          <w:b/>
          <w:bCs/>
          <w:iCs/>
        </w:rPr>
      </w:pPr>
      <w:r>
        <w:rPr>
          <w:b/>
          <w:bCs/>
          <w:iCs/>
        </w:rPr>
        <w:t xml:space="preserve">Глава 5. </w:t>
      </w:r>
      <w:r w:rsidR="009735FC" w:rsidRPr="00C82B1B">
        <w:rPr>
          <w:b/>
          <w:bCs/>
          <w:iCs/>
        </w:rPr>
        <w:t>Прогноз численности населения</w:t>
      </w:r>
    </w:p>
    <w:p w:rsidR="009735FC" w:rsidRPr="00C82B1B" w:rsidRDefault="009735FC" w:rsidP="009735FC">
      <w:pPr>
        <w:ind w:firstLine="709"/>
        <w:jc w:val="both"/>
      </w:pPr>
      <w:r w:rsidRPr="00C82B1B">
        <w:t xml:space="preserve">Перспективная численность населения определена на основе оценки возрастной структуры и занятости населения по отраслям, ожидаемого их изменения на расчетный срок и первую очередь. При определении численности основных возрастных групп, а так </w:t>
      </w:r>
      <w:r w:rsidRPr="00C82B1B">
        <w:lastRenderedPageBreak/>
        <w:t>же абсолютной и относительной величины трудовой части населения использованы рекомендации соответствующих нормативных документов, данные администрации района.</w:t>
      </w:r>
    </w:p>
    <w:p w:rsidR="009735FC" w:rsidRPr="00C82B1B" w:rsidRDefault="009735FC" w:rsidP="009735FC">
      <w:pPr>
        <w:ind w:firstLine="709"/>
        <w:jc w:val="both"/>
      </w:pPr>
      <w:r w:rsidRPr="00C82B1B">
        <w:t xml:space="preserve">Прогноз численности населения района учитывает сложившуюся демографическую ситуацию, перспективы социально-экономического развития района, основные положения федеральных, областных и местных целевых программ. </w:t>
      </w:r>
    </w:p>
    <w:p w:rsidR="009735FC" w:rsidRPr="00C82B1B" w:rsidRDefault="009735FC" w:rsidP="009735FC">
      <w:pPr>
        <w:ind w:firstLine="709"/>
        <w:jc w:val="both"/>
      </w:pPr>
      <w:r w:rsidRPr="00C82B1B">
        <w:t>На прогнозируемую численность оказывают влияние следующие факторы:</w:t>
      </w:r>
    </w:p>
    <w:p w:rsidR="009735FC" w:rsidRPr="00C82B1B" w:rsidRDefault="009735FC" w:rsidP="009735FC">
      <w:pPr>
        <w:pStyle w:val="afd"/>
        <w:spacing w:after="0" w:line="240" w:lineRule="auto"/>
        <w:ind w:left="0" w:firstLine="709"/>
        <w:jc w:val="both"/>
        <w:rPr>
          <w:rFonts w:ascii="Times New Roman" w:hAnsi="Times New Roman"/>
          <w:sz w:val="24"/>
          <w:szCs w:val="24"/>
        </w:rPr>
      </w:pPr>
      <w:r>
        <w:rPr>
          <w:rFonts w:ascii="Times New Roman" w:hAnsi="Times New Roman"/>
          <w:sz w:val="24"/>
          <w:szCs w:val="24"/>
        </w:rPr>
        <w:t>-</w:t>
      </w:r>
      <w:r w:rsidRPr="00C82B1B">
        <w:rPr>
          <w:rFonts w:ascii="Times New Roman" w:hAnsi="Times New Roman"/>
          <w:sz w:val="24"/>
          <w:szCs w:val="24"/>
        </w:rPr>
        <w:t>улучшение демографической ситуации;</w:t>
      </w:r>
    </w:p>
    <w:p w:rsidR="009735FC" w:rsidRPr="00C82B1B" w:rsidRDefault="009735FC" w:rsidP="009735FC">
      <w:pPr>
        <w:pStyle w:val="afd"/>
        <w:spacing w:after="0" w:line="240" w:lineRule="auto"/>
        <w:ind w:left="0" w:firstLine="709"/>
        <w:jc w:val="both"/>
        <w:rPr>
          <w:rFonts w:ascii="Times New Roman" w:hAnsi="Times New Roman"/>
          <w:sz w:val="24"/>
          <w:szCs w:val="24"/>
        </w:rPr>
      </w:pPr>
      <w:r>
        <w:rPr>
          <w:rFonts w:ascii="Times New Roman" w:hAnsi="Times New Roman"/>
          <w:sz w:val="24"/>
          <w:szCs w:val="24"/>
        </w:rPr>
        <w:t>-</w:t>
      </w:r>
      <w:r w:rsidRPr="00C82B1B">
        <w:rPr>
          <w:rFonts w:ascii="Times New Roman" w:hAnsi="Times New Roman"/>
          <w:sz w:val="24"/>
          <w:szCs w:val="24"/>
        </w:rPr>
        <w:t>развитая транспортная инфраструктура;</w:t>
      </w:r>
    </w:p>
    <w:p w:rsidR="009735FC" w:rsidRPr="00C82B1B" w:rsidRDefault="009735FC" w:rsidP="009735FC">
      <w:pPr>
        <w:pStyle w:val="afd"/>
        <w:spacing w:after="0" w:line="240" w:lineRule="auto"/>
        <w:ind w:left="0" w:firstLine="709"/>
        <w:jc w:val="both"/>
        <w:rPr>
          <w:rFonts w:ascii="Times New Roman" w:hAnsi="Times New Roman"/>
          <w:sz w:val="24"/>
          <w:szCs w:val="24"/>
        </w:rPr>
      </w:pPr>
      <w:r>
        <w:rPr>
          <w:rFonts w:ascii="Times New Roman" w:hAnsi="Times New Roman"/>
          <w:sz w:val="24"/>
          <w:szCs w:val="24"/>
        </w:rPr>
        <w:t>-</w:t>
      </w:r>
      <w:r w:rsidRPr="00C82B1B">
        <w:rPr>
          <w:rFonts w:ascii="Times New Roman" w:hAnsi="Times New Roman"/>
          <w:sz w:val="24"/>
          <w:szCs w:val="24"/>
        </w:rPr>
        <w:t>высокий уровень освоенности территории по с/х  производству;</w:t>
      </w:r>
    </w:p>
    <w:p w:rsidR="009735FC" w:rsidRPr="00C82B1B" w:rsidRDefault="009735FC" w:rsidP="009735FC">
      <w:pPr>
        <w:pStyle w:val="afd"/>
        <w:spacing w:after="0" w:line="240" w:lineRule="auto"/>
        <w:ind w:left="0" w:firstLine="709"/>
        <w:jc w:val="both"/>
        <w:rPr>
          <w:rFonts w:ascii="Times New Roman" w:hAnsi="Times New Roman"/>
          <w:sz w:val="24"/>
          <w:szCs w:val="24"/>
        </w:rPr>
      </w:pPr>
      <w:r>
        <w:rPr>
          <w:rFonts w:ascii="Times New Roman" w:hAnsi="Times New Roman"/>
          <w:sz w:val="24"/>
          <w:szCs w:val="24"/>
        </w:rPr>
        <w:t>-</w:t>
      </w:r>
      <w:r w:rsidRPr="00C82B1B">
        <w:rPr>
          <w:rFonts w:ascii="Times New Roman" w:hAnsi="Times New Roman"/>
          <w:sz w:val="24"/>
          <w:szCs w:val="24"/>
        </w:rPr>
        <w:t>высокий природный потенциал;</w:t>
      </w:r>
    </w:p>
    <w:p w:rsidR="009735FC" w:rsidRPr="00C82B1B" w:rsidRDefault="009735FC" w:rsidP="009735FC">
      <w:pPr>
        <w:pStyle w:val="afd"/>
        <w:spacing w:after="0" w:line="240" w:lineRule="auto"/>
        <w:ind w:left="0" w:firstLine="709"/>
        <w:jc w:val="both"/>
        <w:rPr>
          <w:rFonts w:ascii="Times New Roman" w:hAnsi="Times New Roman"/>
          <w:sz w:val="24"/>
          <w:szCs w:val="24"/>
        </w:rPr>
      </w:pPr>
      <w:r>
        <w:rPr>
          <w:rFonts w:ascii="Times New Roman" w:hAnsi="Times New Roman"/>
          <w:sz w:val="24"/>
          <w:szCs w:val="24"/>
        </w:rPr>
        <w:t>-</w:t>
      </w:r>
      <w:r w:rsidRPr="00C82B1B">
        <w:rPr>
          <w:rFonts w:ascii="Times New Roman" w:hAnsi="Times New Roman"/>
          <w:sz w:val="24"/>
          <w:szCs w:val="24"/>
        </w:rPr>
        <w:t>территориальные ресурсы;</w:t>
      </w:r>
    </w:p>
    <w:p w:rsidR="009735FC" w:rsidRPr="00C82B1B" w:rsidRDefault="009735FC" w:rsidP="009735FC">
      <w:pPr>
        <w:pStyle w:val="afd"/>
        <w:spacing w:after="0" w:line="240" w:lineRule="auto"/>
        <w:ind w:left="0" w:firstLine="709"/>
        <w:jc w:val="both"/>
        <w:rPr>
          <w:rFonts w:ascii="Times New Roman" w:hAnsi="Times New Roman"/>
          <w:sz w:val="24"/>
          <w:szCs w:val="24"/>
        </w:rPr>
      </w:pPr>
      <w:r>
        <w:rPr>
          <w:rFonts w:ascii="Times New Roman" w:hAnsi="Times New Roman"/>
          <w:sz w:val="24"/>
          <w:szCs w:val="24"/>
        </w:rPr>
        <w:t>-</w:t>
      </w:r>
      <w:r w:rsidRPr="00C82B1B">
        <w:rPr>
          <w:rFonts w:ascii="Times New Roman" w:hAnsi="Times New Roman"/>
          <w:sz w:val="24"/>
          <w:szCs w:val="24"/>
        </w:rPr>
        <w:t>трудовые ресурсы</w:t>
      </w:r>
    </w:p>
    <w:p w:rsidR="009735FC" w:rsidRPr="00C82B1B" w:rsidRDefault="009735FC" w:rsidP="009735FC">
      <w:pPr>
        <w:ind w:firstLine="709"/>
        <w:jc w:val="both"/>
      </w:pPr>
      <w:r w:rsidRPr="00C82B1B">
        <w:t xml:space="preserve">Трудно определить общий объем механического прироста населения. Поэтому, его прогноз носит ориентировочный характер, и степень его реализации будет зависеть, в основном, от организационных мероприятий, в первую очередь от предоставляемых мест приложения труда и от количества выделяемых земельных участков под жилищное строительство. </w:t>
      </w:r>
    </w:p>
    <w:p w:rsidR="009735FC" w:rsidRPr="00C82B1B" w:rsidRDefault="009735FC" w:rsidP="009735FC">
      <w:pPr>
        <w:ind w:firstLine="709"/>
        <w:jc w:val="both"/>
      </w:pPr>
      <w:r w:rsidRPr="00C82B1B">
        <w:t>Учитывая тенденции социально-экономических преобразований в Новосибирской области и Тогучинском районе, ожидаемая величина численности населения Сурковского сельского поселения принята:</w:t>
      </w:r>
    </w:p>
    <w:p w:rsidR="009735FC" w:rsidRPr="00C82B1B" w:rsidRDefault="009735FC" w:rsidP="009735FC">
      <w:pPr>
        <w:ind w:firstLine="709"/>
        <w:jc w:val="both"/>
      </w:pPr>
      <w:r>
        <w:t>-</w:t>
      </w:r>
      <w:r w:rsidRPr="00C82B1B">
        <w:t xml:space="preserve">на </w:t>
      </w:r>
      <w:r w:rsidRPr="00C82B1B">
        <w:rPr>
          <w:lang w:val="en-US"/>
        </w:rPr>
        <w:t>I</w:t>
      </w:r>
      <w:r w:rsidRPr="00C82B1B">
        <w:t>-ю очередь -         1655 человек;</w:t>
      </w:r>
    </w:p>
    <w:p w:rsidR="009735FC" w:rsidRPr="00C82B1B" w:rsidRDefault="009735FC" w:rsidP="009735FC">
      <w:pPr>
        <w:ind w:firstLine="709"/>
        <w:jc w:val="both"/>
      </w:pPr>
      <w:r>
        <w:t>-</w:t>
      </w:r>
      <w:r w:rsidRPr="00C82B1B">
        <w:t>на расчетный срок -  1685 человек.</w:t>
      </w:r>
    </w:p>
    <w:p w:rsidR="009735FC" w:rsidRPr="00C82B1B" w:rsidRDefault="009735FC" w:rsidP="009735FC">
      <w:pPr>
        <w:ind w:firstLine="709"/>
        <w:jc w:val="both"/>
      </w:pPr>
    </w:p>
    <w:p w:rsidR="009735FC" w:rsidRPr="00C82B1B" w:rsidRDefault="009735FC" w:rsidP="009735FC">
      <w:pPr>
        <w:ind w:firstLine="709"/>
        <w:jc w:val="both"/>
        <w:rPr>
          <w:b/>
        </w:rPr>
      </w:pPr>
      <w:r w:rsidRPr="00C82B1B">
        <w:t>Распределение проектной численности населения по поселениям приведено в та</w:t>
      </w:r>
      <w:r w:rsidR="00924A2B">
        <w:t>блице № 11.</w:t>
      </w:r>
    </w:p>
    <w:p w:rsidR="009735FC" w:rsidRPr="00924A2B" w:rsidRDefault="009735FC" w:rsidP="009735FC">
      <w:pPr>
        <w:jc w:val="center"/>
        <w:rPr>
          <w:i/>
        </w:rPr>
      </w:pPr>
      <w:r w:rsidRPr="00924A2B">
        <w:rPr>
          <w:i/>
        </w:rPr>
        <w:t>Распределение проектной численности населения по поселениям</w:t>
      </w:r>
    </w:p>
    <w:p w:rsidR="009735FC" w:rsidRPr="00C82B1B" w:rsidRDefault="009735FC" w:rsidP="00924A2B">
      <w:pPr>
        <w:jc w:val="right"/>
      </w:pPr>
      <w:r w:rsidRPr="00C82B1B">
        <w:t xml:space="preserve">                                          Таблица № </w:t>
      </w:r>
      <w:r w:rsidR="00924A2B">
        <w:t>11</w:t>
      </w:r>
    </w:p>
    <w:tbl>
      <w:tblPr>
        <w:tblW w:w="9655" w:type="dxa"/>
        <w:tblInd w:w="-191" w:type="dxa"/>
        <w:tblLayout w:type="fixed"/>
        <w:tblLook w:val="0000"/>
      </w:tblPr>
      <w:tblGrid>
        <w:gridCol w:w="1575"/>
        <w:gridCol w:w="1010"/>
        <w:gridCol w:w="1010"/>
        <w:gridCol w:w="1010"/>
        <w:gridCol w:w="1010"/>
        <w:gridCol w:w="1010"/>
        <w:gridCol w:w="1010"/>
        <w:gridCol w:w="1010"/>
        <w:gridCol w:w="1010"/>
      </w:tblGrid>
      <w:tr w:rsidR="009735FC" w:rsidRPr="00C82B1B" w:rsidTr="00846D67">
        <w:tc>
          <w:tcPr>
            <w:tcW w:w="1575" w:type="dxa"/>
            <w:vMerge w:val="restart"/>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Pr>
              <w:pStyle w:val="213"/>
            </w:pPr>
            <w:r w:rsidRPr="00C82B1B">
              <w:t>Годы</w:t>
            </w:r>
          </w:p>
        </w:tc>
        <w:tc>
          <w:tcPr>
            <w:tcW w:w="8080" w:type="dxa"/>
            <w:gridSpan w:val="8"/>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pPr>
            <w:r w:rsidRPr="00C82B1B">
              <w:t>Численность населения, чел.</w:t>
            </w:r>
          </w:p>
        </w:tc>
      </w:tr>
      <w:tr w:rsidR="009735FC" w:rsidRPr="00C82B1B" w:rsidTr="00846D67">
        <w:trPr>
          <w:trHeight w:val="1843"/>
        </w:trPr>
        <w:tc>
          <w:tcPr>
            <w:tcW w:w="1575" w:type="dxa"/>
            <w:vMerge/>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Pr>
              <w:pStyle w:val="213"/>
            </w:pP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pPr>
          </w:p>
          <w:p w:rsidR="009735FC" w:rsidRPr="00C82B1B" w:rsidRDefault="009735FC" w:rsidP="00136798">
            <w:pPr>
              <w:pStyle w:val="213"/>
              <w:ind w:left="0" w:firstLine="0"/>
            </w:pPr>
            <w:r w:rsidRPr="00C82B1B">
              <w:t>Сурков-ский с/с</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pPr>
          </w:p>
          <w:p w:rsidR="009735FC" w:rsidRPr="00C82B1B" w:rsidRDefault="009735FC" w:rsidP="00136798">
            <w:pPr>
              <w:pStyle w:val="213"/>
              <w:ind w:left="0" w:firstLine="0"/>
            </w:pPr>
            <w:r w:rsidRPr="00C82B1B">
              <w:t>с. Сурково</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pPr>
          </w:p>
          <w:p w:rsidR="009735FC" w:rsidRPr="00C82B1B" w:rsidRDefault="009735FC" w:rsidP="00136798">
            <w:pPr>
              <w:pStyle w:val="213"/>
              <w:ind w:left="0" w:firstLine="0"/>
            </w:pPr>
            <w:r w:rsidRPr="00C82B1B">
              <w:t>п. Русско-Семеновский</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pPr>
          </w:p>
          <w:p w:rsidR="009735FC" w:rsidRPr="00C82B1B" w:rsidRDefault="009735FC" w:rsidP="00136798">
            <w:pPr>
              <w:pStyle w:val="213"/>
              <w:ind w:left="0" w:firstLine="0"/>
            </w:pPr>
            <w:r w:rsidRPr="00C82B1B">
              <w:t>д. Дол-гово</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pPr>
          </w:p>
          <w:p w:rsidR="009735FC" w:rsidRPr="00C82B1B" w:rsidRDefault="009735FC" w:rsidP="00136798">
            <w:pPr>
              <w:pStyle w:val="213"/>
              <w:ind w:left="0" w:firstLine="0"/>
            </w:pPr>
            <w:r w:rsidRPr="00C82B1B">
              <w:t>д.Верх-Ачино</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pPr>
          </w:p>
          <w:p w:rsidR="009735FC" w:rsidRPr="00C82B1B" w:rsidRDefault="009735FC" w:rsidP="00136798">
            <w:pPr>
              <w:pStyle w:val="213"/>
              <w:ind w:left="0" w:firstLine="0"/>
            </w:pPr>
            <w:r>
              <w:t>д.</w:t>
            </w:r>
            <w:r w:rsidRPr="00C82B1B">
              <w:t>Останино</w:t>
            </w:r>
          </w:p>
        </w:tc>
        <w:tc>
          <w:tcPr>
            <w:tcW w:w="1010" w:type="dxa"/>
            <w:tcBorders>
              <w:top w:val="single" w:sz="4" w:space="0" w:color="000000"/>
              <w:left w:val="single" w:sz="4" w:space="0" w:color="000000"/>
              <w:bottom w:val="single" w:sz="4" w:space="0" w:color="000000"/>
            </w:tcBorders>
          </w:tcPr>
          <w:p w:rsidR="009735FC" w:rsidRPr="00C82B1B" w:rsidRDefault="009735FC" w:rsidP="00136798">
            <w:pPr>
              <w:pStyle w:val="213"/>
            </w:pPr>
            <w:r w:rsidRPr="00C82B1B">
              <w:t xml:space="preserve"> </w:t>
            </w:r>
          </w:p>
          <w:p w:rsidR="009735FC" w:rsidRPr="00C82B1B" w:rsidRDefault="009735FC" w:rsidP="00136798">
            <w:pPr>
              <w:pStyle w:val="213"/>
              <w:ind w:left="0" w:firstLine="0"/>
            </w:pPr>
            <w:r>
              <w:t>д.</w:t>
            </w:r>
            <w:r w:rsidRPr="00C82B1B">
              <w:t>Осиновка</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Pr>
              <w:pStyle w:val="213"/>
            </w:pPr>
          </w:p>
          <w:p w:rsidR="009735FC" w:rsidRPr="00C82B1B" w:rsidRDefault="009735FC" w:rsidP="00136798">
            <w:pPr>
              <w:pStyle w:val="213"/>
              <w:ind w:left="0" w:firstLine="0"/>
            </w:pPr>
            <w:r>
              <w:t>п.</w:t>
            </w:r>
            <w:r w:rsidRPr="00C82B1B">
              <w:t>Красный выселок</w:t>
            </w:r>
          </w:p>
        </w:tc>
      </w:tr>
      <w:tr w:rsidR="009735FC" w:rsidRPr="00C82B1B" w:rsidTr="00846D67">
        <w:tc>
          <w:tcPr>
            <w:tcW w:w="1575"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Pr>
              <w:pStyle w:val="213"/>
              <w:ind w:left="0" w:firstLine="0"/>
              <w:jc w:val="center"/>
            </w:pPr>
            <w:r w:rsidRPr="00C82B1B">
              <w:t>01.01.2012</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ind w:left="0" w:firstLine="0"/>
              <w:jc w:val="center"/>
            </w:pPr>
            <w:r w:rsidRPr="00C82B1B">
              <w:t>1655</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ind w:left="0" w:firstLine="0"/>
              <w:jc w:val="center"/>
            </w:pPr>
            <w:r w:rsidRPr="00C82B1B">
              <w:t>850</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ind w:left="0" w:firstLine="0"/>
              <w:jc w:val="center"/>
            </w:pPr>
            <w:r w:rsidRPr="00C82B1B">
              <w:t>366</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ind w:left="0" w:firstLine="0"/>
              <w:jc w:val="center"/>
            </w:pPr>
            <w:r w:rsidRPr="00C82B1B">
              <w:t>280</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ind w:left="0" w:firstLine="0"/>
              <w:jc w:val="center"/>
            </w:pPr>
            <w:r w:rsidRPr="00C82B1B">
              <w:t>50</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ind w:left="0" w:firstLine="0"/>
              <w:jc w:val="center"/>
            </w:pPr>
            <w:r w:rsidRPr="00C82B1B">
              <w:t>34</w:t>
            </w:r>
          </w:p>
        </w:tc>
        <w:tc>
          <w:tcPr>
            <w:tcW w:w="1010" w:type="dxa"/>
            <w:tcBorders>
              <w:top w:val="single" w:sz="4" w:space="0" w:color="000000"/>
              <w:left w:val="single" w:sz="4" w:space="0" w:color="000000"/>
              <w:bottom w:val="single" w:sz="4" w:space="0" w:color="000000"/>
            </w:tcBorders>
          </w:tcPr>
          <w:p w:rsidR="009735FC" w:rsidRPr="00C82B1B" w:rsidRDefault="009735FC" w:rsidP="00136798">
            <w:pPr>
              <w:pStyle w:val="213"/>
              <w:ind w:left="0" w:firstLine="0"/>
              <w:jc w:val="center"/>
            </w:pPr>
            <w:r w:rsidRPr="00C82B1B">
              <w:t>20</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Pr>
              <w:pStyle w:val="213"/>
              <w:ind w:left="0" w:firstLine="0"/>
              <w:jc w:val="center"/>
            </w:pPr>
            <w:r w:rsidRPr="00C82B1B">
              <w:t>54</w:t>
            </w:r>
          </w:p>
        </w:tc>
      </w:tr>
      <w:tr w:rsidR="009735FC" w:rsidRPr="00C82B1B" w:rsidTr="00846D67">
        <w:tc>
          <w:tcPr>
            <w:tcW w:w="1575"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Pr>
              <w:jc w:val="center"/>
            </w:pPr>
            <w:r w:rsidRPr="00C82B1B">
              <w:t>I очередь</w:t>
            </w:r>
          </w:p>
          <w:p w:rsidR="009735FC" w:rsidRPr="00C82B1B" w:rsidRDefault="009735FC" w:rsidP="00136798">
            <w:pPr>
              <w:jc w:val="center"/>
            </w:pPr>
            <w:r w:rsidRPr="00C82B1B">
              <w:t>2022 г.</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1655</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856</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360</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280</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50</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34</w:t>
            </w:r>
          </w:p>
        </w:tc>
        <w:tc>
          <w:tcPr>
            <w:tcW w:w="1010" w:type="dxa"/>
            <w:tcBorders>
              <w:top w:val="single" w:sz="4" w:space="0" w:color="000000"/>
              <w:left w:val="single" w:sz="4" w:space="0" w:color="000000"/>
              <w:bottom w:val="single" w:sz="4" w:space="0" w:color="000000"/>
            </w:tcBorders>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20</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54</w:t>
            </w:r>
          </w:p>
        </w:tc>
      </w:tr>
      <w:tr w:rsidR="009735FC" w:rsidRPr="00C82B1B" w:rsidTr="00846D67">
        <w:tc>
          <w:tcPr>
            <w:tcW w:w="1575"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Pr>
              <w:jc w:val="center"/>
            </w:pPr>
            <w:r w:rsidRPr="00C82B1B">
              <w:t>Расчетный срок</w:t>
            </w:r>
            <w:r>
              <w:t xml:space="preserve"> </w:t>
            </w:r>
            <w:r w:rsidRPr="00C82B1B">
              <w:t>2032 г.</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1685</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870</w:t>
            </w:r>
          </w:p>
        </w:tc>
        <w:tc>
          <w:tcPr>
            <w:tcW w:w="1010"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370</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285</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50</w:t>
            </w:r>
          </w:p>
        </w:tc>
        <w:tc>
          <w:tcPr>
            <w:tcW w:w="1010" w:type="dxa"/>
            <w:tcBorders>
              <w:top w:val="single" w:sz="4" w:space="0" w:color="000000"/>
              <w:left w:val="single" w:sz="4" w:space="0" w:color="000000"/>
              <w:bottom w:val="single" w:sz="4" w:space="0" w:color="000000"/>
            </w:tcBorders>
            <w:shd w:val="clear" w:color="auto" w:fill="auto"/>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35</w:t>
            </w:r>
          </w:p>
        </w:tc>
        <w:tc>
          <w:tcPr>
            <w:tcW w:w="1010" w:type="dxa"/>
            <w:tcBorders>
              <w:top w:val="single" w:sz="4" w:space="0" w:color="000000"/>
              <w:left w:val="single" w:sz="4" w:space="0" w:color="000000"/>
              <w:bottom w:val="single" w:sz="4" w:space="0" w:color="000000"/>
            </w:tcBorders>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20</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Pr>
              <w:pStyle w:val="213"/>
              <w:spacing w:after="0"/>
              <w:ind w:left="0" w:firstLine="0"/>
              <w:jc w:val="center"/>
            </w:pPr>
          </w:p>
          <w:p w:rsidR="009735FC" w:rsidRPr="00C82B1B" w:rsidRDefault="009735FC" w:rsidP="00136798">
            <w:pPr>
              <w:pStyle w:val="213"/>
              <w:spacing w:after="0"/>
              <w:ind w:left="0" w:firstLine="0"/>
              <w:jc w:val="center"/>
            </w:pPr>
            <w:r w:rsidRPr="00C82B1B">
              <w:t>55</w:t>
            </w:r>
          </w:p>
        </w:tc>
      </w:tr>
    </w:tbl>
    <w:p w:rsidR="009735FC" w:rsidRPr="00C82B1B" w:rsidRDefault="009735FC" w:rsidP="009735FC"/>
    <w:p w:rsidR="009735FC" w:rsidRPr="00C82B1B" w:rsidRDefault="009735FC" w:rsidP="009735FC"/>
    <w:p w:rsidR="009735FC" w:rsidRPr="00C82B1B" w:rsidRDefault="009735FC" w:rsidP="009735FC">
      <w:pPr>
        <w:ind w:firstLine="709"/>
        <w:jc w:val="both"/>
      </w:pPr>
      <w:r w:rsidRPr="00C82B1B">
        <w:t>Исходя из данной численности населения, определены основные параметры развития сельского поселения: селитебная территория, объемы жилищного строительства и учреждений обслуживания, система инженерных и транспортных коммуникаций.</w:t>
      </w:r>
    </w:p>
    <w:p w:rsidR="009735FC" w:rsidRPr="00C82B1B" w:rsidRDefault="009735FC" w:rsidP="009735FC">
      <w:pPr>
        <w:sectPr w:rsidR="009735FC" w:rsidRPr="00C82B1B" w:rsidSect="00AB5667">
          <w:headerReference w:type="even" r:id="rId37"/>
          <w:headerReference w:type="default" r:id="rId38"/>
          <w:footerReference w:type="even" r:id="rId39"/>
          <w:footerReference w:type="default" r:id="rId40"/>
          <w:headerReference w:type="first" r:id="rId41"/>
          <w:footerReference w:type="first" r:id="rId42"/>
          <w:pgSz w:w="11906" w:h="16838"/>
          <w:pgMar w:top="737" w:right="851" w:bottom="737" w:left="1701" w:header="720" w:footer="720" w:gutter="0"/>
          <w:pgNumType w:start="34"/>
          <w:cols w:space="720"/>
          <w:docGrid w:linePitch="326"/>
        </w:sectPr>
      </w:pPr>
      <w:r w:rsidRPr="00C82B1B">
        <w:t xml:space="preserve">                                                                                               </w:t>
      </w:r>
    </w:p>
    <w:p w:rsidR="009735FC" w:rsidRPr="00924A2B" w:rsidRDefault="009735FC" w:rsidP="00924A2B">
      <w:pPr>
        <w:pStyle w:val="ac"/>
        <w:jc w:val="center"/>
        <w:rPr>
          <w:rFonts w:ascii="Times New Roman" w:hAnsi="Times New Roman" w:cs="Times New Roman"/>
          <w:b w:val="0"/>
          <w:i/>
          <w:sz w:val="24"/>
        </w:rPr>
      </w:pPr>
      <w:r w:rsidRPr="00924A2B">
        <w:rPr>
          <w:rFonts w:ascii="Times New Roman" w:hAnsi="Times New Roman" w:cs="Times New Roman"/>
          <w:b w:val="0"/>
          <w:i/>
          <w:sz w:val="24"/>
        </w:rPr>
        <w:lastRenderedPageBreak/>
        <w:t>Возрастная структура населения</w:t>
      </w:r>
    </w:p>
    <w:p w:rsidR="009735FC" w:rsidRPr="00924A2B" w:rsidRDefault="009735FC" w:rsidP="009735FC">
      <w:pPr>
        <w:pStyle w:val="ac"/>
        <w:jc w:val="right"/>
        <w:rPr>
          <w:rFonts w:ascii="Times New Roman" w:hAnsi="Times New Roman" w:cs="Times New Roman"/>
          <w:b w:val="0"/>
          <w:sz w:val="24"/>
          <w:lang w:val="ru-RU"/>
        </w:rPr>
      </w:pPr>
      <w:r w:rsidRPr="00924A2B">
        <w:rPr>
          <w:rFonts w:ascii="Times New Roman" w:hAnsi="Times New Roman" w:cs="Times New Roman"/>
          <w:sz w:val="24"/>
        </w:rPr>
        <w:tab/>
      </w:r>
      <w:r w:rsidRPr="00924A2B">
        <w:rPr>
          <w:rFonts w:ascii="Times New Roman" w:hAnsi="Times New Roman" w:cs="Times New Roman"/>
          <w:b w:val="0"/>
          <w:sz w:val="24"/>
        </w:rPr>
        <w:t xml:space="preserve">Таблица № </w:t>
      </w:r>
      <w:r w:rsidR="00924A2B">
        <w:rPr>
          <w:rFonts w:ascii="Times New Roman" w:hAnsi="Times New Roman" w:cs="Times New Roman"/>
          <w:b w:val="0"/>
          <w:sz w:val="24"/>
          <w:lang w:val="ru-RU"/>
        </w:rPr>
        <w:t>12</w:t>
      </w:r>
    </w:p>
    <w:tbl>
      <w:tblPr>
        <w:tblW w:w="0" w:type="auto"/>
        <w:tblInd w:w="-15" w:type="dxa"/>
        <w:tblLayout w:type="fixed"/>
        <w:tblLook w:val="0000"/>
      </w:tblPr>
      <w:tblGrid>
        <w:gridCol w:w="542"/>
        <w:gridCol w:w="2133"/>
        <w:gridCol w:w="1276"/>
        <w:gridCol w:w="1275"/>
        <w:gridCol w:w="1134"/>
        <w:gridCol w:w="1276"/>
        <w:gridCol w:w="1418"/>
        <w:gridCol w:w="1275"/>
        <w:gridCol w:w="1276"/>
        <w:gridCol w:w="1418"/>
        <w:gridCol w:w="1275"/>
        <w:gridCol w:w="1276"/>
      </w:tblGrid>
      <w:tr w:rsidR="009735FC" w:rsidRPr="00C82B1B" w:rsidTr="00136798">
        <w:tc>
          <w:tcPr>
            <w:tcW w:w="542" w:type="dxa"/>
            <w:vMerge w:val="restart"/>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w:t>
            </w:r>
          </w:p>
          <w:p w:rsidR="009735FC" w:rsidRPr="00C82B1B" w:rsidRDefault="009735FC" w:rsidP="00136798">
            <w:r w:rsidRPr="00C82B1B">
              <w:t xml:space="preserve"> п\п</w:t>
            </w:r>
          </w:p>
        </w:tc>
        <w:tc>
          <w:tcPr>
            <w:tcW w:w="2133" w:type="dxa"/>
            <w:vMerge w:val="restart"/>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p w:rsidR="009735FC" w:rsidRPr="00C82B1B" w:rsidRDefault="009735FC" w:rsidP="00136798">
            <w:r w:rsidRPr="00C82B1B">
              <w:t>Возрастная структура</w:t>
            </w:r>
          </w:p>
        </w:tc>
        <w:tc>
          <w:tcPr>
            <w:tcW w:w="2551" w:type="dxa"/>
            <w:gridSpan w:val="2"/>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 xml:space="preserve"> 2010 г.</w:t>
            </w:r>
          </w:p>
        </w:tc>
        <w:tc>
          <w:tcPr>
            <w:tcW w:w="2410" w:type="dxa"/>
            <w:gridSpan w:val="2"/>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 xml:space="preserve">  2011 г.</w:t>
            </w:r>
          </w:p>
        </w:tc>
        <w:tc>
          <w:tcPr>
            <w:tcW w:w="2693" w:type="dxa"/>
            <w:gridSpan w:val="2"/>
            <w:tcBorders>
              <w:top w:val="single" w:sz="4" w:space="0" w:color="000000"/>
              <w:left w:val="single" w:sz="4" w:space="0" w:color="000000"/>
              <w:bottom w:val="single" w:sz="4" w:space="0" w:color="000000"/>
              <w:right w:val="single" w:sz="4" w:space="0" w:color="000000"/>
            </w:tcBorders>
          </w:tcPr>
          <w:p w:rsidR="009735FC" w:rsidRPr="00C82B1B" w:rsidRDefault="009735FC" w:rsidP="00136798"/>
          <w:p w:rsidR="009735FC" w:rsidRPr="00C82B1B" w:rsidRDefault="009735FC" w:rsidP="00136798">
            <w:r w:rsidRPr="00C82B1B">
              <w:t>2012 г.</w:t>
            </w:r>
          </w:p>
        </w:tc>
        <w:tc>
          <w:tcPr>
            <w:tcW w:w="2694" w:type="dxa"/>
            <w:gridSpan w:val="2"/>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 xml:space="preserve">Первая очередь </w:t>
            </w:r>
          </w:p>
        </w:tc>
        <w:tc>
          <w:tcPr>
            <w:tcW w:w="2551" w:type="dxa"/>
            <w:gridSpan w:val="2"/>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Расчетный срок</w:t>
            </w:r>
          </w:p>
        </w:tc>
      </w:tr>
      <w:tr w:rsidR="009735FC" w:rsidRPr="00C82B1B" w:rsidTr="00136798">
        <w:tc>
          <w:tcPr>
            <w:tcW w:w="542" w:type="dxa"/>
            <w:vMerge/>
            <w:tcBorders>
              <w:top w:val="single" w:sz="4" w:space="0" w:color="000000"/>
              <w:left w:val="single" w:sz="4" w:space="0" w:color="000000"/>
              <w:bottom w:val="single" w:sz="4" w:space="0" w:color="000000"/>
            </w:tcBorders>
            <w:shd w:val="clear" w:color="auto" w:fill="auto"/>
          </w:tcPr>
          <w:p w:rsidR="009735FC" w:rsidRPr="00C82B1B" w:rsidRDefault="009735FC" w:rsidP="00136798"/>
        </w:tc>
        <w:tc>
          <w:tcPr>
            <w:tcW w:w="2133" w:type="dxa"/>
            <w:vMerge/>
            <w:tcBorders>
              <w:top w:val="single" w:sz="4" w:space="0" w:color="000000"/>
              <w:left w:val="single" w:sz="4" w:space="0" w:color="000000"/>
              <w:bottom w:val="single" w:sz="4" w:space="0" w:color="000000"/>
            </w:tcBorders>
            <w:shd w:val="clear" w:color="auto" w:fill="auto"/>
          </w:tcPr>
          <w:p w:rsidR="009735FC" w:rsidRPr="00C82B1B" w:rsidRDefault="009735FC" w:rsidP="00136798"/>
        </w:tc>
        <w:tc>
          <w:tcPr>
            <w:tcW w:w="1276"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Численность, чел.</w:t>
            </w:r>
          </w:p>
        </w:tc>
        <w:tc>
          <w:tcPr>
            <w:tcW w:w="1275"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 к общ. Численности населения</w:t>
            </w:r>
          </w:p>
        </w:tc>
        <w:tc>
          <w:tcPr>
            <w:tcW w:w="1134"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Численность, чел</w:t>
            </w:r>
          </w:p>
        </w:tc>
        <w:tc>
          <w:tcPr>
            <w:tcW w:w="1276"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 к общ. Численности населения</w:t>
            </w:r>
          </w:p>
        </w:tc>
        <w:tc>
          <w:tcPr>
            <w:tcW w:w="1418" w:type="dxa"/>
            <w:tcBorders>
              <w:top w:val="single" w:sz="4" w:space="0" w:color="000000"/>
              <w:left w:val="single" w:sz="4" w:space="0" w:color="000000"/>
              <w:bottom w:val="single" w:sz="4" w:space="0" w:color="000000"/>
            </w:tcBorders>
          </w:tcPr>
          <w:p w:rsidR="009735FC" w:rsidRPr="00C82B1B" w:rsidRDefault="009735FC" w:rsidP="00136798">
            <w:r w:rsidRPr="00C82B1B">
              <w:t>Численность, чел</w:t>
            </w:r>
          </w:p>
        </w:tc>
        <w:tc>
          <w:tcPr>
            <w:tcW w:w="1275"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r w:rsidRPr="00C82B1B">
              <w:t>% к общ. Численности населения</w:t>
            </w:r>
          </w:p>
        </w:tc>
        <w:tc>
          <w:tcPr>
            <w:tcW w:w="1276"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Численность, чел</w:t>
            </w:r>
          </w:p>
        </w:tc>
        <w:tc>
          <w:tcPr>
            <w:tcW w:w="1418"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 к общ. Численности населения</w:t>
            </w:r>
          </w:p>
        </w:tc>
        <w:tc>
          <w:tcPr>
            <w:tcW w:w="1275"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Численность, чел</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r w:rsidRPr="00C82B1B">
              <w:t>% к общ.</w:t>
            </w:r>
          </w:p>
          <w:p w:rsidR="009735FC" w:rsidRPr="00C82B1B" w:rsidRDefault="009735FC" w:rsidP="00136798">
            <w:r w:rsidRPr="00C82B1B">
              <w:t>Численности населения</w:t>
            </w:r>
          </w:p>
        </w:tc>
      </w:tr>
      <w:tr w:rsidR="009735FC" w:rsidRPr="00C82B1B" w:rsidTr="00136798">
        <w:trPr>
          <w:trHeight w:val="1073"/>
        </w:trPr>
        <w:tc>
          <w:tcPr>
            <w:tcW w:w="542"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11</w:t>
            </w:r>
          </w:p>
        </w:tc>
        <w:tc>
          <w:tcPr>
            <w:tcW w:w="2133"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 xml:space="preserve">Моложе трудоспособного возраста, </w:t>
            </w:r>
          </w:p>
          <w:p w:rsidR="009735FC" w:rsidRPr="00C82B1B" w:rsidRDefault="009735FC" w:rsidP="00136798">
            <w:r w:rsidRPr="00C82B1B">
              <w:t>в том числе:</w:t>
            </w:r>
          </w:p>
        </w:tc>
        <w:tc>
          <w:tcPr>
            <w:tcW w:w="1276"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r w:rsidRPr="00C82B1B">
              <w:t>292</w:t>
            </w:r>
          </w:p>
        </w:tc>
        <w:tc>
          <w:tcPr>
            <w:tcW w:w="1275"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r w:rsidRPr="00C82B1B">
              <w:t>17,3</w:t>
            </w:r>
          </w:p>
        </w:tc>
        <w:tc>
          <w:tcPr>
            <w:tcW w:w="1134"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r w:rsidRPr="00C82B1B">
              <w:t>305</w:t>
            </w:r>
          </w:p>
        </w:tc>
        <w:tc>
          <w:tcPr>
            <w:tcW w:w="1276"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r w:rsidRPr="00C82B1B">
              <w:t>17,9</w:t>
            </w:r>
          </w:p>
        </w:tc>
        <w:tc>
          <w:tcPr>
            <w:tcW w:w="1418" w:type="dxa"/>
            <w:tcBorders>
              <w:top w:val="single" w:sz="4" w:space="0" w:color="000000"/>
              <w:left w:val="single" w:sz="4" w:space="0" w:color="000000"/>
              <w:bottom w:val="single" w:sz="4" w:space="0" w:color="000000"/>
            </w:tcBorders>
          </w:tcPr>
          <w:p w:rsidR="009735FC" w:rsidRPr="009E7F7C" w:rsidRDefault="009735FC" w:rsidP="00136798"/>
          <w:p w:rsidR="009735FC" w:rsidRPr="009E7F7C" w:rsidRDefault="009735FC" w:rsidP="00136798"/>
          <w:p w:rsidR="009735FC" w:rsidRPr="009E7F7C" w:rsidRDefault="009735FC" w:rsidP="00136798">
            <w:r w:rsidRPr="009E7F7C">
              <w:t>305</w:t>
            </w:r>
          </w:p>
        </w:tc>
        <w:tc>
          <w:tcPr>
            <w:tcW w:w="1275"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 w:rsidR="009735FC" w:rsidRPr="00C82B1B" w:rsidRDefault="009735FC" w:rsidP="00136798"/>
          <w:p w:rsidR="009735FC" w:rsidRPr="00C82B1B" w:rsidRDefault="009735FC" w:rsidP="00136798">
            <w:r w:rsidRPr="00C82B1B">
              <w:t>18,4</w:t>
            </w:r>
          </w:p>
        </w:tc>
        <w:tc>
          <w:tcPr>
            <w:tcW w:w="1276" w:type="dxa"/>
            <w:tcBorders>
              <w:top w:val="single" w:sz="4" w:space="0" w:color="000000"/>
              <w:left w:val="single" w:sz="4" w:space="0" w:color="000000"/>
              <w:bottom w:val="single" w:sz="4" w:space="0" w:color="000000"/>
            </w:tcBorders>
            <w:shd w:val="clear" w:color="auto" w:fill="auto"/>
            <w:vAlign w:val="center"/>
          </w:tcPr>
          <w:p w:rsidR="009735FC" w:rsidRPr="00924A2B" w:rsidRDefault="009735FC" w:rsidP="00136798">
            <w:r w:rsidRPr="00924A2B">
              <w:t>306</w:t>
            </w:r>
          </w:p>
        </w:tc>
        <w:tc>
          <w:tcPr>
            <w:tcW w:w="1418" w:type="dxa"/>
            <w:tcBorders>
              <w:top w:val="single" w:sz="4" w:space="0" w:color="000000"/>
              <w:left w:val="single" w:sz="4" w:space="0" w:color="000000"/>
              <w:bottom w:val="single" w:sz="4" w:space="0" w:color="000000"/>
            </w:tcBorders>
            <w:shd w:val="clear" w:color="auto" w:fill="auto"/>
            <w:vAlign w:val="center"/>
          </w:tcPr>
          <w:p w:rsidR="009735FC" w:rsidRPr="00924A2B" w:rsidRDefault="009735FC" w:rsidP="00136798">
            <w:r w:rsidRPr="00924A2B">
              <w:t>18,5</w:t>
            </w:r>
          </w:p>
        </w:tc>
        <w:tc>
          <w:tcPr>
            <w:tcW w:w="1275"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r w:rsidRPr="00C82B1B">
              <w:t>315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35FC" w:rsidRPr="00C82B1B" w:rsidRDefault="009735FC" w:rsidP="00136798">
            <w:r w:rsidRPr="00C82B1B">
              <w:t>18,7</w:t>
            </w:r>
          </w:p>
        </w:tc>
      </w:tr>
      <w:tr w:rsidR="009735FC" w:rsidRPr="00C82B1B" w:rsidTr="00136798">
        <w:trPr>
          <w:trHeight w:val="306"/>
        </w:trPr>
        <w:tc>
          <w:tcPr>
            <w:tcW w:w="542" w:type="dxa"/>
            <w:tcBorders>
              <w:top w:val="single" w:sz="4" w:space="0" w:color="000000"/>
              <w:left w:val="single" w:sz="4" w:space="0" w:color="000000"/>
              <w:bottom w:val="single" w:sz="4" w:space="0" w:color="000000"/>
            </w:tcBorders>
            <w:shd w:val="clear" w:color="auto" w:fill="auto"/>
          </w:tcPr>
          <w:p w:rsidR="009735FC" w:rsidRPr="00C82B1B" w:rsidRDefault="009735FC" w:rsidP="00136798"/>
        </w:tc>
        <w:tc>
          <w:tcPr>
            <w:tcW w:w="2133"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0-6 лет</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151</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9,0</w:t>
            </w:r>
          </w:p>
        </w:tc>
        <w:tc>
          <w:tcPr>
            <w:tcW w:w="1134"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153</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9,0</w:t>
            </w:r>
          </w:p>
        </w:tc>
        <w:tc>
          <w:tcPr>
            <w:tcW w:w="1418" w:type="dxa"/>
            <w:tcBorders>
              <w:top w:val="single" w:sz="4" w:space="0" w:color="000000"/>
              <w:left w:val="single" w:sz="4" w:space="0" w:color="000000"/>
              <w:bottom w:val="single" w:sz="4" w:space="0" w:color="000000"/>
            </w:tcBorders>
          </w:tcPr>
          <w:p w:rsidR="009735FC" w:rsidRPr="009E7F7C" w:rsidRDefault="009735FC" w:rsidP="00136798">
            <w:r w:rsidRPr="009E7F7C">
              <w:t>153</w:t>
            </w:r>
          </w:p>
        </w:tc>
        <w:tc>
          <w:tcPr>
            <w:tcW w:w="1275"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r w:rsidRPr="00C82B1B">
              <w:t>9,2</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924A2B" w:rsidRDefault="009735FC" w:rsidP="00136798">
            <w:r w:rsidRPr="00924A2B">
              <w:t>154</w:t>
            </w:r>
          </w:p>
        </w:tc>
        <w:tc>
          <w:tcPr>
            <w:tcW w:w="1418" w:type="dxa"/>
            <w:tcBorders>
              <w:top w:val="single" w:sz="4" w:space="0" w:color="000000"/>
              <w:left w:val="single" w:sz="4" w:space="0" w:color="000000"/>
              <w:bottom w:val="single" w:sz="4" w:space="0" w:color="000000"/>
            </w:tcBorders>
            <w:shd w:val="clear" w:color="auto" w:fill="auto"/>
            <w:vAlign w:val="bottom"/>
          </w:tcPr>
          <w:p w:rsidR="009735FC" w:rsidRPr="00924A2B" w:rsidRDefault="009735FC" w:rsidP="00136798">
            <w:r w:rsidRPr="00924A2B">
              <w:t>9,3</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158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9735FC" w:rsidRPr="00C82B1B" w:rsidRDefault="009735FC" w:rsidP="00136798">
            <w:r w:rsidRPr="00C82B1B">
              <w:t>9,4</w:t>
            </w:r>
          </w:p>
        </w:tc>
      </w:tr>
      <w:tr w:rsidR="009735FC" w:rsidRPr="00C82B1B" w:rsidTr="00136798">
        <w:tc>
          <w:tcPr>
            <w:tcW w:w="542" w:type="dxa"/>
            <w:tcBorders>
              <w:top w:val="single" w:sz="4" w:space="0" w:color="000000"/>
              <w:left w:val="single" w:sz="4" w:space="0" w:color="000000"/>
              <w:bottom w:val="single" w:sz="4" w:space="0" w:color="000000"/>
            </w:tcBorders>
            <w:shd w:val="clear" w:color="auto" w:fill="auto"/>
          </w:tcPr>
          <w:p w:rsidR="009735FC" w:rsidRPr="00C82B1B" w:rsidRDefault="009735FC" w:rsidP="00136798"/>
        </w:tc>
        <w:tc>
          <w:tcPr>
            <w:tcW w:w="2133"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7-15 лет</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142</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8,3</w:t>
            </w:r>
          </w:p>
        </w:tc>
        <w:tc>
          <w:tcPr>
            <w:tcW w:w="1134"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152</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8,9</w:t>
            </w:r>
          </w:p>
        </w:tc>
        <w:tc>
          <w:tcPr>
            <w:tcW w:w="1418" w:type="dxa"/>
            <w:tcBorders>
              <w:top w:val="single" w:sz="4" w:space="0" w:color="000000"/>
              <w:left w:val="single" w:sz="4" w:space="0" w:color="000000"/>
              <w:bottom w:val="single" w:sz="4" w:space="0" w:color="000000"/>
            </w:tcBorders>
          </w:tcPr>
          <w:p w:rsidR="009735FC" w:rsidRPr="009E7F7C" w:rsidRDefault="009735FC" w:rsidP="00136798">
            <w:r w:rsidRPr="009E7F7C">
              <w:t>152</w:t>
            </w:r>
          </w:p>
        </w:tc>
        <w:tc>
          <w:tcPr>
            <w:tcW w:w="1275"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r w:rsidRPr="00C82B1B">
              <w:t>9,2</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924A2B" w:rsidRDefault="009735FC" w:rsidP="00136798">
            <w:r w:rsidRPr="00924A2B">
              <w:t>152</w:t>
            </w:r>
          </w:p>
        </w:tc>
        <w:tc>
          <w:tcPr>
            <w:tcW w:w="1418" w:type="dxa"/>
            <w:tcBorders>
              <w:top w:val="single" w:sz="4" w:space="0" w:color="000000"/>
              <w:left w:val="single" w:sz="4" w:space="0" w:color="000000"/>
              <w:bottom w:val="single" w:sz="4" w:space="0" w:color="000000"/>
            </w:tcBorders>
            <w:shd w:val="clear" w:color="auto" w:fill="auto"/>
            <w:vAlign w:val="bottom"/>
          </w:tcPr>
          <w:p w:rsidR="009735FC" w:rsidRPr="00924A2B" w:rsidRDefault="009735FC" w:rsidP="00136798">
            <w:r w:rsidRPr="00924A2B">
              <w:t>9,2</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157</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9735FC" w:rsidRPr="00C82B1B" w:rsidRDefault="009735FC" w:rsidP="00136798">
            <w:r w:rsidRPr="00C82B1B">
              <w:t>9,3</w:t>
            </w:r>
          </w:p>
        </w:tc>
      </w:tr>
      <w:tr w:rsidR="009735FC" w:rsidRPr="00C82B1B" w:rsidTr="00136798">
        <w:trPr>
          <w:trHeight w:val="740"/>
        </w:trPr>
        <w:tc>
          <w:tcPr>
            <w:tcW w:w="542"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22</w:t>
            </w:r>
          </w:p>
        </w:tc>
        <w:tc>
          <w:tcPr>
            <w:tcW w:w="2133"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Трудоспособное население</w:t>
            </w:r>
          </w:p>
        </w:tc>
        <w:tc>
          <w:tcPr>
            <w:tcW w:w="1276"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1028</w:t>
            </w:r>
          </w:p>
        </w:tc>
        <w:tc>
          <w:tcPr>
            <w:tcW w:w="1275"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61,0</w:t>
            </w:r>
          </w:p>
        </w:tc>
        <w:tc>
          <w:tcPr>
            <w:tcW w:w="1134"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1051</w:t>
            </w:r>
          </w:p>
        </w:tc>
        <w:tc>
          <w:tcPr>
            <w:tcW w:w="1276"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61,5</w:t>
            </w:r>
          </w:p>
        </w:tc>
        <w:tc>
          <w:tcPr>
            <w:tcW w:w="1418" w:type="dxa"/>
            <w:tcBorders>
              <w:top w:val="single" w:sz="4" w:space="0" w:color="000000"/>
              <w:left w:val="single" w:sz="4" w:space="0" w:color="000000"/>
              <w:bottom w:val="single" w:sz="4" w:space="0" w:color="000000"/>
            </w:tcBorders>
          </w:tcPr>
          <w:p w:rsidR="009735FC" w:rsidRPr="009E7F7C" w:rsidRDefault="009735FC" w:rsidP="00136798"/>
          <w:p w:rsidR="009735FC" w:rsidRPr="009E7F7C" w:rsidRDefault="009735FC" w:rsidP="00136798">
            <w:r w:rsidRPr="009E7F7C">
              <w:t>997</w:t>
            </w:r>
          </w:p>
        </w:tc>
        <w:tc>
          <w:tcPr>
            <w:tcW w:w="1275"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 w:rsidR="009735FC" w:rsidRPr="00C82B1B" w:rsidRDefault="009735FC" w:rsidP="00136798">
            <w:r w:rsidRPr="00C82B1B">
              <w:t>60,2</w:t>
            </w:r>
          </w:p>
        </w:tc>
        <w:tc>
          <w:tcPr>
            <w:tcW w:w="1276" w:type="dxa"/>
            <w:tcBorders>
              <w:top w:val="single" w:sz="4" w:space="0" w:color="000000"/>
              <w:left w:val="single" w:sz="4" w:space="0" w:color="000000"/>
              <w:bottom w:val="single" w:sz="4" w:space="0" w:color="000000"/>
            </w:tcBorders>
            <w:shd w:val="clear" w:color="auto" w:fill="auto"/>
          </w:tcPr>
          <w:p w:rsidR="009735FC" w:rsidRPr="00924A2B" w:rsidRDefault="009735FC" w:rsidP="00136798"/>
          <w:p w:rsidR="009735FC" w:rsidRPr="00924A2B" w:rsidRDefault="009735FC" w:rsidP="00136798">
            <w:r w:rsidRPr="00924A2B">
              <w:t>992</w:t>
            </w:r>
          </w:p>
        </w:tc>
        <w:tc>
          <w:tcPr>
            <w:tcW w:w="1418" w:type="dxa"/>
            <w:tcBorders>
              <w:top w:val="single" w:sz="4" w:space="0" w:color="000000"/>
              <w:left w:val="single" w:sz="4" w:space="0" w:color="000000"/>
              <w:bottom w:val="single" w:sz="4" w:space="0" w:color="000000"/>
            </w:tcBorders>
            <w:shd w:val="clear" w:color="auto" w:fill="auto"/>
          </w:tcPr>
          <w:p w:rsidR="009735FC" w:rsidRPr="00924A2B" w:rsidRDefault="009735FC" w:rsidP="00136798"/>
          <w:p w:rsidR="009735FC" w:rsidRPr="00924A2B" w:rsidRDefault="009735FC" w:rsidP="00136798">
            <w:r w:rsidRPr="00924A2B">
              <w:t>59,9</w:t>
            </w:r>
          </w:p>
        </w:tc>
        <w:tc>
          <w:tcPr>
            <w:tcW w:w="1275"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1004</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9735FC" w:rsidRPr="00C82B1B" w:rsidRDefault="009735FC" w:rsidP="00136798"/>
          <w:p w:rsidR="009735FC" w:rsidRPr="00C82B1B" w:rsidRDefault="009735FC" w:rsidP="00136798">
            <w:r w:rsidRPr="00C82B1B">
              <w:t>59,6</w:t>
            </w:r>
          </w:p>
        </w:tc>
      </w:tr>
      <w:tr w:rsidR="009735FC" w:rsidRPr="00C82B1B" w:rsidTr="00136798">
        <w:trPr>
          <w:trHeight w:val="352"/>
        </w:trPr>
        <w:tc>
          <w:tcPr>
            <w:tcW w:w="542" w:type="dxa"/>
            <w:tcBorders>
              <w:top w:val="single" w:sz="4" w:space="0" w:color="000000"/>
              <w:left w:val="single" w:sz="4" w:space="0" w:color="000000"/>
              <w:bottom w:val="single" w:sz="4" w:space="0" w:color="000000"/>
            </w:tcBorders>
            <w:shd w:val="clear" w:color="auto" w:fill="auto"/>
          </w:tcPr>
          <w:p w:rsidR="009735FC" w:rsidRPr="00C82B1B" w:rsidRDefault="009735FC" w:rsidP="00136798"/>
        </w:tc>
        <w:tc>
          <w:tcPr>
            <w:tcW w:w="2133"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-мужчин</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526</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31,2</w:t>
            </w:r>
          </w:p>
        </w:tc>
        <w:tc>
          <w:tcPr>
            <w:tcW w:w="1134"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489</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28,6</w:t>
            </w:r>
          </w:p>
        </w:tc>
        <w:tc>
          <w:tcPr>
            <w:tcW w:w="1418" w:type="dxa"/>
            <w:tcBorders>
              <w:top w:val="single" w:sz="4" w:space="0" w:color="000000"/>
              <w:left w:val="single" w:sz="4" w:space="0" w:color="000000"/>
              <w:bottom w:val="single" w:sz="4" w:space="0" w:color="000000"/>
            </w:tcBorders>
          </w:tcPr>
          <w:p w:rsidR="009735FC" w:rsidRPr="009E7F7C" w:rsidRDefault="009735FC" w:rsidP="00136798">
            <w:r w:rsidRPr="009E7F7C">
              <w:t>532</w:t>
            </w:r>
          </w:p>
        </w:tc>
        <w:tc>
          <w:tcPr>
            <w:tcW w:w="1275"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r w:rsidRPr="00C82B1B">
              <w:t>32,1</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924A2B" w:rsidRDefault="009735FC" w:rsidP="00136798">
            <w:r w:rsidRPr="00924A2B">
              <w:t>526</w:t>
            </w:r>
          </w:p>
        </w:tc>
        <w:tc>
          <w:tcPr>
            <w:tcW w:w="1418" w:type="dxa"/>
            <w:tcBorders>
              <w:top w:val="single" w:sz="4" w:space="0" w:color="000000"/>
              <w:left w:val="single" w:sz="4" w:space="0" w:color="000000"/>
              <w:bottom w:val="single" w:sz="4" w:space="0" w:color="000000"/>
            </w:tcBorders>
            <w:shd w:val="clear" w:color="auto" w:fill="auto"/>
            <w:vAlign w:val="bottom"/>
          </w:tcPr>
          <w:p w:rsidR="009735FC" w:rsidRPr="00924A2B" w:rsidRDefault="009735FC" w:rsidP="00136798">
            <w:r w:rsidRPr="00924A2B">
              <w:t>31,8</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531</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9735FC" w:rsidRPr="00C82B1B" w:rsidRDefault="009735FC" w:rsidP="00136798">
            <w:r w:rsidRPr="00C82B1B">
              <w:t>31,5</w:t>
            </w:r>
          </w:p>
        </w:tc>
      </w:tr>
      <w:tr w:rsidR="009735FC" w:rsidRPr="00C82B1B" w:rsidTr="00136798">
        <w:tc>
          <w:tcPr>
            <w:tcW w:w="542" w:type="dxa"/>
            <w:tcBorders>
              <w:top w:val="single" w:sz="4" w:space="0" w:color="000000"/>
              <w:left w:val="single" w:sz="4" w:space="0" w:color="000000"/>
              <w:bottom w:val="single" w:sz="4" w:space="0" w:color="000000"/>
            </w:tcBorders>
            <w:shd w:val="clear" w:color="auto" w:fill="auto"/>
          </w:tcPr>
          <w:p w:rsidR="009735FC" w:rsidRPr="00C82B1B" w:rsidRDefault="009735FC" w:rsidP="00136798"/>
        </w:tc>
        <w:tc>
          <w:tcPr>
            <w:tcW w:w="2133"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-женщин</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502</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29,8</w:t>
            </w:r>
          </w:p>
        </w:tc>
        <w:tc>
          <w:tcPr>
            <w:tcW w:w="1134"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562</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32,9</w:t>
            </w:r>
          </w:p>
        </w:tc>
        <w:tc>
          <w:tcPr>
            <w:tcW w:w="1418" w:type="dxa"/>
            <w:tcBorders>
              <w:top w:val="single" w:sz="4" w:space="0" w:color="000000"/>
              <w:left w:val="single" w:sz="4" w:space="0" w:color="000000"/>
              <w:bottom w:val="single" w:sz="4" w:space="0" w:color="000000"/>
            </w:tcBorders>
          </w:tcPr>
          <w:p w:rsidR="009735FC" w:rsidRPr="009E7F7C" w:rsidRDefault="009735FC" w:rsidP="00136798">
            <w:r w:rsidRPr="009E7F7C">
              <w:t>465</w:t>
            </w:r>
          </w:p>
        </w:tc>
        <w:tc>
          <w:tcPr>
            <w:tcW w:w="1275"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r w:rsidRPr="00C82B1B">
              <w:t>28,1</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924A2B" w:rsidRDefault="009735FC" w:rsidP="00136798">
            <w:r w:rsidRPr="00924A2B">
              <w:t>467</w:t>
            </w:r>
          </w:p>
        </w:tc>
        <w:tc>
          <w:tcPr>
            <w:tcW w:w="1418" w:type="dxa"/>
            <w:tcBorders>
              <w:top w:val="single" w:sz="4" w:space="0" w:color="000000"/>
              <w:left w:val="single" w:sz="4" w:space="0" w:color="000000"/>
              <w:bottom w:val="single" w:sz="4" w:space="0" w:color="000000"/>
            </w:tcBorders>
            <w:shd w:val="clear" w:color="auto" w:fill="auto"/>
            <w:vAlign w:val="bottom"/>
          </w:tcPr>
          <w:p w:rsidR="009735FC" w:rsidRPr="00924A2B" w:rsidRDefault="009735FC" w:rsidP="00136798">
            <w:r w:rsidRPr="00924A2B">
              <w:t>28,2</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473</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9735FC" w:rsidRPr="00C82B1B" w:rsidRDefault="009735FC" w:rsidP="00136798">
            <w:r w:rsidRPr="00C82B1B">
              <w:t>28,1</w:t>
            </w:r>
          </w:p>
        </w:tc>
      </w:tr>
      <w:tr w:rsidR="009735FC" w:rsidRPr="00C82B1B" w:rsidTr="00136798">
        <w:tc>
          <w:tcPr>
            <w:tcW w:w="542" w:type="dxa"/>
            <w:tcBorders>
              <w:top w:val="single" w:sz="4" w:space="0" w:color="000000"/>
              <w:left w:val="single" w:sz="4" w:space="0" w:color="000000"/>
              <w:bottom w:val="single" w:sz="4" w:space="0" w:color="000000"/>
            </w:tcBorders>
            <w:shd w:val="clear" w:color="auto" w:fill="auto"/>
          </w:tcPr>
          <w:p w:rsidR="009735FC" w:rsidRPr="00C82B1B" w:rsidRDefault="009735FC" w:rsidP="00136798">
            <w:r w:rsidRPr="00C82B1B">
              <w:t>33</w:t>
            </w:r>
          </w:p>
        </w:tc>
        <w:tc>
          <w:tcPr>
            <w:tcW w:w="2133"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Старше трудоспособного возраста</w:t>
            </w:r>
          </w:p>
        </w:tc>
        <w:tc>
          <w:tcPr>
            <w:tcW w:w="1276"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365</w:t>
            </w:r>
          </w:p>
        </w:tc>
        <w:tc>
          <w:tcPr>
            <w:tcW w:w="1275" w:type="dxa"/>
            <w:tcBorders>
              <w:top w:val="single" w:sz="4" w:space="0" w:color="000000"/>
              <w:left w:val="single" w:sz="4" w:space="0" w:color="000000"/>
              <w:bottom w:val="single" w:sz="4" w:space="0" w:color="000000"/>
            </w:tcBorders>
            <w:shd w:val="clear" w:color="auto" w:fill="auto"/>
          </w:tcPr>
          <w:p w:rsidR="009735FC" w:rsidRPr="00C82B1B" w:rsidRDefault="009735FC" w:rsidP="00136798"/>
          <w:p w:rsidR="009735FC" w:rsidRPr="00C82B1B" w:rsidRDefault="009735FC" w:rsidP="00136798">
            <w:r w:rsidRPr="00C82B1B">
              <w:t>21,7</w:t>
            </w:r>
          </w:p>
        </w:tc>
        <w:tc>
          <w:tcPr>
            <w:tcW w:w="1134"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 w:rsidR="009735FC" w:rsidRPr="00C82B1B" w:rsidRDefault="009735FC" w:rsidP="00136798">
            <w:r w:rsidRPr="00C82B1B">
              <w:t>352</w:t>
            </w:r>
          </w:p>
        </w:tc>
        <w:tc>
          <w:tcPr>
            <w:tcW w:w="1276"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p w:rsidR="009735FC" w:rsidRPr="00C82B1B" w:rsidRDefault="009735FC" w:rsidP="00136798">
            <w:r w:rsidRPr="00C82B1B">
              <w:t>20,6</w:t>
            </w:r>
          </w:p>
        </w:tc>
        <w:tc>
          <w:tcPr>
            <w:tcW w:w="1418" w:type="dxa"/>
            <w:tcBorders>
              <w:top w:val="single" w:sz="4" w:space="0" w:color="000000"/>
              <w:left w:val="single" w:sz="4" w:space="0" w:color="000000"/>
              <w:bottom w:val="single" w:sz="4" w:space="0" w:color="000000"/>
            </w:tcBorders>
          </w:tcPr>
          <w:p w:rsidR="009735FC" w:rsidRPr="009E7F7C" w:rsidRDefault="009735FC" w:rsidP="00136798"/>
          <w:p w:rsidR="009735FC" w:rsidRPr="009E7F7C" w:rsidRDefault="009735FC" w:rsidP="00136798">
            <w:r w:rsidRPr="009E7F7C">
              <w:t>353</w:t>
            </w:r>
          </w:p>
        </w:tc>
        <w:tc>
          <w:tcPr>
            <w:tcW w:w="1275"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 w:rsidR="009735FC" w:rsidRPr="00C82B1B" w:rsidRDefault="009735FC" w:rsidP="00136798">
            <w:r w:rsidRPr="00C82B1B">
              <w:t>21,3</w:t>
            </w:r>
          </w:p>
        </w:tc>
        <w:tc>
          <w:tcPr>
            <w:tcW w:w="1276" w:type="dxa"/>
            <w:tcBorders>
              <w:top w:val="single" w:sz="4" w:space="0" w:color="000000"/>
              <w:left w:val="single" w:sz="4" w:space="0" w:color="000000"/>
              <w:bottom w:val="single" w:sz="4" w:space="0" w:color="000000"/>
            </w:tcBorders>
            <w:shd w:val="clear" w:color="auto" w:fill="auto"/>
            <w:vAlign w:val="center"/>
          </w:tcPr>
          <w:p w:rsidR="009735FC" w:rsidRPr="00924A2B" w:rsidRDefault="009735FC" w:rsidP="00136798"/>
          <w:p w:rsidR="009735FC" w:rsidRPr="00924A2B" w:rsidRDefault="009735FC" w:rsidP="00136798">
            <w:r w:rsidRPr="00924A2B">
              <w:t>358</w:t>
            </w:r>
          </w:p>
        </w:tc>
        <w:tc>
          <w:tcPr>
            <w:tcW w:w="1418" w:type="dxa"/>
            <w:tcBorders>
              <w:top w:val="single" w:sz="4" w:space="0" w:color="000000"/>
              <w:left w:val="single" w:sz="4" w:space="0" w:color="000000"/>
              <w:bottom w:val="single" w:sz="4" w:space="0" w:color="000000"/>
            </w:tcBorders>
            <w:shd w:val="clear" w:color="auto" w:fill="auto"/>
            <w:vAlign w:val="center"/>
          </w:tcPr>
          <w:p w:rsidR="009735FC" w:rsidRPr="00924A2B" w:rsidRDefault="009735FC" w:rsidP="00136798">
            <w:r w:rsidRPr="00924A2B">
              <w:t>21,3</w:t>
            </w:r>
          </w:p>
        </w:tc>
        <w:tc>
          <w:tcPr>
            <w:tcW w:w="1275" w:type="dxa"/>
            <w:tcBorders>
              <w:top w:val="single" w:sz="4" w:space="0" w:color="000000"/>
              <w:left w:val="single" w:sz="4" w:space="0" w:color="000000"/>
              <w:bottom w:val="single" w:sz="4" w:space="0" w:color="000000"/>
            </w:tcBorders>
            <w:shd w:val="clear" w:color="auto" w:fill="auto"/>
            <w:vAlign w:val="center"/>
          </w:tcPr>
          <w:p w:rsidR="009735FC" w:rsidRPr="00C82B1B" w:rsidRDefault="009735FC" w:rsidP="00136798">
            <w:r w:rsidRPr="00C82B1B">
              <w:t>366</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35FC" w:rsidRPr="00C82B1B" w:rsidRDefault="009735FC" w:rsidP="00136798">
            <w:r w:rsidRPr="00C82B1B">
              <w:t>21,7</w:t>
            </w:r>
          </w:p>
        </w:tc>
      </w:tr>
      <w:tr w:rsidR="009735FC" w:rsidRPr="00C82B1B" w:rsidTr="00136798">
        <w:tc>
          <w:tcPr>
            <w:tcW w:w="542" w:type="dxa"/>
            <w:tcBorders>
              <w:top w:val="single" w:sz="4" w:space="0" w:color="000000"/>
              <w:left w:val="single" w:sz="4" w:space="0" w:color="000000"/>
              <w:bottom w:val="single" w:sz="4" w:space="0" w:color="000000"/>
            </w:tcBorders>
            <w:shd w:val="clear" w:color="auto" w:fill="auto"/>
          </w:tcPr>
          <w:p w:rsidR="009735FC" w:rsidRPr="00C82B1B" w:rsidRDefault="009735FC" w:rsidP="00136798"/>
        </w:tc>
        <w:tc>
          <w:tcPr>
            <w:tcW w:w="2133"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-мужчины старше</w:t>
            </w:r>
          </w:p>
          <w:p w:rsidR="009735FC" w:rsidRPr="00C82B1B" w:rsidRDefault="009735FC" w:rsidP="00136798">
            <w:r w:rsidRPr="00C82B1B">
              <w:t xml:space="preserve"> 60 лет</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90</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5,3</w:t>
            </w:r>
          </w:p>
        </w:tc>
        <w:tc>
          <w:tcPr>
            <w:tcW w:w="1134"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137</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8,0</w:t>
            </w:r>
          </w:p>
        </w:tc>
        <w:tc>
          <w:tcPr>
            <w:tcW w:w="1418" w:type="dxa"/>
            <w:tcBorders>
              <w:top w:val="single" w:sz="4" w:space="0" w:color="000000"/>
              <w:left w:val="single" w:sz="4" w:space="0" w:color="000000"/>
              <w:bottom w:val="single" w:sz="4" w:space="0" w:color="000000"/>
            </w:tcBorders>
          </w:tcPr>
          <w:p w:rsidR="009735FC" w:rsidRPr="009E7F7C" w:rsidRDefault="009735FC" w:rsidP="00136798"/>
          <w:p w:rsidR="009735FC" w:rsidRPr="009E7F7C" w:rsidRDefault="009735FC" w:rsidP="00136798">
            <w:r w:rsidRPr="009E7F7C">
              <w:t>123</w:t>
            </w:r>
          </w:p>
        </w:tc>
        <w:tc>
          <w:tcPr>
            <w:tcW w:w="1275"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 w:rsidR="009735FC" w:rsidRPr="00C82B1B" w:rsidRDefault="009735FC" w:rsidP="00136798">
            <w:r w:rsidRPr="00C82B1B">
              <w:t>7,4</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127</w:t>
            </w:r>
          </w:p>
        </w:tc>
        <w:tc>
          <w:tcPr>
            <w:tcW w:w="1418"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7,7</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135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9735FC" w:rsidRPr="00C82B1B" w:rsidRDefault="009735FC" w:rsidP="00136798">
            <w:r w:rsidRPr="00C82B1B">
              <w:t>8,0</w:t>
            </w:r>
          </w:p>
        </w:tc>
      </w:tr>
      <w:tr w:rsidR="009735FC" w:rsidRPr="00C82B1B" w:rsidTr="00136798">
        <w:tc>
          <w:tcPr>
            <w:tcW w:w="542" w:type="dxa"/>
            <w:tcBorders>
              <w:top w:val="single" w:sz="4" w:space="0" w:color="000000"/>
              <w:left w:val="single" w:sz="4" w:space="0" w:color="000000"/>
              <w:bottom w:val="single" w:sz="4" w:space="0" w:color="000000"/>
            </w:tcBorders>
            <w:shd w:val="clear" w:color="auto" w:fill="auto"/>
          </w:tcPr>
          <w:p w:rsidR="009735FC" w:rsidRPr="00C82B1B" w:rsidRDefault="009735FC" w:rsidP="00136798"/>
        </w:tc>
        <w:tc>
          <w:tcPr>
            <w:tcW w:w="2133"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-женщины старше</w:t>
            </w:r>
          </w:p>
          <w:p w:rsidR="009735FC" w:rsidRPr="00C82B1B" w:rsidRDefault="009735FC" w:rsidP="00136798">
            <w:r w:rsidRPr="00C82B1B">
              <w:t xml:space="preserve"> 55 лет</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275</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16,4</w:t>
            </w:r>
          </w:p>
        </w:tc>
        <w:tc>
          <w:tcPr>
            <w:tcW w:w="1134"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215</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12,6</w:t>
            </w:r>
          </w:p>
        </w:tc>
        <w:tc>
          <w:tcPr>
            <w:tcW w:w="1418" w:type="dxa"/>
            <w:tcBorders>
              <w:top w:val="single" w:sz="4" w:space="0" w:color="000000"/>
              <w:left w:val="single" w:sz="4" w:space="0" w:color="000000"/>
              <w:bottom w:val="single" w:sz="4" w:space="0" w:color="000000"/>
            </w:tcBorders>
          </w:tcPr>
          <w:p w:rsidR="009735FC" w:rsidRPr="009E7F7C" w:rsidRDefault="009735FC" w:rsidP="00136798"/>
          <w:p w:rsidR="009735FC" w:rsidRPr="009E7F7C" w:rsidRDefault="009735FC" w:rsidP="00136798">
            <w:r w:rsidRPr="009E7F7C">
              <w:t>230</w:t>
            </w:r>
          </w:p>
        </w:tc>
        <w:tc>
          <w:tcPr>
            <w:tcW w:w="1275"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 w:rsidR="009735FC" w:rsidRPr="00C82B1B" w:rsidRDefault="009735FC" w:rsidP="00136798">
            <w:r w:rsidRPr="00C82B1B">
              <w:t>13,9</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229</w:t>
            </w:r>
          </w:p>
        </w:tc>
        <w:tc>
          <w:tcPr>
            <w:tcW w:w="1418"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13,8</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r w:rsidRPr="00C82B1B">
              <w:t>231</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9735FC" w:rsidRPr="00C82B1B" w:rsidRDefault="009735FC" w:rsidP="00136798">
            <w:r w:rsidRPr="00C82B1B">
              <w:t>13,7</w:t>
            </w:r>
          </w:p>
        </w:tc>
      </w:tr>
      <w:tr w:rsidR="009735FC" w:rsidRPr="00C82B1B" w:rsidTr="00136798">
        <w:trPr>
          <w:trHeight w:val="89"/>
        </w:trPr>
        <w:tc>
          <w:tcPr>
            <w:tcW w:w="542" w:type="dxa"/>
            <w:tcBorders>
              <w:top w:val="single" w:sz="4" w:space="0" w:color="000000"/>
              <w:left w:val="single" w:sz="4" w:space="0" w:color="000000"/>
              <w:bottom w:val="single" w:sz="4" w:space="0" w:color="000000"/>
            </w:tcBorders>
            <w:shd w:val="clear" w:color="auto" w:fill="auto"/>
          </w:tcPr>
          <w:p w:rsidR="009735FC" w:rsidRPr="00C82B1B" w:rsidRDefault="009735FC" w:rsidP="00136798"/>
        </w:tc>
        <w:tc>
          <w:tcPr>
            <w:tcW w:w="2133"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pPr>
              <w:rPr>
                <w:b/>
              </w:rPr>
            </w:pPr>
          </w:p>
          <w:p w:rsidR="009735FC" w:rsidRPr="00C82B1B" w:rsidRDefault="009735FC" w:rsidP="00136798">
            <w:pPr>
              <w:rPr>
                <w:b/>
              </w:rPr>
            </w:pPr>
            <w:r w:rsidRPr="00C82B1B">
              <w:rPr>
                <w:b/>
              </w:rPr>
              <w:t>Всего:</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pPr>
              <w:rPr>
                <w:b/>
              </w:rPr>
            </w:pPr>
            <w:r w:rsidRPr="00C82B1B">
              <w:rPr>
                <w:b/>
              </w:rPr>
              <w:t>1685</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pPr>
              <w:rPr>
                <w:b/>
              </w:rPr>
            </w:pPr>
            <w:r w:rsidRPr="00C82B1B">
              <w:rPr>
                <w:b/>
              </w:rPr>
              <w:t>100</w:t>
            </w:r>
          </w:p>
        </w:tc>
        <w:tc>
          <w:tcPr>
            <w:tcW w:w="1134"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pPr>
              <w:rPr>
                <w:b/>
              </w:rPr>
            </w:pPr>
            <w:r w:rsidRPr="00C82B1B">
              <w:rPr>
                <w:b/>
              </w:rPr>
              <w:t>1708</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pPr>
              <w:rPr>
                <w:b/>
              </w:rPr>
            </w:pPr>
            <w:r w:rsidRPr="00C82B1B">
              <w:rPr>
                <w:b/>
              </w:rPr>
              <w:t>100</w:t>
            </w:r>
          </w:p>
        </w:tc>
        <w:tc>
          <w:tcPr>
            <w:tcW w:w="1418" w:type="dxa"/>
            <w:tcBorders>
              <w:top w:val="single" w:sz="4" w:space="0" w:color="000000"/>
              <w:left w:val="single" w:sz="4" w:space="0" w:color="000000"/>
              <w:bottom w:val="single" w:sz="4" w:space="0" w:color="000000"/>
            </w:tcBorders>
          </w:tcPr>
          <w:p w:rsidR="009735FC" w:rsidRPr="009E7F7C" w:rsidRDefault="009735FC" w:rsidP="00136798">
            <w:pPr>
              <w:rPr>
                <w:b/>
              </w:rPr>
            </w:pPr>
          </w:p>
          <w:p w:rsidR="009735FC" w:rsidRPr="009E7F7C" w:rsidRDefault="009735FC" w:rsidP="00136798">
            <w:pPr>
              <w:rPr>
                <w:b/>
              </w:rPr>
            </w:pPr>
            <w:r w:rsidRPr="009E7F7C">
              <w:rPr>
                <w:b/>
              </w:rPr>
              <w:t>1655</w:t>
            </w:r>
          </w:p>
        </w:tc>
        <w:tc>
          <w:tcPr>
            <w:tcW w:w="1275" w:type="dxa"/>
            <w:tcBorders>
              <w:top w:val="single" w:sz="4" w:space="0" w:color="000000"/>
              <w:left w:val="single" w:sz="4" w:space="0" w:color="000000"/>
              <w:bottom w:val="single" w:sz="4" w:space="0" w:color="000000"/>
              <w:right w:val="single" w:sz="4" w:space="0" w:color="000000"/>
            </w:tcBorders>
          </w:tcPr>
          <w:p w:rsidR="009735FC" w:rsidRPr="00C82B1B" w:rsidRDefault="009735FC" w:rsidP="00136798">
            <w:pPr>
              <w:rPr>
                <w:b/>
              </w:rPr>
            </w:pPr>
          </w:p>
          <w:p w:rsidR="009735FC" w:rsidRPr="00C82B1B" w:rsidRDefault="009735FC" w:rsidP="00136798">
            <w:pPr>
              <w:rPr>
                <w:b/>
              </w:rPr>
            </w:pPr>
            <w:r w:rsidRPr="00C82B1B">
              <w:rPr>
                <w:b/>
              </w:rPr>
              <w:t>100</w:t>
            </w:r>
          </w:p>
        </w:tc>
        <w:tc>
          <w:tcPr>
            <w:tcW w:w="1276"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pPr>
              <w:rPr>
                <w:b/>
              </w:rPr>
            </w:pPr>
            <w:r w:rsidRPr="00C82B1B">
              <w:rPr>
                <w:b/>
              </w:rPr>
              <w:t>1655</w:t>
            </w:r>
          </w:p>
        </w:tc>
        <w:tc>
          <w:tcPr>
            <w:tcW w:w="1418"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pPr>
              <w:rPr>
                <w:b/>
              </w:rPr>
            </w:pPr>
            <w:r w:rsidRPr="00C82B1B">
              <w:rPr>
                <w:b/>
              </w:rPr>
              <w:t>100</w:t>
            </w:r>
          </w:p>
        </w:tc>
        <w:tc>
          <w:tcPr>
            <w:tcW w:w="1275" w:type="dxa"/>
            <w:tcBorders>
              <w:top w:val="single" w:sz="4" w:space="0" w:color="000000"/>
              <w:left w:val="single" w:sz="4" w:space="0" w:color="000000"/>
              <w:bottom w:val="single" w:sz="4" w:space="0" w:color="000000"/>
            </w:tcBorders>
            <w:shd w:val="clear" w:color="auto" w:fill="auto"/>
            <w:vAlign w:val="bottom"/>
          </w:tcPr>
          <w:p w:rsidR="009735FC" w:rsidRPr="00C82B1B" w:rsidRDefault="009735FC" w:rsidP="00136798">
            <w:pPr>
              <w:rPr>
                <w:b/>
              </w:rPr>
            </w:pPr>
            <w:r w:rsidRPr="00C82B1B">
              <w:rPr>
                <w:b/>
              </w:rPr>
              <w:t>1685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9735FC" w:rsidRPr="00C82B1B" w:rsidRDefault="009735FC" w:rsidP="00136798">
            <w:pPr>
              <w:rPr>
                <w:b/>
              </w:rPr>
            </w:pPr>
            <w:r w:rsidRPr="00C82B1B">
              <w:rPr>
                <w:b/>
              </w:rPr>
              <w:t>100</w:t>
            </w:r>
          </w:p>
        </w:tc>
      </w:tr>
    </w:tbl>
    <w:p w:rsidR="009735FC" w:rsidRPr="00C82B1B" w:rsidRDefault="009735FC" w:rsidP="009735FC">
      <w:pPr>
        <w:sectPr w:rsidR="009735FC" w:rsidRPr="00C82B1B">
          <w:pgSz w:w="16838" w:h="11906" w:orient="landscape"/>
          <w:pgMar w:top="1701" w:right="737" w:bottom="851" w:left="737" w:header="720" w:footer="720" w:gutter="0"/>
          <w:cols w:space="720"/>
          <w:docGrid w:linePitch="326"/>
        </w:sectPr>
      </w:pPr>
    </w:p>
    <w:p w:rsidR="009735FC" w:rsidRPr="00C82B1B" w:rsidRDefault="009735FC" w:rsidP="009735FC">
      <w:bookmarkStart w:id="1" w:name="_1411810462"/>
    </w:p>
    <w:p w:rsidR="009735FC" w:rsidRDefault="009735FC" w:rsidP="009735FC">
      <w:bookmarkStart w:id="2" w:name="_MON_1413957099"/>
      <w:bookmarkStart w:id="3" w:name="_MON_1412412906"/>
      <w:bookmarkEnd w:id="2"/>
      <w:bookmarkEnd w:id="3"/>
      <w:r>
        <w:rPr>
          <w:noProof/>
        </w:rPr>
        <w:drawing>
          <wp:inline distT="0" distB="0" distL="0" distR="0">
            <wp:extent cx="5715000" cy="3057525"/>
            <wp:effectExtent l="0" t="0" r="0" b="0"/>
            <wp:docPr id="13" name="Объект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924A2B" w:rsidRPr="00C82B1B" w:rsidRDefault="00924A2B" w:rsidP="009735FC"/>
    <w:p w:rsidR="009735FC" w:rsidRPr="00924A2B" w:rsidRDefault="009735FC" w:rsidP="009735FC">
      <w:pPr>
        <w:pStyle w:val="213"/>
        <w:rPr>
          <w:i/>
        </w:rPr>
      </w:pPr>
      <w:r w:rsidRPr="00924A2B">
        <w:rPr>
          <w:i/>
        </w:rPr>
        <w:t>Р</w:t>
      </w:r>
      <w:bookmarkStart w:id="4" w:name="_1411810523"/>
      <w:r w:rsidRPr="00924A2B">
        <w:rPr>
          <w:i/>
        </w:rPr>
        <w:t>ис.</w:t>
      </w:r>
      <w:r w:rsidR="00924A2B" w:rsidRPr="00924A2B">
        <w:rPr>
          <w:i/>
        </w:rPr>
        <w:t>7</w:t>
      </w:r>
      <w:r w:rsidRPr="00924A2B">
        <w:rPr>
          <w:i/>
        </w:rPr>
        <w:t xml:space="preserve">  Структура населения по отношению к трудоспособному возрасту </w:t>
      </w:r>
    </w:p>
    <w:p w:rsidR="009735FC" w:rsidRPr="00452E1A" w:rsidRDefault="009735FC" w:rsidP="00452E1A">
      <w:pPr>
        <w:pStyle w:val="213"/>
        <w:spacing w:after="0"/>
        <w:ind w:left="0" w:firstLine="709"/>
        <w:jc w:val="both"/>
      </w:pPr>
      <w:r w:rsidRPr="00452E1A">
        <w:t>Возрастная структура населения</w:t>
      </w:r>
      <w:r w:rsidRPr="00452E1A">
        <w:rPr>
          <w:b/>
          <w:bCs/>
          <w:iCs/>
        </w:rPr>
        <w:t xml:space="preserve"> </w:t>
      </w:r>
      <w:r w:rsidRPr="00452E1A">
        <w:rPr>
          <w:bCs/>
          <w:iCs/>
        </w:rPr>
        <w:t>в Сурковском сельском поселении</w:t>
      </w:r>
      <w:r w:rsidRPr="00452E1A">
        <w:rPr>
          <w:b/>
          <w:bCs/>
          <w:iCs/>
        </w:rPr>
        <w:t xml:space="preserve">  </w:t>
      </w:r>
      <w:r w:rsidRPr="00452E1A">
        <w:t>за последние годы имела следующие особенности: доля населения в трудоспособном возрасте увеличилась и на 01.01.2012г. составила 61,5 %;  доля населения моложе трудоспособного возраста снизилась до 17,9  %; возрастная группа населения старше трудоспособного возраста составила 20,6 %.</w:t>
      </w:r>
    </w:p>
    <w:p w:rsidR="009735FC" w:rsidRPr="00452E1A" w:rsidRDefault="009735FC" w:rsidP="00452E1A">
      <w:pPr>
        <w:pStyle w:val="213"/>
        <w:spacing w:after="0"/>
        <w:ind w:left="0" w:firstLine="709"/>
        <w:jc w:val="both"/>
      </w:pPr>
      <w:r w:rsidRPr="00452E1A">
        <w:t>Таким образом, основными тенденциями демографического процесса являются:</w:t>
      </w:r>
    </w:p>
    <w:p w:rsidR="009735FC" w:rsidRPr="00452E1A" w:rsidRDefault="009735FC" w:rsidP="00452E1A">
      <w:pPr>
        <w:pStyle w:val="ac"/>
        <w:spacing w:after="0" w:line="240" w:lineRule="auto"/>
        <w:ind w:firstLine="709"/>
        <w:jc w:val="both"/>
        <w:rPr>
          <w:rFonts w:ascii="Times New Roman" w:hAnsi="Times New Roman" w:cs="Times New Roman"/>
          <w:b w:val="0"/>
          <w:sz w:val="24"/>
          <w:lang w:val="ru-RU"/>
        </w:rPr>
      </w:pPr>
      <w:r w:rsidRPr="00452E1A">
        <w:rPr>
          <w:rFonts w:ascii="Times New Roman" w:hAnsi="Times New Roman" w:cs="Times New Roman"/>
          <w:b w:val="0"/>
          <w:sz w:val="24"/>
          <w:lang w:val="ru-RU"/>
        </w:rPr>
        <w:t>-изменение возрастной структуры населения,  старение населения;</w:t>
      </w:r>
    </w:p>
    <w:p w:rsidR="009735FC" w:rsidRPr="00452E1A" w:rsidRDefault="009735FC" w:rsidP="00452E1A">
      <w:pPr>
        <w:pStyle w:val="ac"/>
        <w:spacing w:after="0" w:line="240" w:lineRule="auto"/>
        <w:ind w:firstLine="709"/>
        <w:jc w:val="both"/>
        <w:rPr>
          <w:rFonts w:ascii="Times New Roman" w:hAnsi="Times New Roman" w:cs="Times New Roman"/>
          <w:b w:val="0"/>
          <w:sz w:val="24"/>
          <w:lang w:val="ru-RU"/>
        </w:rPr>
      </w:pPr>
      <w:r w:rsidRPr="00452E1A">
        <w:rPr>
          <w:rFonts w:ascii="Times New Roman" w:hAnsi="Times New Roman" w:cs="Times New Roman"/>
          <w:b w:val="0"/>
          <w:sz w:val="24"/>
          <w:lang w:val="ru-RU"/>
        </w:rPr>
        <w:t>-высокие показатели смертности и низкая рождаемость;</w:t>
      </w:r>
    </w:p>
    <w:p w:rsidR="009735FC" w:rsidRPr="00452E1A" w:rsidRDefault="009735FC" w:rsidP="00452E1A">
      <w:pPr>
        <w:pStyle w:val="ac"/>
        <w:spacing w:after="0" w:line="240" w:lineRule="auto"/>
        <w:ind w:firstLine="709"/>
        <w:jc w:val="both"/>
        <w:rPr>
          <w:rFonts w:ascii="Times New Roman" w:hAnsi="Times New Roman" w:cs="Times New Roman"/>
          <w:b w:val="0"/>
          <w:sz w:val="24"/>
          <w:lang w:val="ru-RU"/>
        </w:rPr>
      </w:pPr>
      <w:r w:rsidRPr="00452E1A">
        <w:rPr>
          <w:rFonts w:ascii="Times New Roman" w:hAnsi="Times New Roman" w:cs="Times New Roman"/>
          <w:b w:val="0"/>
          <w:sz w:val="24"/>
          <w:lang w:val="ru-RU"/>
        </w:rPr>
        <w:t>-отток населения, в основном трудоспособного возраста, из-за невозможности реализации своего трудового потенциала.</w:t>
      </w:r>
    </w:p>
    <w:p w:rsidR="009735FC" w:rsidRPr="00452E1A" w:rsidRDefault="009735FC" w:rsidP="00452E1A">
      <w:pPr>
        <w:pStyle w:val="afd"/>
        <w:spacing w:after="0" w:line="240" w:lineRule="auto"/>
        <w:ind w:left="0" w:firstLine="709"/>
        <w:jc w:val="both"/>
        <w:rPr>
          <w:rFonts w:ascii="Times New Roman" w:hAnsi="Times New Roman"/>
          <w:sz w:val="24"/>
          <w:szCs w:val="24"/>
        </w:rPr>
      </w:pPr>
      <w:r w:rsidRPr="00452E1A">
        <w:rPr>
          <w:rFonts w:ascii="Times New Roman" w:hAnsi="Times New Roman"/>
          <w:sz w:val="24"/>
          <w:szCs w:val="24"/>
        </w:rPr>
        <w:t>В следующей таблице представлены структурные показатели численности населения.</w:t>
      </w:r>
    </w:p>
    <w:p w:rsidR="009735FC" w:rsidRPr="00C82B1B" w:rsidRDefault="009735FC" w:rsidP="009735FC">
      <w:pPr>
        <w:pStyle w:val="afd"/>
        <w:jc w:val="right"/>
        <w:rPr>
          <w:rFonts w:ascii="Times New Roman" w:hAnsi="Times New Roman"/>
          <w:sz w:val="24"/>
          <w:szCs w:val="24"/>
        </w:rPr>
      </w:pPr>
      <w:r w:rsidRPr="00C82B1B">
        <w:rPr>
          <w:rFonts w:ascii="Times New Roman" w:hAnsi="Times New Roman"/>
          <w:sz w:val="24"/>
          <w:szCs w:val="24"/>
        </w:rPr>
        <w:t xml:space="preserve">Таблица </w:t>
      </w:r>
      <w:r w:rsidR="00452E1A">
        <w:rPr>
          <w:rFonts w:ascii="Times New Roman" w:hAnsi="Times New Roman"/>
          <w:sz w:val="24"/>
          <w:szCs w:val="24"/>
        </w:rPr>
        <w:t>13</w:t>
      </w:r>
    </w:p>
    <w:p w:rsidR="009735FC" w:rsidRPr="00452E1A" w:rsidRDefault="009735FC" w:rsidP="009735FC">
      <w:pPr>
        <w:pStyle w:val="afd"/>
        <w:spacing w:after="0" w:line="240" w:lineRule="auto"/>
        <w:ind w:left="0"/>
        <w:jc w:val="center"/>
        <w:rPr>
          <w:rFonts w:ascii="Times New Roman" w:hAnsi="Times New Roman"/>
          <w:i/>
          <w:sz w:val="24"/>
          <w:szCs w:val="24"/>
        </w:rPr>
      </w:pPr>
      <w:r w:rsidRPr="00452E1A">
        <w:rPr>
          <w:rFonts w:ascii="Times New Roman" w:hAnsi="Times New Roman"/>
          <w:i/>
          <w:sz w:val="24"/>
          <w:szCs w:val="24"/>
        </w:rPr>
        <w:t>Структурные показатели численности населения</w:t>
      </w:r>
    </w:p>
    <w:p w:rsidR="009735FC" w:rsidRPr="00452E1A" w:rsidRDefault="009735FC" w:rsidP="009735FC">
      <w:pPr>
        <w:pStyle w:val="afd"/>
        <w:spacing w:after="0" w:line="240" w:lineRule="auto"/>
        <w:ind w:left="0"/>
        <w:jc w:val="center"/>
        <w:rPr>
          <w:rFonts w:ascii="Times New Roman" w:hAnsi="Times New Roman"/>
          <w:i/>
          <w:sz w:val="24"/>
          <w:szCs w:val="24"/>
        </w:rPr>
      </w:pPr>
      <w:r w:rsidRPr="00452E1A">
        <w:rPr>
          <w:rFonts w:ascii="Times New Roman" w:hAnsi="Times New Roman"/>
          <w:i/>
          <w:sz w:val="24"/>
          <w:szCs w:val="24"/>
        </w:rPr>
        <w:t>Сурковского сельсовета</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85"/>
        <w:gridCol w:w="1701"/>
        <w:gridCol w:w="1701"/>
        <w:gridCol w:w="1699"/>
      </w:tblGrid>
      <w:tr w:rsidR="009735FC" w:rsidRPr="00C82B1B" w:rsidTr="00136798">
        <w:trPr>
          <w:trHeight w:val="345"/>
          <w:jc w:val="center"/>
        </w:trPr>
        <w:tc>
          <w:tcPr>
            <w:tcW w:w="3685" w:type="dxa"/>
            <w:vMerge w:val="restart"/>
            <w:vAlign w:val="center"/>
          </w:tcPr>
          <w:p w:rsidR="009735FC" w:rsidRPr="00C82B1B" w:rsidRDefault="009735FC" w:rsidP="00136798">
            <w:r w:rsidRPr="00C82B1B">
              <w:t>Показатели</w:t>
            </w:r>
          </w:p>
        </w:tc>
        <w:tc>
          <w:tcPr>
            <w:tcW w:w="5101" w:type="dxa"/>
            <w:gridSpan w:val="3"/>
            <w:vAlign w:val="center"/>
          </w:tcPr>
          <w:p w:rsidR="009735FC" w:rsidRPr="00C82B1B" w:rsidRDefault="009735FC" w:rsidP="00136798">
            <w:pPr>
              <w:rPr>
                <w:b/>
              </w:rPr>
            </w:pPr>
            <w:r w:rsidRPr="00C82B1B">
              <w:t>Годы</w:t>
            </w:r>
          </w:p>
        </w:tc>
      </w:tr>
      <w:tr w:rsidR="009735FC" w:rsidRPr="00C82B1B" w:rsidTr="00136798">
        <w:trPr>
          <w:trHeight w:val="330"/>
          <w:jc w:val="center"/>
        </w:trPr>
        <w:tc>
          <w:tcPr>
            <w:tcW w:w="3685" w:type="dxa"/>
            <w:vMerge/>
            <w:vAlign w:val="center"/>
          </w:tcPr>
          <w:p w:rsidR="009735FC" w:rsidRPr="00C82B1B" w:rsidRDefault="009735FC" w:rsidP="00136798"/>
        </w:tc>
        <w:tc>
          <w:tcPr>
            <w:tcW w:w="1701" w:type="dxa"/>
            <w:vAlign w:val="center"/>
          </w:tcPr>
          <w:p w:rsidR="009735FC" w:rsidRPr="00C82B1B" w:rsidRDefault="009735FC" w:rsidP="00136798">
            <w:r w:rsidRPr="00C82B1B">
              <w:t>2010</w:t>
            </w:r>
          </w:p>
        </w:tc>
        <w:tc>
          <w:tcPr>
            <w:tcW w:w="1701" w:type="dxa"/>
            <w:vAlign w:val="center"/>
          </w:tcPr>
          <w:p w:rsidR="009735FC" w:rsidRPr="00C82B1B" w:rsidRDefault="009735FC" w:rsidP="00136798">
            <w:r w:rsidRPr="00C82B1B">
              <w:t>2011</w:t>
            </w:r>
          </w:p>
        </w:tc>
        <w:tc>
          <w:tcPr>
            <w:tcW w:w="1699" w:type="dxa"/>
            <w:vAlign w:val="center"/>
          </w:tcPr>
          <w:p w:rsidR="009735FC" w:rsidRPr="00C82B1B" w:rsidRDefault="009735FC" w:rsidP="00136798">
            <w:r w:rsidRPr="00C82B1B">
              <w:t>2012</w:t>
            </w:r>
          </w:p>
        </w:tc>
      </w:tr>
      <w:tr w:rsidR="009735FC" w:rsidRPr="00C82B1B" w:rsidTr="00136798">
        <w:trPr>
          <w:trHeight w:val="225"/>
          <w:jc w:val="center"/>
        </w:trPr>
        <w:tc>
          <w:tcPr>
            <w:tcW w:w="3685" w:type="dxa"/>
          </w:tcPr>
          <w:p w:rsidR="009735FC" w:rsidRPr="00C82B1B" w:rsidRDefault="009735FC" w:rsidP="00136798"/>
          <w:p w:rsidR="009735FC" w:rsidRPr="00C82B1B" w:rsidRDefault="009735FC" w:rsidP="00136798">
            <w:r w:rsidRPr="00C82B1B">
              <w:t>Население</w:t>
            </w:r>
          </w:p>
        </w:tc>
        <w:tc>
          <w:tcPr>
            <w:tcW w:w="1701" w:type="dxa"/>
            <w:vAlign w:val="center"/>
          </w:tcPr>
          <w:p w:rsidR="009735FC" w:rsidRPr="00C82B1B" w:rsidRDefault="009735FC" w:rsidP="00136798">
            <w:r w:rsidRPr="00C82B1B">
              <w:t>1685</w:t>
            </w:r>
          </w:p>
        </w:tc>
        <w:tc>
          <w:tcPr>
            <w:tcW w:w="1701" w:type="dxa"/>
            <w:vAlign w:val="center"/>
          </w:tcPr>
          <w:p w:rsidR="009735FC" w:rsidRPr="00C82B1B" w:rsidRDefault="009735FC" w:rsidP="00136798">
            <w:r w:rsidRPr="00C82B1B">
              <w:t>1708</w:t>
            </w:r>
          </w:p>
        </w:tc>
        <w:tc>
          <w:tcPr>
            <w:tcW w:w="1699" w:type="dxa"/>
            <w:vAlign w:val="center"/>
          </w:tcPr>
          <w:p w:rsidR="009735FC" w:rsidRPr="00C82B1B" w:rsidRDefault="009735FC" w:rsidP="00136798">
            <w:r w:rsidRPr="00C82B1B">
              <w:t>1655</w:t>
            </w:r>
          </w:p>
        </w:tc>
      </w:tr>
      <w:tr w:rsidR="009735FC" w:rsidRPr="00C82B1B" w:rsidTr="00136798">
        <w:trPr>
          <w:trHeight w:val="334"/>
          <w:jc w:val="center"/>
        </w:trPr>
        <w:tc>
          <w:tcPr>
            <w:tcW w:w="3685" w:type="dxa"/>
          </w:tcPr>
          <w:p w:rsidR="009735FC" w:rsidRPr="00C82B1B" w:rsidRDefault="009735FC" w:rsidP="00136798">
            <w:r w:rsidRPr="00C82B1B">
              <w:t>Показатель «детской нагрузки» на трудоспособное население (численность населения моложе 16 лет на 1000 человек трудоспособного возраста)</w:t>
            </w:r>
          </w:p>
        </w:tc>
        <w:tc>
          <w:tcPr>
            <w:tcW w:w="1701" w:type="dxa"/>
            <w:vAlign w:val="bottom"/>
          </w:tcPr>
          <w:p w:rsidR="009735FC" w:rsidRPr="00C82B1B" w:rsidRDefault="009735FC" w:rsidP="00136798">
            <w:r w:rsidRPr="00C82B1B">
              <w:t>284</w:t>
            </w:r>
          </w:p>
        </w:tc>
        <w:tc>
          <w:tcPr>
            <w:tcW w:w="1701" w:type="dxa"/>
            <w:vAlign w:val="bottom"/>
          </w:tcPr>
          <w:p w:rsidR="009735FC" w:rsidRPr="00C82B1B" w:rsidRDefault="009735FC" w:rsidP="00136798">
            <w:r w:rsidRPr="00C82B1B">
              <w:t>290</w:t>
            </w:r>
          </w:p>
        </w:tc>
        <w:tc>
          <w:tcPr>
            <w:tcW w:w="1699" w:type="dxa"/>
            <w:vAlign w:val="bottom"/>
          </w:tcPr>
          <w:p w:rsidR="009735FC" w:rsidRPr="00C82B1B" w:rsidRDefault="009735FC" w:rsidP="00136798">
            <w:r w:rsidRPr="00C82B1B">
              <w:t>306</w:t>
            </w:r>
          </w:p>
        </w:tc>
      </w:tr>
      <w:tr w:rsidR="009735FC" w:rsidRPr="00C82B1B" w:rsidTr="00136798">
        <w:trPr>
          <w:trHeight w:val="868"/>
          <w:jc w:val="center"/>
        </w:trPr>
        <w:tc>
          <w:tcPr>
            <w:tcW w:w="3685" w:type="dxa"/>
          </w:tcPr>
          <w:p w:rsidR="009735FC" w:rsidRPr="00C82B1B" w:rsidRDefault="009735FC" w:rsidP="00136798">
            <w:r w:rsidRPr="00C82B1B">
              <w:t xml:space="preserve">Показатель «пенсионной нагрузки» на трудоспособное население (численность стоящих на учете пенсионеров на 1000 </w:t>
            </w:r>
            <w:r w:rsidRPr="00C82B1B">
              <w:lastRenderedPageBreak/>
              <w:t>человек трудоспособного возраста)</w:t>
            </w:r>
          </w:p>
        </w:tc>
        <w:tc>
          <w:tcPr>
            <w:tcW w:w="1701" w:type="dxa"/>
            <w:vAlign w:val="bottom"/>
          </w:tcPr>
          <w:p w:rsidR="009735FC" w:rsidRPr="00C82B1B" w:rsidRDefault="009735FC" w:rsidP="00136798">
            <w:r w:rsidRPr="00C82B1B">
              <w:lastRenderedPageBreak/>
              <w:t>355</w:t>
            </w:r>
          </w:p>
        </w:tc>
        <w:tc>
          <w:tcPr>
            <w:tcW w:w="1701" w:type="dxa"/>
            <w:vAlign w:val="bottom"/>
          </w:tcPr>
          <w:p w:rsidR="009735FC" w:rsidRPr="00C82B1B" w:rsidRDefault="009735FC" w:rsidP="00136798">
            <w:r w:rsidRPr="00C82B1B">
              <w:t>335</w:t>
            </w:r>
          </w:p>
        </w:tc>
        <w:tc>
          <w:tcPr>
            <w:tcW w:w="1699" w:type="dxa"/>
            <w:vAlign w:val="bottom"/>
          </w:tcPr>
          <w:p w:rsidR="009735FC" w:rsidRPr="00C82B1B" w:rsidRDefault="009735FC" w:rsidP="00136798">
            <w:r w:rsidRPr="00C82B1B">
              <w:t>354</w:t>
            </w:r>
          </w:p>
        </w:tc>
      </w:tr>
      <w:tr w:rsidR="009735FC" w:rsidRPr="00C82B1B" w:rsidTr="00136798">
        <w:trPr>
          <w:trHeight w:val="528"/>
          <w:jc w:val="center"/>
        </w:trPr>
        <w:tc>
          <w:tcPr>
            <w:tcW w:w="3685" w:type="dxa"/>
          </w:tcPr>
          <w:p w:rsidR="009735FC" w:rsidRPr="00C82B1B" w:rsidRDefault="009735FC" w:rsidP="00136798">
            <w:r w:rsidRPr="00C82B1B">
              <w:lastRenderedPageBreak/>
              <w:t>Общая «нагрузка» на трудоспособное население</w:t>
            </w:r>
          </w:p>
        </w:tc>
        <w:tc>
          <w:tcPr>
            <w:tcW w:w="1701" w:type="dxa"/>
            <w:vAlign w:val="bottom"/>
          </w:tcPr>
          <w:p w:rsidR="009735FC" w:rsidRPr="00C82B1B" w:rsidRDefault="009735FC" w:rsidP="00136798">
            <w:r w:rsidRPr="00C82B1B">
              <w:t>639</w:t>
            </w:r>
          </w:p>
        </w:tc>
        <w:tc>
          <w:tcPr>
            <w:tcW w:w="1701" w:type="dxa"/>
            <w:vAlign w:val="bottom"/>
          </w:tcPr>
          <w:p w:rsidR="009735FC" w:rsidRPr="00C82B1B" w:rsidRDefault="009735FC" w:rsidP="00136798">
            <w:r w:rsidRPr="00C82B1B">
              <w:t>625</w:t>
            </w:r>
          </w:p>
        </w:tc>
        <w:tc>
          <w:tcPr>
            <w:tcW w:w="1699" w:type="dxa"/>
            <w:vAlign w:val="bottom"/>
          </w:tcPr>
          <w:p w:rsidR="009735FC" w:rsidRPr="00C82B1B" w:rsidRDefault="009735FC" w:rsidP="00136798">
            <w:r w:rsidRPr="00C82B1B">
              <w:t>660</w:t>
            </w:r>
          </w:p>
        </w:tc>
      </w:tr>
    </w:tbl>
    <w:p w:rsidR="009735FC" w:rsidRPr="00C82B1B" w:rsidRDefault="009735FC" w:rsidP="009735FC">
      <w:pPr>
        <w:ind w:firstLine="709"/>
        <w:jc w:val="both"/>
      </w:pPr>
    </w:p>
    <w:p w:rsidR="009735FC" w:rsidRPr="00452E1A" w:rsidRDefault="009735FC" w:rsidP="00452E1A">
      <w:pPr>
        <w:ind w:firstLine="709"/>
        <w:jc w:val="both"/>
      </w:pPr>
      <w:r w:rsidRPr="00452E1A">
        <w:t>Показатель общей нагрузки на население трудоспособного возраста за рассматриваемый период увеличился и к началу 2012 года составил 660 человек на 1000 человек трудоспособного возраста. Стабильность увеличения показателя в наибольшей мере обусловлена ростом численности лиц пенсионного возраста, которая наблюдалась на протяжении всего периода. Показатель детской нагрузки на трудоспособное население в период с 2010 по 2012 гг. возрастал. И в 2012 г. составил 306 человек на 1000 человек трудоспособного возраста.</w:t>
      </w:r>
    </w:p>
    <w:p w:rsidR="009735FC" w:rsidRPr="00452E1A" w:rsidRDefault="009735FC" w:rsidP="00452E1A">
      <w:pPr>
        <w:pStyle w:val="213"/>
        <w:spacing w:after="0"/>
        <w:ind w:left="0" w:firstLine="709"/>
        <w:jc w:val="both"/>
      </w:pPr>
      <w:r w:rsidRPr="00452E1A">
        <w:t xml:space="preserve">Не смотря на развитие многочисленных форм предпринимательства, занятость населения является одним  из наиболее острых социальных вопросов, требующим экономических путей решения. Уровень безработицы остается достаточно высоким. На предприятиях создается мало новых рабочих мест, имеет место несоответствие структуры заявок и вакансий. Усиливается дефицит квалифицированных рабочих кадров, особенно в сельском хозяйстве и малом бизнесе. </w:t>
      </w:r>
    </w:p>
    <w:p w:rsidR="009735FC" w:rsidRPr="00452E1A" w:rsidRDefault="009735FC" w:rsidP="00452E1A">
      <w:pPr>
        <w:ind w:firstLine="709"/>
        <w:jc w:val="both"/>
      </w:pPr>
      <w:r w:rsidRPr="00452E1A">
        <w:t xml:space="preserve">Баланс трудовых ресурсов на расчетный срок и первую очередь определен исходя из проведенного анализа современной возрастной структуры и занятости населения. На первую очередь  численность занятых в экономике достигнет 750 человек или 43,5 % от общей численности населения,  в градообразующих отраслях будет занято 568  человек (34,3 %), в обслуживающих – 132 человека (8,0%), в прочих отраслях будет занято 50 человек (3,0 %). К концу расчетного периода будет занято в экономике 830 человек или 49,4  % от общей численности населения, в градообразующих отраслях будет занято 645 человек (38,4 %), в обслуживающих 143 человека (8,5 %), прочие занятые 42 человека (2,5%). </w:t>
      </w:r>
    </w:p>
    <w:p w:rsidR="009735FC" w:rsidRPr="00452E1A" w:rsidRDefault="009735FC" w:rsidP="00452E1A">
      <w:pPr>
        <w:ind w:firstLine="709"/>
        <w:jc w:val="both"/>
      </w:pPr>
      <w:r w:rsidRPr="00452E1A">
        <w:t>В  границах Сурковского МО имеются незадействованные трудовые ресурсы, которые возможно привлечь к экономической деятельности, при условии создания дополнительных рабочих мест. На 01.01.2012 г. резерв составил 619 человек (с учетом занятых в ЛПХ).</w:t>
      </w:r>
    </w:p>
    <w:p w:rsidR="009735FC" w:rsidRPr="00452E1A" w:rsidRDefault="009735FC" w:rsidP="00452E1A">
      <w:pPr>
        <w:pStyle w:val="a9"/>
        <w:spacing w:after="0" w:line="240" w:lineRule="auto"/>
        <w:ind w:left="0" w:firstLine="709"/>
        <w:jc w:val="both"/>
        <w:rPr>
          <w:rFonts w:ascii="Times New Roman" w:hAnsi="Times New Roman"/>
          <w:sz w:val="24"/>
          <w:szCs w:val="24"/>
        </w:rPr>
      </w:pPr>
      <w:r w:rsidRPr="00452E1A">
        <w:rPr>
          <w:rFonts w:ascii="Times New Roman" w:hAnsi="Times New Roman"/>
          <w:sz w:val="24"/>
          <w:szCs w:val="24"/>
        </w:rPr>
        <w:t>В основу прогнозной оценки трудовых ресурсов положены расчеты прогнозной численности населения района в трудоспособном возрасте, составляющих преобладающую часть трудовых ресурсов. Расчеты произведены в соответствии с прогнозируемой возрастной структурой населения Новосибирской области и с учетом возрастной структуры населения муниципального образования. В оценке трудового потенциала на перспективу учтены основные приоритеты государственной демографической политики на ближайшее десятилетие, ориентированные на преломление негативных демографических тенденций.</w:t>
      </w:r>
    </w:p>
    <w:p w:rsidR="009735FC" w:rsidRPr="00C82B1B" w:rsidRDefault="009735FC" w:rsidP="009735FC">
      <w:pPr>
        <w:pStyle w:val="310"/>
        <w:rPr>
          <w:sz w:val="24"/>
          <w:szCs w:val="24"/>
        </w:rPr>
        <w:sectPr w:rsidR="009735FC" w:rsidRPr="00C82B1B" w:rsidSect="00AB5667">
          <w:headerReference w:type="even" r:id="rId44"/>
          <w:headerReference w:type="default" r:id="rId45"/>
          <w:footerReference w:type="even" r:id="rId46"/>
          <w:footerReference w:type="default" r:id="rId47"/>
          <w:headerReference w:type="first" r:id="rId48"/>
          <w:footerReference w:type="first" r:id="rId49"/>
          <w:pgSz w:w="11906" w:h="16838"/>
          <w:pgMar w:top="907" w:right="851" w:bottom="907" w:left="1701" w:header="720" w:footer="720" w:gutter="0"/>
          <w:pgNumType w:start="37"/>
          <w:cols w:space="720"/>
          <w:titlePg/>
          <w:docGrid w:linePitch="360"/>
        </w:sectPr>
      </w:pPr>
    </w:p>
    <w:p w:rsidR="009735FC" w:rsidRPr="00C82B1B" w:rsidRDefault="009735FC" w:rsidP="009735FC">
      <w:pPr>
        <w:pStyle w:val="afd"/>
        <w:jc w:val="center"/>
        <w:rPr>
          <w:rFonts w:ascii="Times New Roman" w:hAnsi="Times New Roman"/>
          <w:sz w:val="24"/>
          <w:szCs w:val="24"/>
        </w:rPr>
      </w:pPr>
      <w:r w:rsidRPr="00452E1A">
        <w:rPr>
          <w:rFonts w:ascii="Times New Roman" w:eastAsia="Times New Roman" w:hAnsi="Times New Roman"/>
          <w:i/>
          <w:sz w:val="24"/>
          <w:szCs w:val="24"/>
        </w:rPr>
        <w:lastRenderedPageBreak/>
        <w:t xml:space="preserve">                                                                     БАЛАНС ТРУДОВЫХ РЕСУРСОВ</w:t>
      </w:r>
      <w:r w:rsidRPr="00452E1A">
        <w:rPr>
          <w:i/>
          <w:sz w:val="24"/>
          <w:szCs w:val="24"/>
        </w:rPr>
        <w:t xml:space="preserve">                                                                    </w:t>
      </w:r>
      <w:r w:rsidRPr="00C82B1B">
        <w:rPr>
          <w:rFonts w:ascii="Times New Roman" w:hAnsi="Times New Roman"/>
          <w:sz w:val="24"/>
          <w:szCs w:val="24"/>
        </w:rPr>
        <w:t xml:space="preserve">Таблица </w:t>
      </w:r>
      <w:r w:rsidR="00452E1A">
        <w:rPr>
          <w:rFonts w:ascii="Times New Roman" w:hAnsi="Times New Roman"/>
          <w:sz w:val="24"/>
          <w:szCs w:val="24"/>
        </w:rPr>
        <w:t>14</w:t>
      </w:r>
    </w:p>
    <w:tbl>
      <w:tblPr>
        <w:tblW w:w="14105" w:type="dxa"/>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0"/>
        <w:gridCol w:w="4846"/>
        <w:gridCol w:w="1418"/>
        <w:gridCol w:w="1559"/>
        <w:gridCol w:w="1417"/>
        <w:gridCol w:w="1560"/>
        <w:gridCol w:w="1275"/>
        <w:gridCol w:w="1560"/>
      </w:tblGrid>
      <w:tr w:rsidR="009735FC" w:rsidRPr="00C82B1B" w:rsidTr="00136798">
        <w:trPr>
          <w:trHeight w:val="165"/>
          <w:jc w:val="center"/>
        </w:trPr>
        <w:tc>
          <w:tcPr>
            <w:tcW w:w="470" w:type="dxa"/>
            <w:vMerge w:val="restart"/>
          </w:tcPr>
          <w:p w:rsidR="009735FC" w:rsidRPr="00C82B1B" w:rsidRDefault="009735FC" w:rsidP="00136798"/>
          <w:p w:rsidR="009735FC" w:rsidRPr="00C82B1B" w:rsidRDefault="009735FC" w:rsidP="00136798">
            <w:r w:rsidRPr="00C82B1B">
              <w:t>№</w:t>
            </w:r>
          </w:p>
        </w:tc>
        <w:tc>
          <w:tcPr>
            <w:tcW w:w="4846" w:type="dxa"/>
            <w:vMerge w:val="restart"/>
          </w:tcPr>
          <w:p w:rsidR="009735FC" w:rsidRPr="00C82B1B" w:rsidRDefault="009735FC" w:rsidP="00136798"/>
          <w:p w:rsidR="009735FC" w:rsidRPr="00C82B1B" w:rsidRDefault="009735FC" w:rsidP="00136798">
            <w:r w:rsidRPr="00C82B1B">
              <w:t>Возрастные группы</w:t>
            </w:r>
          </w:p>
        </w:tc>
        <w:tc>
          <w:tcPr>
            <w:tcW w:w="2977" w:type="dxa"/>
            <w:gridSpan w:val="2"/>
          </w:tcPr>
          <w:p w:rsidR="009735FC" w:rsidRPr="00C82B1B" w:rsidRDefault="009735FC" w:rsidP="00136798">
            <w:r w:rsidRPr="00C82B1B">
              <w:t>01.01.12г.</w:t>
            </w:r>
          </w:p>
        </w:tc>
        <w:tc>
          <w:tcPr>
            <w:tcW w:w="2977" w:type="dxa"/>
            <w:gridSpan w:val="2"/>
          </w:tcPr>
          <w:p w:rsidR="009735FC" w:rsidRPr="00C82B1B" w:rsidRDefault="009735FC" w:rsidP="00136798">
            <w:r w:rsidRPr="00C82B1B">
              <w:t>1-я очередь</w:t>
            </w:r>
          </w:p>
        </w:tc>
        <w:tc>
          <w:tcPr>
            <w:tcW w:w="2835" w:type="dxa"/>
            <w:gridSpan w:val="2"/>
          </w:tcPr>
          <w:p w:rsidR="009735FC" w:rsidRPr="00C82B1B" w:rsidRDefault="009735FC" w:rsidP="00136798">
            <w:r w:rsidRPr="00C82B1B">
              <w:t>Расчетный срок</w:t>
            </w:r>
          </w:p>
        </w:tc>
      </w:tr>
      <w:tr w:rsidR="009735FC" w:rsidRPr="00C82B1B" w:rsidTr="00136798">
        <w:trPr>
          <w:trHeight w:val="780"/>
          <w:jc w:val="center"/>
        </w:trPr>
        <w:tc>
          <w:tcPr>
            <w:tcW w:w="470" w:type="dxa"/>
            <w:vMerge/>
          </w:tcPr>
          <w:p w:rsidR="009735FC" w:rsidRPr="00C82B1B" w:rsidRDefault="009735FC" w:rsidP="00136798"/>
        </w:tc>
        <w:tc>
          <w:tcPr>
            <w:tcW w:w="4846" w:type="dxa"/>
            <w:vMerge/>
          </w:tcPr>
          <w:p w:rsidR="009735FC" w:rsidRPr="00C82B1B" w:rsidRDefault="009735FC" w:rsidP="00136798"/>
        </w:tc>
        <w:tc>
          <w:tcPr>
            <w:tcW w:w="1418" w:type="dxa"/>
            <w:vAlign w:val="center"/>
          </w:tcPr>
          <w:p w:rsidR="009735FC" w:rsidRPr="00C82B1B" w:rsidRDefault="009735FC" w:rsidP="00136798">
            <w:r w:rsidRPr="00C82B1B">
              <w:t>чел.</w:t>
            </w:r>
          </w:p>
        </w:tc>
        <w:tc>
          <w:tcPr>
            <w:tcW w:w="1559" w:type="dxa"/>
            <w:vAlign w:val="center"/>
          </w:tcPr>
          <w:p w:rsidR="009735FC" w:rsidRPr="00C82B1B" w:rsidRDefault="009735FC" w:rsidP="00136798">
            <w:r w:rsidRPr="00C82B1B">
              <w:t>% от общей чиленности</w:t>
            </w:r>
          </w:p>
        </w:tc>
        <w:tc>
          <w:tcPr>
            <w:tcW w:w="1417" w:type="dxa"/>
            <w:vAlign w:val="center"/>
          </w:tcPr>
          <w:p w:rsidR="009735FC" w:rsidRPr="00C82B1B" w:rsidRDefault="009735FC" w:rsidP="00136798">
            <w:r w:rsidRPr="00C82B1B">
              <w:t>чел.</w:t>
            </w:r>
          </w:p>
        </w:tc>
        <w:tc>
          <w:tcPr>
            <w:tcW w:w="1560" w:type="dxa"/>
            <w:vAlign w:val="center"/>
          </w:tcPr>
          <w:p w:rsidR="009735FC" w:rsidRPr="00C82B1B" w:rsidRDefault="009735FC" w:rsidP="00136798">
            <w:r w:rsidRPr="00C82B1B">
              <w:t>% от общей чиленности</w:t>
            </w:r>
          </w:p>
        </w:tc>
        <w:tc>
          <w:tcPr>
            <w:tcW w:w="1275" w:type="dxa"/>
            <w:vAlign w:val="center"/>
          </w:tcPr>
          <w:p w:rsidR="009735FC" w:rsidRPr="00C82B1B" w:rsidRDefault="009735FC" w:rsidP="00136798">
            <w:r w:rsidRPr="00C82B1B">
              <w:t>чел.</w:t>
            </w:r>
          </w:p>
        </w:tc>
        <w:tc>
          <w:tcPr>
            <w:tcW w:w="1560" w:type="dxa"/>
            <w:vAlign w:val="center"/>
          </w:tcPr>
          <w:p w:rsidR="009735FC" w:rsidRPr="00C82B1B" w:rsidRDefault="009735FC" w:rsidP="00136798">
            <w:r w:rsidRPr="00C82B1B">
              <w:t>% от общей чиленности</w:t>
            </w:r>
          </w:p>
        </w:tc>
      </w:tr>
      <w:tr w:rsidR="009735FC" w:rsidRPr="00C82B1B" w:rsidTr="00136798">
        <w:trPr>
          <w:trHeight w:val="165"/>
          <w:jc w:val="center"/>
        </w:trPr>
        <w:tc>
          <w:tcPr>
            <w:tcW w:w="470" w:type="dxa"/>
          </w:tcPr>
          <w:p w:rsidR="009735FC" w:rsidRPr="00C82B1B" w:rsidRDefault="009735FC" w:rsidP="00136798">
            <w:pPr>
              <w:jc w:val="center"/>
            </w:pPr>
            <w:r w:rsidRPr="00C82B1B">
              <w:t>1</w:t>
            </w:r>
          </w:p>
        </w:tc>
        <w:tc>
          <w:tcPr>
            <w:tcW w:w="4846" w:type="dxa"/>
          </w:tcPr>
          <w:p w:rsidR="009735FC" w:rsidRPr="00C82B1B" w:rsidRDefault="009735FC" w:rsidP="00136798">
            <w:pPr>
              <w:jc w:val="center"/>
            </w:pPr>
            <w:r w:rsidRPr="00C82B1B">
              <w:t>2</w:t>
            </w:r>
          </w:p>
        </w:tc>
        <w:tc>
          <w:tcPr>
            <w:tcW w:w="1418" w:type="dxa"/>
          </w:tcPr>
          <w:p w:rsidR="009735FC" w:rsidRPr="00C82B1B" w:rsidRDefault="009735FC" w:rsidP="00136798">
            <w:pPr>
              <w:jc w:val="center"/>
            </w:pPr>
            <w:r w:rsidRPr="00C82B1B">
              <w:t>7</w:t>
            </w:r>
          </w:p>
        </w:tc>
        <w:tc>
          <w:tcPr>
            <w:tcW w:w="1559" w:type="dxa"/>
          </w:tcPr>
          <w:p w:rsidR="009735FC" w:rsidRPr="00C82B1B" w:rsidRDefault="009735FC" w:rsidP="00136798">
            <w:pPr>
              <w:jc w:val="center"/>
            </w:pPr>
            <w:r w:rsidRPr="00C82B1B">
              <w:t>8</w:t>
            </w:r>
          </w:p>
        </w:tc>
        <w:tc>
          <w:tcPr>
            <w:tcW w:w="1417" w:type="dxa"/>
          </w:tcPr>
          <w:p w:rsidR="009735FC" w:rsidRPr="00C82B1B" w:rsidRDefault="009735FC" w:rsidP="00136798">
            <w:pPr>
              <w:jc w:val="center"/>
            </w:pPr>
            <w:r w:rsidRPr="00C82B1B">
              <w:t>9</w:t>
            </w:r>
          </w:p>
        </w:tc>
        <w:tc>
          <w:tcPr>
            <w:tcW w:w="1560" w:type="dxa"/>
          </w:tcPr>
          <w:p w:rsidR="009735FC" w:rsidRPr="00C82B1B" w:rsidRDefault="009735FC" w:rsidP="00136798">
            <w:pPr>
              <w:jc w:val="center"/>
            </w:pPr>
            <w:r w:rsidRPr="00C82B1B">
              <w:t>10</w:t>
            </w:r>
          </w:p>
        </w:tc>
        <w:tc>
          <w:tcPr>
            <w:tcW w:w="1275" w:type="dxa"/>
          </w:tcPr>
          <w:p w:rsidR="009735FC" w:rsidRPr="00C82B1B" w:rsidRDefault="009735FC" w:rsidP="00136798">
            <w:pPr>
              <w:jc w:val="center"/>
            </w:pPr>
            <w:r w:rsidRPr="00C82B1B">
              <w:t>11</w:t>
            </w:r>
          </w:p>
        </w:tc>
        <w:tc>
          <w:tcPr>
            <w:tcW w:w="1560" w:type="dxa"/>
          </w:tcPr>
          <w:p w:rsidR="009735FC" w:rsidRPr="00C82B1B" w:rsidRDefault="009735FC" w:rsidP="00136798">
            <w:pPr>
              <w:jc w:val="center"/>
            </w:pPr>
            <w:r w:rsidRPr="00C82B1B">
              <w:t>12</w:t>
            </w:r>
          </w:p>
        </w:tc>
      </w:tr>
      <w:tr w:rsidR="009735FC" w:rsidRPr="00C82B1B" w:rsidTr="00136798">
        <w:trPr>
          <w:trHeight w:val="270"/>
          <w:jc w:val="center"/>
        </w:trPr>
        <w:tc>
          <w:tcPr>
            <w:tcW w:w="470" w:type="dxa"/>
          </w:tcPr>
          <w:p w:rsidR="009735FC" w:rsidRPr="00C82B1B" w:rsidRDefault="009735FC" w:rsidP="00136798">
            <w:r w:rsidRPr="00C82B1B">
              <w:t>1</w:t>
            </w:r>
          </w:p>
        </w:tc>
        <w:tc>
          <w:tcPr>
            <w:tcW w:w="4846" w:type="dxa"/>
          </w:tcPr>
          <w:p w:rsidR="009735FC" w:rsidRPr="00C82B1B" w:rsidRDefault="009735FC" w:rsidP="00136798">
            <w:pPr>
              <w:rPr>
                <w:b/>
              </w:rPr>
            </w:pPr>
            <w:r w:rsidRPr="00C82B1B">
              <w:rPr>
                <w:b/>
              </w:rPr>
              <w:t>Трудовые ресурсы, всего</w:t>
            </w:r>
          </w:p>
        </w:tc>
        <w:tc>
          <w:tcPr>
            <w:tcW w:w="1418" w:type="dxa"/>
          </w:tcPr>
          <w:p w:rsidR="009735FC" w:rsidRPr="00C82B1B" w:rsidRDefault="009735FC" w:rsidP="00136798">
            <w:pPr>
              <w:jc w:val="center"/>
              <w:rPr>
                <w:shd w:val="clear" w:color="auto" w:fill="FFFF00"/>
                <w:vertAlign w:val="superscript"/>
              </w:rPr>
            </w:pPr>
            <w:r w:rsidRPr="00C82B1B">
              <w:t>1071*</w:t>
            </w:r>
          </w:p>
        </w:tc>
        <w:tc>
          <w:tcPr>
            <w:tcW w:w="1559" w:type="dxa"/>
          </w:tcPr>
          <w:p w:rsidR="009735FC" w:rsidRPr="00C82B1B" w:rsidRDefault="009735FC" w:rsidP="00136798">
            <w:pPr>
              <w:jc w:val="center"/>
            </w:pPr>
            <w:r w:rsidRPr="00C82B1B">
              <w:t>64,7</w:t>
            </w:r>
          </w:p>
        </w:tc>
        <w:tc>
          <w:tcPr>
            <w:tcW w:w="1417" w:type="dxa"/>
          </w:tcPr>
          <w:p w:rsidR="009735FC" w:rsidRPr="00C82B1B" w:rsidRDefault="009735FC" w:rsidP="00136798">
            <w:pPr>
              <w:jc w:val="center"/>
              <w:rPr>
                <w:vertAlign w:val="superscript"/>
              </w:rPr>
            </w:pPr>
            <w:r w:rsidRPr="00C82B1B">
              <w:t>1069</w:t>
            </w:r>
          </w:p>
        </w:tc>
        <w:tc>
          <w:tcPr>
            <w:tcW w:w="1560" w:type="dxa"/>
          </w:tcPr>
          <w:p w:rsidR="009735FC" w:rsidRPr="00C82B1B" w:rsidRDefault="009735FC" w:rsidP="00136798">
            <w:pPr>
              <w:jc w:val="center"/>
            </w:pPr>
            <w:r w:rsidRPr="00C82B1B">
              <w:t>64,6</w:t>
            </w:r>
          </w:p>
        </w:tc>
        <w:tc>
          <w:tcPr>
            <w:tcW w:w="1275" w:type="dxa"/>
          </w:tcPr>
          <w:p w:rsidR="009735FC" w:rsidRPr="00C82B1B" w:rsidRDefault="009735FC" w:rsidP="00136798">
            <w:pPr>
              <w:jc w:val="center"/>
              <w:rPr>
                <w:vertAlign w:val="superscript"/>
              </w:rPr>
            </w:pPr>
            <w:r w:rsidRPr="00C82B1B">
              <w:t>1084</w:t>
            </w:r>
          </w:p>
        </w:tc>
        <w:tc>
          <w:tcPr>
            <w:tcW w:w="1560" w:type="dxa"/>
          </w:tcPr>
          <w:p w:rsidR="009735FC" w:rsidRPr="00C82B1B" w:rsidRDefault="009735FC" w:rsidP="00136798">
            <w:pPr>
              <w:jc w:val="center"/>
            </w:pPr>
            <w:r w:rsidRPr="00C82B1B">
              <w:t>64,4</w:t>
            </w:r>
          </w:p>
        </w:tc>
      </w:tr>
      <w:tr w:rsidR="009735FC" w:rsidRPr="00C82B1B" w:rsidTr="00136798">
        <w:trPr>
          <w:trHeight w:val="270"/>
          <w:jc w:val="center"/>
        </w:trPr>
        <w:tc>
          <w:tcPr>
            <w:tcW w:w="470" w:type="dxa"/>
          </w:tcPr>
          <w:p w:rsidR="009735FC" w:rsidRPr="00C82B1B" w:rsidRDefault="009735FC" w:rsidP="00136798"/>
        </w:tc>
        <w:tc>
          <w:tcPr>
            <w:tcW w:w="4846" w:type="dxa"/>
            <w:vAlign w:val="center"/>
          </w:tcPr>
          <w:p w:rsidR="009735FC" w:rsidRPr="00C82B1B" w:rsidRDefault="009735FC" w:rsidP="00136798">
            <w:r w:rsidRPr="00C82B1B">
              <w:t>а) население в трудоспособном возрасте</w:t>
            </w:r>
          </w:p>
        </w:tc>
        <w:tc>
          <w:tcPr>
            <w:tcW w:w="1418" w:type="dxa"/>
          </w:tcPr>
          <w:p w:rsidR="009735FC" w:rsidRPr="00C82B1B" w:rsidRDefault="009735FC" w:rsidP="00136798">
            <w:pPr>
              <w:jc w:val="center"/>
            </w:pPr>
          </w:p>
          <w:p w:rsidR="009735FC" w:rsidRPr="00C82B1B" w:rsidRDefault="009735FC" w:rsidP="00136798">
            <w:pPr>
              <w:jc w:val="center"/>
            </w:pPr>
            <w:r w:rsidRPr="00C82B1B">
              <w:t>997</w:t>
            </w:r>
          </w:p>
        </w:tc>
        <w:tc>
          <w:tcPr>
            <w:tcW w:w="1559" w:type="dxa"/>
          </w:tcPr>
          <w:p w:rsidR="009735FC" w:rsidRPr="00C82B1B" w:rsidRDefault="009735FC" w:rsidP="00136798">
            <w:pPr>
              <w:jc w:val="center"/>
            </w:pPr>
          </w:p>
          <w:p w:rsidR="009735FC" w:rsidRPr="00C82B1B" w:rsidRDefault="009735FC" w:rsidP="00136798">
            <w:pPr>
              <w:jc w:val="center"/>
            </w:pPr>
            <w:r w:rsidRPr="00C82B1B">
              <w:t>60,2</w:t>
            </w:r>
          </w:p>
        </w:tc>
        <w:tc>
          <w:tcPr>
            <w:tcW w:w="1417" w:type="dxa"/>
          </w:tcPr>
          <w:p w:rsidR="009735FC" w:rsidRPr="00C82B1B" w:rsidRDefault="009735FC" w:rsidP="00136798">
            <w:pPr>
              <w:jc w:val="center"/>
            </w:pPr>
          </w:p>
          <w:p w:rsidR="009735FC" w:rsidRPr="00C82B1B" w:rsidRDefault="009735FC" w:rsidP="00136798">
            <w:pPr>
              <w:jc w:val="center"/>
              <w:rPr>
                <w:vertAlign w:val="superscript"/>
              </w:rPr>
            </w:pPr>
            <w:r w:rsidRPr="00C82B1B">
              <w:t>993</w:t>
            </w:r>
          </w:p>
        </w:tc>
        <w:tc>
          <w:tcPr>
            <w:tcW w:w="1560" w:type="dxa"/>
          </w:tcPr>
          <w:p w:rsidR="009735FC" w:rsidRPr="00C82B1B" w:rsidRDefault="009735FC" w:rsidP="00136798">
            <w:pPr>
              <w:jc w:val="center"/>
            </w:pPr>
          </w:p>
          <w:p w:rsidR="009735FC" w:rsidRPr="00C82B1B" w:rsidRDefault="009735FC" w:rsidP="00136798">
            <w:pPr>
              <w:jc w:val="center"/>
            </w:pPr>
            <w:r w:rsidRPr="00C82B1B">
              <w:t>60,0</w:t>
            </w:r>
          </w:p>
        </w:tc>
        <w:tc>
          <w:tcPr>
            <w:tcW w:w="1275" w:type="dxa"/>
          </w:tcPr>
          <w:p w:rsidR="009735FC" w:rsidRPr="00C82B1B" w:rsidRDefault="009735FC" w:rsidP="00136798">
            <w:pPr>
              <w:jc w:val="center"/>
            </w:pPr>
          </w:p>
          <w:p w:rsidR="009735FC" w:rsidRPr="00C82B1B" w:rsidRDefault="009735FC" w:rsidP="00136798">
            <w:pPr>
              <w:jc w:val="center"/>
            </w:pPr>
            <w:r w:rsidRPr="00C82B1B">
              <w:t>1004</w:t>
            </w:r>
          </w:p>
        </w:tc>
        <w:tc>
          <w:tcPr>
            <w:tcW w:w="1560" w:type="dxa"/>
          </w:tcPr>
          <w:p w:rsidR="009735FC" w:rsidRPr="00C82B1B" w:rsidRDefault="009735FC" w:rsidP="00136798">
            <w:pPr>
              <w:jc w:val="center"/>
            </w:pPr>
          </w:p>
          <w:p w:rsidR="009735FC" w:rsidRPr="00C82B1B" w:rsidRDefault="009735FC" w:rsidP="00136798">
            <w:pPr>
              <w:jc w:val="center"/>
            </w:pPr>
            <w:r w:rsidRPr="00C82B1B">
              <w:t>59,6</w:t>
            </w:r>
          </w:p>
        </w:tc>
      </w:tr>
      <w:tr w:rsidR="009735FC" w:rsidRPr="00C82B1B" w:rsidTr="00136798">
        <w:trPr>
          <w:trHeight w:val="270"/>
          <w:jc w:val="center"/>
        </w:trPr>
        <w:tc>
          <w:tcPr>
            <w:tcW w:w="470" w:type="dxa"/>
          </w:tcPr>
          <w:p w:rsidR="009735FC" w:rsidRPr="00C82B1B" w:rsidRDefault="009735FC" w:rsidP="00136798"/>
        </w:tc>
        <w:tc>
          <w:tcPr>
            <w:tcW w:w="4846" w:type="dxa"/>
            <w:vAlign w:val="center"/>
          </w:tcPr>
          <w:p w:rsidR="009735FC" w:rsidRPr="00C82B1B" w:rsidRDefault="009735FC" w:rsidP="00136798">
            <w:r w:rsidRPr="00C82B1B">
              <w:t>б) работающие пенсионеры (старше трудоспособного возраста)</w:t>
            </w:r>
          </w:p>
        </w:tc>
        <w:tc>
          <w:tcPr>
            <w:tcW w:w="1418" w:type="dxa"/>
          </w:tcPr>
          <w:p w:rsidR="009735FC" w:rsidRPr="00C82B1B" w:rsidRDefault="009735FC" w:rsidP="00136798">
            <w:pPr>
              <w:jc w:val="center"/>
            </w:pPr>
          </w:p>
          <w:p w:rsidR="009735FC" w:rsidRPr="00C82B1B" w:rsidRDefault="009735FC" w:rsidP="00136798">
            <w:pPr>
              <w:jc w:val="center"/>
            </w:pPr>
            <w:r w:rsidRPr="00C82B1B">
              <w:t>74</w:t>
            </w:r>
          </w:p>
        </w:tc>
        <w:tc>
          <w:tcPr>
            <w:tcW w:w="1559" w:type="dxa"/>
          </w:tcPr>
          <w:p w:rsidR="009735FC" w:rsidRPr="00C82B1B" w:rsidRDefault="009735FC" w:rsidP="00136798">
            <w:pPr>
              <w:jc w:val="center"/>
            </w:pPr>
          </w:p>
          <w:p w:rsidR="009735FC" w:rsidRPr="00C82B1B" w:rsidRDefault="009735FC" w:rsidP="00136798">
            <w:pPr>
              <w:jc w:val="center"/>
            </w:pPr>
            <w:r w:rsidRPr="00C82B1B">
              <w:t>4,5</w:t>
            </w:r>
          </w:p>
        </w:tc>
        <w:tc>
          <w:tcPr>
            <w:tcW w:w="1417" w:type="dxa"/>
          </w:tcPr>
          <w:p w:rsidR="009735FC" w:rsidRPr="00C82B1B" w:rsidRDefault="009735FC" w:rsidP="00136798">
            <w:pPr>
              <w:jc w:val="center"/>
            </w:pPr>
          </w:p>
          <w:p w:rsidR="009735FC" w:rsidRPr="00C82B1B" w:rsidRDefault="009735FC" w:rsidP="00136798">
            <w:pPr>
              <w:jc w:val="center"/>
            </w:pPr>
            <w:r w:rsidRPr="00C82B1B">
              <w:t>76</w:t>
            </w:r>
          </w:p>
        </w:tc>
        <w:tc>
          <w:tcPr>
            <w:tcW w:w="1560" w:type="dxa"/>
          </w:tcPr>
          <w:p w:rsidR="009735FC" w:rsidRPr="00C82B1B" w:rsidRDefault="009735FC" w:rsidP="00136798">
            <w:pPr>
              <w:jc w:val="center"/>
            </w:pPr>
          </w:p>
          <w:p w:rsidR="009735FC" w:rsidRPr="00C82B1B" w:rsidRDefault="009735FC" w:rsidP="00136798">
            <w:pPr>
              <w:jc w:val="center"/>
            </w:pPr>
            <w:r w:rsidRPr="00C82B1B">
              <w:t>4,6</w:t>
            </w:r>
          </w:p>
        </w:tc>
        <w:tc>
          <w:tcPr>
            <w:tcW w:w="1275" w:type="dxa"/>
          </w:tcPr>
          <w:p w:rsidR="009735FC" w:rsidRPr="00C82B1B" w:rsidRDefault="009735FC" w:rsidP="00136798">
            <w:pPr>
              <w:jc w:val="center"/>
            </w:pPr>
          </w:p>
          <w:p w:rsidR="009735FC" w:rsidRPr="00C82B1B" w:rsidRDefault="009735FC" w:rsidP="00136798">
            <w:pPr>
              <w:jc w:val="center"/>
            </w:pPr>
            <w:r w:rsidRPr="00C82B1B">
              <w:t>80</w:t>
            </w:r>
          </w:p>
        </w:tc>
        <w:tc>
          <w:tcPr>
            <w:tcW w:w="1560" w:type="dxa"/>
          </w:tcPr>
          <w:p w:rsidR="009735FC" w:rsidRPr="00C82B1B" w:rsidRDefault="009735FC" w:rsidP="00136798">
            <w:pPr>
              <w:jc w:val="center"/>
            </w:pPr>
          </w:p>
          <w:p w:rsidR="009735FC" w:rsidRPr="00C82B1B" w:rsidRDefault="009735FC" w:rsidP="00136798">
            <w:pPr>
              <w:jc w:val="center"/>
            </w:pPr>
            <w:r w:rsidRPr="00C82B1B">
              <w:t>4,8</w:t>
            </w:r>
          </w:p>
        </w:tc>
      </w:tr>
      <w:tr w:rsidR="009735FC" w:rsidRPr="00C82B1B" w:rsidTr="00136798">
        <w:trPr>
          <w:trHeight w:val="165"/>
          <w:jc w:val="center"/>
        </w:trPr>
        <w:tc>
          <w:tcPr>
            <w:tcW w:w="470" w:type="dxa"/>
          </w:tcPr>
          <w:p w:rsidR="009735FC" w:rsidRPr="00C82B1B" w:rsidRDefault="009735FC" w:rsidP="00136798">
            <w:r w:rsidRPr="00C82B1B">
              <w:t>2</w:t>
            </w:r>
          </w:p>
        </w:tc>
        <w:tc>
          <w:tcPr>
            <w:tcW w:w="4846" w:type="dxa"/>
          </w:tcPr>
          <w:p w:rsidR="009735FC" w:rsidRPr="00C82B1B" w:rsidRDefault="009735FC" w:rsidP="00136798">
            <w:r w:rsidRPr="00C82B1B">
              <w:t>Трудовые ресурсы, занятые в экономике поселения</w:t>
            </w:r>
          </w:p>
          <w:p w:rsidR="009735FC" w:rsidRPr="00C82B1B" w:rsidRDefault="009735FC" w:rsidP="00136798">
            <w:r w:rsidRPr="00C82B1B">
              <w:t>В том числе</w:t>
            </w:r>
          </w:p>
        </w:tc>
        <w:tc>
          <w:tcPr>
            <w:tcW w:w="1418" w:type="dxa"/>
          </w:tcPr>
          <w:p w:rsidR="009735FC" w:rsidRPr="00C82B1B" w:rsidRDefault="009735FC" w:rsidP="00136798">
            <w:pPr>
              <w:jc w:val="center"/>
            </w:pPr>
          </w:p>
          <w:p w:rsidR="009735FC" w:rsidRPr="00C82B1B" w:rsidRDefault="009735FC" w:rsidP="00136798">
            <w:pPr>
              <w:jc w:val="center"/>
            </w:pPr>
            <w:r>
              <w:t>719</w:t>
            </w:r>
          </w:p>
          <w:p w:rsidR="009735FC" w:rsidRPr="00C82B1B" w:rsidRDefault="009735FC" w:rsidP="00136798">
            <w:pPr>
              <w:jc w:val="center"/>
            </w:pPr>
          </w:p>
        </w:tc>
        <w:tc>
          <w:tcPr>
            <w:tcW w:w="1559" w:type="dxa"/>
          </w:tcPr>
          <w:p w:rsidR="009735FC" w:rsidRPr="00C82B1B" w:rsidRDefault="009735FC" w:rsidP="00136798">
            <w:pPr>
              <w:jc w:val="center"/>
            </w:pPr>
          </w:p>
          <w:p w:rsidR="009735FC" w:rsidRPr="00C82B1B" w:rsidRDefault="009735FC" w:rsidP="00136798">
            <w:pPr>
              <w:jc w:val="center"/>
            </w:pPr>
            <w:r>
              <w:t>43,4</w:t>
            </w:r>
          </w:p>
          <w:p w:rsidR="009735FC" w:rsidRPr="00C82B1B" w:rsidRDefault="009735FC" w:rsidP="00136798">
            <w:pPr>
              <w:jc w:val="center"/>
            </w:pPr>
          </w:p>
        </w:tc>
        <w:tc>
          <w:tcPr>
            <w:tcW w:w="1417" w:type="dxa"/>
          </w:tcPr>
          <w:p w:rsidR="009735FC" w:rsidRPr="00C82B1B" w:rsidRDefault="009735FC" w:rsidP="00136798">
            <w:pPr>
              <w:jc w:val="center"/>
            </w:pPr>
          </w:p>
          <w:p w:rsidR="009735FC" w:rsidRPr="00C82B1B" w:rsidRDefault="009735FC" w:rsidP="00136798">
            <w:pPr>
              <w:jc w:val="center"/>
            </w:pPr>
            <w:r>
              <w:t>750</w:t>
            </w:r>
          </w:p>
          <w:p w:rsidR="009735FC" w:rsidRPr="00C82B1B" w:rsidRDefault="009735FC" w:rsidP="00136798">
            <w:pPr>
              <w:jc w:val="center"/>
            </w:pPr>
          </w:p>
        </w:tc>
        <w:tc>
          <w:tcPr>
            <w:tcW w:w="1560" w:type="dxa"/>
          </w:tcPr>
          <w:p w:rsidR="009735FC" w:rsidRPr="00C82B1B" w:rsidRDefault="009735FC" w:rsidP="00136798">
            <w:pPr>
              <w:jc w:val="center"/>
            </w:pPr>
          </w:p>
          <w:p w:rsidR="009735FC" w:rsidRPr="00C82B1B" w:rsidRDefault="009735FC" w:rsidP="00136798">
            <w:pPr>
              <w:jc w:val="center"/>
            </w:pPr>
            <w:r>
              <w:t>45,3</w:t>
            </w:r>
          </w:p>
          <w:p w:rsidR="009735FC" w:rsidRPr="00C82B1B" w:rsidRDefault="009735FC" w:rsidP="00136798">
            <w:pPr>
              <w:jc w:val="center"/>
            </w:pPr>
          </w:p>
        </w:tc>
        <w:tc>
          <w:tcPr>
            <w:tcW w:w="1275" w:type="dxa"/>
          </w:tcPr>
          <w:p w:rsidR="009735FC" w:rsidRPr="00C82B1B" w:rsidRDefault="009735FC" w:rsidP="00136798">
            <w:pPr>
              <w:jc w:val="center"/>
            </w:pPr>
          </w:p>
          <w:p w:rsidR="009735FC" w:rsidRPr="00C82B1B" w:rsidRDefault="009735FC" w:rsidP="00136798">
            <w:pPr>
              <w:jc w:val="center"/>
            </w:pPr>
            <w:r>
              <w:t>830</w:t>
            </w:r>
          </w:p>
          <w:p w:rsidR="009735FC" w:rsidRPr="00C82B1B" w:rsidRDefault="009735FC" w:rsidP="00136798">
            <w:pPr>
              <w:jc w:val="center"/>
            </w:pPr>
          </w:p>
        </w:tc>
        <w:tc>
          <w:tcPr>
            <w:tcW w:w="1560" w:type="dxa"/>
          </w:tcPr>
          <w:p w:rsidR="009735FC" w:rsidRPr="00C82B1B" w:rsidRDefault="009735FC" w:rsidP="00136798">
            <w:pPr>
              <w:jc w:val="center"/>
            </w:pPr>
          </w:p>
          <w:p w:rsidR="009735FC" w:rsidRPr="00C82B1B" w:rsidRDefault="009735FC" w:rsidP="00136798">
            <w:pPr>
              <w:jc w:val="center"/>
            </w:pPr>
            <w:r>
              <w:t>49,4</w:t>
            </w:r>
          </w:p>
          <w:p w:rsidR="009735FC" w:rsidRPr="00C82B1B" w:rsidRDefault="009735FC" w:rsidP="00136798">
            <w:pPr>
              <w:jc w:val="center"/>
            </w:pPr>
          </w:p>
        </w:tc>
      </w:tr>
      <w:tr w:rsidR="009735FC" w:rsidRPr="00C82B1B" w:rsidTr="00136798">
        <w:trPr>
          <w:trHeight w:val="165"/>
          <w:jc w:val="center"/>
        </w:trPr>
        <w:tc>
          <w:tcPr>
            <w:tcW w:w="470" w:type="dxa"/>
          </w:tcPr>
          <w:p w:rsidR="009735FC" w:rsidRPr="00C82B1B" w:rsidRDefault="009735FC" w:rsidP="00136798"/>
        </w:tc>
        <w:tc>
          <w:tcPr>
            <w:tcW w:w="4846" w:type="dxa"/>
            <w:vAlign w:val="bottom"/>
          </w:tcPr>
          <w:p w:rsidR="009735FC" w:rsidRPr="00C82B1B" w:rsidRDefault="009735FC" w:rsidP="00136798">
            <w:r w:rsidRPr="00C82B1B">
              <w:t>а)  в градообразующих отраслях –</w:t>
            </w:r>
          </w:p>
          <w:p w:rsidR="009735FC" w:rsidRPr="00C82B1B" w:rsidRDefault="009735FC" w:rsidP="00136798">
            <w:r w:rsidRPr="00C82B1B">
              <w:t xml:space="preserve">     всего:</w:t>
            </w:r>
          </w:p>
        </w:tc>
        <w:tc>
          <w:tcPr>
            <w:tcW w:w="1418" w:type="dxa"/>
          </w:tcPr>
          <w:p w:rsidR="009735FC" w:rsidRPr="00C82B1B" w:rsidRDefault="009735FC" w:rsidP="00136798">
            <w:pPr>
              <w:jc w:val="center"/>
            </w:pPr>
          </w:p>
          <w:p w:rsidR="009735FC" w:rsidRPr="00C82B1B" w:rsidRDefault="009735FC" w:rsidP="00136798">
            <w:pPr>
              <w:jc w:val="center"/>
            </w:pPr>
            <w:r>
              <w:t>535</w:t>
            </w:r>
          </w:p>
        </w:tc>
        <w:tc>
          <w:tcPr>
            <w:tcW w:w="1559" w:type="dxa"/>
          </w:tcPr>
          <w:p w:rsidR="009735FC" w:rsidRPr="00C82B1B" w:rsidRDefault="009735FC" w:rsidP="00136798">
            <w:pPr>
              <w:jc w:val="center"/>
            </w:pPr>
          </w:p>
          <w:p w:rsidR="009735FC" w:rsidRPr="00C82B1B" w:rsidRDefault="009735FC" w:rsidP="00136798">
            <w:pPr>
              <w:jc w:val="center"/>
            </w:pPr>
            <w:r>
              <w:t>32,4</w:t>
            </w:r>
          </w:p>
        </w:tc>
        <w:tc>
          <w:tcPr>
            <w:tcW w:w="1417" w:type="dxa"/>
            <w:vAlign w:val="center"/>
          </w:tcPr>
          <w:p w:rsidR="009735FC" w:rsidRPr="00C82B1B" w:rsidRDefault="009735FC" w:rsidP="00136798">
            <w:pPr>
              <w:jc w:val="center"/>
            </w:pPr>
          </w:p>
          <w:p w:rsidR="009735FC" w:rsidRPr="00C82B1B" w:rsidRDefault="009735FC" w:rsidP="00136798">
            <w:pPr>
              <w:jc w:val="center"/>
            </w:pPr>
            <w:r>
              <w:t>568</w:t>
            </w:r>
          </w:p>
        </w:tc>
        <w:tc>
          <w:tcPr>
            <w:tcW w:w="1560" w:type="dxa"/>
          </w:tcPr>
          <w:p w:rsidR="009735FC" w:rsidRPr="00C82B1B" w:rsidRDefault="009735FC" w:rsidP="00136798">
            <w:pPr>
              <w:jc w:val="center"/>
            </w:pPr>
          </w:p>
          <w:p w:rsidR="009735FC" w:rsidRPr="00C82B1B" w:rsidRDefault="009735FC" w:rsidP="00136798">
            <w:pPr>
              <w:jc w:val="center"/>
            </w:pPr>
            <w:r>
              <w:t>34,3</w:t>
            </w:r>
          </w:p>
        </w:tc>
        <w:tc>
          <w:tcPr>
            <w:tcW w:w="1275" w:type="dxa"/>
          </w:tcPr>
          <w:p w:rsidR="009735FC" w:rsidRPr="00C82B1B" w:rsidRDefault="009735FC" w:rsidP="00136798">
            <w:pPr>
              <w:jc w:val="center"/>
            </w:pPr>
          </w:p>
          <w:p w:rsidR="009735FC" w:rsidRPr="00C82B1B" w:rsidRDefault="009735FC" w:rsidP="00136798">
            <w:pPr>
              <w:jc w:val="center"/>
            </w:pPr>
            <w:r>
              <w:t>645</w:t>
            </w:r>
          </w:p>
        </w:tc>
        <w:tc>
          <w:tcPr>
            <w:tcW w:w="1560" w:type="dxa"/>
          </w:tcPr>
          <w:p w:rsidR="009735FC" w:rsidRPr="00C82B1B" w:rsidRDefault="009735FC" w:rsidP="00136798">
            <w:pPr>
              <w:jc w:val="center"/>
            </w:pPr>
          </w:p>
          <w:p w:rsidR="009735FC" w:rsidRPr="00C82B1B" w:rsidRDefault="009735FC" w:rsidP="00136798">
            <w:pPr>
              <w:jc w:val="center"/>
            </w:pPr>
            <w:r>
              <w:t>38,4</w:t>
            </w:r>
          </w:p>
        </w:tc>
      </w:tr>
      <w:tr w:rsidR="009735FC" w:rsidRPr="00C82B1B" w:rsidTr="00136798">
        <w:trPr>
          <w:trHeight w:val="165"/>
          <w:jc w:val="center"/>
        </w:trPr>
        <w:tc>
          <w:tcPr>
            <w:tcW w:w="470" w:type="dxa"/>
          </w:tcPr>
          <w:p w:rsidR="009735FC" w:rsidRPr="00C82B1B" w:rsidRDefault="009735FC" w:rsidP="00136798"/>
        </w:tc>
        <w:tc>
          <w:tcPr>
            <w:tcW w:w="4846" w:type="dxa"/>
            <w:vAlign w:val="bottom"/>
          </w:tcPr>
          <w:p w:rsidR="009735FC" w:rsidRPr="00C82B1B" w:rsidRDefault="009735FC" w:rsidP="00136798">
            <w:r w:rsidRPr="00C82B1B">
              <w:t>б) в обслуживающих отраслях</w:t>
            </w:r>
          </w:p>
        </w:tc>
        <w:tc>
          <w:tcPr>
            <w:tcW w:w="1418" w:type="dxa"/>
          </w:tcPr>
          <w:p w:rsidR="009735FC" w:rsidRPr="00C82B1B" w:rsidRDefault="009735FC" w:rsidP="00136798">
            <w:pPr>
              <w:jc w:val="center"/>
            </w:pPr>
            <w:r w:rsidRPr="00C82B1B">
              <w:t>130</w:t>
            </w:r>
          </w:p>
        </w:tc>
        <w:tc>
          <w:tcPr>
            <w:tcW w:w="1559" w:type="dxa"/>
          </w:tcPr>
          <w:p w:rsidR="009735FC" w:rsidRPr="00C82B1B" w:rsidRDefault="009735FC" w:rsidP="00136798">
            <w:pPr>
              <w:jc w:val="center"/>
            </w:pPr>
            <w:r w:rsidRPr="00C82B1B">
              <w:t>7,9</w:t>
            </w:r>
          </w:p>
        </w:tc>
        <w:tc>
          <w:tcPr>
            <w:tcW w:w="1417" w:type="dxa"/>
          </w:tcPr>
          <w:p w:rsidR="009735FC" w:rsidRPr="00C82B1B" w:rsidRDefault="009735FC" w:rsidP="00136798">
            <w:pPr>
              <w:jc w:val="center"/>
            </w:pPr>
            <w:r w:rsidRPr="00C82B1B">
              <w:t>132</w:t>
            </w:r>
          </w:p>
        </w:tc>
        <w:tc>
          <w:tcPr>
            <w:tcW w:w="1560" w:type="dxa"/>
          </w:tcPr>
          <w:p w:rsidR="009735FC" w:rsidRPr="00C82B1B" w:rsidRDefault="009735FC" w:rsidP="00136798">
            <w:pPr>
              <w:jc w:val="center"/>
            </w:pPr>
            <w:r w:rsidRPr="00C82B1B">
              <w:t>8,0</w:t>
            </w:r>
          </w:p>
        </w:tc>
        <w:tc>
          <w:tcPr>
            <w:tcW w:w="1275" w:type="dxa"/>
          </w:tcPr>
          <w:p w:rsidR="009735FC" w:rsidRPr="00C82B1B" w:rsidRDefault="009735FC" w:rsidP="00136798">
            <w:pPr>
              <w:jc w:val="center"/>
            </w:pPr>
            <w:r w:rsidRPr="00C82B1B">
              <w:t>143</w:t>
            </w:r>
          </w:p>
        </w:tc>
        <w:tc>
          <w:tcPr>
            <w:tcW w:w="1560" w:type="dxa"/>
          </w:tcPr>
          <w:p w:rsidR="009735FC" w:rsidRPr="00C82B1B" w:rsidRDefault="009735FC" w:rsidP="00136798">
            <w:pPr>
              <w:jc w:val="center"/>
            </w:pPr>
            <w:r w:rsidRPr="00C82B1B">
              <w:t>8,5</w:t>
            </w:r>
          </w:p>
        </w:tc>
      </w:tr>
      <w:tr w:rsidR="009735FC" w:rsidRPr="00C82B1B" w:rsidTr="00136798">
        <w:trPr>
          <w:trHeight w:val="165"/>
          <w:jc w:val="center"/>
        </w:trPr>
        <w:tc>
          <w:tcPr>
            <w:tcW w:w="470" w:type="dxa"/>
          </w:tcPr>
          <w:p w:rsidR="009735FC" w:rsidRPr="00C82B1B" w:rsidRDefault="009735FC" w:rsidP="00136798"/>
        </w:tc>
        <w:tc>
          <w:tcPr>
            <w:tcW w:w="4846" w:type="dxa"/>
            <w:vAlign w:val="bottom"/>
          </w:tcPr>
          <w:p w:rsidR="009735FC" w:rsidRPr="00C82B1B" w:rsidRDefault="009735FC" w:rsidP="00136798">
            <w:r w:rsidRPr="00C82B1B">
              <w:t>в) прочие занятые</w:t>
            </w:r>
          </w:p>
        </w:tc>
        <w:tc>
          <w:tcPr>
            <w:tcW w:w="1418" w:type="dxa"/>
          </w:tcPr>
          <w:p w:rsidR="009735FC" w:rsidRPr="00C82B1B" w:rsidRDefault="009735FC" w:rsidP="00136798">
            <w:pPr>
              <w:jc w:val="center"/>
            </w:pPr>
            <w:r w:rsidRPr="00C82B1B">
              <w:t>54</w:t>
            </w:r>
          </w:p>
        </w:tc>
        <w:tc>
          <w:tcPr>
            <w:tcW w:w="1559" w:type="dxa"/>
          </w:tcPr>
          <w:p w:rsidR="009735FC" w:rsidRPr="00C82B1B" w:rsidRDefault="009735FC" w:rsidP="00136798">
            <w:pPr>
              <w:jc w:val="center"/>
            </w:pPr>
            <w:r w:rsidRPr="00C82B1B">
              <w:t>3,2</w:t>
            </w:r>
          </w:p>
        </w:tc>
        <w:tc>
          <w:tcPr>
            <w:tcW w:w="1417" w:type="dxa"/>
          </w:tcPr>
          <w:p w:rsidR="009735FC" w:rsidRPr="00C82B1B" w:rsidRDefault="009735FC" w:rsidP="00136798">
            <w:pPr>
              <w:jc w:val="center"/>
            </w:pPr>
            <w:r w:rsidRPr="00C82B1B">
              <w:t>50</w:t>
            </w:r>
          </w:p>
        </w:tc>
        <w:tc>
          <w:tcPr>
            <w:tcW w:w="1560" w:type="dxa"/>
          </w:tcPr>
          <w:p w:rsidR="009735FC" w:rsidRPr="00C82B1B" w:rsidRDefault="009735FC" w:rsidP="00136798">
            <w:pPr>
              <w:jc w:val="center"/>
            </w:pPr>
            <w:r w:rsidRPr="00C82B1B">
              <w:t>3,0</w:t>
            </w:r>
          </w:p>
        </w:tc>
        <w:tc>
          <w:tcPr>
            <w:tcW w:w="1275" w:type="dxa"/>
          </w:tcPr>
          <w:p w:rsidR="009735FC" w:rsidRPr="00C82B1B" w:rsidRDefault="009735FC" w:rsidP="00136798">
            <w:pPr>
              <w:jc w:val="center"/>
            </w:pPr>
            <w:r w:rsidRPr="00C82B1B">
              <w:t>42</w:t>
            </w:r>
          </w:p>
        </w:tc>
        <w:tc>
          <w:tcPr>
            <w:tcW w:w="1560" w:type="dxa"/>
          </w:tcPr>
          <w:p w:rsidR="009735FC" w:rsidRPr="00C82B1B" w:rsidRDefault="009735FC" w:rsidP="00136798">
            <w:pPr>
              <w:jc w:val="center"/>
            </w:pPr>
            <w:r w:rsidRPr="00C82B1B">
              <w:t>2,5</w:t>
            </w:r>
          </w:p>
        </w:tc>
      </w:tr>
      <w:tr w:rsidR="009735FC" w:rsidRPr="00C82B1B" w:rsidTr="00136798">
        <w:trPr>
          <w:trHeight w:val="165"/>
          <w:jc w:val="center"/>
        </w:trPr>
        <w:tc>
          <w:tcPr>
            <w:tcW w:w="470" w:type="dxa"/>
          </w:tcPr>
          <w:p w:rsidR="009735FC" w:rsidRPr="00C82B1B" w:rsidRDefault="009735FC" w:rsidP="00136798"/>
        </w:tc>
        <w:tc>
          <w:tcPr>
            <w:tcW w:w="4846" w:type="dxa"/>
            <w:vAlign w:val="bottom"/>
          </w:tcPr>
          <w:p w:rsidR="009735FC" w:rsidRPr="00C82B1B" w:rsidRDefault="009735FC" w:rsidP="00136798">
            <w:r>
              <w:t>г) занятые в ЛПХ</w:t>
            </w:r>
          </w:p>
        </w:tc>
        <w:tc>
          <w:tcPr>
            <w:tcW w:w="1418" w:type="dxa"/>
          </w:tcPr>
          <w:p w:rsidR="009735FC" w:rsidRPr="00C82B1B" w:rsidRDefault="009735FC" w:rsidP="00136798">
            <w:pPr>
              <w:jc w:val="center"/>
            </w:pPr>
            <w:r w:rsidRPr="00C82B1B">
              <w:t>410</w:t>
            </w:r>
          </w:p>
        </w:tc>
        <w:tc>
          <w:tcPr>
            <w:tcW w:w="1559" w:type="dxa"/>
          </w:tcPr>
          <w:p w:rsidR="009735FC" w:rsidRPr="00C82B1B" w:rsidRDefault="009735FC" w:rsidP="00136798">
            <w:pPr>
              <w:jc w:val="center"/>
            </w:pPr>
            <w:r w:rsidRPr="00C82B1B">
              <w:t>24,8</w:t>
            </w:r>
          </w:p>
        </w:tc>
        <w:tc>
          <w:tcPr>
            <w:tcW w:w="1417" w:type="dxa"/>
          </w:tcPr>
          <w:p w:rsidR="009735FC" w:rsidRPr="00C82B1B" w:rsidRDefault="009735FC" w:rsidP="00136798">
            <w:pPr>
              <w:jc w:val="center"/>
            </w:pPr>
            <w:r w:rsidRPr="00C82B1B">
              <w:t>400</w:t>
            </w:r>
          </w:p>
        </w:tc>
        <w:tc>
          <w:tcPr>
            <w:tcW w:w="1560" w:type="dxa"/>
          </w:tcPr>
          <w:p w:rsidR="009735FC" w:rsidRPr="00C82B1B" w:rsidRDefault="009735FC" w:rsidP="00136798">
            <w:pPr>
              <w:jc w:val="center"/>
            </w:pPr>
            <w:r w:rsidRPr="00C82B1B">
              <w:t>24,2</w:t>
            </w:r>
          </w:p>
        </w:tc>
        <w:tc>
          <w:tcPr>
            <w:tcW w:w="1275" w:type="dxa"/>
          </w:tcPr>
          <w:p w:rsidR="009735FC" w:rsidRPr="00C82B1B" w:rsidRDefault="009735FC" w:rsidP="00136798">
            <w:pPr>
              <w:jc w:val="center"/>
            </w:pPr>
            <w:r w:rsidRPr="00C82B1B">
              <w:t>400</w:t>
            </w:r>
          </w:p>
        </w:tc>
        <w:tc>
          <w:tcPr>
            <w:tcW w:w="1560" w:type="dxa"/>
          </w:tcPr>
          <w:p w:rsidR="009735FC" w:rsidRPr="00C82B1B" w:rsidRDefault="009735FC" w:rsidP="00136798">
            <w:pPr>
              <w:jc w:val="center"/>
            </w:pPr>
            <w:r w:rsidRPr="00C82B1B">
              <w:t>23,9</w:t>
            </w:r>
          </w:p>
        </w:tc>
      </w:tr>
      <w:tr w:rsidR="009735FC" w:rsidRPr="00C82B1B" w:rsidTr="00136798">
        <w:trPr>
          <w:trHeight w:val="240"/>
          <w:jc w:val="center"/>
        </w:trPr>
        <w:tc>
          <w:tcPr>
            <w:tcW w:w="470" w:type="dxa"/>
          </w:tcPr>
          <w:p w:rsidR="009735FC" w:rsidRPr="00C82B1B" w:rsidRDefault="009735FC" w:rsidP="00136798">
            <w:r w:rsidRPr="00C82B1B">
              <w:t>3</w:t>
            </w:r>
          </w:p>
        </w:tc>
        <w:tc>
          <w:tcPr>
            <w:tcW w:w="4846" w:type="dxa"/>
          </w:tcPr>
          <w:p w:rsidR="009735FC" w:rsidRPr="00C82B1B" w:rsidRDefault="009735FC" w:rsidP="00136798">
            <w:r w:rsidRPr="00C82B1B">
              <w:t>Лица, выезжающие на работу за пределы поселения</w:t>
            </w:r>
          </w:p>
        </w:tc>
        <w:tc>
          <w:tcPr>
            <w:tcW w:w="1418" w:type="dxa"/>
          </w:tcPr>
          <w:p w:rsidR="009735FC" w:rsidRPr="00C82B1B" w:rsidRDefault="009735FC" w:rsidP="00136798">
            <w:pPr>
              <w:jc w:val="center"/>
            </w:pPr>
          </w:p>
          <w:p w:rsidR="009735FC" w:rsidRPr="00C82B1B" w:rsidRDefault="009735FC" w:rsidP="00136798">
            <w:pPr>
              <w:jc w:val="center"/>
            </w:pPr>
            <w:r w:rsidRPr="00C82B1B">
              <w:t>93</w:t>
            </w:r>
          </w:p>
        </w:tc>
        <w:tc>
          <w:tcPr>
            <w:tcW w:w="1559" w:type="dxa"/>
          </w:tcPr>
          <w:p w:rsidR="009735FC" w:rsidRPr="00C82B1B" w:rsidRDefault="009735FC" w:rsidP="00136798">
            <w:pPr>
              <w:jc w:val="center"/>
            </w:pPr>
          </w:p>
          <w:p w:rsidR="009735FC" w:rsidRPr="00C82B1B" w:rsidRDefault="009735FC" w:rsidP="00136798">
            <w:pPr>
              <w:jc w:val="center"/>
            </w:pPr>
            <w:r w:rsidRPr="00C82B1B">
              <w:t>5,6</w:t>
            </w:r>
          </w:p>
        </w:tc>
        <w:tc>
          <w:tcPr>
            <w:tcW w:w="1417" w:type="dxa"/>
          </w:tcPr>
          <w:p w:rsidR="009735FC" w:rsidRPr="00C82B1B" w:rsidRDefault="009735FC" w:rsidP="00136798">
            <w:pPr>
              <w:jc w:val="center"/>
            </w:pPr>
          </w:p>
          <w:p w:rsidR="009735FC" w:rsidRPr="00C82B1B" w:rsidRDefault="009735FC" w:rsidP="00136798">
            <w:pPr>
              <w:jc w:val="center"/>
            </w:pPr>
            <w:r w:rsidRPr="00C82B1B">
              <w:t>93</w:t>
            </w:r>
          </w:p>
        </w:tc>
        <w:tc>
          <w:tcPr>
            <w:tcW w:w="1560" w:type="dxa"/>
          </w:tcPr>
          <w:p w:rsidR="009735FC" w:rsidRPr="00C82B1B" w:rsidRDefault="009735FC" w:rsidP="00136798">
            <w:pPr>
              <w:jc w:val="center"/>
            </w:pPr>
          </w:p>
          <w:p w:rsidR="009735FC" w:rsidRPr="00C82B1B" w:rsidRDefault="009735FC" w:rsidP="00136798">
            <w:pPr>
              <w:jc w:val="center"/>
            </w:pPr>
            <w:r w:rsidRPr="00C82B1B">
              <w:t>5,6</w:t>
            </w:r>
          </w:p>
        </w:tc>
        <w:tc>
          <w:tcPr>
            <w:tcW w:w="1275" w:type="dxa"/>
          </w:tcPr>
          <w:p w:rsidR="009735FC" w:rsidRPr="00C82B1B" w:rsidRDefault="009735FC" w:rsidP="00136798">
            <w:pPr>
              <w:jc w:val="center"/>
            </w:pPr>
          </w:p>
          <w:p w:rsidR="009735FC" w:rsidRPr="00C82B1B" w:rsidRDefault="009735FC" w:rsidP="00136798">
            <w:pPr>
              <w:jc w:val="center"/>
            </w:pPr>
            <w:r w:rsidRPr="00C82B1B">
              <w:t>90</w:t>
            </w:r>
          </w:p>
        </w:tc>
        <w:tc>
          <w:tcPr>
            <w:tcW w:w="1560" w:type="dxa"/>
          </w:tcPr>
          <w:p w:rsidR="009735FC" w:rsidRPr="00C82B1B" w:rsidRDefault="009735FC" w:rsidP="00136798">
            <w:pPr>
              <w:jc w:val="center"/>
            </w:pPr>
          </w:p>
          <w:p w:rsidR="009735FC" w:rsidRPr="00C82B1B" w:rsidRDefault="009735FC" w:rsidP="00136798">
            <w:pPr>
              <w:jc w:val="center"/>
            </w:pPr>
            <w:r w:rsidRPr="00C82B1B">
              <w:t>5,3</w:t>
            </w:r>
          </w:p>
        </w:tc>
      </w:tr>
      <w:tr w:rsidR="009735FC" w:rsidRPr="00C82B1B" w:rsidTr="00136798">
        <w:trPr>
          <w:trHeight w:val="135"/>
          <w:jc w:val="center"/>
        </w:trPr>
        <w:tc>
          <w:tcPr>
            <w:tcW w:w="470" w:type="dxa"/>
          </w:tcPr>
          <w:p w:rsidR="009735FC" w:rsidRPr="00C82B1B" w:rsidRDefault="009735FC" w:rsidP="00136798">
            <w:r w:rsidRPr="00C82B1B">
              <w:t>4</w:t>
            </w:r>
          </w:p>
        </w:tc>
        <w:tc>
          <w:tcPr>
            <w:tcW w:w="4846" w:type="dxa"/>
          </w:tcPr>
          <w:p w:rsidR="009735FC" w:rsidRPr="00C82B1B" w:rsidRDefault="009735FC" w:rsidP="00136798">
            <w:r w:rsidRPr="00C82B1B">
              <w:t>лица, приезжающие на работу из других поселений</w:t>
            </w:r>
          </w:p>
        </w:tc>
        <w:tc>
          <w:tcPr>
            <w:tcW w:w="1418" w:type="dxa"/>
          </w:tcPr>
          <w:p w:rsidR="009735FC" w:rsidRPr="00C82B1B" w:rsidRDefault="009735FC" w:rsidP="00136798">
            <w:pPr>
              <w:jc w:val="center"/>
            </w:pPr>
            <w:r w:rsidRPr="00C82B1B">
              <w:t>0</w:t>
            </w:r>
          </w:p>
        </w:tc>
        <w:tc>
          <w:tcPr>
            <w:tcW w:w="1559" w:type="dxa"/>
          </w:tcPr>
          <w:p w:rsidR="009735FC" w:rsidRPr="00C82B1B" w:rsidRDefault="009735FC" w:rsidP="00136798">
            <w:pPr>
              <w:jc w:val="center"/>
            </w:pPr>
            <w:r w:rsidRPr="00C82B1B">
              <w:t>0</w:t>
            </w:r>
          </w:p>
        </w:tc>
        <w:tc>
          <w:tcPr>
            <w:tcW w:w="1417" w:type="dxa"/>
          </w:tcPr>
          <w:p w:rsidR="009735FC" w:rsidRPr="00C82B1B" w:rsidRDefault="009735FC" w:rsidP="00136798">
            <w:pPr>
              <w:jc w:val="center"/>
            </w:pPr>
            <w:r w:rsidRPr="00C82B1B">
              <w:t>0</w:t>
            </w:r>
          </w:p>
        </w:tc>
        <w:tc>
          <w:tcPr>
            <w:tcW w:w="1560" w:type="dxa"/>
          </w:tcPr>
          <w:p w:rsidR="009735FC" w:rsidRPr="00C82B1B" w:rsidRDefault="009735FC" w:rsidP="00136798">
            <w:pPr>
              <w:jc w:val="center"/>
            </w:pPr>
            <w:r w:rsidRPr="00C82B1B">
              <w:t>0</w:t>
            </w:r>
          </w:p>
        </w:tc>
        <w:tc>
          <w:tcPr>
            <w:tcW w:w="1275" w:type="dxa"/>
          </w:tcPr>
          <w:p w:rsidR="009735FC" w:rsidRPr="00C82B1B" w:rsidRDefault="009735FC" w:rsidP="00136798">
            <w:pPr>
              <w:jc w:val="center"/>
            </w:pPr>
            <w:r w:rsidRPr="00C82B1B">
              <w:t>0</w:t>
            </w:r>
          </w:p>
        </w:tc>
        <w:tc>
          <w:tcPr>
            <w:tcW w:w="1560" w:type="dxa"/>
          </w:tcPr>
          <w:p w:rsidR="009735FC" w:rsidRPr="00C82B1B" w:rsidRDefault="009735FC" w:rsidP="00136798">
            <w:pPr>
              <w:jc w:val="center"/>
            </w:pPr>
            <w:r w:rsidRPr="00C82B1B">
              <w:t>0</w:t>
            </w:r>
          </w:p>
        </w:tc>
      </w:tr>
      <w:tr w:rsidR="009735FC" w:rsidRPr="00C82B1B" w:rsidTr="00136798">
        <w:trPr>
          <w:trHeight w:val="285"/>
          <w:jc w:val="center"/>
        </w:trPr>
        <w:tc>
          <w:tcPr>
            <w:tcW w:w="470" w:type="dxa"/>
          </w:tcPr>
          <w:p w:rsidR="009735FC" w:rsidRPr="00C82B1B" w:rsidRDefault="009735FC" w:rsidP="00136798">
            <w:r w:rsidRPr="00C82B1B">
              <w:t>5</w:t>
            </w:r>
          </w:p>
        </w:tc>
        <w:tc>
          <w:tcPr>
            <w:tcW w:w="4846" w:type="dxa"/>
          </w:tcPr>
          <w:p w:rsidR="009735FC" w:rsidRPr="00C82B1B" w:rsidRDefault="009735FC" w:rsidP="00136798">
            <w:r w:rsidRPr="00C82B1B">
              <w:t xml:space="preserve">Граждане трудоспособного возраста, не занятые в экономике поселения </w:t>
            </w:r>
          </w:p>
        </w:tc>
        <w:tc>
          <w:tcPr>
            <w:tcW w:w="1418" w:type="dxa"/>
          </w:tcPr>
          <w:p w:rsidR="009735FC" w:rsidRPr="00C82B1B" w:rsidRDefault="009735FC" w:rsidP="00136798">
            <w:pPr>
              <w:jc w:val="center"/>
            </w:pPr>
            <w:r>
              <w:t>259</w:t>
            </w:r>
          </w:p>
        </w:tc>
        <w:tc>
          <w:tcPr>
            <w:tcW w:w="1559" w:type="dxa"/>
          </w:tcPr>
          <w:p w:rsidR="009735FC" w:rsidRPr="00C82B1B" w:rsidRDefault="009735FC" w:rsidP="00136798">
            <w:pPr>
              <w:jc w:val="center"/>
            </w:pPr>
            <w:r>
              <w:t>15,7</w:t>
            </w:r>
          </w:p>
        </w:tc>
        <w:tc>
          <w:tcPr>
            <w:tcW w:w="1417" w:type="dxa"/>
          </w:tcPr>
          <w:p w:rsidR="009735FC" w:rsidRPr="00C82B1B" w:rsidRDefault="009735FC" w:rsidP="00136798">
            <w:pPr>
              <w:jc w:val="center"/>
            </w:pPr>
            <w:r>
              <w:t>226</w:t>
            </w:r>
          </w:p>
        </w:tc>
        <w:tc>
          <w:tcPr>
            <w:tcW w:w="1560" w:type="dxa"/>
          </w:tcPr>
          <w:p w:rsidR="009735FC" w:rsidRPr="00C82B1B" w:rsidRDefault="009735FC" w:rsidP="00136798">
            <w:pPr>
              <w:jc w:val="center"/>
            </w:pPr>
            <w:r>
              <w:t>13,7</w:t>
            </w:r>
          </w:p>
        </w:tc>
        <w:tc>
          <w:tcPr>
            <w:tcW w:w="1275" w:type="dxa"/>
          </w:tcPr>
          <w:p w:rsidR="009735FC" w:rsidRPr="00C82B1B" w:rsidRDefault="009735FC" w:rsidP="00136798">
            <w:pPr>
              <w:jc w:val="center"/>
            </w:pPr>
            <w:r>
              <w:t>164</w:t>
            </w:r>
          </w:p>
        </w:tc>
        <w:tc>
          <w:tcPr>
            <w:tcW w:w="1560" w:type="dxa"/>
          </w:tcPr>
          <w:p w:rsidR="009735FC" w:rsidRPr="00C82B1B" w:rsidRDefault="009735FC" w:rsidP="00136798">
            <w:pPr>
              <w:jc w:val="center"/>
            </w:pPr>
            <w:r>
              <w:t>9,7</w:t>
            </w:r>
          </w:p>
        </w:tc>
      </w:tr>
      <w:tr w:rsidR="009735FC" w:rsidRPr="00C82B1B" w:rsidTr="00136798">
        <w:trPr>
          <w:trHeight w:val="285"/>
          <w:jc w:val="center"/>
        </w:trPr>
        <w:tc>
          <w:tcPr>
            <w:tcW w:w="470" w:type="dxa"/>
          </w:tcPr>
          <w:p w:rsidR="009735FC" w:rsidRPr="00C82B1B" w:rsidRDefault="009735FC" w:rsidP="00136798"/>
        </w:tc>
        <w:tc>
          <w:tcPr>
            <w:tcW w:w="4846" w:type="dxa"/>
          </w:tcPr>
          <w:p w:rsidR="009735FC" w:rsidRPr="00C82B1B" w:rsidRDefault="009735FC" w:rsidP="00136798">
            <w:r w:rsidRPr="00C82B1B">
              <w:t>граждане, состоящие на учете в центре занятости населения, инвалиды в трудоспособном возрасте</w:t>
            </w:r>
          </w:p>
        </w:tc>
        <w:tc>
          <w:tcPr>
            <w:tcW w:w="1418" w:type="dxa"/>
          </w:tcPr>
          <w:p w:rsidR="009735FC" w:rsidRDefault="009735FC" w:rsidP="00136798">
            <w:pPr>
              <w:jc w:val="center"/>
            </w:pPr>
          </w:p>
          <w:p w:rsidR="009735FC" w:rsidRPr="00C82B1B" w:rsidRDefault="009735FC" w:rsidP="00136798">
            <w:pPr>
              <w:jc w:val="center"/>
            </w:pPr>
            <w:r>
              <w:t>30</w:t>
            </w:r>
          </w:p>
        </w:tc>
        <w:tc>
          <w:tcPr>
            <w:tcW w:w="1559" w:type="dxa"/>
          </w:tcPr>
          <w:p w:rsidR="009735FC" w:rsidRDefault="009735FC" w:rsidP="00136798">
            <w:pPr>
              <w:jc w:val="center"/>
            </w:pPr>
          </w:p>
          <w:p w:rsidR="009735FC" w:rsidRPr="00C82B1B" w:rsidRDefault="009735FC" w:rsidP="00136798">
            <w:pPr>
              <w:jc w:val="center"/>
            </w:pPr>
            <w:r>
              <w:t>1,8</w:t>
            </w:r>
          </w:p>
        </w:tc>
        <w:tc>
          <w:tcPr>
            <w:tcW w:w="1417" w:type="dxa"/>
          </w:tcPr>
          <w:p w:rsidR="009735FC" w:rsidRDefault="009735FC" w:rsidP="00136798">
            <w:pPr>
              <w:jc w:val="center"/>
            </w:pPr>
          </w:p>
          <w:p w:rsidR="009735FC" w:rsidRPr="00C82B1B" w:rsidRDefault="009735FC" w:rsidP="00136798">
            <w:pPr>
              <w:jc w:val="center"/>
            </w:pPr>
            <w:r>
              <w:t>27</w:t>
            </w:r>
          </w:p>
        </w:tc>
        <w:tc>
          <w:tcPr>
            <w:tcW w:w="1560" w:type="dxa"/>
          </w:tcPr>
          <w:p w:rsidR="009735FC" w:rsidRDefault="009735FC" w:rsidP="00136798">
            <w:pPr>
              <w:jc w:val="center"/>
            </w:pPr>
          </w:p>
          <w:p w:rsidR="009735FC" w:rsidRPr="00C82B1B" w:rsidRDefault="009735FC" w:rsidP="00136798">
            <w:pPr>
              <w:jc w:val="center"/>
            </w:pPr>
            <w:r>
              <w:t>1,6</w:t>
            </w:r>
          </w:p>
        </w:tc>
        <w:tc>
          <w:tcPr>
            <w:tcW w:w="1275" w:type="dxa"/>
          </w:tcPr>
          <w:p w:rsidR="009735FC" w:rsidRDefault="009735FC" w:rsidP="00136798">
            <w:pPr>
              <w:jc w:val="center"/>
            </w:pPr>
          </w:p>
          <w:p w:rsidR="009735FC" w:rsidRPr="00C82B1B" w:rsidRDefault="009735FC" w:rsidP="00136798">
            <w:pPr>
              <w:jc w:val="center"/>
            </w:pPr>
            <w:r>
              <w:t>24</w:t>
            </w:r>
          </w:p>
        </w:tc>
        <w:tc>
          <w:tcPr>
            <w:tcW w:w="1560" w:type="dxa"/>
          </w:tcPr>
          <w:p w:rsidR="009735FC" w:rsidRDefault="009735FC" w:rsidP="00136798">
            <w:pPr>
              <w:jc w:val="center"/>
            </w:pPr>
          </w:p>
          <w:p w:rsidR="009735FC" w:rsidRPr="00C82B1B" w:rsidRDefault="009735FC" w:rsidP="00136798">
            <w:pPr>
              <w:jc w:val="center"/>
            </w:pPr>
            <w:r>
              <w:t>1,4</w:t>
            </w:r>
          </w:p>
        </w:tc>
      </w:tr>
      <w:tr w:rsidR="009735FC" w:rsidRPr="00C82B1B" w:rsidTr="00136798">
        <w:trPr>
          <w:trHeight w:val="165"/>
          <w:jc w:val="center"/>
        </w:trPr>
        <w:tc>
          <w:tcPr>
            <w:tcW w:w="470" w:type="dxa"/>
            <w:tcBorders>
              <w:top w:val="single" w:sz="4" w:space="0" w:color="auto"/>
              <w:bottom w:val="single" w:sz="4" w:space="0" w:color="auto"/>
            </w:tcBorders>
          </w:tcPr>
          <w:p w:rsidR="009735FC" w:rsidRPr="00C82B1B" w:rsidRDefault="009735FC" w:rsidP="00136798">
            <w:r w:rsidRPr="00C82B1B">
              <w:t>6</w:t>
            </w:r>
          </w:p>
        </w:tc>
        <w:tc>
          <w:tcPr>
            <w:tcW w:w="4846" w:type="dxa"/>
            <w:tcBorders>
              <w:top w:val="single" w:sz="4" w:space="0" w:color="auto"/>
              <w:bottom w:val="single" w:sz="4" w:space="0" w:color="auto"/>
            </w:tcBorders>
            <w:shd w:val="clear" w:color="auto" w:fill="auto"/>
          </w:tcPr>
          <w:p w:rsidR="009735FC" w:rsidRPr="00C82B1B" w:rsidRDefault="009735FC" w:rsidP="00136798">
            <w:r w:rsidRPr="00C82B1B">
              <w:t xml:space="preserve">численность лиц в трудоспособном возрасте, не занятых трудовой деятельностью и учебой </w:t>
            </w:r>
          </w:p>
        </w:tc>
        <w:tc>
          <w:tcPr>
            <w:tcW w:w="1418" w:type="dxa"/>
            <w:tcBorders>
              <w:top w:val="single" w:sz="4" w:space="0" w:color="auto"/>
              <w:bottom w:val="single" w:sz="4" w:space="0" w:color="auto"/>
            </w:tcBorders>
            <w:shd w:val="clear" w:color="auto" w:fill="auto"/>
            <w:vAlign w:val="center"/>
          </w:tcPr>
          <w:p w:rsidR="009735FC" w:rsidRPr="00C82B1B" w:rsidRDefault="009735FC" w:rsidP="00136798">
            <w:pPr>
              <w:jc w:val="center"/>
            </w:pPr>
            <w:r>
              <w:t>229</w:t>
            </w:r>
          </w:p>
        </w:tc>
        <w:tc>
          <w:tcPr>
            <w:tcW w:w="1559" w:type="dxa"/>
            <w:tcBorders>
              <w:top w:val="single" w:sz="4" w:space="0" w:color="auto"/>
              <w:bottom w:val="single" w:sz="4" w:space="0" w:color="auto"/>
            </w:tcBorders>
            <w:shd w:val="clear" w:color="auto" w:fill="auto"/>
            <w:vAlign w:val="center"/>
          </w:tcPr>
          <w:p w:rsidR="009735FC" w:rsidRPr="00C82B1B" w:rsidRDefault="009735FC" w:rsidP="00136798">
            <w:pPr>
              <w:jc w:val="center"/>
            </w:pPr>
            <w:r>
              <w:t>13,9</w:t>
            </w:r>
          </w:p>
        </w:tc>
        <w:tc>
          <w:tcPr>
            <w:tcW w:w="1417" w:type="dxa"/>
            <w:tcBorders>
              <w:top w:val="single" w:sz="4" w:space="0" w:color="auto"/>
              <w:bottom w:val="single" w:sz="4" w:space="0" w:color="auto"/>
            </w:tcBorders>
            <w:shd w:val="clear" w:color="auto" w:fill="auto"/>
            <w:vAlign w:val="center"/>
          </w:tcPr>
          <w:p w:rsidR="009735FC" w:rsidRPr="00C82B1B" w:rsidRDefault="009735FC" w:rsidP="00136798">
            <w:pPr>
              <w:jc w:val="center"/>
            </w:pPr>
            <w:r>
              <w:t>199</w:t>
            </w:r>
          </w:p>
        </w:tc>
        <w:tc>
          <w:tcPr>
            <w:tcW w:w="1560" w:type="dxa"/>
            <w:tcBorders>
              <w:top w:val="single" w:sz="4" w:space="0" w:color="auto"/>
              <w:bottom w:val="single" w:sz="4" w:space="0" w:color="auto"/>
            </w:tcBorders>
            <w:shd w:val="clear" w:color="auto" w:fill="auto"/>
            <w:vAlign w:val="center"/>
          </w:tcPr>
          <w:p w:rsidR="009735FC" w:rsidRPr="00C82B1B" w:rsidRDefault="009735FC" w:rsidP="00136798">
            <w:pPr>
              <w:jc w:val="center"/>
            </w:pPr>
            <w:r>
              <w:t>12,1</w:t>
            </w:r>
          </w:p>
        </w:tc>
        <w:tc>
          <w:tcPr>
            <w:tcW w:w="1275" w:type="dxa"/>
            <w:tcBorders>
              <w:top w:val="single" w:sz="4" w:space="0" w:color="auto"/>
              <w:bottom w:val="single" w:sz="4" w:space="0" w:color="auto"/>
            </w:tcBorders>
            <w:shd w:val="clear" w:color="auto" w:fill="auto"/>
            <w:vAlign w:val="center"/>
          </w:tcPr>
          <w:p w:rsidR="009735FC" w:rsidRPr="00C82B1B" w:rsidRDefault="009735FC" w:rsidP="00136798">
            <w:pPr>
              <w:jc w:val="center"/>
            </w:pPr>
            <w:r>
              <w:t>140</w:t>
            </w:r>
          </w:p>
        </w:tc>
        <w:tc>
          <w:tcPr>
            <w:tcW w:w="1560" w:type="dxa"/>
            <w:tcBorders>
              <w:top w:val="single" w:sz="4" w:space="0" w:color="auto"/>
              <w:bottom w:val="single" w:sz="4" w:space="0" w:color="auto"/>
            </w:tcBorders>
            <w:shd w:val="clear" w:color="auto" w:fill="auto"/>
            <w:vAlign w:val="center"/>
          </w:tcPr>
          <w:p w:rsidR="009735FC" w:rsidRPr="00C82B1B" w:rsidRDefault="009735FC" w:rsidP="00136798">
            <w:pPr>
              <w:jc w:val="center"/>
            </w:pPr>
            <w:r>
              <w:t>8,3</w:t>
            </w:r>
          </w:p>
        </w:tc>
      </w:tr>
      <w:tr w:rsidR="009735FC" w:rsidRPr="00C82B1B" w:rsidTr="00136798">
        <w:trPr>
          <w:trHeight w:val="165"/>
          <w:jc w:val="center"/>
        </w:trPr>
        <w:tc>
          <w:tcPr>
            <w:tcW w:w="470" w:type="dxa"/>
            <w:tcBorders>
              <w:top w:val="single" w:sz="4" w:space="0" w:color="auto"/>
              <w:bottom w:val="single" w:sz="4" w:space="0" w:color="auto"/>
            </w:tcBorders>
          </w:tcPr>
          <w:p w:rsidR="009735FC" w:rsidRPr="00C82B1B" w:rsidRDefault="009735FC" w:rsidP="00136798">
            <w:r w:rsidRPr="00C82B1B">
              <w:lastRenderedPageBreak/>
              <w:t>7</w:t>
            </w:r>
          </w:p>
        </w:tc>
        <w:tc>
          <w:tcPr>
            <w:tcW w:w="4846" w:type="dxa"/>
            <w:tcBorders>
              <w:top w:val="single" w:sz="4" w:space="0" w:color="auto"/>
              <w:bottom w:val="single" w:sz="4" w:space="0" w:color="auto"/>
            </w:tcBorders>
            <w:shd w:val="clear" w:color="auto" w:fill="auto"/>
          </w:tcPr>
          <w:p w:rsidR="009735FC" w:rsidRPr="00C82B1B" w:rsidRDefault="009735FC" w:rsidP="00136798">
            <w:pPr>
              <w:rPr>
                <w:b/>
              </w:rPr>
            </w:pPr>
            <w:r w:rsidRPr="00C82B1B">
              <w:rPr>
                <w:b/>
              </w:rPr>
              <w:t>Население всего</w:t>
            </w:r>
          </w:p>
        </w:tc>
        <w:tc>
          <w:tcPr>
            <w:tcW w:w="1418" w:type="dxa"/>
            <w:tcBorders>
              <w:top w:val="single" w:sz="4" w:space="0" w:color="auto"/>
              <w:bottom w:val="single" w:sz="4" w:space="0" w:color="auto"/>
            </w:tcBorders>
            <w:shd w:val="clear" w:color="auto" w:fill="auto"/>
          </w:tcPr>
          <w:p w:rsidR="009735FC" w:rsidRPr="00C82B1B" w:rsidRDefault="009735FC" w:rsidP="00136798">
            <w:pPr>
              <w:jc w:val="center"/>
              <w:rPr>
                <w:b/>
              </w:rPr>
            </w:pPr>
            <w:r w:rsidRPr="00C82B1B">
              <w:rPr>
                <w:b/>
              </w:rPr>
              <w:t>1655</w:t>
            </w:r>
          </w:p>
        </w:tc>
        <w:tc>
          <w:tcPr>
            <w:tcW w:w="1559" w:type="dxa"/>
            <w:tcBorders>
              <w:top w:val="single" w:sz="4" w:space="0" w:color="auto"/>
              <w:bottom w:val="single" w:sz="4" w:space="0" w:color="auto"/>
            </w:tcBorders>
            <w:shd w:val="clear" w:color="auto" w:fill="auto"/>
          </w:tcPr>
          <w:p w:rsidR="009735FC" w:rsidRPr="00C82B1B" w:rsidRDefault="009735FC" w:rsidP="00136798">
            <w:pPr>
              <w:jc w:val="center"/>
              <w:rPr>
                <w:b/>
                <w:lang w:val="en-US"/>
              </w:rPr>
            </w:pPr>
            <w:r w:rsidRPr="00C82B1B">
              <w:rPr>
                <w:b/>
                <w:lang w:val="en-US"/>
              </w:rPr>
              <w:t>100</w:t>
            </w:r>
          </w:p>
        </w:tc>
        <w:tc>
          <w:tcPr>
            <w:tcW w:w="1417" w:type="dxa"/>
            <w:tcBorders>
              <w:top w:val="single" w:sz="4" w:space="0" w:color="auto"/>
              <w:bottom w:val="single" w:sz="4" w:space="0" w:color="auto"/>
            </w:tcBorders>
            <w:shd w:val="clear" w:color="auto" w:fill="auto"/>
          </w:tcPr>
          <w:p w:rsidR="009735FC" w:rsidRPr="00C82B1B" w:rsidRDefault="009735FC" w:rsidP="00136798">
            <w:pPr>
              <w:jc w:val="center"/>
              <w:rPr>
                <w:b/>
              </w:rPr>
            </w:pPr>
            <w:r w:rsidRPr="00C82B1B">
              <w:rPr>
                <w:b/>
              </w:rPr>
              <w:t>1655</w:t>
            </w:r>
          </w:p>
        </w:tc>
        <w:tc>
          <w:tcPr>
            <w:tcW w:w="1560" w:type="dxa"/>
            <w:tcBorders>
              <w:top w:val="single" w:sz="4" w:space="0" w:color="auto"/>
              <w:bottom w:val="single" w:sz="4" w:space="0" w:color="auto"/>
            </w:tcBorders>
            <w:shd w:val="clear" w:color="auto" w:fill="auto"/>
          </w:tcPr>
          <w:p w:rsidR="009735FC" w:rsidRPr="00C82B1B" w:rsidRDefault="009735FC" w:rsidP="00136798">
            <w:pPr>
              <w:jc w:val="center"/>
              <w:rPr>
                <w:b/>
                <w:lang w:val="en-US"/>
              </w:rPr>
            </w:pPr>
            <w:r w:rsidRPr="00C82B1B">
              <w:rPr>
                <w:b/>
                <w:lang w:val="en-US"/>
              </w:rPr>
              <w:t>100</w:t>
            </w:r>
          </w:p>
        </w:tc>
        <w:tc>
          <w:tcPr>
            <w:tcW w:w="1275" w:type="dxa"/>
            <w:tcBorders>
              <w:top w:val="single" w:sz="4" w:space="0" w:color="auto"/>
              <w:bottom w:val="single" w:sz="4" w:space="0" w:color="auto"/>
            </w:tcBorders>
            <w:shd w:val="clear" w:color="auto" w:fill="auto"/>
          </w:tcPr>
          <w:p w:rsidR="009735FC" w:rsidRPr="00C82B1B" w:rsidRDefault="009735FC" w:rsidP="00136798">
            <w:pPr>
              <w:jc w:val="center"/>
              <w:rPr>
                <w:b/>
              </w:rPr>
            </w:pPr>
            <w:r w:rsidRPr="00C82B1B">
              <w:rPr>
                <w:b/>
              </w:rPr>
              <w:t>1685</w:t>
            </w:r>
          </w:p>
        </w:tc>
        <w:tc>
          <w:tcPr>
            <w:tcW w:w="1560" w:type="dxa"/>
            <w:tcBorders>
              <w:top w:val="single" w:sz="4" w:space="0" w:color="auto"/>
              <w:bottom w:val="single" w:sz="4" w:space="0" w:color="auto"/>
            </w:tcBorders>
            <w:shd w:val="clear" w:color="auto" w:fill="auto"/>
          </w:tcPr>
          <w:p w:rsidR="009735FC" w:rsidRPr="00C82B1B" w:rsidRDefault="009735FC" w:rsidP="00136798">
            <w:pPr>
              <w:jc w:val="center"/>
              <w:rPr>
                <w:b/>
                <w:lang w:val="en-US"/>
              </w:rPr>
            </w:pPr>
            <w:r w:rsidRPr="00C82B1B">
              <w:rPr>
                <w:b/>
                <w:lang w:val="en-US"/>
              </w:rPr>
              <w:t>100</w:t>
            </w:r>
          </w:p>
        </w:tc>
      </w:tr>
    </w:tbl>
    <w:p w:rsidR="00452E1A" w:rsidRDefault="009735FC" w:rsidP="009735FC">
      <w:pPr>
        <w:sectPr w:rsidR="00452E1A" w:rsidSect="00136798">
          <w:pgSz w:w="16838" w:h="11906" w:orient="landscape"/>
          <w:pgMar w:top="1135" w:right="907" w:bottom="851" w:left="907" w:header="720" w:footer="720" w:gutter="0"/>
          <w:cols w:space="720"/>
          <w:titlePg/>
          <w:docGrid w:linePitch="360"/>
        </w:sectPr>
      </w:pPr>
      <w:r>
        <w:t xml:space="preserve">       </w:t>
      </w:r>
      <w:r w:rsidRPr="00F058FD">
        <w:rPr>
          <w:b/>
          <w:color w:val="000000"/>
        </w:rPr>
        <w:t xml:space="preserve">* </w:t>
      </w:r>
      <w:r w:rsidRPr="00F058FD">
        <w:rPr>
          <w:color w:val="000000"/>
        </w:rPr>
        <w:t>в</w:t>
      </w:r>
      <w:r w:rsidRPr="00F058FD">
        <w:rPr>
          <w:b/>
          <w:color w:val="000000"/>
        </w:rPr>
        <w:t xml:space="preserve"> </w:t>
      </w:r>
      <w:r w:rsidRPr="00F058FD">
        <w:rPr>
          <w:color w:val="000000"/>
        </w:rPr>
        <w:t>том числе лица, работающие за пределами поселения</w:t>
      </w:r>
      <w:r>
        <w:t xml:space="preserve"> </w:t>
      </w:r>
    </w:p>
    <w:p w:rsidR="00A8556C" w:rsidRPr="00776CB2" w:rsidRDefault="00A8556C" w:rsidP="00A8556C">
      <w:pPr>
        <w:jc w:val="center"/>
        <w:rPr>
          <w:b/>
        </w:rPr>
      </w:pPr>
      <w:bookmarkStart w:id="5" w:name="_Toc183075417"/>
      <w:bookmarkEnd w:id="0"/>
      <w:bookmarkEnd w:id="1"/>
      <w:bookmarkEnd w:id="4"/>
      <w:r>
        <w:rPr>
          <w:b/>
        </w:rPr>
        <w:lastRenderedPageBreak/>
        <w:t xml:space="preserve">Глава 6. </w:t>
      </w:r>
      <w:r w:rsidRPr="00776CB2">
        <w:rPr>
          <w:b/>
        </w:rPr>
        <w:t>Жилищное строительство</w:t>
      </w:r>
      <w:bookmarkEnd w:id="5"/>
    </w:p>
    <w:p w:rsidR="00452E1A" w:rsidRPr="00452E1A" w:rsidRDefault="00452E1A" w:rsidP="00452E1A">
      <w:pPr>
        <w:ind w:firstLine="709"/>
        <w:jc w:val="both"/>
      </w:pPr>
      <w:r w:rsidRPr="00452E1A">
        <w:t xml:space="preserve">Реализация жилищной программы, намеченной генеральным планом, предусматривает сочетание нового жилищного строительства с реконструктивными мероприятиями. </w:t>
      </w:r>
    </w:p>
    <w:p w:rsidR="00452E1A" w:rsidRPr="00452E1A" w:rsidRDefault="00452E1A" w:rsidP="00452E1A">
      <w:pPr>
        <w:ind w:firstLine="709"/>
        <w:jc w:val="both"/>
      </w:pPr>
      <w:r w:rsidRPr="00452E1A">
        <w:t>В течение расчетного срока жилищный фонд поселения планируется увеличить до 50,6 тыс. м</w:t>
      </w:r>
      <w:r w:rsidRPr="00452E1A">
        <w:rPr>
          <w:vertAlign w:val="superscript"/>
        </w:rPr>
        <w:t>2</w:t>
      </w:r>
      <w:r w:rsidRPr="00452E1A">
        <w:t>, что позволить увеличить среднюю жилищную обеспеченность с 21,8 м</w:t>
      </w:r>
      <w:r w:rsidRPr="00452E1A">
        <w:rPr>
          <w:vertAlign w:val="superscript"/>
        </w:rPr>
        <w:t>2</w:t>
      </w:r>
      <w:r w:rsidRPr="00452E1A">
        <w:t xml:space="preserve"> в настоящее время до 30,0 м</w:t>
      </w:r>
      <w:r w:rsidRPr="00452E1A">
        <w:rPr>
          <w:vertAlign w:val="superscript"/>
        </w:rPr>
        <w:t>2</w:t>
      </w:r>
      <w:r w:rsidRPr="00452E1A">
        <w:t xml:space="preserve"> общей площади на человека.</w:t>
      </w:r>
    </w:p>
    <w:p w:rsidR="00452E1A" w:rsidRPr="00452E1A" w:rsidRDefault="00452E1A" w:rsidP="00452E1A">
      <w:pPr>
        <w:ind w:firstLine="709"/>
        <w:jc w:val="both"/>
      </w:pPr>
      <w:r w:rsidRPr="00452E1A">
        <w:t>Среднегодовой объем нового жилищного строительства составит около 0,7 тыс. м</w:t>
      </w:r>
      <w:r w:rsidRPr="00452E1A">
        <w:rPr>
          <w:vertAlign w:val="superscript"/>
        </w:rPr>
        <w:t>2</w:t>
      </w:r>
      <w:r w:rsidRPr="00452E1A">
        <w:t>.</w:t>
      </w:r>
    </w:p>
    <w:p w:rsidR="00452E1A" w:rsidRPr="00452E1A" w:rsidRDefault="00452E1A" w:rsidP="00452E1A">
      <w:pPr>
        <w:pStyle w:val="23"/>
        <w:spacing w:after="0" w:line="240" w:lineRule="auto"/>
        <w:ind w:firstLine="709"/>
        <w:jc w:val="both"/>
        <w:rPr>
          <w:snapToGrid w:val="0"/>
        </w:rPr>
      </w:pPr>
      <w:r w:rsidRPr="00452E1A">
        <w:t>Проектом рекомендуется строительство на перспективу индивидуальных жилых домов с приусадебными земельными участками.</w:t>
      </w:r>
      <w:r w:rsidRPr="00452E1A">
        <w:rPr>
          <w:snapToGrid w:val="0"/>
        </w:rPr>
        <w:t xml:space="preserve"> Площадь приусадебных участков принята от 15 до 20 соток в зависимости от конкретной планировочной ситуации.</w:t>
      </w:r>
    </w:p>
    <w:p w:rsidR="00452E1A" w:rsidRPr="00452E1A" w:rsidRDefault="00452E1A" w:rsidP="00452E1A">
      <w:pPr>
        <w:pStyle w:val="ac"/>
        <w:spacing w:after="0" w:line="240" w:lineRule="auto"/>
        <w:ind w:firstLine="709"/>
        <w:jc w:val="both"/>
        <w:rPr>
          <w:rFonts w:ascii="Times New Roman" w:hAnsi="Times New Roman" w:cs="Times New Roman"/>
          <w:b w:val="0"/>
          <w:sz w:val="24"/>
          <w:lang w:val="ru-RU"/>
        </w:rPr>
      </w:pPr>
      <w:r w:rsidRPr="00452E1A">
        <w:rPr>
          <w:rFonts w:ascii="Times New Roman" w:hAnsi="Times New Roman" w:cs="Times New Roman"/>
          <w:b w:val="0"/>
          <w:sz w:val="24"/>
          <w:lang w:val="ru-RU"/>
        </w:rPr>
        <w:t xml:space="preserve">Распределение жилищного фонда по типам жилых домов и населенным пунктам Сурковского сельского поселения представлено в таблице </w:t>
      </w:r>
      <w:r>
        <w:rPr>
          <w:rFonts w:ascii="Times New Roman" w:hAnsi="Times New Roman" w:cs="Times New Roman"/>
          <w:b w:val="0"/>
          <w:sz w:val="24"/>
          <w:lang w:val="ru-RU"/>
        </w:rPr>
        <w:t>№15</w:t>
      </w:r>
      <w:r w:rsidRPr="00452E1A">
        <w:rPr>
          <w:rFonts w:ascii="Times New Roman" w:hAnsi="Times New Roman" w:cs="Times New Roman"/>
          <w:b w:val="0"/>
          <w:sz w:val="24"/>
          <w:lang w:val="ru-RU"/>
        </w:rPr>
        <w:t>.</w:t>
      </w:r>
    </w:p>
    <w:p w:rsidR="00452E1A" w:rsidRDefault="00452E1A" w:rsidP="00452E1A">
      <w:pPr>
        <w:pStyle w:val="a9"/>
      </w:pPr>
    </w:p>
    <w:p w:rsidR="00452E1A" w:rsidRDefault="00452E1A" w:rsidP="00452E1A">
      <w:pPr>
        <w:pStyle w:val="a9"/>
        <w:sectPr w:rsidR="00452E1A" w:rsidSect="00452E1A">
          <w:type w:val="nextColumn"/>
          <w:pgSz w:w="11906" w:h="16838"/>
          <w:pgMar w:top="1134" w:right="851" w:bottom="1134" w:left="1701" w:header="709" w:footer="709" w:gutter="0"/>
          <w:cols w:space="720"/>
          <w:docGrid w:linePitch="360"/>
        </w:sectPr>
      </w:pPr>
    </w:p>
    <w:p w:rsidR="00452E1A" w:rsidRPr="00452E1A" w:rsidRDefault="00452E1A" w:rsidP="00452E1A">
      <w:pPr>
        <w:jc w:val="right"/>
      </w:pPr>
      <w:r w:rsidRPr="00452E1A">
        <w:lastRenderedPageBreak/>
        <w:t>Таблица 15</w:t>
      </w:r>
    </w:p>
    <w:p w:rsidR="00452E1A" w:rsidRPr="00846D67" w:rsidRDefault="00452E1A" w:rsidP="00452E1A">
      <w:pPr>
        <w:jc w:val="center"/>
        <w:rPr>
          <w:b/>
        </w:rPr>
      </w:pPr>
      <w:r w:rsidRPr="00846D67">
        <w:rPr>
          <w:b/>
          <w:i/>
        </w:rPr>
        <w:t>Распределение жилищного фонда по типам жилых домов и населенным пунктам Сурковского сельского поселения</w:t>
      </w:r>
    </w:p>
    <w:p w:rsidR="00452E1A" w:rsidRPr="00C82B1B" w:rsidRDefault="00452E1A" w:rsidP="00452E1A"/>
    <w:tbl>
      <w:tblPr>
        <w:tblW w:w="15380" w:type="dxa"/>
        <w:jc w:val="center"/>
        <w:tblInd w:w="30" w:type="dxa"/>
        <w:tblLayout w:type="fixed"/>
        <w:tblCellMar>
          <w:left w:w="30" w:type="dxa"/>
          <w:right w:w="30" w:type="dxa"/>
        </w:tblCellMar>
        <w:tblLook w:val="0000"/>
      </w:tblPr>
      <w:tblGrid>
        <w:gridCol w:w="3128"/>
        <w:gridCol w:w="938"/>
        <w:gridCol w:w="1025"/>
        <w:gridCol w:w="1056"/>
        <w:gridCol w:w="1151"/>
        <w:gridCol w:w="973"/>
        <w:gridCol w:w="1033"/>
        <w:gridCol w:w="1086"/>
        <w:gridCol w:w="1069"/>
        <w:gridCol w:w="761"/>
        <w:gridCol w:w="974"/>
        <w:gridCol w:w="1083"/>
        <w:gridCol w:w="20"/>
        <w:gridCol w:w="1083"/>
      </w:tblGrid>
      <w:tr w:rsidR="00452E1A" w:rsidRPr="00C82B1B" w:rsidTr="00136798">
        <w:trPr>
          <w:trHeight w:val="568"/>
          <w:jc w:val="center"/>
        </w:trPr>
        <w:tc>
          <w:tcPr>
            <w:tcW w:w="3128" w:type="dxa"/>
            <w:vMerge w:val="restart"/>
            <w:tcBorders>
              <w:top w:val="single" w:sz="6" w:space="0" w:color="auto"/>
              <w:left w:val="single" w:sz="6" w:space="0" w:color="auto"/>
              <w:right w:val="single" w:sz="6" w:space="0" w:color="auto"/>
            </w:tcBorders>
            <w:shd w:val="clear" w:color="auto" w:fill="auto"/>
          </w:tcPr>
          <w:p w:rsidR="00452E1A" w:rsidRPr="00C82B1B" w:rsidRDefault="00452E1A" w:rsidP="00136798">
            <w:r w:rsidRPr="00C82B1B">
              <w:t>Наименование населенного пункта</w:t>
            </w:r>
          </w:p>
        </w:tc>
        <w:tc>
          <w:tcPr>
            <w:tcW w:w="4170" w:type="dxa"/>
            <w:gridSpan w:val="4"/>
            <w:tcBorders>
              <w:top w:val="single" w:sz="6" w:space="0" w:color="auto"/>
              <w:left w:val="single" w:sz="6" w:space="0" w:color="auto"/>
              <w:bottom w:val="single" w:sz="6" w:space="0" w:color="auto"/>
              <w:right w:val="single" w:sz="4" w:space="0" w:color="auto"/>
            </w:tcBorders>
            <w:shd w:val="clear" w:color="auto" w:fill="auto"/>
          </w:tcPr>
          <w:p w:rsidR="00452E1A" w:rsidRPr="00C82B1B" w:rsidRDefault="00452E1A" w:rsidP="00136798">
            <w:r w:rsidRPr="00C82B1B">
              <w:t>Общая площадь существующего жилищного фонда,  м2</w:t>
            </w:r>
          </w:p>
        </w:tc>
        <w:tc>
          <w:tcPr>
            <w:tcW w:w="4161" w:type="dxa"/>
            <w:gridSpan w:val="4"/>
            <w:tcBorders>
              <w:top w:val="single" w:sz="6" w:space="0" w:color="auto"/>
              <w:left w:val="single" w:sz="4" w:space="0" w:color="auto"/>
              <w:bottom w:val="single" w:sz="6" w:space="0" w:color="auto"/>
              <w:right w:val="single" w:sz="4" w:space="0" w:color="auto"/>
            </w:tcBorders>
            <w:shd w:val="clear" w:color="auto" w:fill="auto"/>
          </w:tcPr>
          <w:p w:rsidR="00452E1A" w:rsidRPr="00C82B1B" w:rsidRDefault="00452E1A" w:rsidP="00136798">
            <w:r w:rsidRPr="00C82B1B">
              <w:t xml:space="preserve">Общая площадь жилищного </w:t>
            </w:r>
          </w:p>
          <w:p w:rsidR="00452E1A" w:rsidRPr="00C82B1B" w:rsidRDefault="00452E1A" w:rsidP="00136798">
            <w:r w:rsidRPr="00C82B1B">
              <w:t>фонда на первую очередь строительства,  м2</w:t>
            </w:r>
          </w:p>
        </w:tc>
        <w:tc>
          <w:tcPr>
            <w:tcW w:w="3921" w:type="dxa"/>
            <w:gridSpan w:val="5"/>
            <w:tcBorders>
              <w:top w:val="single" w:sz="6" w:space="0" w:color="auto"/>
              <w:left w:val="single" w:sz="4" w:space="0" w:color="auto"/>
              <w:bottom w:val="single" w:sz="6" w:space="0" w:color="auto"/>
              <w:right w:val="single" w:sz="6" w:space="0" w:color="auto"/>
            </w:tcBorders>
            <w:shd w:val="clear" w:color="auto" w:fill="auto"/>
          </w:tcPr>
          <w:p w:rsidR="00452E1A" w:rsidRPr="00C82B1B" w:rsidRDefault="00452E1A" w:rsidP="00136798">
            <w:r w:rsidRPr="00C82B1B">
              <w:t>Общая площадь жилищного фонда на расчетный срок, м2</w:t>
            </w:r>
          </w:p>
        </w:tc>
      </w:tr>
      <w:tr w:rsidR="00452E1A" w:rsidRPr="00C82B1B" w:rsidTr="00136798">
        <w:trPr>
          <w:trHeight w:val="160"/>
          <w:jc w:val="center"/>
        </w:trPr>
        <w:tc>
          <w:tcPr>
            <w:tcW w:w="3128" w:type="dxa"/>
            <w:vMerge/>
            <w:tcBorders>
              <w:left w:val="single" w:sz="6" w:space="0" w:color="auto"/>
              <w:right w:val="single" w:sz="6" w:space="0" w:color="auto"/>
            </w:tcBorders>
            <w:shd w:val="clear" w:color="auto" w:fill="auto"/>
          </w:tcPr>
          <w:p w:rsidR="00452E1A" w:rsidRPr="00C82B1B" w:rsidRDefault="00452E1A" w:rsidP="00136798"/>
        </w:tc>
        <w:tc>
          <w:tcPr>
            <w:tcW w:w="938" w:type="dxa"/>
            <w:vMerge w:val="restart"/>
            <w:tcBorders>
              <w:top w:val="single" w:sz="6" w:space="0" w:color="auto"/>
              <w:left w:val="single" w:sz="6" w:space="0" w:color="auto"/>
              <w:right w:val="single" w:sz="6" w:space="0" w:color="auto"/>
            </w:tcBorders>
            <w:shd w:val="clear" w:color="auto" w:fill="auto"/>
          </w:tcPr>
          <w:p w:rsidR="00452E1A" w:rsidRPr="00C82B1B" w:rsidRDefault="00452E1A" w:rsidP="00136798">
            <w:r w:rsidRPr="00C82B1B">
              <w:t>Всего</w:t>
            </w:r>
          </w:p>
        </w:tc>
        <w:tc>
          <w:tcPr>
            <w:tcW w:w="3232" w:type="dxa"/>
            <w:gridSpan w:val="3"/>
            <w:tcBorders>
              <w:top w:val="single" w:sz="6" w:space="0" w:color="auto"/>
              <w:left w:val="single" w:sz="6" w:space="0" w:color="auto"/>
              <w:bottom w:val="single" w:sz="6" w:space="0" w:color="auto"/>
              <w:right w:val="single" w:sz="4" w:space="0" w:color="auto"/>
            </w:tcBorders>
            <w:shd w:val="clear" w:color="auto" w:fill="auto"/>
          </w:tcPr>
          <w:p w:rsidR="00452E1A" w:rsidRPr="00C82B1B" w:rsidRDefault="00452E1A" w:rsidP="00136798">
            <w:r w:rsidRPr="00C82B1B">
              <w:t>в т. ч. по типам</w:t>
            </w:r>
          </w:p>
          <w:p w:rsidR="00452E1A" w:rsidRPr="00C82B1B" w:rsidRDefault="00452E1A" w:rsidP="00136798">
            <w:r w:rsidRPr="00C82B1B">
              <w:t>жилых домов</w:t>
            </w:r>
          </w:p>
        </w:tc>
        <w:tc>
          <w:tcPr>
            <w:tcW w:w="973" w:type="dxa"/>
            <w:vMerge w:val="restart"/>
            <w:tcBorders>
              <w:top w:val="single" w:sz="6" w:space="0" w:color="auto"/>
              <w:left w:val="single" w:sz="4" w:space="0" w:color="auto"/>
              <w:right w:val="single" w:sz="6" w:space="0" w:color="auto"/>
            </w:tcBorders>
            <w:shd w:val="clear" w:color="auto" w:fill="auto"/>
          </w:tcPr>
          <w:p w:rsidR="00452E1A" w:rsidRPr="00C82B1B" w:rsidRDefault="00452E1A" w:rsidP="00136798">
            <w:r w:rsidRPr="00C82B1B">
              <w:t>Всего</w:t>
            </w:r>
          </w:p>
        </w:tc>
        <w:tc>
          <w:tcPr>
            <w:tcW w:w="3188" w:type="dxa"/>
            <w:gridSpan w:val="3"/>
            <w:tcBorders>
              <w:top w:val="single" w:sz="6" w:space="0" w:color="auto"/>
              <w:left w:val="single" w:sz="6" w:space="0" w:color="auto"/>
              <w:bottom w:val="single" w:sz="6" w:space="0" w:color="auto"/>
              <w:right w:val="single" w:sz="4" w:space="0" w:color="auto"/>
            </w:tcBorders>
            <w:shd w:val="clear" w:color="auto" w:fill="auto"/>
          </w:tcPr>
          <w:p w:rsidR="00452E1A" w:rsidRPr="00C82B1B" w:rsidRDefault="00452E1A" w:rsidP="00136798">
            <w:r w:rsidRPr="00C82B1B">
              <w:t>в т. ч. по типам</w:t>
            </w:r>
          </w:p>
          <w:p w:rsidR="00452E1A" w:rsidRPr="00C82B1B" w:rsidRDefault="00452E1A" w:rsidP="00136798">
            <w:r w:rsidRPr="00C82B1B">
              <w:t>жилых домов</w:t>
            </w:r>
          </w:p>
        </w:tc>
        <w:tc>
          <w:tcPr>
            <w:tcW w:w="761" w:type="dxa"/>
            <w:vMerge w:val="restart"/>
            <w:tcBorders>
              <w:top w:val="single" w:sz="6" w:space="0" w:color="auto"/>
              <w:left w:val="single" w:sz="4" w:space="0" w:color="auto"/>
              <w:right w:val="single" w:sz="6" w:space="0" w:color="auto"/>
            </w:tcBorders>
            <w:shd w:val="clear" w:color="auto" w:fill="auto"/>
          </w:tcPr>
          <w:p w:rsidR="00452E1A" w:rsidRPr="00C82B1B" w:rsidRDefault="00452E1A" w:rsidP="00136798">
            <w:r w:rsidRPr="00C82B1B">
              <w:t>Всего</w:t>
            </w:r>
          </w:p>
        </w:tc>
        <w:tc>
          <w:tcPr>
            <w:tcW w:w="3160" w:type="dxa"/>
            <w:gridSpan w:val="4"/>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в т. ч. по типам</w:t>
            </w:r>
          </w:p>
          <w:p w:rsidR="00452E1A" w:rsidRPr="00C82B1B" w:rsidRDefault="00452E1A" w:rsidP="00136798">
            <w:r w:rsidRPr="00C82B1B">
              <w:t>жилых домов</w:t>
            </w:r>
          </w:p>
        </w:tc>
      </w:tr>
      <w:tr w:rsidR="00452E1A" w:rsidRPr="00C82B1B" w:rsidTr="00136798">
        <w:trPr>
          <w:trHeight w:val="247"/>
          <w:jc w:val="center"/>
        </w:trPr>
        <w:tc>
          <w:tcPr>
            <w:tcW w:w="3128" w:type="dxa"/>
            <w:vMerge/>
            <w:tcBorders>
              <w:left w:val="single" w:sz="6" w:space="0" w:color="auto"/>
              <w:bottom w:val="single" w:sz="6" w:space="0" w:color="auto"/>
              <w:right w:val="single" w:sz="6" w:space="0" w:color="auto"/>
            </w:tcBorders>
            <w:shd w:val="clear" w:color="auto" w:fill="auto"/>
          </w:tcPr>
          <w:p w:rsidR="00452E1A" w:rsidRPr="00C82B1B" w:rsidRDefault="00452E1A" w:rsidP="00136798"/>
        </w:tc>
        <w:tc>
          <w:tcPr>
            <w:tcW w:w="938" w:type="dxa"/>
            <w:vMerge/>
            <w:tcBorders>
              <w:left w:val="single" w:sz="6" w:space="0" w:color="auto"/>
              <w:bottom w:val="single" w:sz="6" w:space="0" w:color="auto"/>
              <w:right w:val="single" w:sz="6" w:space="0" w:color="auto"/>
            </w:tcBorders>
            <w:shd w:val="clear" w:color="auto" w:fill="auto"/>
          </w:tcPr>
          <w:p w:rsidR="00452E1A" w:rsidRPr="00C82B1B" w:rsidRDefault="00452E1A" w:rsidP="00136798"/>
        </w:tc>
        <w:tc>
          <w:tcPr>
            <w:tcW w:w="1025"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дома усадебного типа</w:t>
            </w:r>
          </w:p>
        </w:tc>
        <w:tc>
          <w:tcPr>
            <w:tcW w:w="1056" w:type="dxa"/>
            <w:tcBorders>
              <w:top w:val="single" w:sz="6" w:space="0" w:color="auto"/>
              <w:left w:val="single" w:sz="6" w:space="0" w:color="auto"/>
              <w:bottom w:val="single" w:sz="6" w:space="0" w:color="auto"/>
              <w:right w:val="single" w:sz="4" w:space="0" w:color="auto"/>
            </w:tcBorders>
            <w:shd w:val="clear" w:color="auto" w:fill="auto"/>
          </w:tcPr>
          <w:p w:rsidR="00452E1A" w:rsidRPr="00C82B1B" w:rsidRDefault="00452E1A" w:rsidP="00136798">
            <w:r w:rsidRPr="00C82B1B">
              <w:t>2-3 этажные дома секционного типа</w:t>
            </w:r>
          </w:p>
        </w:tc>
        <w:tc>
          <w:tcPr>
            <w:tcW w:w="1151" w:type="dxa"/>
            <w:tcBorders>
              <w:top w:val="single" w:sz="4" w:space="0" w:color="auto"/>
              <w:left w:val="single" w:sz="4" w:space="0" w:color="auto"/>
              <w:bottom w:val="single" w:sz="4" w:space="0" w:color="auto"/>
              <w:right w:val="single" w:sz="4" w:space="0" w:color="auto"/>
            </w:tcBorders>
          </w:tcPr>
          <w:p w:rsidR="00452E1A" w:rsidRPr="00C82B1B" w:rsidRDefault="00452E1A" w:rsidP="00136798">
            <w:r w:rsidRPr="00C82B1B">
              <w:t>4-5-этажные дома секционного типа</w:t>
            </w:r>
          </w:p>
        </w:tc>
        <w:tc>
          <w:tcPr>
            <w:tcW w:w="973" w:type="dxa"/>
            <w:vMerge/>
            <w:tcBorders>
              <w:left w:val="single" w:sz="4" w:space="0" w:color="auto"/>
              <w:bottom w:val="single" w:sz="6" w:space="0" w:color="auto"/>
              <w:right w:val="single" w:sz="6" w:space="0" w:color="auto"/>
            </w:tcBorders>
            <w:shd w:val="clear" w:color="auto" w:fill="auto"/>
          </w:tcPr>
          <w:p w:rsidR="00452E1A" w:rsidRPr="00C82B1B" w:rsidRDefault="00452E1A" w:rsidP="00136798"/>
        </w:tc>
        <w:tc>
          <w:tcPr>
            <w:tcW w:w="103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дома усадебного типа</w:t>
            </w:r>
          </w:p>
        </w:tc>
        <w:tc>
          <w:tcPr>
            <w:tcW w:w="1086" w:type="dxa"/>
            <w:tcBorders>
              <w:top w:val="single" w:sz="6" w:space="0" w:color="auto"/>
              <w:left w:val="single" w:sz="6" w:space="0" w:color="auto"/>
              <w:bottom w:val="single" w:sz="6" w:space="0" w:color="auto"/>
              <w:right w:val="single" w:sz="4" w:space="0" w:color="auto"/>
            </w:tcBorders>
            <w:shd w:val="clear" w:color="auto" w:fill="auto"/>
          </w:tcPr>
          <w:p w:rsidR="00452E1A" w:rsidRPr="00C82B1B" w:rsidRDefault="00452E1A" w:rsidP="00136798">
            <w:r w:rsidRPr="00C82B1B">
              <w:t>2-3 этажные дома секционного типа</w:t>
            </w:r>
          </w:p>
        </w:tc>
        <w:tc>
          <w:tcPr>
            <w:tcW w:w="1069" w:type="dxa"/>
            <w:tcBorders>
              <w:top w:val="single" w:sz="4" w:space="0" w:color="auto"/>
              <w:left w:val="single" w:sz="4" w:space="0" w:color="auto"/>
              <w:bottom w:val="single" w:sz="4" w:space="0" w:color="auto"/>
              <w:right w:val="single" w:sz="4" w:space="0" w:color="auto"/>
            </w:tcBorders>
          </w:tcPr>
          <w:p w:rsidR="00452E1A" w:rsidRPr="00C82B1B" w:rsidRDefault="00452E1A" w:rsidP="00136798">
            <w:r w:rsidRPr="00C82B1B">
              <w:t>4-5-этажные дома секционного типа</w:t>
            </w:r>
          </w:p>
        </w:tc>
        <w:tc>
          <w:tcPr>
            <w:tcW w:w="761" w:type="dxa"/>
            <w:vMerge/>
            <w:tcBorders>
              <w:left w:val="single" w:sz="4" w:space="0" w:color="auto"/>
              <w:bottom w:val="single" w:sz="6" w:space="0" w:color="auto"/>
              <w:right w:val="single" w:sz="6" w:space="0" w:color="auto"/>
            </w:tcBorders>
            <w:shd w:val="clear" w:color="auto" w:fill="auto"/>
          </w:tcPr>
          <w:p w:rsidR="00452E1A" w:rsidRPr="00C82B1B" w:rsidRDefault="00452E1A" w:rsidP="00136798"/>
        </w:tc>
        <w:tc>
          <w:tcPr>
            <w:tcW w:w="974"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дома усадебного типа</w:t>
            </w:r>
          </w:p>
        </w:tc>
        <w:tc>
          <w:tcPr>
            <w:tcW w:w="1103" w:type="dxa"/>
            <w:gridSpan w:val="2"/>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2-3 этажные дома секционного типа</w:t>
            </w:r>
          </w:p>
        </w:tc>
        <w:tc>
          <w:tcPr>
            <w:tcW w:w="1083"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4-5-этажные дома секционного типа</w:t>
            </w:r>
          </w:p>
        </w:tc>
      </w:tr>
      <w:tr w:rsidR="00452E1A" w:rsidRPr="00C82B1B" w:rsidTr="00136798">
        <w:trPr>
          <w:trHeight w:val="395"/>
          <w:jc w:val="center"/>
        </w:trPr>
        <w:tc>
          <w:tcPr>
            <w:tcW w:w="3128"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w:t>
            </w:r>
          </w:p>
        </w:tc>
        <w:tc>
          <w:tcPr>
            <w:tcW w:w="938"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2</w:t>
            </w:r>
          </w:p>
        </w:tc>
        <w:tc>
          <w:tcPr>
            <w:tcW w:w="1025"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3</w:t>
            </w:r>
          </w:p>
        </w:tc>
        <w:tc>
          <w:tcPr>
            <w:tcW w:w="105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4</w:t>
            </w:r>
          </w:p>
        </w:tc>
        <w:tc>
          <w:tcPr>
            <w:tcW w:w="1151" w:type="dxa"/>
            <w:tcBorders>
              <w:top w:val="single" w:sz="4" w:space="0" w:color="auto"/>
              <w:left w:val="single" w:sz="6" w:space="0" w:color="auto"/>
              <w:bottom w:val="single" w:sz="6" w:space="0" w:color="auto"/>
              <w:right w:val="single" w:sz="6" w:space="0" w:color="auto"/>
            </w:tcBorders>
          </w:tcPr>
          <w:p w:rsidR="00452E1A" w:rsidRPr="00C82B1B" w:rsidRDefault="00452E1A" w:rsidP="00136798">
            <w:r w:rsidRPr="00C82B1B">
              <w:t>5</w:t>
            </w:r>
          </w:p>
        </w:tc>
        <w:tc>
          <w:tcPr>
            <w:tcW w:w="97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6</w:t>
            </w:r>
          </w:p>
        </w:tc>
        <w:tc>
          <w:tcPr>
            <w:tcW w:w="103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7</w:t>
            </w:r>
          </w:p>
        </w:tc>
        <w:tc>
          <w:tcPr>
            <w:tcW w:w="108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8</w:t>
            </w:r>
          </w:p>
        </w:tc>
        <w:tc>
          <w:tcPr>
            <w:tcW w:w="1069" w:type="dxa"/>
            <w:tcBorders>
              <w:top w:val="single" w:sz="4" w:space="0" w:color="auto"/>
              <w:left w:val="single" w:sz="6" w:space="0" w:color="auto"/>
              <w:bottom w:val="single" w:sz="6" w:space="0" w:color="auto"/>
              <w:right w:val="single" w:sz="6" w:space="0" w:color="auto"/>
            </w:tcBorders>
          </w:tcPr>
          <w:p w:rsidR="00452E1A" w:rsidRPr="00C82B1B" w:rsidRDefault="00452E1A" w:rsidP="00136798">
            <w:r w:rsidRPr="00C82B1B">
              <w:t>9</w:t>
            </w:r>
          </w:p>
        </w:tc>
        <w:tc>
          <w:tcPr>
            <w:tcW w:w="761"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10</w:t>
            </w:r>
          </w:p>
        </w:tc>
        <w:tc>
          <w:tcPr>
            <w:tcW w:w="974"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11</w:t>
            </w:r>
          </w:p>
        </w:tc>
        <w:tc>
          <w:tcPr>
            <w:tcW w:w="108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12</w:t>
            </w:r>
          </w:p>
        </w:tc>
        <w:tc>
          <w:tcPr>
            <w:tcW w:w="1103" w:type="dxa"/>
            <w:gridSpan w:val="2"/>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13</w:t>
            </w:r>
          </w:p>
        </w:tc>
      </w:tr>
      <w:tr w:rsidR="00452E1A" w:rsidRPr="00C82B1B" w:rsidTr="00136798">
        <w:trPr>
          <w:trHeight w:val="247"/>
          <w:jc w:val="center"/>
        </w:trPr>
        <w:tc>
          <w:tcPr>
            <w:tcW w:w="3128" w:type="dxa"/>
            <w:tcBorders>
              <w:top w:val="single" w:sz="6" w:space="0" w:color="auto"/>
              <w:left w:val="single" w:sz="6" w:space="0" w:color="auto"/>
              <w:bottom w:val="single" w:sz="6" w:space="0" w:color="auto"/>
              <w:right w:val="single" w:sz="6" w:space="0" w:color="auto"/>
            </w:tcBorders>
            <w:shd w:val="clear" w:color="auto" w:fill="auto"/>
          </w:tcPr>
          <w:p w:rsidR="00452E1A" w:rsidRPr="00452E1A" w:rsidRDefault="00452E1A" w:rsidP="00136798">
            <w:r w:rsidRPr="00452E1A">
              <w:t xml:space="preserve">с. </w:t>
            </w:r>
            <w:hyperlink r:id="rId50" w:history="1">
              <w:r w:rsidRPr="00452E1A">
                <w:rPr>
                  <w:rStyle w:val="afc"/>
                  <w:color w:val="auto"/>
                  <w:u w:val="none"/>
                </w:rPr>
                <w:t>Сурково</w:t>
              </w:r>
            </w:hyperlink>
          </w:p>
        </w:tc>
        <w:tc>
          <w:tcPr>
            <w:tcW w:w="938"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16469</w:t>
            </w:r>
          </w:p>
        </w:tc>
        <w:tc>
          <w:tcPr>
            <w:tcW w:w="1025"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15731</w:t>
            </w:r>
          </w:p>
        </w:tc>
        <w:tc>
          <w:tcPr>
            <w:tcW w:w="105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738</w:t>
            </w:r>
          </w:p>
        </w:tc>
        <w:tc>
          <w:tcPr>
            <w:tcW w:w="1151"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97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20800</w:t>
            </w:r>
          </w:p>
        </w:tc>
        <w:tc>
          <w:tcPr>
            <w:tcW w:w="103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20017</w:t>
            </w:r>
          </w:p>
        </w:tc>
        <w:tc>
          <w:tcPr>
            <w:tcW w:w="108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783</w:t>
            </w:r>
          </w:p>
        </w:tc>
        <w:tc>
          <w:tcPr>
            <w:tcW w:w="1069"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761"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27600</w:t>
            </w:r>
          </w:p>
        </w:tc>
        <w:tc>
          <w:tcPr>
            <w:tcW w:w="974"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26817</w:t>
            </w:r>
          </w:p>
        </w:tc>
        <w:tc>
          <w:tcPr>
            <w:tcW w:w="108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783</w:t>
            </w:r>
          </w:p>
        </w:tc>
        <w:tc>
          <w:tcPr>
            <w:tcW w:w="1103" w:type="dxa"/>
            <w:gridSpan w:val="2"/>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r>
      <w:tr w:rsidR="00452E1A" w:rsidRPr="00C82B1B" w:rsidTr="00136798">
        <w:trPr>
          <w:trHeight w:val="247"/>
          <w:jc w:val="center"/>
        </w:trPr>
        <w:tc>
          <w:tcPr>
            <w:tcW w:w="3128" w:type="dxa"/>
            <w:tcBorders>
              <w:top w:val="single" w:sz="6" w:space="0" w:color="auto"/>
              <w:left w:val="single" w:sz="6" w:space="0" w:color="auto"/>
              <w:bottom w:val="single" w:sz="6" w:space="0" w:color="auto"/>
              <w:right w:val="single" w:sz="6" w:space="0" w:color="auto"/>
            </w:tcBorders>
            <w:shd w:val="clear" w:color="auto" w:fill="auto"/>
          </w:tcPr>
          <w:p w:rsidR="00452E1A" w:rsidRPr="00452E1A" w:rsidRDefault="00452E1A" w:rsidP="00136798">
            <w:r w:rsidRPr="00452E1A">
              <w:t xml:space="preserve">д. </w:t>
            </w:r>
            <w:hyperlink r:id="rId51" w:history="1">
              <w:r w:rsidRPr="00452E1A">
                <w:rPr>
                  <w:rStyle w:val="afc"/>
                  <w:color w:val="auto"/>
                  <w:u w:val="none"/>
                </w:rPr>
                <w:t>Верх-Ачино</w:t>
              </w:r>
            </w:hyperlink>
          </w:p>
        </w:tc>
        <w:tc>
          <w:tcPr>
            <w:tcW w:w="938"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1113</w:t>
            </w:r>
          </w:p>
        </w:tc>
        <w:tc>
          <w:tcPr>
            <w:tcW w:w="1025"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1113</w:t>
            </w:r>
          </w:p>
        </w:tc>
        <w:tc>
          <w:tcPr>
            <w:tcW w:w="105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151"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97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1150</w:t>
            </w:r>
          </w:p>
        </w:tc>
        <w:tc>
          <w:tcPr>
            <w:tcW w:w="103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1150</w:t>
            </w:r>
          </w:p>
        </w:tc>
        <w:tc>
          <w:tcPr>
            <w:tcW w:w="108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069"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761"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1500</w:t>
            </w:r>
          </w:p>
        </w:tc>
        <w:tc>
          <w:tcPr>
            <w:tcW w:w="974"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1500</w:t>
            </w:r>
          </w:p>
        </w:tc>
        <w:tc>
          <w:tcPr>
            <w:tcW w:w="108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103" w:type="dxa"/>
            <w:gridSpan w:val="2"/>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r>
      <w:tr w:rsidR="00452E1A" w:rsidRPr="00C82B1B" w:rsidTr="00136798">
        <w:trPr>
          <w:trHeight w:val="247"/>
          <w:jc w:val="center"/>
        </w:trPr>
        <w:tc>
          <w:tcPr>
            <w:tcW w:w="3128" w:type="dxa"/>
            <w:tcBorders>
              <w:top w:val="single" w:sz="6" w:space="0" w:color="auto"/>
              <w:left w:val="single" w:sz="6" w:space="0" w:color="auto"/>
              <w:bottom w:val="single" w:sz="6" w:space="0" w:color="auto"/>
              <w:right w:val="single" w:sz="6" w:space="0" w:color="auto"/>
            </w:tcBorders>
            <w:shd w:val="clear" w:color="auto" w:fill="auto"/>
          </w:tcPr>
          <w:p w:rsidR="00452E1A" w:rsidRPr="00452E1A" w:rsidRDefault="00452E1A" w:rsidP="00136798">
            <w:r w:rsidRPr="00452E1A">
              <w:t xml:space="preserve">д. </w:t>
            </w:r>
            <w:hyperlink r:id="rId52" w:history="1">
              <w:r w:rsidRPr="00452E1A">
                <w:rPr>
                  <w:rStyle w:val="afc"/>
                  <w:color w:val="auto"/>
                  <w:u w:val="none"/>
                </w:rPr>
                <w:t>Долгово</w:t>
              </w:r>
            </w:hyperlink>
          </w:p>
        </w:tc>
        <w:tc>
          <w:tcPr>
            <w:tcW w:w="938"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6821</w:t>
            </w:r>
          </w:p>
        </w:tc>
        <w:tc>
          <w:tcPr>
            <w:tcW w:w="1025"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6821</w:t>
            </w:r>
          </w:p>
        </w:tc>
        <w:tc>
          <w:tcPr>
            <w:tcW w:w="105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151"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97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7000</w:t>
            </w:r>
          </w:p>
        </w:tc>
        <w:tc>
          <w:tcPr>
            <w:tcW w:w="103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7000</w:t>
            </w:r>
          </w:p>
        </w:tc>
        <w:tc>
          <w:tcPr>
            <w:tcW w:w="108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069"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761"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8400</w:t>
            </w:r>
          </w:p>
        </w:tc>
        <w:tc>
          <w:tcPr>
            <w:tcW w:w="974"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8400</w:t>
            </w:r>
          </w:p>
        </w:tc>
        <w:tc>
          <w:tcPr>
            <w:tcW w:w="108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103" w:type="dxa"/>
            <w:gridSpan w:val="2"/>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r>
      <w:tr w:rsidR="00452E1A" w:rsidRPr="00C82B1B" w:rsidTr="00136798">
        <w:trPr>
          <w:trHeight w:val="247"/>
          <w:jc w:val="center"/>
        </w:trPr>
        <w:tc>
          <w:tcPr>
            <w:tcW w:w="3128" w:type="dxa"/>
            <w:tcBorders>
              <w:top w:val="single" w:sz="6" w:space="0" w:color="auto"/>
              <w:left w:val="single" w:sz="6" w:space="0" w:color="auto"/>
              <w:bottom w:val="single" w:sz="6" w:space="0" w:color="auto"/>
              <w:right w:val="single" w:sz="6" w:space="0" w:color="auto"/>
            </w:tcBorders>
            <w:shd w:val="clear" w:color="auto" w:fill="auto"/>
          </w:tcPr>
          <w:p w:rsidR="00452E1A" w:rsidRPr="00452E1A" w:rsidRDefault="00452E1A" w:rsidP="00136798">
            <w:r w:rsidRPr="00452E1A">
              <w:t xml:space="preserve">п. </w:t>
            </w:r>
            <w:hyperlink r:id="rId53" w:history="1">
              <w:r w:rsidRPr="00452E1A">
                <w:rPr>
                  <w:rStyle w:val="afc"/>
                  <w:color w:val="auto"/>
                  <w:u w:val="none"/>
                </w:rPr>
                <w:t>Красный Выселок</w:t>
              </w:r>
            </w:hyperlink>
          </w:p>
        </w:tc>
        <w:tc>
          <w:tcPr>
            <w:tcW w:w="938"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813</w:t>
            </w:r>
          </w:p>
        </w:tc>
        <w:tc>
          <w:tcPr>
            <w:tcW w:w="1025"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813</w:t>
            </w:r>
          </w:p>
        </w:tc>
        <w:tc>
          <w:tcPr>
            <w:tcW w:w="105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151"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97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900</w:t>
            </w:r>
          </w:p>
        </w:tc>
        <w:tc>
          <w:tcPr>
            <w:tcW w:w="103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900</w:t>
            </w:r>
          </w:p>
        </w:tc>
        <w:tc>
          <w:tcPr>
            <w:tcW w:w="108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069"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761"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1000</w:t>
            </w:r>
          </w:p>
        </w:tc>
        <w:tc>
          <w:tcPr>
            <w:tcW w:w="974"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1000</w:t>
            </w:r>
          </w:p>
        </w:tc>
        <w:tc>
          <w:tcPr>
            <w:tcW w:w="108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103" w:type="dxa"/>
            <w:gridSpan w:val="2"/>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r>
      <w:tr w:rsidR="00452E1A" w:rsidRPr="00C82B1B" w:rsidTr="00136798">
        <w:trPr>
          <w:trHeight w:val="247"/>
          <w:jc w:val="center"/>
        </w:trPr>
        <w:tc>
          <w:tcPr>
            <w:tcW w:w="3128" w:type="dxa"/>
            <w:tcBorders>
              <w:top w:val="single" w:sz="6" w:space="0" w:color="auto"/>
              <w:left w:val="single" w:sz="6" w:space="0" w:color="auto"/>
              <w:bottom w:val="single" w:sz="6" w:space="0" w:color="auto"/>
              <w:right w:val="single" w:sz="6" w:space="0" w:color="auto"/>
            </w:tcBorders>
            <w:shd w:val="clear" w:color="auto" w:fill="auto"/>
          </w:tcPr>
          <w:p w:rsidR="00452E1A" w:rsidRPr="00452E1A" w:rsidRDefault="00452E1A" w:rsidP="00136798">
            <w:r w:rsidRPr="00452E1A">
              <w:t xml:space="preserve">д. </w:t>
            </w:r>
            <w:hyperlink r:id="rId54" w:history="1">
              <w:r w:rsidRPr="00452E1A">
                <w:rPr>
                  <w:rStyle w:val="afc"/>
                  <w:color w:val="auto"/>
                  <w:u w:val="none"/>
                </w:rPr>
                <w:t>Останино</w:t>
              </w:r>
            </w:hyperlink>
          </w:p>
        </w:tc>
        <w:tc>
          <w:tcPr>
            <w:tcW w:w="938"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517</w:t>
            </w:r>
          </w:p>
        </w:tc>
        <w:tc>
          <w:tcPr>
            <w:tcW w:w="1025"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517</w:t>
            </w:r>
          </w:p>
        </w:tc>
        <w:tc>
          <w:tcPr>
            <w:tcW w:w="105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151"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97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550</w:t>
            </w:r>
          </w:p>
        </w:tc>
        <w:tc>
          <w:tcPr>
            <w:tcW w:w="103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550</w:t>
            </w:r>
          </w:p>
        </w:tc>
        <w:tc>
          <w:tcPr>
            <w:tcW w:w="108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069"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761"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600</w:t>
            </w:r>
          </w:p>
        </w:tc>
        <w:tc>
          <w:tcPr>
            <w:tcW w:w="974"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600</w:t>
            </w:r>
          </w:p>
        </w:tc>
        <w:tc>
          <w:tcPr>
            <w:tcW w:w="108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103" w:type="dxa"/>
            <w:gridSpan w:val="2"/>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r>
      <w:tr w:rsidR="00452E1A" w:rsidRPr="00C82B1B" w:rsidTr="00136798">
        <w:trPr>
          <w:trHeight w:val="247"/>
          <w:jc w:val="center"/>
        </w:trPr>
        <w:tc>
          <w:tcPr>
            <w:tcW w:w="3128" w:type="dxa"/>
            <w:tcBorders>
              <w:top w:val="single" w:sz="6" w:space="0" w:color="auto"/>
              <w:left w:val="single" w:sz="6" w:space="0" w:color="auto"/>
              <w:bottom w:val="single" w:sz="6" w:space="0" w:color="auto"/>
              <w:right w:val="single" w:sz="6" w:space="0" w:color="auto"/>
            </w:tcBorders>
            <w:shd w:val="clear" w:color="auto" w:fill="auto"/>
          </w:tcPr>
          <w:p w:rsidR="00452E1A" w:rsidRPr="00452E1A" w:rsidRDefault="00452E1A" w:rsidP="00136798">
            <w:r w:rsidRPr="00452E1A">
              <w:t xml:space="preserve">д. </w:t>
            </w:r>
            <w:hyperlink r:id="rId55" w:history="1">
              <w:r w:rsidRPr="00452E1A">
                <w:rPr>
                  <w:rStyle w:val="afc"/>
                  <w:color w:val="auto"/>
                  <w:u w:val="none"/>
                </w:rPr>
                <w:t>Осиновка</w:t>
              </w:r>
            </w:hyperlink>
          </w:p>
        </w:tc>
        <w:tc>
          <w:tcPr>
            <w:tcW w:w="938"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431</w:t>
            </w:r>
          </w:p>
        </w:tc>
        <w:tc>
          <w:tcPr>
            <w:tcW w:w="1025"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431</w:t>
            </w:r>
          </w:p>
        </w:tc>
        <w:tc>
          <w:tcPr>
            <w:tcW w:w="105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151"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97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450</w:t>
            </w:r>
          </w:p>
        </w:tc>
        <w:tc>
          <w:tcPr>
            <w:tcW w:w="103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450</w:t>
            </w:r>
          </w:p>
        </w:tc>
        <w:tc>
          <w:tcPr>
            <w:tcW w:w="108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069"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761"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500</w:t>
            </w:r>
          </w:p>
        </w:tc>
        <w:tc>
          <w:tcPr>
            <w:tcW w:w="974"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500</w:t>
            </w:r>
          </w:p>
        </w:tc>
        <w:tc>
          <w:tcPr>
            <w:tcW w:w="108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103" w:type="dxa"/>
            <w:gridSpan w:val="2"/>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r>
      <w:tr w:rsidR="00452E1A" w:rsidRPr="00C82B1B" w:rsidTr="00136798">
        <w:trPr>
          <w:trHeight w:val="247"/>
          <w:jc w:val="center"/>
        </w:trPr>
        <w:tc>
          <w:tcPr>
            <w:tcW w:w="3128" w:type="dxa"/>
            <w:tcBorders>
              <w:top w:val="single" w:sz="6" w:space="0" w:color="auto"/>
              <w:left w:val="single" w:sz="6" w:space="0" w:color="auto"/>
              <w:bottom w:val="single" w:sz="6" w:space="0" w:color="auto"/>
              <w:right w:val="single" w:sz="6" w:space="0" w:color="auto"/>
            </w:tcBorders>
            <w:shd w:val="clear" w:color="auto" w:fill="auto"/>
          </w:tcPr>
          <w:p w:rsidR="00452E1A" w:rsidRPr="00452E1A" w:rsidRDefault="00452E1A" w:rsidP="00136798">
            <w:r w:rsidRPr="00452E1A">
              <w:t xml:space="preserve">п. </w:t>
            </w:r>
            <w:hyperlink r:id="rId56" w:history="1">
              <w:r w:rsidRPr="00452E1A">
                <w:rPr>
                  <w:rStyle w:val="afc"/>
                  <w:color w:val="auto"/>
                  <w:u w:val="none"/>
                </w:rPr>
                <w:t>Русско-Семеновский</w:t>
              </w:r>
            </w:hyperlink>
          </w:p>
        </w:tc>
        <w:tc>
          <w:tcPr>
            <w:tcW w:w="938"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9915</w:t>
            </w:r>
          </w:p>
        </w:tc>
        <w:tc>
          <w:tcPr>
            <w:tcW w:w="1025"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9915</w:t>
            </w:r>
          </w:p>
        </w:tc>
        <w:tc>
          <w:tcPr>
            <w:tcW w:w="105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151"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97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10500</w:t>
            </w:r>
          </w:p>
        </w:tc>
        <w:tc>
          <w:tcPr>
            <w:tcW w:w="103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10500</w:t>
            </w:r>
          </w:p>
        </w:tc>
        <w:tc>
          <w:tcPr>
            <w:tcW w:w="1086"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069" w:type="dxa"/>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c>
          <w:tcPr>
            <w:tcW w:w="761"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11000</w:t>
            </w:r>
          </w:p>
        </w:tc>
        <w:tc>
          <w:tcPr>
            <w:tcW w:w="974"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11000</w:t>
            </w:r>
          </w:p>
        </w:tc>
        <w:tc>
          <w:tcPr>
            <w:tcW w:w="1083" w:type="dxa"/>
            <w:tcBorders>
              <w:top w:val="single" w:sz="6" w:space="0" w:color="auto"/>
              <w:left w:val="single" w:sz="6" w:space="0" w:color="auto"/>
              <w:bottom w:val="single" w:sz="6" w:space="0" w:color="auto"/>
              <w:right w:val="single" w:sz="6" w:space="0" w:color="auto"/>
            </w:tcBorders>
            <w:shd w:val="clear" w:color="auto" w:fill="auto"/>
          </w:tcPr>
          <w:p w:rsidR="00452E1A" w:rsidRPr="00C82B1B" w:rsidRDefault="00452E1A" w:rsidP="00136798">
            <w:r w:rsidRPr="00C82B1B">
              <w:t>-</w:t>
            </w:r>
          </w:p>
        </w:tc>
        <w:tc>
          <w:tcPr>
            <w:tcW w:w="1103" w:type="dxa"/>
            <w:gridSpan w:val="2"/>
            <w:tcBorders>
              <w:top w:val="single" w:sz="6" w:space="0" w:color="auto"/>
              <w:left w:val="single" w:sz="6" w:space="0" w:color="auto"/>
              <w:bottom w:val="single" w:sz="6" w:space="0" w:color="auto"/>
              <w:right w:val="single" w:sz="6" w:space="0" w:color="auto"/>
            </w:tcBorders>
          </w:tcPr>
          <w:p w:rsidR="00452E1A" w:rsidRPr="00C82B1B" w:rsidRDefault="00452E1A" w:rsidP="00136798">
            <w:r w:rsidRPr="00C82B1B">
              <w:t>-</w:t>
            </w:r>
          </w:p>
        </w:tc>
      </w:tr>
      <w:tr w:rsidR="00452E1A" w:rsidRPr="00C82B1B" w:rsidTr="00136798">
        <w:trPr>
          <w:trHeight w:val="247"/>
          <w:jc w:val="center"/>
        </w:trPr>
        <w:tc>
          <w:tcPr>
            <w:tcW w:w="3128" w:type="dxa"/>
            <w:tcBorders>
              <w:top w:val="single" w:sz="6" w:space="0" w:color="auto"/>
              <w:left w:val="single" w:sz="6" w:space="0" w:color="auto"/>
              <w:bottom w:val="single" w:sz="6" w:space="0" w:color="auto"/>
              <w:right w:val="single" w:sz="6" w:space="0" w:color="auto"/>
            </w:tcBorders>
            <w:shd w:val="clear" w:color="auto" w:fill="auto"/>
          </w:tcPr>
          <w:p w:rsidR="00452E1A" w:rsidRDefault="00452E1A" w:rsidP="00136798">
            <w:pPr>
              <w:rPr>
                <w:b/>
              </w:rPr>
            </w:pPr>
          </w:p>
          <w:p w:rsidR="00452E1A" w:rsidRPr="00452E1A" w:rsidRDefault="00452E1A" w:rsidP="00136798">
            <w:pPr>
              <w:rPr>
                <w:b/>
              </w:rPr>
            </w:pPr>
            <w:r w:rsidRPr="00452E1A">
              <w:rPr>
                <w:b/>
              </w:rPr>
              <w:t>Сурковский сельсовет</w:t>
            </w:r>
          </w:p>
        </w:tc>
        <w:tc>
          <w:tcPr>
            <w:tcW w:w="938" w:type="dxa"/>
            <w:tcBorders>
              <w:top w:val="single" w:sz="6" w:space="0" w:color="auto"/>
              <w:left w:val="single" w:sz="6" w:space="0" w:color="auto"/>
              <w:bottom w:val="single" w:sz="6" w:space="0" w:color="auto"/>
              <w:right w:val="single" w:sz="6" w:space="0" w:color="auto"/>
            </w:tcBorders>
            <w:shd w:val="clear" w:color="auto" w:fill="auto"/>
          </w:tcPr>
          <w:p w:rsidR="00452E1A" w:rsidRDefault="00452E1A" w:rsidP="00136798">
            <w:pPr>
              <w:rPr>
                <w:b/>
              </w:rPr>
            </w:pPr>
          </w:p>
          <w:p w:rsidR="00452E1A" w:rsidRPr="00452E1A" w:rsidRDefault="00452E1A" w:rsidP="00136798">
            <w:pPr>
              <w:rPr>
                <w:b/>
              </w:rPr>
            </w:pPr>
            <w:r w:rsidRPr="00452E1A">
              <w:rPr>
                <w:b/>
              </w:rPr>
              <w:t>36079</w:t>
            </w:r>
          </w:p>
        </w:tc>
        <w:tc>
          <w:tcPr>
            <w:tcW w:w="1025" w:type="dxa"/>
            <w:tcBorders>
              <w:top w:val="single" w:sz="6" w:space="0" w:color="auto"/>
              <w:left w:val="single" w:sz="6" w:space="0" w:color="auto"/>
              <w:bottom w:val="single" w:sz="6" w:space="0" w:color="auto"/>
              <w:right w:val="single" w:sz="6" w:space="0" w:color="auto"/>
            </w:tcBorders>
            <w:shd w:val="clear" w:color="auto" w:fill="auto"/>
          </w:tcPr>
          <w:p w:rsidR="00452E1A" w:rsidRDefault="00452E1A" w:rsidP="00136798">
            <w:pPr>
              <w:rPr>
                <w:b/>
              </w:rPr>
            </w:pPr>
          </w:p>
          <w:p w:rsidR="00452E1A" w:rsidRPr="00452E1A" w:rsidRDefault="00452E1A" w:rsidP="00136798">
            <w:pPr>
              <w:rPr>
                <w:b/>
              </w:rPr>
            </w:pPr>
            <w:r w:rsidRPr="00452E1A">
              <w:rPr>
                <w:b/>
              </w:rPr>
              <w:t>35341</w:t>
            </w:r>
          </w:p>
        </w:tc>
        <w:tc>
          <w:tcPr>
            <w:tcW w:w="1056" w:type="dxa"/>
            <w:tcBorders>
              <w:top w:val="single" w:sz="6" w:space="0" w:color="auto"/>
              <w:left w:val="single" w:sz="6" w:space="0" w:color="auto"/>
              <w:bottom w:val="single" w:sz="6" w:space="0" w:color="auto"/>
              <w:right w:val="single" w:sz="6" w:space="0" w:color="auto"/>
            </w:tcBorders>
            <w:shd w:val="clear" w:color="auto" w:fill="auto"/>
          </w:tcPr>
          <w:p w:rsidR="00452E1A" w:rsidRDefault="00452E1A" w:rsidP="00136798">
            <w:pPr>
              <w:rPr>
                <w:b/>
              </w:rPr>
            </w:pPr>
          </w:p>
          <w:p w:rsidR="00452E1A" w:rsidRPr="00452E1A" w:rsidRDefault="00452E1A" w:rsidP="00136798">
            <w:pPr>
              <w:rPr>
                <w:b/>
              </w:rPr>
            </w:pPr>
            <w:r w:rsidRPr="00452E1A">
              <w:rPr>
                <w:b/>
              </w:rPr>
              <w:t>738</w:t>
            </w:r>
          </w:p>
        </w:tc>
        <w:tc>
          <w:tcPr>
            <w:tcW w:w="1151" w:type="dxa"/>
            <w:tcBorders>
              <w:top w:val="single" w:sz="6" w:space="0" w:color="auto"/>
              <w:left w:val="single" w:sz="6" w:space="0" w:color="auto"/>
              <w:bottom w:val="single" w:sz="6" w:space="0" w:color="auto"/>
              <w:right w:val="single" w:sz="6" w:space="0" w:color="auto"/>
            </w:tcBorders>
          </w:tcPr>
          <w:p w:rsidR="00452E1A" w:rsidRDefault="00452E1A" w:rsidP="00136798">
            <w:pPr>
              <w:rPr>
                <w:b/>
              </w:rPr>
            </w:pPr>
          </w:p>
          <w:p w:rsidR="00452E1A" w:rsidRPr="00452E1A" w:rsidRDefault="00452E1A" w:rsidP="00136798">
            <w:pPr>
              <w:rPr>
                <w:b/>
              </w:rPr>
            </w:pPr>
            <w:r w:rsidRPr="00452E1A">
              <w:rPr>
                <w:b/>
              </w:rPr>
              <w:t>-</w:t>
            </w:r>
          </w:p>
        </w:tc>
        <w:tc>
          <w:tcPr>
            <w:tcW w:w="973" w:type="dxa"/>
            <w:tcBorders>
              <w:top w:val="single" w:sz="6" w:space="0" w:color="auto"/>
              <w:left w:val="single" w:sz="6" w:space="0" w:color="auto"/>
              <w:bottom w:val="single" w:sz="6" w:space="0" w:color="auto"/>
              <w:right w:val="single" w:sz="6" w:space="0" w:color="auto"/>
            </w:tcBorders>
            <w:shd w:val="clear" w:color="auto" w:fill="auto"/>
          </w:tcPr>
          <w:p w:rsidR="00452E1A" w:rsidRDefault="00452E1A" w:rsidP="00136798">
            <w:pPr>
              <w:rPr>
                <w:b/>
              </w:rPr>
            </w:pPr>
          </w:p>
          <w:p w:rsidR="00452E1A" w:rsidRPr="00452E1A" w:rsidRDefault="00452E1A" w:rsidP="00136798">
            <w:pPr>
              <w:rPr>
                <w:b/>
              </w:rPr>
            </w:pPr>
            <w:r w:rsidRPr="00452E1A">
              <w:rPr>
                <w:b/>
              </w:rPr>
              <w:t>41375</w:t>
            </w:r>
          </w:p>
        </w:tc>
        <w:tc>
          <w:tcPr>
            <w:tcW w:w="1033" w:type="dxa"/>
            <w:tcBorders>
              <w:top w:val="single" w:sz="6" w:space="0" w:color="auto"/>
              <w:left w:val="single" w:sz="6" w:space="0" w:color="auto"/>
              <w:bottom w:val="single" w:sz="6" w:space="0" w:color="auto"/>
              <w:right w:val="single" w:sz="6" w:space="0" w:color="auto"/>
            </w:tcBorders>
            <w:shd w:val="clear" w:color="auto" w:fill="auto"/>
          </w:tcPr>
          <w:p w:rsidR="00452E1A" w:rsidRDefault="00452E1A" w:rsidP="00136798">
            <w:pPr>
              <w:rPr>
                <w:b/>
              </w:rPr>
            </w:pPr>
          </w:p>
          <w:p w:rsidR="00452E1A" w:rsidRPr="00452E1A" w:rsidRDefault="00452E1A" w:rsidP="00136798">
            <w:pPr>
              <w:rPr>
                <w:b/>
              </w:rPr>
            </w:pPr>
            <w:r w:rsidRPr="00452E1A">
              <w:rPr>
                <w:b/>
              </w:rPr>
              <w:t>40592</w:t>
            </w:r>
          </w:p>
        </w:tc>
        <w:tc>
          <w:tcPr>
            <w:tcW w:w="1086" w:type="dxa"/>
            <w:tcBorders>
              <w:top w:val="single" w:sz="6" w:space="0" w:color="auto"/>
              <w:left w:val="single" w:sz="6" w:space="0" w:color="auto"/>
              <w:bottom w:val="single" w:sz="6" w:space="0" w:color="auto"/>
              <w:right w:val="single" w:sz="6" w:space="0" w:color="auto"/>
            </w:tcBorders>
            <w:shd w:val="clear" w:color="auto" w:fill="auto"/>
          </w:tcPr>
          <w:p w:rsidR="00452E1A" w:rsidRDefault="00452E1A" w:rsidP="00136798">
            <w:pPr>
              <w:rPr>
                <w:b/>
              </w:rPr>
            </w:pPr>
          </w:p>
          <w:p w:rsidR="00452E1A" w:rsidRPr="00452E1A" w:rsidRDefault="00452E1A" w:rsidP="00136798">
            <w:pPr>
              <w:rPr>
                <w:b/>
              </w:rPr>
            </w:pPr>
            <w:r w:rsidRPr="00452E1A">
              <w:rPr>
                <w:b/>
              </w:rPr>
              <w:t>783</w:t>
            </w:r>
          </w:p>
        </w:tc>
        <w:tc>
          <w:tcPr>
            <w:tcW w:w="1069" w:type="dxa"/>
            <w:tcBorders>
              <w:top w:val="single" w:sz="6" w:space="0" w:color="auto"/>
              <w:left w:val="single" w:sz="6" w:space="0" w:color="auto"/>
              <w:bottom w:val="single" w:sz="6" w:space="0" w:color="auto"/>
              <w:right w:val="single" w:sz="6" w:space="0" w:color="auto"/>
            </w:tcBorders>
          </w:tcPr>
          <w:p w:rsidR="00452E1A" w:rsidRDefault="00452E1A" w:rsidP="00136798">
            <w:pPr>
              <w:rPr>
                <w:b/>
              </w:rPr>
            </w:pPr>
          </w:p>
          <w:p w:rsidR="00452E1A" w:rsidRPr="00452E1A" w:rsidRDefault="00452E1A" w:rsidP="00136798">
            <w:pPr>
              <w:rPr>
                <w:b/>
              </w:rPr>
            </w:pPr>
            <w:r w:rsidRPr="00452E1A">
              <w:rPr>
                <w:b/>
              </w:rPr>
              <w:t>-</w:t>
            </w:r>
          </w:p>
        </w:tc>
        <w:tc>
          <w:tcPr>
            <w:tcW w:w="761" w:type="dxa"/>
            <w:tcBorders>
              <w:top w:val="single" w:sz="6" w:space="0" w:color="auto"/>
              <w:left w:val="single" w:sz="6" w:space="0" w:color="auto"/>
              <w:bottom w:val="single" w:sz="6" w:space="0" w:color="auto"/>
              <w:right w:val="single" w:sz="6" w:space="0" w:color="auto"/>
            </w:tcBorders>
            <w:shd w:val="clear" w:color="auto" w:fill="auto"/>
          </w:tcPr>
          <w:p w:rsidR="00452E1A" w:rsidRDefault="00452E1A" w:rsidP="00136798">
            <w:pPr>
              <w:rPr>
                <w:b/>
              </w:rPr>
            </w:pPr>
          </w:p>
          <w:p w:rsidR="00452E1A" w:rsidRPr="00452E1A" w:rsidRDefault="00452E1A" w:rsidP="00136798">
            <w:pPr>
              <w:rPr>
                <w:b/>
              </w:rPr>
            </w:pPr>
            <w:r w:rsidRPr="00452E1A">
              <w:rPr>
                <w:b/>
              </w:rPr>
              <w:t>50600</w:t>
            </w:r>
          </w:p>
        </w:tc>
        <w:tc>
          <w:tcPr>
            <w:tcW w:w="974" w:type="dxa"/>
            <w:tcBorders>
              <w:top w:val="single" w:sz="6" w:space="0" w:color="auto"/>
              <w:left w:val="single" w:sz="6" w:space="0" w:color="auto"/>
              <w:bottom w:val="single" w:sz="6" w:space="0" w:color="auto"/>
              <w:right w:val="single" w:sz="6" w:space="0" w:color="auto"/>
            </w:tcBorders>
            <w:shd w:val="clear" w:color="auto" w:fill="auto"/>
          </w:tcPr>
          <w:p w:rsidR="00452E1A" w:rsidRDefault="00452E1A" w:rsidP="00136798">
            <w:pPr>
              <w:rPr>
                <w:b/>
              </w:rPr>
            </w:pPr>
          </w:p>
          <w:p w:rsidR="00452E1A" w:rsidRPr="00452E1A" w:rsidRDefault="00452E1A" w:rsidP="00136798">
            <w:pPr>
              <w:rPr>
                <w:b/>
              </w:rPr>
            </w:pPr>
            <w:r w:rsidRPr="00452E1A">
              <w:rPr>
                <w:b/>
              </w:rPr>
              <w:t>49817</w:t>
            </w:r>
          </w:p>
        </w:tc>
        <w:tc>
          <w:tcPr>
            <w:tcW w:w="1083" w:type="dxa"/>
            <w:tcBorders>
              <w:top w:val="single" w:sz="6" w:space="0" w:color="auto"/>
              <w:left w:val="single" w:sz="6" w:space="0" w:color="auto"/>
              <w:bottom w:val="single" w:sz="6" w:space="0" w:color="auto"/>
              <w:right w:val="single" w:sz="6" w:space="0" w:color="auto"/>
            </w:tcBorders>
            <w:shd w:val="clear" w:color="auto" w:fill="auto"/>
          </w:tcPr>
          <w:p w:rsidR="00452E1A" w:rsidRDefault="00452E1A" w:rsidP="00136798">
            <w:pPr>
              <w:rPr>
                <w:b/>
              </w:rPr>
            </w:pPr>
          </w:p>
          <w:p w:rsidR="00452E1A" w:rsidRPr="00452E1A" w:rsidRDefault="00452E1A" w:rsidP="00136798">
            <w:pPr>
              <w:rPr>
                <w:b/>
              </w:rPr>
            </w:pPr>
            <w:r w:rsidRPr="00452E1A">
              <w:rPr>
                <w:b/>
              </w:rPr>
              <w:t>783</w:t>
            </w:r>
          </w:p>
        </w:tc>
        <w:tc>
          <w:tcPr>
            <w:tcW w:w="1103" w:type="dxa"/>
            <w:gridSpan w:val="2"/>
            <w:tcBorders>
              <w:top w:val="single" w:sz="6" w:space="0" w:color="auto"/>
              <w:left w:val="single" w:sz="6" w:space="0" w:color="auto"/>
              <w:bottom w:val="single" w:sz="6" w:space="0" w:color="auto"/>
              <w:right w:val="single" w:sz="6" w:space="0" w:color="auto"/>
            </w:tcBorders>
          </w:tcPr>
          <w:p w:rsidR="00452E1A" w:rsidRDefault="00452E1A" w:rsidP="00136798">
            <w:pPr>
              <w:rPr>
                <w:b/>
              </w:rPr>
            </w:pPr>
          </w:p>
          <w:p w:rsidR="00452E1A" w:rsidRPr="00452E1A" w:rsidRDefault="00452E1A" w:rsidP="00136798">
            <w:pPr>
              <w:rPr>
                <w:b/>
              </w:rPr>
            </w:pPr>
            <w:r w:rsidRPr="00452E1A">
              <w:rPr>
                <w:b/>
              </w:rPr>
              <w:t>-</w:t>
            </w:r>
          </w:p>
        </w:tc>
      </w:tr>
    </w:tbl>
    <w:p w:rsidR="00452E1A" w:rsidRPr="00C82B1B" w:rsidRDefault="00452E1A" w:rsidP="00452E1A"/>
    <w:p w:rsidR="00452E1A" w:rsidRPr="00C82B1B" w:rsidRDefault="00452E1A" w:rsidP="00452E1A"/>
    <w:p w:rsidR="00452E1A" w:rsidRDefault="00452E1A" w:rsidP="00A8556C">
      <w:pPr>
        <w:pStyle w:val="23"/>
        <w:spacing w:after="0" w:line="240" w:lineRule="auto"/>
        <w:ind w:firstLine="709"/>
        <w:jc w:val="center"/>
        <w:rPr>
          <w:b/>
          <w:snapToGrid w:val="0"/>
        </w:rPr>
        <w:sectPr w:rsidR="00452E1A" w:rsidSect="00452E1A">
          <w:headerReference w:type="even" r:id="rId57"/>
          <w:headerReference w:type="default" r:id="rId58"/>
          <w:footerReference w:type="even" r:id="rId59"/>
          <w:footerReference w:type="default" r:id="rId60"/>
          <w:pgSz w:w="16838" w:h="11906" w:orient="landscape" w:code="9"/>
          <w:pgMar w:top="1701" w:right="851" w:bottom="1134" w:left="851" w:header="709" w:footer="709" w:gutter="0"/>
          <w:cols w:space="708"/>
          <w:titlePg/>
          <w:docGrid w:linePitch="360"/>
        </w:sectPr>
      </w:pPr>
    </w:p>
    <w:p w:rsidR="00A8556C" w:rsidRDefault="00A8556C" w:rsidP="00A8556C">
      <w:pPr>
        <w:pStyle w:val="23"/>
        <w:spacing w:after="0" w:line="240" w:lineRule="auto"/>
        <w:ind w:firstLine="709"/>
        <w:jc w:val="center"/>
        <w:rPr>
          <w:b/>
          <w:snapToGrid w:val="0"/>
        </w:rPr>
      </w:pPr>
    </w:p>
    <w:p w:rsidR="00A8556C" w:rsidRPr="002933A9" w:rsidRDefault="00A8556C" w:rsidP="00A8556C">
      <w:pPr>
        <w:pStyle w:val="23"/>
        <w:spacing w:after="0" w:line="240" w:lineRule="auto"/>
        <w:ind w:firstLine="709"/>
        <w:jc w:val="center"/>
        <w:rPr>
          <w:b/>
          <w:snapToGrid w:val="0"/>
        </w:rPr>
      </w:pPr>
      <w:r w:rsidRPr="002933A9">
        <w:rPr>
          <w:b/>
          <w:snapToGrid w:val="0"/>
        </w:rPr>
        <w:t>Глава 7. Учреждения обслуживания</w:t>
      </w:r>
    </w:p>
    <w:p w:rsidR="00452E1A" w:rsidRPr="00452E1A" w:rsidRDefault="00452E1A" w:rsidP="00452E1A">
      <w:pPr>
        <w:ind w:firstLine="709"/>
        <w:jc w:val="both"/>
      </w:pPr>
      <w:r w:rsidRPr="00452E1A">
        <w:t>Среди параметров, определяющих уровень развития культурно-бытового обслуживания можно выделить три основных:</w:t>
      </w:r>
    </w:p>
    <w:p w:rsidR="00452E1A" w:rsidRPr="00452E1A" w:rsidRDefault="00452E1A" w:rsidP="00452E1A">
      <w:pPr>
        <w:ind w:firstLine="709"/>
        <w:jc w:val="both"/>
      </w:pPr>
      <w:r w:rsidRPr="00452E1A">
        <w:t>-обеспеченность населения предприятиями и учреждениями обслуживания;</w:t>
      </w:r>
    </w:p>
    <w:p w:rsidR="00452E1A" w:rsidRPr="00452E1A" w:rsidRDefault="00452E1A" w:rsidP="00452E1A">
      <w:pPr>
        <w:ind w:firstLine="709"/>
        <w:jc w:val="both"/>
      </w:pPr>
      <w:r w:rsidRPr="00452E1A">
        <w:t>-эффективность использования основных фондов;</w:t>
      </w:r>
    </w:p>
    <w:p w:rsidR="00452E1A" w:rsidRPr="00452E1A" w:rsidRDefault="00452E1A" w:rsidP="00452E1A">
      <w:pPr>
        <w:ind w:firstLine="709"/>
        <w:jc w:val="both"/>
      </w:pPr>
      <w:r w:rsidRPr="00452E1A">
        <w:t>-территориальная доступность.</w:t>
      </w:r>
    </w:p>
    <w:p w:rsidR="00452E1A" w:rsidRPr="00452E1A" w:rsidRDefault="00452E1A" w:rsidP="00452E1A">
      <w:pPr>
        <w:ind w:firstLine="709"/>
        <w:jc w:val="both"/>
      </w:pPr>
      <w:r w:rsidRPr="00452E1A">
        <w:t>Современная обеспеченность населения по отдельным видам обслуживания значительно отстает от нормативных показателей.</w:t>
      </w:r>
    </w:p>
    <w:p w:rsidR="00452E1A" w:rsidRPr="00452E1A" w:rsidRDefault="00452E1A" w:rsidP="00452E1A">
      <w:pPr>
        <w:ind w:firstLine="709"/>
        <w:jc w:val="both"/>
      </w:pPr>
      <w:r w:rsidRPr="00452E1A">
        <w:t>Некоторые учреждения культурно-бытового обслуживания не отвечают требованиям территориальной доступности</w:t>
      </w:r>
    </w:p>
    <w:p w:rsidR="00452E1A" w:rsidRPr="00452E1A" w:rsidRDefault="00452E1A" w:rsidP="00452E1A">
      <w:pPr>
        <w:ind w:firstLine="709"/>
        <w:jc w:val="both"/>
      </w:pPr>
      <w:r w:rsidRPr="00452E1A">
        <w:t>Расчет потребности в учреждениях социального и культурно-бытового обслуживания на проектное население произведен на основании следующих документов:</w:t>
      </w:r>
    </w:p>
    <w:p w:rsidR="00452E1A" w:rsidRPr="00452E1A" w:rsidRDefault="00452E1A" w:rsidP="00452E1A">
      <w:pPr>
        <w:ind w:firstLine="709"/>
        <w:jc w:val="both"/>
      </w:pPr>
      <w:r w:rsidRPr="00452E1A">
        <w:t>- СП 42.13330.2011 «СНиП 2.07.01-89* «Градостроительство. Планировка и застройка городских и сельских поселений»;</w:t>
      </w:r>
    </w:p>
    <w:p w:rsidR="00452E1A" w:rsidRPr="00452E1A" w:rsidRDefault="00452E1A" w:rsidP="00452E1A">
      <w:pPr>
        <w:ind w:firstLine="709"/>
        <w:jc w:val="both"/>
      </w:pPr>
      <w:r w:rsidRPr="00452E1A">
        <w:t>- Социальных нормативы и нормы (в ред. распоряжений Правительства РФ от 14.07.2001 № 942-р, от 13.07.2007 №  923-р);</w:t>
      </w:r>
    </w:p>
    <w:p w:rsidR="00452E1A" w:rsidRPr="00452E1A" w:rsidRDefault="00452E1A" w:rsidP="00452E1A">
      <w:pPr>
        <w:ind w:firstLine="709"/>
        <w:jc w:val="both"/>
      </w:pPr>
      <w:r w:rsidRPr="00452E1A">
        <w:t>- НПБ 101-95 «Нормы проектирования объектов пожарной охраны»;</w:t>
      </w:r>
    </w:p>
    <w:p w:rsidR="00452E1A" w:rsidRPr="00452E1A" w:rsidRDefault="00452E1A" w:rsidP="00452E1A">
      <w:pPr>
        <w:ind w:firstLine="709"/>
        <w:jc w:val="both"/>
      </w:pPr>
      <w:r w:rsidRPr="00452E1A">
        <w:t>- ВНТП 311-98 «Объекты почтовой связи».</w:t>
      </w:r>
    </w:p>
    <w:p w:rsidR="00452E1A" w:rsidRPr="00452E1A" w:rsidRDefault="00452E1A" w:rsidP="00452E1A">
      <w:pPr>
        <w:ind w:firstLine="709"/>
        <w:jc w:val="both"/>
      </w:pPr>
      <w:r w:rsidRPr="00452E1A">
        <w:t>Расчет учреждений социального и культурно-бытового обслуживания населения представлен в таблицах 2.6-1 – 2.6-6.</w:t>
      </w:r>
    </w:p>
    <w:p w:rsidR="00452E1A" w:rsidRPr="00452E1A" w:rsidRDefault="00452E1A" w:rsidP="00452E1A">
      <w:pPr>
        <w:pStyle w:val="ac"/>
        <w:spacing w:after="0" w:line="240" w:lineRule="auto"/>
        <w:ind w:firstLine="709"/>
        <w:jc w:val="both"/>
        <w:rPr>
          <w:rFonts w:ascii="Times New Roman" w:hAnsi="Times New Roman" w:cs="Times New Roman"/>
          <w:b w:val="0"/>
          <w:sz w:val="24"/>
          <w:lang w:val="ru-RU"/>
        </w:rPr>
      </w:pPr>
      <w:r w:rsidRPr="00452E1A">
        <w:rPr>
          <w:rFonts w:ascii="Times New Roman" w:hAnsi="Times New Roman" w:cs="Times New Roman"/>
          <w:b w:val="0"/>
          <w:sz w:val="24"/>
          <w:lang w:val="ru-RU"/>
        </w:rPr>
        <w:t xml:space="preserve">Потребность в составе и вместимости учреждений и предприятий обслуживания определена в соответствии с проектной численностью населения (1685 человек). </w:t>
      </w:r>
    </w:p>
    <w:p w:rsidR="00452E1A" w:rsidRPr="00452E1A" w:rsidRDefault="00452E1A" w:rsidP="00452E1A">
      <w:pPr>
        <w:pStyle w:val="ac"/>
        <w:spacing w:after="0" w:line="240" w:lineRule="auto"/>
        <w:ind w:firstLine="709"/>
        <w:jc w:val="both"/>
        <w:rPr>
          <w:rFonts w:ascii="Times New Roman" w:hAnsi="Times New Roman" w:cs="Times New Roman"/>
          <w:b w:val="0"/>
          <w:sz w:val="24"/>
          <w:lang w:val="ru-RU"/>
        </w:rPr>
      </w:pPr>
      <w:r w:rsidRPr="00452E1A">
        <w:rPr>
          <w:rFonts w:ascii="Times New Roman" w:hAnsi="Times New Roman" w:cs="Times New Roman"/>
          <w:b w:val="0"/>
          <w:sz w:val="24"/>
          <w:lang w:val="ru-RU"/>
        </w:rPr>
        <w:t xml:space="preserve">Основными принципами организации системы социально-культурного обслуживания населения являются: </w:t>
      </w:r>
    </w:p>
    <w:p w:rsidR="00452E1A" w:rsidRPr="00452E1A" w:rsidRDefault="00452E1A" w:rsidP="00452E1A">
      <w:pPr>
        <w:pStyle w:val="ac"/>
        <w:spacing w:after="0" w:line="240" w:lineRule="auto"/>
        <w:ind w:firstLine="709"/>
        <w:jc w:val="both"/>
        <w:rPr>
          <w:rFonts w:ascii="Times New Roman" w:hAnsi="Times New Roman" w:cs="Times New Roman"/>
          <w:b w:val="0"/>
          <w:sz w:val="24"/>
          <w:lang w:val="ru-RU"/>
        </w:rPr>
      </w:pPr>
      <w:r w:rsidRPr="00452E1A">
        <w:rPr>
          <w:rFonts w:ascii="Times New Roman" w:hAnsi="Times New Roman" w:cs="Times New Roman"/>
          <w:b w:val="0"/>
          <w:sz w:val="24"/>
          <w:lang w:val="ru-RU"/>
        </w:rPr>
        <w:t>•</w:t>
      </w:r>
      <w:r w:rsidRPr="00452E1A">
        <w:rPr>
          <w:rFonts w:ascii="Times New Roman" w:hAnsi="Times New Roman" w:cs="Times New Roman"/>
          <w:b w:val="0"/>
          <w:sz w:val="24"/>
          <w:lang w:val="ru-RU"/>
        </w:rPr>
        <w:tab/>
        <w:t>высокий уровень повседневного обслуживания населения;</w:t>
      </w:r>
    </w:p>
    <w:p w:rsidR="00452E1A" w:rsidRPr="00452E1A" w:rsidRDefault="00452E1A" w:rsidP="00452E1A">
      <w:pPr>
        <w:pStyle w:val="ac"/>
        <w:spacing w:after="0" w:line="240" w:lineRule="auto"/>
        <w:ind w:firstLine="709"/>
        <w:jc w:val="both"/>
        <w:rPr>
          <w:rFonts w:ascii="Times New Roman" w:hAnsi="Times New Roman" w:cs="Times New Roman"/>
          <w:b w:val="0"/>
          <w:sz w:val="24"/>
          <w:lang w:val="ru-RU"/>
        </w:rPr>
      </w:pPr>
      <w:r w:rsidRPr="00452E1A">
        <w:rPr>
          <w:rFonts w:ascii="Times New Roman" w:hAnsi="Times New Roman" w:cs="Times New Roman"/>
          <w:b w:val="0"/>
          <w:sz w:val="24"/>
          <w:lang w:val="ru-RU"/>
        </w:rPr>
        <w:t>•</w:t>
      </w:r>
      <w:r w:rsidRPr="00452E1A">
        <w:rPr>
          <w:rFonts w:ascii="Times New Roman" w:hAnsi="Times New Roman" w:cs="Times New Roman"/>
          <w:b w:val="0"/>
          <w:sz w:val="24"/>
          <w:lang w:val="ru-RU"/>
        </w:rPr>
        <w:tab/>
        <w:t>минимальные затраты времени на передвижения от жилья до учреждений обслуживания;</w:t>
      </w:r>
    </w:p>
    <w:p w:rsidR="00452E1A" w:rsidRDefault="00452E1A" w:rsidP="00452E1A">
      <w:pPr>
        <w:pStyle w:val="ac"/>
        <w:spacing w:after="0" w:line="240" w:lineRule="auto"/>
        <w:ind w:firstLine="709"/>
        <w:rPr>
          <w:rFonts w:ascii="Times New Roman" w:hAnsi="Times New Roman" w:cs="Times New Roman"/>
          <w:b w:val="0"/>
          <w:sz w:val="24"/>
          <w:lang w:val="ru-RU"/>
        </w:rPr>
        <w:sectPr w:rsidR="00452E1A" w:rsidSect="00452E1A">
          <w:pgSz w:w="11906" w:h="16838" w:code="9"/>
          <w:pgMar w:top="851" w:right="1134" w:bottom="851" w:left="1701" w:header="709" w:footer="709" w:gutter="0"/>
          <w:cols w:space="708"/>
          <w:titlePg/>
          <w:docGrid w:linePitch="360"/>
        </w:sectPr>
      </w:pPr>
      <w:r w:rsidRPr="00452E1A">
        <w:rPr>
          <w:rFonts w:ascii="Times New Roman" w:hAnsi="Times New Roman" w:cs="Times New Roman"/>
          <w:b w:val="0"/>
          <w:sz w:val="24"/>
          <w:lang w:val="ru-RU"/>
        </w:rPr>
        <w:t>•</w:t>
      </w:r>
      <w:r w:rsidRPr="00452E1A">
        <w:rPr>
          <w:rFonts w:ascii="Times New Roman" w:hAnsi="Times New Roman" w:cs="Times New Roman"/>
          <w:b w:val="0"/>
          <w:sz w:val="24"/>
          <w:lang w:val="ru-RU"/>
        </w:rPr>
        <w:tab/>
        <w:t xml:space="preserve">комплексность обслуживания. </w:t>
      </w:r>
    </w:p>
    <w:p w:rsidR="00452E1A" w:rsidRPr="00C82B1B" w:rsidRDefault="00452E1A" w:rsidP="00846D67">
      <w:pPr>
        <w:jc w:val="right"/>
      </w:pPr>
      <w:r w:rsidRPr="00C82B1B">
        <w:lastRenderedPageBreak/>
        <w:t xml:space="preserve">Таблица </w:t>
      </w:r>
      <w:r>
        <w:t>16</w:t>
      </w:r>
      <w:r w:rsidRPr="00C82B1B">
        <w:t xml:space="preserve"> </w:t>
      </w:r>
    </w:p>
    <w:p w:rsidR="00452E1A" w:rsidRPr="00846D67" w:rsidRDefault="00452E1A" w:rsidP="00846D67">
      <w:pPr>
        <w:jc w:val="center"/>
        <w:rPr>
          <w:b/>
          <w:i/>
        </w:rPr>
      </w:pPr>
      <w:r w:rsidRPr="00846D67">
        <w:rPr>
          <w:b/>
          <w:i/>
        </w:rPr>
        <w:t>Расчет учреждений образования</w:t>
      </w:r>
    </w:p>
    <w:p w:rsidR="00846D67" w:rsidRPr="00EA23EE" w:rsidRDefault="00846D67" w:rsidP="00846D67">
      <w:pPr>
        <w:jc w:val="center"/>
        <w:rPr>
          <w:i/>
        </w:rPr>
      </w:pPr>
    </w:p>
    <w:tbl>
      <w:tblPr>
        <w:tblW w:w="15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276"/>
        <w:gridCol w:w="1701"/>
        <w:gridCol w:w="1733"/>
        <w:gridCol w:w="1134"/>
        <w:gridCol w:w="850"/>
        <w:gridCol w:w="1134"/>
        <w:gridCol w:w="1134"/>
        <w:gridCol w:w="1134"/>
        <w:gridCol w:w="992"/>
        <w:gridCol w:w="3938"/>
      </w:tblGrid>
      <w:tr w:rsidR="00452E1A" w:rsidRPr="00C82B1B" w:rsidTr="00136798">
        <w:tc>
          <w:tcPr>
            <w:tcW w:w="360" w:type="dxa"/>
            <w:vMerge w:val="restart"/>
            <w:vAlign w:val="center"/>
          </w:tcPr>
          <w:p w:rsidR="00452E1A" w:rsidRPr="00C82B1B" w:rsidRDefault="00452E1A" w:rsidP="00136798">
            <w:r w:rsidRPr="00C82B1B">
              <w:t>№</w:t>
            </w:r>
          </w:p>
          <w:p w:rsidR="00452E1A" w:rsidRPr="00C82B1B" w:rsidRDefault="00452E1A" w:rsidP="00136798">
            <w:r w:rsidRPr="00C82B1B">
              <w:t>п/п</w:t>
            </w:r>
          </w:p>
        </w:tc>
        <w:tc>
          <w:tcPr>
            <w:tcW w:w="1276" w:type="dxa"/>
            <w:vMerge w:val="restart"/>
            <w:vAlign w:val="center"/>
          </w:tcPr>
          <w:p w:rsidR="00452E1A" w:rsidRPr="00C82B1B" w:rsidRDefault="00452E1A" w:rsidP="00136798">
            <w:r w:rsidRPr="00C82B1B">
              <w:t>Наименование</w:t>
            </w:r>
          </w:p>
          <w:p w:rsidR="00452E1A" w:rsidRPr="00C82B1B" w:rsidRDefault="00452E1A" w:rsidP="00136798">
            <w:r w:rsidRPr="00C82B1B">
              <w:t>объекта</w:t>
            </w:r>
          </w:p>
        </w:tc>
        <w:tc>
          <w:tcPr>
            <w:tcW w:w="1701" w:type="dxa"/>
            <w:vMerge w:val="restart"/>
            <w:vAlign w:val="center"/>
          </w:tcPr>
          <w:p w:rsidR="00452E1A" w:rsidRPr="00C82B1B" w:rsidRDefault="00452E1A" w:rsidP="00136798">
            <w:r w:rsidRPr="00C82B1B">
              <w:t>Норма, единица измерения</w:t>
            </w:r>
          </w:p>
        </w:tc>
        <w:tc>
          <w:tcPr>
            <w:tcW w:w="1733" w:type="dxa"/>
            <w:vMerge w:val="restart"/>
          </w:tcPr>
          <w:p w:rsidR="00452E1A" w:rsidRPr="00C82B1B" w:rsidRDefault="00452E1A" w:rsidP="00136798">
            <w:r w:rsidRPr="00C82B1B">
              <w:t>Наименование населенного пункта</w:t>
            </w:r>
          </w:p>
        </w:tc>
        <w:tc>
          <w:tcPr>
            <w:tcW w:w="1134" w:type="dxa"/>
            <w:vMerge w:val="restart"/>
            <w:vAlign w:val="center"/>
          </w:tcPr>
          <w:p w:rsidR="00452E1A" w:rsidRPr="00C82B1B" w:rsidRDefault="00452E1A" w:rsidP="00136798">
            <w:r w:rsidRPr="00C82B1B">
              <w:t>Требуется по норме на расчетный срок</w:t>
            </w:r>
          </w:p>
        </w:tc>
        <w:tc>
          <w:tcPr>
            <w:tcW w:w="850" w:type="dxa"/>
            <w:vMerge w:val="restart"/>
            <w:vAlign w:val="center"/>
          </w:tcPr>
          <w:p w:rsidR="00452E1A" w:rsidRPr="00C82B1B" w:rsidRDefault="00452E1A" w:rsidP="00136798">
            <w:r w:rsidRPr="00C82B1B">
              <w:t>Имеется по факту</w:t>
            </w:r>
          </w:p>
        </w:tc>
        <w:tc>
          <w:tcPr>
            <w:tcW w:w="2268" w:type="dxa"/>
            <w:gridSpan w:val="2"/>
            <w:vAlign w:val="center"/>
          </w:tcPr>
          <w:p w:rsidR="00452E1A" w:rsidRPr="00C82B1B" w:rsidRDefault="00452E1A" w:rsidP="00136798">
            <w:r w:rsidRPr="00C82B1B">
              <w:t>1-я очередь строительства</w:t>
            </w:r>
          </w:p>
        </w:tc>
        <w:tc>
          <w:tcPr>
            <w:tcW w:w="2126" w:type="dxa"/>
            <w:gridSpan w:val="2"/>
            <w:vAlign w:val="center"/>
          </w:tcPr>
          <w:p w:rsidR="00452E1A" w:rsidRPr="00C82B1B" w:rsidRDefault="00452E1A" w:rsidP="00136798">
            <w:r w:rsidRPr="00C82B1B">
              <w:t>Расчетный срок</w:t>
            </w:r>
          </w:p>
          <w:p w:rsidR="00452E1A" w:rsidRPr="00C82B1B" w:rsidRDefault="00452E1A" w:rsidP="00136798"/>
        </w:tc>
        <w:tc>
          <w:tcPr>
            <w:tcW w:w="3938" w:type="dxa"/>
            <w:vMerge w:val="restart"/>
            <w:vAlign w:val="center"/>
          </w:tcPr>
          <w:p w:rsidR="00452E1A" w:rsidRPr="00C82B1B" w:rsidRDefault="00452E1A" w:rsidP="00136798">
            <w:r w:rsidRPr="00C82B1B">
              <w:t>Примечание</w:t>
            </w:r>
          </w:p>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vMerge/>
          </w:tcPr>
          <w:p w:rsidR="00452E1A" w:rsidRPr="00C82B1B" w:rsidRDefault="00452E1A" w:rsidP="00136798"/>
        </w:tc>
        <w:tc>
          <w:tcPr>
            <w:tcW w:w="1134" w:type="dxa"/>
            <w:vMerge/>
            <w:vAlign w:val="center"/>
          </w:tcPr>
          <w:p w:rsidR="00452E1A" w:rsidRPr="00C82B1B" w:rsidRDefault="00452E1A" w:rsidP="00136798"/>
        </w:tc>
        <w:tc>
          <w:tcPr>
            <w:tcW w:w="850" w:type="dxa"/>
            <w:vMerge/>
            <w:vAlign w:val="center"/>
          </w:tcPr>
          <w:p w:rsidR="00452E1A" w:rsidRPr="00C82B1B" w:rsidRDefault="00452E1A" w:rsidP="00136798"/>
        </w:tc>
        <w:tc>
          <w:tcPr>
            <w:tcW w:w="1134" w:type="dxa"/>
            <w:vAlign w:val="center"/>
          </w:tcPr>
          <w:p w:rsidR="00452E1A" w:rsidRPr="00C82B1B" w:rsidRDefault="00452E1A" w:rsidP="00136798">
            <w:r w:rsidRPr="00C82B1B">
              <w:t>Сохра-</w:t>
            </w:r>
          </w:p>
          <w:p w:rsidR="00452E1A" w:rsidRPr="00C82B1B" w:rsidRDefault="00452E1A" w:rsidP="00136798">
            <w:r w:rsidRPr="00C82B1B">
              <w:t xml:space="preserve">няемые </w:t>
            </w:r>
          </w:p>
          <w:p w:rsidR="00452E1A" w:rsidRPr="00C82B1B" w:rsidRDefault="00452E1A" w:rsidP="00136798">
            <w:r w:rsidRPr="00C82B1B">
              <w:t>объекты</w:t>
            </w:r>
          </w:p>
        </w:tc>
        <w:tc>
          <w:tcPr>
            <w:tcW w:w="1134" w:type="dxa"/>
            <w:vAlign w:val="center"/>
          </w:tcPr>
          <w:p w:rsidR="00452E1A" w:rsidRPr="00C82B1B" w:rsidRDefault="00452E1A" w:rsidP="00136798">
            <w:r w:rsidRPr="00C82B1B">
              <w:t>Новое строительство</w:t>
            </w:r>
          </w:p>
        </w:tc>
        <w:tc>
          <w:tcPr>
            <w:tcW w:w="1134" w:type="dxa"/>
            <w:vAlign w:val="center"/>
          </w:tcPr>
          <w:p w:rsidR="00452E1A" w:rsidRPr="00C82B1B" w:rsidRDefault="00452E1A" w:rsidP="00136798">
            <w:r w:rsidRPr="00C82B1B">
              <w:t>Сохра-</w:t>
            </w:r>
          </w:p>
          <w:p w:rsidR="00452E1A" w:rsidRPr="00C82B1B" w:rsidRDefault="00452E1A" w:rsidP="00136798">
            <w:r w:rsidRPr="00C82B1B">
              <w:t xml:space="preserve">няемые </w:t>
            </w:r>
          </w:p>
          <w:p w:rsidR="00452E1A" w:rsidRPr="00C82B1B" w:rsidRDefault="00452E1A" w:rsidP="00136798">
            <w:r w:rsidRPr="00C82B1B">
              <w:t>объекты</w:t>
            </w:r>
          </w:p>
        </w:tc>
        <w:tc>
          <w:tcPr>
            <w:tcW w:w="992" w:type="dxa"/>
            <w:vAlign w:val="center"/>
          </w:tcPr>
          <w:p w:rsidR="00452E1A" w:rsidRPr="00C82B1B" w:rsidRDefault="00452E1A" w:rsidP="00136798">
            <w:r w:rsidRPr="00C82B1B">
              <w:t>Новое строительство</w:t>
            </w:r>
          </w:p>
        </w:tc>
        <w:tc>
          <w:tcPr>
            <w:tcW w:w="3938" w:type="dxa"/>
            <w:vMerge/>
            <w:vAlign w:val="center"/>
          </w:tcPr>
          <w:p w:rsidR="00452E1A" w:rsidRPr="00C82B1B" w:rsidRDefault="00452E1A" w:rsidP="00136798"/>
        </w:tc>
      </w:tr>
      <w:tr w:rsidR="00452E1A" w:rsidRPr="00C82B1B" w:rsidTr="00136798">
        <w:tc>
          <w:tcPr>
            <w:tcW w:w="360" w:type="dxa"/>
            <w:vAlign w:val="center"/>
          </w:tcPr>
          <w:p w:rsidR="00452E1A" w:rsidRPr="00C82B1B" w:rsidRDefault="00452E1A" w:rsidP="00136798">
            <w:r w:rsidRPr="00C82B1B">
              <w:t>1</w:t>
            </w:r>
          </w:p>
        </w:tc>
        <w:tc>
          <w:tcPr>
            <w:tcW w:w="1276" w:type="dxa"/>
            <w:vAlign w:val="center"/>
          </w:tcPr>
          <w:p w:rsidR="00452E1A" w:rsidRPr="00C82B1B" w:rsidRDefault="00452E1A" w:rsidP="00136798">
            <w:r w:rsidRPr="00C82B1B">
              <w:t>2</w:t>
            </w:r>
          </w:p>
        </w:tc>
        <w:tc>
          <w:tcPr>
            <w:tcW w:w="1701" w:type="dxa"/>
            <w:vAlign w:val="center"/>
          </w:tcPr>
          <w:p w:rsidR="00452E1A" w:rsidRPr="00C82B1B" w:rsidRDefault="00452E1A" w:rsidP="00136798">
            <w:r w:rsidRPr="00C82B1B">
              <w:t>3</w:t>
            </w:r>
          </w:p>
        </w:tc>
        <w:tc>
          <w:tcPr>
            <w:tcW w:w="1733" w:type="dxa"/>
            <w:vAlign w:val="center"/>
          </w:tcPr>
          <w:p w:rsidR="00452E1A" w:rsidRPr="00C82B1B" w:rsidRDefault="00452E1A" w:rsidP="00136798">
            <w:r w:rsidRPr="00C82B1B">
              <w:t>4</w:t>
            </w:r>
          </w:p>
        </w:tc>
        <w:tc>
          <w:tcPr>
            <w:tcW w:w="1134" w:type="dxa"/>
            <w:vAlign w:val="center"/>
          </w:tcPr>
          <w:p w:rsidR="00452E1A" w:rsidRPr="00C82B1B" w:rsidRDefault="00452E1A" w:rsidP="00136798">
            <w:r w:rsidRPr="00C82B1B">
              <w:t>5</w:t>
            </w:r>
          </w:p>
        </w:tc>
        <w:tc>
          <w:tcPr>
            <w:tcW w:w="850" w:type="dxa"/>
            <w:vAlign w:val="center"/>
          </w:tcPr>
          <w:p w:rsidR="00452E1A" w:rsidRPr="00C82B1B" w:rsidRDefault="00452E1A" w:rsidP="00136798">
            <w:r w:rsidRPr="00C82B1B">
              <w:t>6</w:t>
            </w:r>
          </w:p>
        </w:tc>
        <w:tc>
          <w:tcPr>
            <w:tcW w:w="1134" w:type="dxa"/>
            <w:vAlign w:val="center"/>
          </w:tcPr>
          <w:p w:rsidR="00452E1A" w:rsidRPr="00C82B1B" w:rsidRDefault="00452E1A" w:rsidP="00136798">
            <w:r w:rsidRPr="00C82B1B">
              <w:t>7</w:t>
            </w:r>
          </w:p>
        </w:tc>
        <w:tc>
          <w:tcPr>
            <w:tcW w:w="1134" w:type="dxa"/>
            <w:vAlign w:val="center"/>
          </w:tcPr>
          <w:p w:rsidR="00452E1A" w:rsidRPr="00C82B1B" w:rsidRDefault="00452E1A" w:rsidP="00136798">
            <w:r w:rsidRPr="00C82B1B">
              <w:t>8</w:t>
            </w:r>
          </w:p>
        </w:tc>
        <w:tc>
          <w:tcPr>
            <w:tcW w:w="1134" w:type="dxa"/>
            <w:vAlign w:val="center"/>
          </w:tcPr>
          <w:p w:rsidR="00452E1A" w:rsidRPr="00C82B1B" w:rsidRDefault="00452E1A" w:rsidP="00136798">
            <w:r w:rsidRPr="00C82B1B">
              <w:t>9</w:t>
            </w:r>
          </w:p>
        </w:tc>
        <w:tc>
          <w:tcPr>
            <w:tcW w:w="992" w:type="dxa"/>
            <w:vAlign w:val="center"/>
          </w:tcPr>
          <w:p w:rsidR="00452E1A" w:rsidRPr="00C82B1B" w:rsidRDefault="00452E1A" w:rsidP="00136798">
            <w:r w:rsidRPr="00C82B1B">
              <w:t>10</w:t>
            </w:r>
          </w:p>
        </w:tc>
        <w:tc>
          <w:tcPr>
            <w:tcW w:w="3938" w:type="dxa"/>
            <w:vAlign w:val="center"/>
          </w:tcPr>
          <w:p w:rsidR="00452E1A" w:rsidRPr="00C82B1B" w:rsidRDefault="00452E1A" w:rsidP="00136798">
            <w:r w:rsidRPr="00C82B1B">
              <w:t>11</w:t>
            </w:r>
          </w:p>
        </w:tc>
      </w:tr>
      <w:tr w:rsidR="00452E1A" w:rsidRPr="00C82B1B" w:rsidTr="00136798">
        <w:tc>
          <w:tcPr>
            <w:tcW w:w="360" w:type="dxa"/>
            <w:vMerge w:val="restart"/>
            <w:vAlign w:val="center"/>
          </w:tcPr>
          <w:p w:rsidR="00452E1A" w:rsidRPr="00C82B1B" w:rsidRDefault="00452E1A" w:rsidP="00136798">
            <w:r w:rsidRPr="00C82B1B">
              <w:t>1</w:t>
            </w:r>
          </w:p>
        </w:tc>
        <w:tc>
          <w:tcPr>
            <w:tcW w:w="1276" w:type="dxa"/>
            <w:vMerge w:val="restart"/>
            <w:vAlign w:val="center"/>
          </w:tcPr>
          <w:p w:rsidR="00452E1A" w:rsidRPr="00C82B1B" w:rsidRDefault="00452E1A" w:rsidP="00136798">
            <w:r w:rsidRPr="00C82B1B">
              <w:t>Детские дошколь</w:t>
            </w:r>
            <w:r>
              <w:t>-</w:t>
            </w:r>
            <w:r w:rsidRPr="00C82B1B">
              <w:t>ные учрежде</w:t>
            </w:r>
            <w:r>
              <w:t>-</w:t>
            </w:r>
            <w:r w:rsidRPr="00C82B1B">
              <w:t>ния</w:t>
            </w:r>
          </w:p>
        </w:tc>
        <w:tc>
          <w:tcPr>
            <w:tcW w:w="1701" w:type="dxa"/>
            <w:vMerge w:val="restart"/>
            <w:vAlign w:val="center"/>
          </w:tcPr>
          <w:p w:rsidR="00452E1A" w:rsidRPr="00C82B1B" w:rsidRDefault="00452E1A" w:rsidP="00136798">
            <w:r w:rsidRPr="00C82B1B">
              <w:t>Уровень обеспеченности детей дошкольного возраста - 85 %, место</w:t>
            </w:r>
          </w:p>
        </w:tc>
        <w:tc>
          <w:tcPr>
            <w:tcW w:w="1733" w:type="dxa"/>
          </w:tcPr>
          <w:p w:rsidR="00452E1A" w:rsidRPr="00C82B1B" w:rsidRDefault="00452E1A" w:rsidP="00136798">
            <w:r w:rsidRPr="00C82B1B">
              <w:t>с. Сурково</w:t>
            </w:r>
          </w:p>
        </w:tc>
        <w:tc>
          <w:tcPr>
            <w:tcW w:w="1134" w:type="dxa"/>
            <w:vAlign w:val="center"/>
          </w:tcPr>
          <w:p w:rsidR="00452E1A" w:rsidRPr="00C82B1B" w:rsidRDefault="00452E1A" w:rsidP="00136798">
            <w:r w:rsidRPr="00C82B1B">
              <w:t>60</w:t>
            </w:r>
          </w:p>
        </w:tc>
        <w:tc>
          <w:tcPr>
            <w:tcW w:w="850" w:type="dxa"/>
            <w:vAlign w:val="center"/>
          </w:tcPr>
          <w:p w:rsidR="00452E1A" w:rsidRPr="00C82B1B" w:rsidRDefault="00452E1A" w:rsidP="00136798">
            <w:r w:rsidRPr="00C82B1B">
              <w:t>20</w:t>
            </w:r>
          </w:p>
        </w:tc>
        <w:tc>
          <w:tcPr>
            <w:tcW w:w="1134" w:type="dxa"/>
            <w:vAlign w:val="center"/>
          </w:tcPr>
          <w:p w:rsidR="00452E1A" w:rsidRPr="00C82B1B" w:rsidRDefault="00452E1A" w:rsidP="00136798">
            <w:r>
              <w:t>20</w:t>
            </w:r>
          </w:p>
        </w:tc>
        <w:tc>
          <w:tcPr>
            <w:tcW w:w="1134" w:type="dxa"/>
            <w:vAlign w:val="center"/>
          </w:tcPr>
          <w:p w:rsidR="00452E1A" w:rsidRPr="00C82B1B" w:rsidRDefault="00452E1A" w:rsidP="00136798">
            <w:r w:rsidRPr="00C82B1B">
              <w:t>40</w:t>
            </w:r>
          </w:p>
        </w:tc>
        <w:tc>
          <w:tcPr>
            <w:tcW w:w="1134" w:type="dxa"/>
            <w:vAlign w:val="center"/>
          </w:tcPr>
          <w:p w:rsidR="00452E1A" w:rsidRPr="00C82B1B" w:rsidRDefault="00452E1A" w:rsidP="00136798">
            <w:r>
              <w:t>20</w:t>
            </w:r>
          </w:p>
        </w:tc>
        <w:tc>
          <w:tcPr>
            <w:tcW w:w="992" w:type="dxa"/>
            <w:vAlign w:val="center"/>
          </w:tcPr>
          <w:p w:rsidR="00452E1A" w:rsidRPr="00C82B1B" w:rsidRDefault="00452E1A" w:rsidP="00136798">
            <w:r w:rsidRPr="00C82B1B">
              <w:t>40</w:t>
            </w:r>
          </w:p>
        </w:tc>
        <w:tc>
          <w:tcPr>
            <w:tcW w:w="3938" w:type="dxa"/>
            <w:vAlign w:val="center"/>
          </w:tcPr>
          <w:p w:rsidR="00452E1A" w:rsidRPr="00C82B1B" w:rsidRDefault="00452E1A" w:rsidP="00136798">
            <w:r w:rsidRPr="00C82B1B">
              <w:t>Рекомендуется строительство дошкольного образовательного учреждения на 40 мест.</w:t>
            </w:r>
          </w:p>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п. Русско-Семеновский</w:t>
            </w:r>
          </w:p>
        </w:tc>
        <w:tc>
          <w:tcPr>
            <w:tcW w:w="1134" w:type="dxa"/>
            <w:vAlign w:val="center"/>
          </w:tcPr>
          <w:p w:rsidR="00452E1A" w:rsidRPr="00C82B1B" w:rsidRDefault="00452E1A" w:rsidP="00136798">
            <w:r w:rsidRPr="00C82B1B">
              <w:t>30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t>0</w:t>
            </w:r>
          </w:p>
        </w:tc>
        <w:tc>
          <w:tcPr>
            <w:tcW w:w="3938" w:type="dxa"/>
            <w:vAlign w:val="center"/>
          </w:tcPr>
          <w:p w:rsidR="00452E1A" w:rsidRPr="00C82B1B" w:rsidRDefault="00452E1A" w:rsidP="00136798">
            <w:r w:rsidRPr="00C82B1B">
              <w:t>Рекомендуется организация детских садов домашнего типа</w:t>
            </w:r>
          </w:p>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Долгово</w:t>
            </w:r>
          </w:p>
        </w:tc>
        <w:tc>
          <w:tcPr>
            <w:tcW w:w="1134" w:type="dxa"/>
            <w:vAlign w:val="center"/>
          </w:tcPr>
          <w:p w:rsidR="00452E1A" w:rsidRPr="00C82B1B" w:rsidRDefault="00452E1A" w:rsidP="00136798">
            <w:r w:rsidRPr="00C82B1B">
              <w:t>23</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25</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25</w:t>
            </w:r>
          </w:p>
        </w:tc>
        <w:tc>
          <w:tcPr>
            <w:tcW w:w="3938" w:type="dxa"/>
            <w:vAlign w:val="center"/>
          </w:tcPr>
          <w:p w:rsidR="00452E1A" w:rsidRPr="00C82B1B" w:rsidRDefault="00452E1A" w:rsidP="00136798">
            <w:r w:rsidRPr="00C82B1B">
              <w:t xml:space="preserve">Рекомендуется </w:t>
            </w:r>
            <w:r>
              <w:t>организация</w:t>
            </w:r>
            <w:r w:rsidRPr="00C82B1B">
              <w:t xml:space="preserve"> дошкольного образовательного учреждения на 25 мест</w:t>
            </w:r>
            <w:r>
              <w:t xml:space="preserve"> на базе школы</w:t>
            </w:r>
          </w:p>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Верх-Ачино</w:t>
            </w:r>
          </w:p>
        </w:tc>
        <w:tc>
          <w:tcPr>
            <w:tcW w:w="1134" w:type="dxa"/>
            <w:vAlign w:val="center"/>
          </w:tcPr>
          <w:p w:rsidR="00452E1A" w:rsidRPr="00C82B1B" w:rsidRDefault="00452E1A" w:rsidP="00136798">
            <w:r w:rsidRPr="00C82B1B">
              <w:t>4</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Останино</w:t>
            </w:r>
          </w:p>
        </w:tc>
        <w:tc>
          <w:tcPr>
            <w:tcW w:w="1134" w:type="dxa"/>
            <w:vAlign w:val="center"/>
          </w:tcPr>
          <w:p w:rsidR="00452E1A" w:rsidRPr="00C82B1B" w:rsidRDefault="00452E1A" w:rsidP="00136798">
            <w:r w:rsidRPr="00C82B1B">
              <w:t>2</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Осиновка</w:t>
            </w:r>
          </w:p>
        </w:tc>
        <w:tc>
          <w:tcPr>
            <w:tcW w:w="1134" w:type="dxa"/>
            <w:vAlign w:val="center"/>
          </w:tcPr>
          <w:p w:rsidR="00452E1A" w:rsidRPr="00C82B1B" w:rsidRDefault="00452E1A" w:rsidP="00136798">
            <w:r w:rsidRPr="00C82B1B">
              <w:t>2</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п. Красный выселок</w:t>
            </w:r>
          </w:p>
        </w:tc>
        <w:tc>
          <w:tcPr>
            <w:tcW w:w="1134" w:type="dxa"/>
            <w:vAlign w:val="center"/>
          </w:tcPr>
          <w:p w:rsidR="00452E1A" w:rsidRPr="00C82B1B" w:rsidRDefault="00452E1A" w:rsidP="00136798">
            <w:r w:rsidRPr="00C82B1B">
              <w:t>4</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r w:rsidRPr="00C82B1B">
              <w:rPr>
                <w:vanish/>
              </w:rPr>
              <w:cr/>
              <w:t>екомендуется организация детских садов домашнего типа</w:t>
            </w:r>
          </w:p>
        </w:tc>
      </w:tr>
      <w:tr w:rsidR="00452E1A" w:rsidRPr="00C82B1B" w:rsidTr="00136798">
        <w:tc>
          <w:tcPr>
            <w:tcW w:w="360" w:type="dxa"/>
            <w:vMerge w:val="restart"/>
            <w:vAlign w:val="center"/>
          </w:tcPr>
          <w:p w:rsidR="00452E1A" w:rsidRPr="00C82B1B" w:rsidRDefault="00452E1A" w:rsidP="00136798">
            <w:r w:rsidRPr="00C82B1B">
              <w:t>2</w:t>
            </w:r>
          </w:p>
        </w:tc>
        <w:tc>
          <w:tcPr>
            <w:tcW w:w="1276" w:type="dxa"/>
            <w:vMerge w:val="restart"/>
            <w:vAlign w:val="center"/>
          </w:tcPr>
          <w:p w:rsidR="00452E1A" w:rsidRPr="00C82B1B" w:rsidRDefault="00452E1A" w:rsidP="00136798">
            <w:r w:rsidRPr="00C82B1B">
              <w:t>Общеобразователь</w:t>
            </w:r>
            <w:r>
              <w:t>-</w:t>
            </w:r>
            <w:r w:rsidRPr="00C82B1B">
              <w:t>ные школы</w:t>
            </w:r>
          </w:p>
        </w:tc>
        <w:tc>
          <w:tcPr>
            <w:tcW w:w="1701" w:type="dxa"/>
            <w:vMerge w:val="restart"/>
            <w:vAlign w:val="center"/>
          </w:tcPr>
          <w:p w:rsidR="00452E1A" w:rsidRPr="00C82B1B" w:rsidRDefault="00452E1A" w:rsidP="00136798">
            <w:r w:rsidRPr="00C82B1B">
              <w:t xml:space="preserve">Необходимый уровень обеспеченности неполным средним образованием  100%, </w:t>
            </w:r>
            <w:r w:rsidRPr="00C82B1B">
              <w:lastRenderedPageBreak/>
              <w:t>средним – до 75% , место</w:t>
            </w:r>
          </w:p>
        </w:tc>
        <w:tc>
          <w:tcPr>
            <w:tcW w:w="1733" w:type="dxa"/>
          </w:tcPr>
          <w:p w:rsidR="00452E1A" w:rsidRPr="00C82B1B" w:rsidRDefault="00452E1A" w:rsidP="00136798">
            <w:r w:rsidRPr="00C82B1B">
              <w:lastRenderedPageBreak/>
              <w:t>с. Сурково</w:t>
            </w:r>
          </w:p>
        </w:tc>
        <w:tc>
          <w:tcPr>
            <w:tcW w:w="1134" w:type="dxa"/>
            <w:vAlign w:val="center"/>
          </w:tcPr>
          <w:p w:rsidR="00452E1A" w:rsidRPr="00C82B1B" w:rsidRDefault="00452E1A" w:rsidP="00136798">
            <w:r w:rsidRPr="00C82B1B">
              <w:t>80</w:t>
            </w:r>
          </w:p>
        </w:tc>
        <w:tc>
          <w:tcPr>
            <w:tcW w:w="850" w:type="dxa"/>
            <w:vAlign w:val="center"/>
          </w:tcPr>
          <w:p w:rsidR="00452E1A" w:rsidRPr="00C82B1B" w:rsidRDefault="00452E1A" w:rsidP="00136798">
            <w:r w:rsidRPr="00C82B1B">
              <w:t>400</w:t>
            </w:r>
          </w:p>
        </w:tc>
        <w:tc>
          <w:tcPr>
            <w:tcW w:w="1134" w:type="dxa"/>
            <w:vAlign w:val="center"/>
          </w:tcPr>
          <w:p w:rsidR="00452E1A" w:rsidRPr="00C82B1B" w:rsidRDefault="00452E1A" w:rsidP="00136798">
            <w:r w:rsidRPr="00C82B1B">
              <w:t>400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400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D4552D" w:rsidRDefault="00452E1A" w:rsidP="00136798">
            <w:r w:rsidRPr="00D4552D">
              <w:t>п. Русско-Семеновский</w:t>
            </w:r>
          </w:p>
        </w:tc>
        <w:tc>
          <w:tcPr>
            <w:tcW w:w="1134" w:type="dxa"/>
            <w:vAlign w:val="center"/>
          </w:tcPr>
          <w:p w:rsidR="00452E1A" w:rsidRPr="00D4552D" w:rsidRDefault="00452E1A" w:rsidP="00136798">
            <w:r w:rsidRPr="00D4552D">
              <w:t>36</w:t>
            </w:r>
          </w:p>
        </w:tc>
        <w:tc>
          <w:tcPr>
            <w:tcW w:w="850" w:type="dxa"/>
            <w:vAlign w:val="center"/>
          </w:tcPr>
          <w:p w:rsidR="00452E1A" w:rsidRPr="00D4552D" w:rsidRDefault="00452E1A" w:rsidP="00136798">
            <w:r w:rsidRPr="00D4552D">
              <w:t>0</w:t>
            </w:r>
          </w:p>
        </w:tc>
        <w:tc>
          <w:tcPr>
            <w:tcW w:w="1134" w:type="dxa"/>
            <w:vAlign w:val="center"/>
          </w:tcPr>
          <w:p w:rsidR="00452E1A" w:rsidRPr="00D4552D" w:rsidRDefault="00452E1A" w:rsidP="00136798">
            <w:r w:rsidRPr="00D4552D">
              <w:t>0</w:t>
            </w:r>
          </w:p>
        </w:tc>
        <w:tc>
          <w:tcPr>
            <w:tcW w:w="1134" w:type="dxa"/>
            <w:vAlign w:val="center"/>
          </w:tcPr>
          <w:p w:rsidR="00452E1A" w:rsidRPr="00D4552D" w:rsidRDefault="00452E1A" w:rsidP="00136798">
            <w:r w:rsidRPr="00D4552D">
              <w:t>0</w:t>
            </w:r>
          </w:p>
        </w:tc>
        <w:tc>
          <w:tcPr>
            <w:tcW w:w="1134" w:type="dxa"/>
            <w:vAlign w:val="center"/>
          </w:tcPr>
          <w:p w:rsidR="00452E1A" w:rsidRPr="00D4552D" w:rsidRDefault="00452E1A" w:rsidP="00136798">
            <w:r w:rsidRPr="00D4552D">
              <w:t>0</w:t>
            </w:r>
          </w:p>
        </w:tc>
        <w:tc>
          <w:tcPr>
            <w:tcW w:w="992" w:type="dxa"/>
            <w:vAlign w:val="center"/>
          </w:tcPr>
          <w:p w:rsidR="00452E1A" w:rsidRPr="00D4552D" w:rsidRDefault="00452E1A" w:rsidP="00136798">
            <w:r w:rsidRPr="00D4552D">
              <w:t>0</w:t>
            </w:r>
          </w:p>
        </w:tc>
        <w:tc>
          <w:tcPr>
            <w:tcW w:w="3938" w:type="dxa"/>
            <w:vAlign w:val="center"/>
          </w:tcPr>
          <w:p w:rsidR="00452E1A" w:rsidRPr="00D4552D" w:rsidRDefault="00452E1A" w:rsidP="00136798">
            <w:r w:rsidRPr="00D4552D">
              <w:t xml:space="preserve"> </w:t>
            </w:r>
          </w:p>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Долгово</w:t>
            </w:r>
          </w:p>
        </w:tc>
        <w:tc>
          <w:tcPr>
            <w:tcW w:w="1134" w:type="dxa"/>
            <w:vAlign w:val="center"/>
          </w:tcPr>
          <w:p w:rsidR="00452E1A" w:rsidRPr="00C82B1B" w:rsidRDefault="00452E1A" w:rsidP="00136798">
            <w:r w:rsidRPr="00C82B1B">
              <w:t>27</w:t>
            </w:r>
          </w:p>
        </w:tc>
        <w:tc>
          <w:tcPr>
            <w:tcW w:w="850" w:type="dxa"/>
            <w:vAlign w:val="center"/>
          </w:tcPr>
          <w:p w:rsidR="00452E1A" w:rsidRPr="00C82B1B" w:rsidRDefault="00452E1A" w:rsidP="00136798">
            <w:r w:rsidRPr="00C82B1B">
              <w:t>120</w:t>
            </w:r>
          </w:p>
        </w:tc>
        <w:tc>
          <w:tcPr>
            <w:tcW w:w="1134" w:type="dxa"/>
            <w:vAlign w:val="center"/>
          </w:tcPr>
          <w:p w:rsidR="00452E1A" w:rsidRPr="00C82B1B" w:rsidRDefault="00452E1A" w:rsidP="00136798">
            <w:r w:rsidRPr="00C82B1B">
              <w:t>120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120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Верх-Ачино</w:t>
            </w:r>
          </w:p>
        </w:tc>
        <w:tc>
          <w:tcPr>
            <w:tcW w:w="1134" w:type="dxa"/>
            <w:vAlign w:val="center"/>
          </w:tcPr>
          <w:p w:rsidR="00452E1A" w:rsidRPr="00C82B1B" w:rsidRDefault="00452E1A" w:rsidP="00136798">
            <w:r w:rsidRPr="00C82B1B">
              <w:t>5</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Останино</w:t>
            </w:r>
          </w:p>
        </w:tc>
        <w:tc>
          <w:tcPr>
            <w:tcW w:w="1134" w:type="dxa"/>
            <w:vAlign w:val="center"/>
          </w:tcPr>
          <w:p w:rsidR="00452E1A" w:rsidRPr="00C82B1B" w:rsidRDefault="00452E1A" w:rsidP="00136798">
            <w:r w:rsidRPr="00C82B1B">
              <w:t>3</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Осиновка</w:t>
            </w:r>
          </w:p>
        </w:tc>
        <w:tc>
          <w:tcPr>
            <w:tcW w:w="1134" w:type="dxa"/>
            <w:vAlign w:val="center"/>
          </w:tcPr>
          <w:p w:rsidR="00452E1A" w:rsidRPr="00C82B1B" w:rsidRDefault="00452E1A" w:rsidP="00136798">
            <w:r w:rsidRPr="00C82B1B">
              <w:t>3</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п. Красный выселок</w:t>
            </w:r>
          </w:p>
        </w:tc>
        <w:tc>
          <w:tcPr>
            <w:tcW w:w="1134" w:type="dxa"/>
            <w:vAlign w:val="center"/>
          </w:tcPr>
          <w:p w:rsidR="00452E1A" w:rsidRPr="00C82B1B" w:rsidRDefault="00452E1A" w:rsidP="00136798">
            <w:r w:rsidRPr="00C82B1B">
              <w:t>5</w:t>
            </w:r>
          </w:p>
        </w:tc>
        <w:tc>
          <w:tcPr>
            <w:tcW w:w="850" w:type="dxa"/>
            <w:vAlign w:val="center"/>
          </w:tcPr>
          <w:p w:rsidR="00452E1A" w:rsidRPr="00C82B1B" w:rsidRDefault="00452E1A" w:rsidP="00136798"/>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restart"/>
            <w:vAlign w:val="center"/>
          </w:tcPr>
          <w:p w:rsidR="00452E1A" w:rsidRPr="00C82B1B" w:rsidRDefault="00452E1A" w:rsidP="00136798">
            <w:r w:rsidRPr="00C82B1B">
              <w:lastRenderedPageBreak/>
              <w:t>3</w:t>
            </w:r>
          </w:p>
          <w:p w:rsidR="00452E1A" w:rsidRPr="00C82B1B" w:rsidRDefault="00452E1A" w:rsidP="00136798"/>
        </w:tc>
        <w:tc>
          <w:tcPr>
            <w:tcW w:w="1276" w:type="dxa"/>
            <w:vMerge w:val="restart"/>
            <w:vAlign w:val="center"/>
          </w:tcPr>
          <w:p w:rsidR="00452E1A" w:rsidRPr="00C82B1B" w:rsidRDefault="00452E1A" w:rsidP="00136798">
            <w:r w:rsidRPr="00C82B1B">
              <w:t>Внешкольные учрежде</w:t>
            </w:r>
            <w:r>
              <w:t>-</w:t>
            </w:r>
            <w:r w:rsidRPr="00C82B1B">
              <w:t>ния</w:t>
            </w:r>
          </w:p>
        </w:tc>
        <w:tc>
          <w:tcPr>
            <w:tcW w:w="1701" w:type="dxa"/>
            <w:vMerge w:val="restart"/>
            <w:vAlign w:val="center"/>
          </w:tcPr>
          <w:p w:rsidR="00452E1A" w:rsidRPr="00C82B1B" w:rsidRDefault="00452E1A" w:rsidP="00136798">
            <w:r w:rsidRPr="00C82B1B">
              <w:t>10 % общего числа школьников, место</w:t>
            </w:r>
          </w:p>
        </w:tc>
        <w:tc>
          <w:tcPr>
            <w:tcW w:w="1733" w:type="dxa"/>
          </w:tcPr>
          <w:p w:rsidR="00452E1A" w:rsidRPr="00C82B1B" w:rsidRDefault="00452E1A" w:rsidP="00136798">
            <w:r w:rsidRPr="00C82B1B">
              <w:t>с. Сурково</w:t>
            </w:r>
          </w:p>
        </w:tc>
        <w:tc>
          <w:tcPr>
            <w:tcW w:w="1134" w:type="dxa"/>
            <w:vAlign w:val="center"/>
          </w:tcPr>
          <w:p w:rsidR="00452E1A" w:rsidRPr="00C82B1B" w:rsidRDefault="00452E1A" w:rsidP="00136798">
            <w:r w:rsidRPr="00C82B1B">
              <w:t>10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t>70</w:t>
            </w:r>
          </w:p>
          <w:p w:rsidR="00452E1A" w:rsidRPr="00C82B1B" w:rsidRDefault="00452E1A" w:rsidP="00136798"/>
        </w:tc>
        <w:tc>
          <w:tcPr>
            <w:tcW w:w="1134" w:type="dxa"/>
            <w:vAlign w:val="center"/>
          </w:tcPr>
          <w:p w:rsidR="00452E1A" w:rsidRPr="00C82B1B" w:rsidRDefault="00452E1A" w:rsidP="00136798">
            <w:r w:rsidRPr="00C82B1B">
              <w:t>0</w:t>
            </w:r>
          </w:p>
        </w:tc>
        <w:tc>
          <w:tcPr>
            <w:tcW w:w="992" w:type="dxa"/>
            <w:vAlign w:val="center"/>
          </w:tcPr>
          <w:p w:rsidR="00452E1A" w:rsidRPr="008C2B5A" w:rsidRDefault="00452E1A" w:rsidP="00136798">
            <w:r w:rsidRPr="008C2B5A">
              <w:t>70</w:t>
            </w:r>
          </w:p>
        </w:tc>
        <w:tc>
          <w:tcPr>
            <w:tcW w:w="3938" w:type="dxa"/>
            <w:vAlign w:val="center"/>
          </w:tcPr>
          <w:p w:rsidR="00452E1A" w:rsidRPr="00C82B1B" w:rsidRDefault="00452E1A" w:rsidP="00136798">
            <w:r w:rsidRPr="00C82B1B">
              <w:t>Рекомендуется организация  групп дополнительного образования детей при школе и СДК</w:t>
            </w:r>
          </w:p>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п. Русско-Семеновский</w:t>
            </w:r>
          </w:p>
        </w:tc>
        <w:tc>
          <w:tcPr>
            <w:tcW w:w="1134" w:type="dxa"/>
            <w:vAlign w:val="center"/>
          </w:tcPr>
          <w:p w:rsidR="00452E1A" w:rsidRPr="00C82B1B" w:rsidRDefault="00452E1A" w:rsidP="00136798">
            <w:r w:rsidRPr="00C82B1B">
              <w:t>4</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t>30</w:t>
            </w:r>
          </w:p>
          <w:p w:rsidR="00452E1A" w:rsidRPr="00C82B1B" w:rsidRDefault="00452E1A" w:rsidP="00136798"/>
        </w:tc>
        <w:tc>
          <w:tcPr>
            <w:tcW w:w="1134" w:type="dxa"/>
            <w:vAlign w:val="center"/>
          </w:tcPr>
          <w:p w:rsidR="00452E1A" w:rsidRPr="00C82B1B" w:rsidRDefault="00452E1A" w:rsidP="00136798">
            <w:r w:rsidRPr="00C82B1B">
              <w:t>0</w:t>
            </w:r>
          </w:p>
        </w:tc>
        <w:tc>
          <w:tcPr>
            <w:tcW w:w="992" w:type="dxa"/>
            <w:vAlign w:val="center"/>
          </w:tcPr>
          <w:p w:rsidR="00452E1A" w:rsidRPr="008C2B5A" w:rsidRDefault="00452E1A" w:rsidP="00136798">
            <w:r w:rsidRPr="008C2B5A">
              <w:t>30</w:t>
            </w:r>
          </w:p>
        </w:tc>
        <w:tc>
          <w:tcPr>
            <w:tcW w:w="3938" w:type="dxa"/>
            <w:vAlign w:val="center"/>
          </w:tcPr>
          <w:p w:rsidR="00452E1A" w:rsidRPr="00C82B1B" w:rsidRDefault="00452E1A" w:rsidP="00136798">
            <w:r w:rsidRPr="00C82B1B">
              <w:t>Рекомендуется организация  групп дополнительного образования детей при СДК</w:t>
            </w:r>
          </w:p>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Долгово</w:t>
            </w:r>
          </w:p>
        </w:tc>
        <w:tc>
          <w:tcPr>
            <w:tcW w:w="1134" w:type="dxa"/>
            <w:vAlign w:val="center"/>
          </w:tcPr>
          <w:p w:rsidR="00452E1A" w:rsidRPr="00C82B1B" w:rsidRDefault="00452E1A" w:rsidP="00136798">
            <w:r w:rsidRPr="00C82B1B">
              <w:t>3</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t>30</w:t>
            </w:r>
          </w:p>
        </w:tc>
        <w:tc>
          <w:tcPr>
            <w:tcW w:w="1134" w:type="dxa"/>
            <w:vAlign w:val="center"/>
          </w:tcPr>
          <w:p w:rsidR="00452E1A" w:rsidRPr="00C82B1B" w:rsidRDefault="00452E1A" w:rsidP="00136798">
            <w:r w:rsidRPr="00C82B1B">
              <w:t>0</w:t>
            </w:r>
          </w:p>
        </w:tc>
        <w:tc>
          <w:tcPr>
            <w:tcW w:w="992" w:type="dxa"/>
            <w:vAlign w:val="center"/>
          </w:tcPr>
          <w:p w:rsidR="00452E1A" w:rsidRPr="008C2B5A" w:rsidRDefault="00452E1A" w:rsidP="00136798">
            <w:r w:rsidRPr="008C2B5A">
              <w:t xml:space="preserve">30 </w:t>
            </w:r>
          </w:p>
        </w:tc>
        <w:tc>
          <w:tcPr>
            <w:tcW w:w="3938" w:type="dxa"/>
            <w:vAlign w:val="center"/>
          </w:tcPr>
          <w:p w:rsidR="00452E1A" w:rsidRPr="00C82B1B" w:rsidRDefault="00452E1A" w:rsidP="00136798">
            <w:r w:rsidRPr="00C82B1B">
              <w:t>Рекомендуется организация  групп дополнительного образования детей при школе и СДК</w:t>
            </w:r>
          </w:p>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Верх-Ачино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Останино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Осиновка</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п. Красный выселок</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restart"/>
            <w:vAlign w:val="center"/>
          </w:tcPr>
          <w:p w:rsidR="00452E1A" w:rsidRPr="00C82B1B" w:rsidRDefault="00452E1A" w:rsidP="00136798">
            <w:r>
              <w:t>4</w:t>
            </w:r>
          </w:p>
        </w:tc>
        <w:tc>
          <w:tcPr>
            <w:tcW w:w="1276" w:type="dxa"/>
            <w:vMerge w:val="restart"/>
            <w:vAlign w:val="center"/>
          </w:tcPr>
          <w:p w:rsidR="00452E1A" w:rsidRPr="00C82B1B" w:rsidRDefault="00452E1A" w:rsidP="00136798">
            <w:r w:rsidRPr="00D4552D">
              <w:t>Специальные (коррекционные) образова-тельные учрежд-ния</w:t>
            </w:r>
          </w:p>
        </w:tc>
        <w:tc>
          <w:tcPr>
            <w:tcW w:w="1701" w:type="dxa"/>
            <w:vMerge w:val="restart"/>
            <w:vAlign w:val="center"/>
          </w:tcPr>
          <w:p w:rsidR="00452E1A" w:rsidRPr="00C82B1B" w:rsidRDefault="00452E1A" w:rsidP="00136798">
            <w:pPr>
              <w:jc w:val="center"/>
            </w:pPr>
            <w:r>
              <w:t>объект</w:t>
            </w:r>
          </w:p>
        </w:tc>
        <w:tc>
          <w:tcPr>
            <w:tcW w:w="1733" w:type="dxa"/>
          </w:tcPr>
          <w:p w:rsidR="00452E1A" w:rsidRPr="00C82B1B" w:rsidRDefault="00452E1A" w:rsidP="00136798">
            <w:r w:rsidRPr="00C82B1B">
              <w:t>с. Сурково</w:t>
            </w:r>
          </w:p>
        </w:tc>
        <w:tc>
          <w:tcPr>
            <w:tcW w:w="1134" w:type="dxa"/>
            <w:vAlign w:val="center"/>
          </w:tcPr>
          <w:p w:rsidR="00452E1A" w:rsidRPr="00C82B1B" w:rsidRDefault="00452E1A" w:rsidP="00136798">
            <w:r>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п. Русско-Семеновский</w:t>
            </w:r>
          </w:p>
        </w:tc>
        <w:tc>
          <w:tcPr>
            <w:tcW w:w="1134" w:type="dxa"/>
            <w:vAlign w:val="center"/>
          </w:tcPr>
          <w:p w:rsidR="00452E1A" w:rsidRPr="00C82B1B" w:rsidRDefault="00452E1A" w:rsidP="00136798">
            <w:r>
              <w:t>0</w:t>
            </w:r>
          </w:p>
        </w:tc>
        <w:tc>
          <w:tcPr>
            <w:tcW w:w="850" w:type="dxa"/>
            <w:vAlign w:val="center"/>
          </w:tcPr>
          <w:p w:rsidR="00452E1A" w:rsidRPr="00C82B1B" w:rsidRDefault="00452E1A" w:rsidP="00136798">
            <w:r>
              <w:t>1</w:t>
            </w:r>
          </w:p>
        </w:tc>
        <w:tc>
          <w:tcPr>
            <w:tcW w:w="1134" w:type="dxa"/>
            <w:vAlign w:val="center"/>
          </w:tcPr>
          <w:p w:rsidR="00452E1A" w:rsidRDefault="00452E1A" w:rsidP="00136798"/>
          <w:p w:rsidR="00452E1A" w:rsidRPr="00C82B1B" w:rsidRDefault="00452E1A" w:rsidP="00136798">
            <w:r>
              <w:t>1</w:t>
            </w:r>
          </w:p>
          <w:p w:rsidR="00452E1A" w:rsidRPr="00C82B1B" w:rsidRDefault="00452E1A" w:rsidP="00136798"/>
        </w:tc>
        <w:tc>
          <w:tcPr>
            <w:tcW w:w="1134" w:type="dxa"/>
            <w:vAlign w:val="center"/>
          </w:tcPr>
          <w:p w:rsidR="00452E1A" w:rsidRDefault="00452E1A" w:rsidP="00136798"/>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t>1</w:t>
            </w:r>
          </w:p>
        </w:tc>
        <w:tc>
          <w:tcPr>
            <w:tcW w:w="992" w:type="dxa"/>
            <w:vAlign w:val="center"/>
          </w:tcPr>
          <w:p w:rsidR="00452E1A" w:rsidRPr="00C82B1B" w:rsidRDefault="00452E1A" w:rsidP="00136798">
            <w:r>
              <w:t>0</w:t>
            </w:r>
          </w:p>
        </w:tc>
        <w:tc>
          <w:tcPr>
            <w:tcW w:w="3938" w:type="dxa"/>
            <w:vAlign w:val="center"/>
          </w:tcPr>
          <w:p w:rsidR="00452E1A" w:rsidRPr="00C82B1B" w:rsidRDefault="00452E1A" w:rsidP="00136798">
            <w:r w:rsidRPr="00141E76">
              <w:t>Муниципальное казённое специальное (коррекционное) образовательное учреждение для  обучающихся, воспитанников с ограниченными возможностями</w:t>
            </w:r>
            <w:r w:rsidRPr="00BD0A9A">
              <w:rPr>
                <w:sz w:val="28"/>
              </w:rPr>
              <w:t xml:space="preserve"> </w:t>
            </w:r>
            <w:r w:rsidRPr="00141E76">
              <w:t xml:space="preserve">здоровья Тогучинского района  </w:t>
            </w:r>
          </w:p>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Долгово</w:t>
            </w:r>
          </w:p>
        </w:tc>
        <w:tc>
          <w:tcPr>
            <w:tcW w:w="1134" w:type="dxa"/>
            <w:vAlign w:val="center"/>
          </w:tcPr>
          <w:p w:rsidR="00452E1A" w:rsidRPr="00C82B1B" w:rsidRDefault="00452E1A" w:rsidP="00136798">
            <w:r>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Верх-Ачино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Останино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д. Осиновка</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tc>
        <w:tc>
          <w:tcPr>
            <w:tcW w:w="3938"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276" w:type="dxa"/>
            <w:vMerge/>
            <w:vAlign w:val="center"/>
          </w:tcPr>
          <w:p w:rsidR="00452E1A" w:rsidRPr="00C82B1B" w:rsidRDefault="00452E1A" w:rsidP="00136798"/>
        </w:tc>
        <w:tc>
          <w:tcPr>
            <w:tcW w:w="1701" w:type="dxa"/>
            <w:vMerge/>
            <w:vAlign w:val="center"/>
          </w:tcPr>
          <w:p w:rsidR="00452E1A" w:rsidRPr="00C82B1B" w:rsidRDefault="00452E1A" w:rsidP="00136798"/>
        </w:tc>
        <w:tc>
          <w:tcPr>
            <w:tcW w:w="1733" w:type="dxa"/>
          </w:tcPr>
          <w:p w:rsidR="00452E1A" w:rsidRPr="00C82B1B" w:rsidRDefault="00452E1A" w:rsidP="00136798">
            <w:r w:rsidRPr="00C82B1B">
              <w:t>п. Красный выселок</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tc>
      </w:tr>
    </w:tbl>
    <w:p w:rsidR="00452E1A" w:rsidRPr="00C82B1B" w:rsidRDefault="00452E1A" w:rsidP="00452E1A"/>
    <w:p w:rsidR="00452E1A" w:rsidRDefault="00452E1A" w:rsidP="00452E1A"/>
    <w:p w:rsidR="00452E1A" w:rsidRDefault="00452E1A" w:rsidP="00452E1A"/>
    <w:p w:rsidR="00452E1A" w:rsidRPr="00C82B1B" w:rsidRDefault="00452E1A" w:rsidP="00452E1A">
      <w:r w:rsidRPr="00C82B1B">
        <w:t>Примечание:</w:t>
      </w:r>
    </w:p>
    <w:p w:rsidR="00452E1A" w:rsidRPr="00C82B1B" w:rsidRDefault="00452E1A" w:rsidP="00452E1A">
      <w:r w:rsidRPr="00C82B1B">
        <w:t>Для обеспечения радиуса обслуживания детскими дошкольными учреждениями рекомендуется организация семейных детских садов в усадебной застройке (частное обслуживание).</w:t>
      </w:r>
    </w:p>
    <w:p w:rsidR="00452E1A" w:rsidRPr="00C82B1B" w:rsidRDefault="00452E1A" w:rsidP="00452E1A"/>
    <w:p w:rsidR="00452E1A" w:rsidRPr="00C82B1B" w:rsidRDefault="00452E1A" w:rsidP="00846D67">
      <w:pPr>
        <w:jc w:val="right"/>
      </w:pPr>
      <w:r w:rsidRPr="00C82B1B">
        <w:t xml:space="preserve">Таблица </w:t>
      </w:r>
      <w:r>
        <w:t>17</w:t>
      </w:r>
      <w:r w:rsidRPr="00C82B1B">
        <w:t xml:space="preserve"> </w:t>
      </w:r>
    </w:p>
    <w:p w:rsidR="00452E1A" w:rsidRPr="00846D67" w:rsidRDefault="00452E1A" w:rsidP="00846D67">
      <w:pPr>
        <w:jc w:val="center"/>
        <w:rPr>
          <w:b/>
          <w:i/>
        </w:rPr>
      </w:pPr>
      <w:r w:rsidRPr="00846D67">
        <w:rPr>
          <w:b/>
          <w:i/>
        </w:rPr>
        <w:t>Расчет учреждений здравоохранения, социального обеспечения, спортивных и физкультурно-оздоровительных сооружений</w:t>
      </w:r>
    </w:p>
    <w:p w:rsidR="00452E1A" w:rsidRPr="00C82B1B" w:rsidRDefault="00452E1A" w:rsidP="00452E1A"/>
    <w:tbl>
      <w:tblPr>
        <w:tblW w:w="15386"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6"/>
        <w:gridCol w:w="1276"/>
        <w:gridCol w:w="1563"/>
        <w:gridCol w:w="1843"/>
        <w:gridCol w:w="1218"/>
        <w:gridCol w:w="851"/>
        <w:gridCol w:w="1135"/>
        <w:gridCol w:w="11"/>
        <w:gridCol w:w="1123"/>
        <w:gridCol w:w="1136"/>
        <w:gridCol w:w="1134"/>
        <w:gridCol w:w="3740"/>
      </w:tblGrid>
      <w:tr w:rsidR="00452E1A" w:rsidRPr="00C82B1B" w:rsidTr="00136798">
        <w:tc>
          <w:tcPr>
            <w:tcW w:w="356" w:type="dxa"/>
            <w:vMerge w:val="restart"/>
            <w:vAlign w:val="center"/>
          </w:tcPr>
          <w:p w:rsidR="00452E1A" w:rsidRPr="00C82B1B" w:rsidRDefault="00452E1A" w:rsidP="00136798">
            <w:r w:rsidRPr="00C82B1B">
              <w:t>№</w:t>
            </w:r>
          </w:p>
          <w:p w:rsidR="00452E1A" w:rsidRPr="00C82B1B" w:rsidRDefault="00452E1A" w:rsidP="00136798">
            <w:r w:rsidRPr="00C82B1B">
              <w:t>п/п</w:t>
            </w:r>
          </w:p>
        </w:tc>
        <w:tc>
          <w:tcPr>
            <w:tcW w:w="1276" w:type="dxa"/>
            <w:vMerge w:val="restart"/>
            <w:vAlign w:val="center"/>
          </w:tcPr>
          <w:p w:rsidR="00452E1A" w:rsidRPr="00C82B1B" w:rsidRDefault="00452E1A" w:rsidP="00136798">
            <w:r w:rsidRPr="00C82B1B">
              <w:t>Наименование</w:t>
            </w:r>
          </w:p>
          <w:p w:rsidR="00452E1A" w:rsidRPr="00C82B1B" w:rsidRDefault="00452E1A" w:rsidP="00136798">
            <w:r w:rsidRPr="00C82B1B">
              <w:t>объекта</w:t>
            </w:r>
          </w:p>
        </w:tc>
        <w:tc>
          <w:tcPr>
            <w:tcW w:w="1563" w:type="dxa"/>
            <w:vMerge w:val="restart"/>
            <w:vAlign w:val="center"/>
          </w:tcPr>
          <w:p w:rsidR="00452E1A" w:rsidRPr="00C82B1B" w:rsidRDefault="00452E1A" w:rsidP="00136798">
            <w:r w:rsidRPr="00C82B1B">
              <w:t>Норма, единица измерения</w:t>
            </w:r>
          </w:p>
        </w:tc>
        <w:tc>
          <w:tcPr>
            <w:tcW w:w="1843" w:type="dxa"/>
            <w:vMerge w:val="restart"/>
          </w:tcPr>
          <w:p w:rsidR="00452E1A" w:rsidRPr="00C82B1B" w:rsidRDefault="00452E1A" w:rsidP="00136798">
            <w:r w:rsidRPr="00C82B1B">
              <w:t>Наименование населенного пункта</w:t>
            </w:r>
          </w:p>
        </w:tc>
        <w:tc>
          <w:tcPr>
            <w:tcW w:w="1218" w:type="dxa"/>
            <w:vMerge w:val="restart"/>
            <w:vAlign w:val="center"/>
          </w:tcPr>
          <w:p w:rsidR="00452E1A" w:rsidRPr="00C82B1B" w:rsidRDefault="00452E1A" w:rsidP="00136798">
            <w:r w:rsidRPr="00C82B1B">
              <w:t>Требуется по норме на расчетный срок</w:t>
            </w:r>
          </w:p>
        </w:tc>
        <w:tc>
          <w:tcPr>
            <w:tcW w:w="851" w:type="dxa"/>
            <w:vMerge w:val="restart"/>
            <w:vAlign w:val="center"/>
          </w:tcPr>
          <w:p w:rsidR="00452E1A" w:rsidRPr="00C82B1B" w:rsidRDefault="00452E1A" w:rsidP="00136798">
            <w:r w:rsidRPr="00C82B1B">
              <w:t>Имеется по факту</w:t>
            </w:r>
          </w:p>
        </w:tc>
        <w:tc>
          <w:tcPr>
            <w:tcW w:w="2269" w:type="dxa"/>
            <w:gridSpan w:val="3"/>
            <w:vAlign w:val="center"/>
          </w:tcPr>
          <w:p w:rsidR="00452E1A" w:rsidRPr="00C82B1B" w:rsidRDefault="00452E1A" w:rsidP="00136798">
            <w:r w:rsidRPr="00C82B1B">
              <w:t>1-я очередь строительства</w:t>
            </w:r>
          </w:p>
        </w:tc>
        <w:tc>
          <w:tcPr>
            <w:tcW w:w="2270" w:type="dxa"/>
            <w:gridSpan w:val="2"/>
            <w:vAlign w:val="center"/>
          </w:tcPr>
          <w:p w:rsidR="00452E1A" w:rsidRPr="00C82B1B" w:rsidRDefault="00452E1A" w:rsidP="00136798">
            <w:r w:rsidRPr="00C82B1B">
              <w:t>Расчетный срок</w:t>
            </w:r>
          </w:p>
          <w:p w:rsidR="00452E1A" w:rsidRPr="00C82B1B" w:rsidRDefault="00452E1A" w:rsidP="00136798"/>
        </w:tc>
        <w:tc>
          <w:tcPr>
            <w:tcW w:w="3740" w:type="dxa"/>
            <w:vMerge w:val="restart"/>
            <w:vAlign w:val="center"/>
          </w:tcPr>
          <w:p w:rsidR="00452E1A" w:rsidRPr="00C82B1B" w:rsidRDefault="00452E1A" w:rsidP="00136798">
            <w:r w:rsidRPr="00C82B1B">
              <w:t>Примечание</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vMerge/>
          </w:tcPr>
          <w:p w:rsidR="00452E1A" w:rsidRPr="00C82B1B" w:rsidRDefault="00452E1A" w:rsidP="00136798"/>
        </w:tc>
        <w:tc>
          <w:tcPr>
            <w:tcW w:w="1218" w:type="dxa"/>
            <w:vMerge/>
            <w:vAlign w:val="center"/>
          </w:tcPr>
          <w:p w:rsidR="00452E1A" w:rsidRPr="00C82B1B" w:rsidRDefault="00452E1A" w:rsidP="00136798"/>
        </w:tc>
        <w:tc>
          <w:tcPr>
            <w:tcW w:w="851" w:type="dxa"/>
            <w:vMerge/>
            <w:vAlign w:val="center"/>
          </w:tcPr>
          <w:p w:rsidR="00452E1A" w:rsidRPr="00C82B1B" w:rsidRDefault="00452E1A" w:rsidP="00136798"/>
        </w:tc>
        <w:tc>
          <w:tcPr>
            <w:tcW w:w="1135" w:type="dxa"/>
            <w:vAlign w:val="center"/>
          </w:tcPr>
          <w:p w:rsidR="00452E1A" w:rsidRPr="00C82B1B" w:rsidRDefault="00452E1A" w:rsidP="00136798">
            <w:r w:rsidRPr="00C82B1B">
              <w:t>Сохра-</w:t>
            </w:r>
          </w:p>
          <w:p w:rsidR="00452E1A" w:rsidRPr="00C82B1B" w:rsidRDefault="00452E1A" w:rsidP="00136798">
            <w:r w:rsidRPr="00C82B1B">
              <w:t xml:space="preserve">няемые </w:t>
            </w:r>
          </w:p>
          <w:p w:rsidR="00452E1A" w:rsidRPr="00C82B1B" w:rsidRDefault="00452E1A" w:rsidP="00136798">
            <w:r w:rsidRPr="00C82B1B">
              <w:t>объекты</w:t>
            </w:r>
          </w:p>
        </w:tc>
        <w:tc>
          <w:tcPr>
            <w:tcW w:w="1134" w:type="dxa"/>
            <w:gridSpan w:val="2"/>
            <w:vAlign w:val="center"/>
          </w:tcPr>
          <w:p w:rsidR="00452E1A" w:rsidRPr="00C82B1B" w:rsidRDefault="00452E1A" w:rsidP="00136798">
            <w:r w:rsidRPr="00C82B1B">
              <w:t>Новое строительство</w:t>
            </w:r>
          </w:p>
        </w:tc>
        <w:tc>
          <w:tcPr>
            <w:tcW w:w="1136" w:type="dxa"/>
            <w:vAlign w:val="center"/>
          </w:tcPr>
          <w:p w:rsidR="00452E1A" w:rsidRPr="00C82B1B" w:rsidRDefault="00452E1A" w:rsidP="00136798">
            <w:r w:rsidRPr="00C82B1B">
              <w:t>Сохра-</w:t>
            </w:r>
          </w:p>
          <w:p w:rsidR="00452E1A" w:rsidRPr="00C82B1B" w:rsidRDefault="00452E1A" w:rsidP="00136798">
            <w:r w:rsidRPr="00C82B1B">
              <w:t xml:space="preserve">няемые </w:t>
            </w:r>
          </w:p>
          <w:p w:rsidR="00452E1A" w:rsidRPr="00C82B1B" w:rsidRDefault="00452E1A" w:rsidP="00136798">
            <w:r w:rsidRPr="00C82B1B">
              <w:t>объекты</w:t>
            </w:r>
          </w:p>
        </w:tc>
        <w:tc>
          <w:tcPr>
            <w:tcW w:w="1134" w:type="dxa"/>
            <w:vAlign w:val="center"/>
          </w:tcPr>
          <w:p w:rsidR="00452E1A" w:rsidRPr="00C82B1B" w:rsidRDefault="00452E1A" w:rsidP="00136798">
            <w:r w:rsidRPr="00C82B1B">
              <w:t>Новое строительство</w:t>
            </w:r>
          </w:p>
        </w:tc>
        <w:tc>
          <w:tcPr>
            <w:tcW w:w="3740" w:type="dxa"/>
            <w:vMerge/>
            <w:vAlign w:val="center"/>
          </w:tcPr>
          <w:p w:rsidR="00452E1A" w:rsidRPr="00C82B1B" w:rsidRDefault="00452E1A" w:rsidP="00136798"/>
        </w:tc>
      </w:tr>
      <w:tr w:rsidR="00452E1A" w:rsidRPr="00C82B1B" w:rsidTr="00136798">
        <w:tc>
          <w:tcPr>
            <w:tcW w:w="356" w:type="dxa"/>
            <w:vAlign w:val="center"/>
          </w:tcPr>
          <w:p w:rsidR="00452E1A" w:rsidRPr="00C82B1B" w:rsidRDefault="00452E1A" w:rsidP="00136798">
            <w:r w:rsidRPr="00C82B1B">
              <w:t>1</w:t>
            </w:r>
          </w:p>
        </w:tc>
        <w:tc>
          <w:tcPr>
            <w:tcW w:w="1276" w:type="dxa"/>
            <w:vAlign w:val="center"/>
          </w:tcPr>
          <w:p w:rsidR="00452E1A" w:rsidRPr="00C82B1B" w:rsidRDefault="00452E1A" w:rsidP="00136798">
            <w:r w:rsidRPr="00C82B1B">
              <w:t>2</w:t>
            </w:r>
          </w:p>
        </w:tc>
        <w:tc>
          <w:tcPr>
            <w:tcW w:w="1563" w:type="dxa"/>
            <w:vAlign w:val="center"/>
          </w:tcPr>
          <w:p w:rsidR="00452E1A" w:rsidRPr="00C82B1B" w:rsidRDefault="00452E1A" w:rsidP="00136798">
            <w:r w:rsidRPr="00C82B1B">
              <w:t>3</w:t>
            </w:r>
          </w:p>
        </w:tc>
        <w:tc>
          <w:tcPr>
            <w:tcW w:w="1843" w:type="dxa"/>
            <w:vAlign w:val="center"/>
          </w:tcPr>
          <w:p w:rsidR="00452E1A" w:rsidRPr="00C82B1B" w:rsidRDefault="00452E1A" w:rsidP="00136798">
            <w:r w:rsidRPr="00C82B1B">
              <w:t>4</w:t>
            </w:r>
          </w:p>
        </w:tc>
        <w:tc>
          <w:tcPr>
            <w:tcW w:w="1218" w:type="dxa"/>
            <w:vAlign w:val="center"/>
          </w:tcPr>
          <w:p w:rsidR="00452E1A" w:rsidRPr="00C82B1B" w:rsidRDefault="00452E1A" w:rsidP="00136798">
            <w:r w:rsidRPr="00C82B1B">
              <w:t>5</w:t>
            </w:r>
          </w:p>
        </w:tc>
        <w:tc>
          <w:tcPr>
            <w:tcW w:w="851" w:type="dxa"/>
            <w:vAlign w:val="center"/>
          </w:tcPr>
          <w:p w:rsidR="00452E1A" w:rsidRPr="00C82B1B" w:rsidRDefault="00452E1A" w:rsidP="00136798">
            <w:r w:rsidRPr="00C82B1B">
              <w:t>6</w:t>
            </w:r>
          </w:p>
        </w:tc>
        <w:tc>
          <w:tcPr>
            <w:tcW w:w="1135" w:type="dxa"/>
            <w:vAlign w:val="center"/>
          </w:tcPr>
          <w:p w:rsidR="00452E1A" w:rsidRPr="00C82B1B" w:rsidRDefault="00452E1A" w:rsidP="00136798">
            <w:r w:rsidRPr="00C82B1B">
              <w:t>7</w:t>
            </w:r>
          </w:p>
        </w:tc>
        <w:tc>
          <w:tcPr>
            <w:tcW w:w="1134" w:type="dxa"/>
            <w:gridSpan w:val="2"/>
            <w:vAlign w:val="center"/>
          </w:tcPr>
          <w:p w:rsidR="00452E1A" w:rsidRPr="00C82B1B" w:rsidRDefault="00452E1A" w:rsidP="00136798">
            <w:r w:rsidRPr="00C82B1B">
              <w:t>8</w:t>
            </w:r>
          </w:p>
        </w:tc>
        <w:tc>
          <w:tcPr>
            <w:tcW w:w="1136" w:type="dxa"/>
            <w:vAlign w:val="center"/>
          </w:tcPr>
          <w:p w:rsidR="00452E1A" w:rsidRPr="00C82B1B" w:rsidRDefault="00452E1A" w:rsidP="00136798">
            <w:r w:rsidRPr="00C82B1B">
              <w:t>9</w:t>
            </w:r>
          </w:p>
        </w:tc>
        <w:tc>
          <w:tcPr>
            <w:tcW w:w="1134" w:type="dxa"/>
            <w:vAlign w:val="center"/>
          </w:tcPr>
          <w:p w:rsidR="00452E1A" w:rsidRPr="00C82B1B" w:rsidRDefault="00452E1A" w:rsidP="00136798">
            <w:r w:rsidRPr="00C82B1B">
              <w:t>10</w:t>
            </w:r>
          </w:p>
        </w:tc>
        <w:tc>
          <w:tcPr>
            <w:tcW w:w="3740" w:type="dxa"/>
            <w:vAlign w:val="center"/>
          </w:tcPr>
          <w:p w:rsidR="00452E1A" w:rsidRPr="00C82B1B" w:rsidRDefault="00452E1A" w:rsidP="00136798">
            <w:r w:rsidRPr="00C82B1B">
              <w:t>11</w:t>
            </w:r>
          </w:p>
        </w:tc>
      </w:tr>
      <w:tr w:rsidR="00452E1A" w:rsidRPr="00C82B1B" w:rsidTr="00136798">
        <w:tc>
          <w:tcPr>
            <w:tcW w:w="356" w:type="dxa"/>
            <w:vMerge w:val="restart"/>
            <w:vAlign w:val="center"/>
          </w:tcPr>
          <w:p w:rsidR="00452E1A" w:rsidRPr="00C82B1B" w:rsidRDefault="00452E1A" w:rsidP="00136798">
            <w:r w:rsidRPr="00C82B1B">
              <w:t>1</w:t>
            </w:r>
          </w:p>
        </w:tc>
        <w:tc>
          <w:tcPr>
            <w:tcW w:w="1276" w:type="dxa"/>
            <w:vMerge w:val="restart"/>
            <w:vAlign w:val="center"/>
          </w:tcPr>
          <w:p w:rsidR="00452E1A" w:rsidRPr="00C82B1B" w:rsidRDefault="00452E1A" w:rsidP="00136798">
            <w:r w:rsidRPr="00C82B1B">
              <w:t>Больнич</w:t>
            </w:r>
            <w:r>
              <w:t>-</w:t>
            </w:r>
            <w:r w:rsidRPr="00C82B1B">
              <w:t>ные учрежде</w:t>
            </w:r>
            <w:r>
              <w:t>-</w:t>
            </w:r>
            <w:r w:rsidRPr="00C82B1B">
              <w:t>ния</w:t>
            </w:r>
          </w:p>
        </w:tc>
        <w:tc>
          <w:tcPr>
            <w:tcW w:w="1563" w:type="dxa"/>
            <w:vMerge w:val="restart"/>
            <w:vAlign w:val="center"/>
          </w:tcPr>
          <w:p w:rsidR="00452E1A" w:rsidRPr="00C82B1B" w:rsidRDefault="00452E1A" w:rsidP="00136798">
            <w:r w:rsidRPr="00C82B1B">
              <w:t>134,7 коек на 10 тыс. жителей, койка</w:t>
            </w:r>
          </w:p>
        </w:tc>
        <w:tc>
          <w:tcPr>
            <w:tcW w:w="1843" w:type="dxa"/>
          </w:tcPr>
          <w:p w:rsidR="00452E1A" w:rsidRPr="00C82B1B" w:rsidRDefault="00452E1A" w:rsidP="00136798">
            <w:r w:rsidRPr="00C82B1B">
              <w:t>с. Сурково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vAlign w:val="center"/>
          </w:tcPr>
          <w:p w:rsidR="00452E1A" w:rsidRPr="00C82B1B" w:rsidRDefault="00452E1A" w:rsidP="00136798">
            <w:r w:rsidRPr="00C82B1B">
              <w:t>Рекомендуется обслуживание населения в районной больнице в г. Тогучин</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r w:rsidRPr="00C82B1B">
              <w:t>Рекомендуется обслуживание населения в районной больнице в г. Тогучин</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r w:rsidRPr="00C82B1B">
              <w:t>Рекомендуется обслуживание населения в районной больнице в г. Тогучин</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r w:rsidRPr="00C82B1B">
              <w:t>Рекомендуется обслуживание населения в районной больнице в г. Тогучин</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r w:rsidRPr="00C82B1B">
              <w:t>Рекомендуется обслуживание населения в районной больнице в г. Тогучин</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r w:rsidRPr="00C82B1B">
              <w:t>Рекомендуется обслуживание населения в районной больнице в г. Тогучин</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r w:rsidRPr="00C82B1B">
              <w:t>Рекомендуется обслуживание населения в районной больнице в г. Тогучин</w:t>
            </w:r>
          </w:p>
        </w:tc>
      </w:tr>
      <w:tr w:rsidR="00452E1A" w:rsidRPr="00C82B1B" w:rsidTr="00136798">
        <w:tc>
          <w:tcPr>
            <w:tcW w:w="356" w:type="dxa"/>
            <w:vMerge w:val="restart"/>
            <w:vAlign w:val="center"/>
          </w:tcPr>
          <w:p w:rsidR="00452E1A" w:rsidRPr="00C82B1B" w:rsidRDefault="00452E1A" w:rsidP="00136798">
            <w:r w:rsidRPr="00C82B1B">
              <w:t>2</w:t>
            </w:r>
          </w:p>
        </w:tc>
        <w:tc>
          <w:tcPr>
            <w:tcW w:w="1276" w:type="dxa"/>
            <w:vMerge w:val="restart"/>
            <w:vAlign w:val="center"/>
          </w:tcPr>
          <w:p w:rsidR="00452E1A" w:rsidRPr="00C82B1B" w:rsidRDefault="00452E1A" w:rsidP="00136798">
            <w:r w:rsidRPr="00C82B1B">
              <w:t>Амбулаторно-поликли-нические учрежде</w:t>
            </w:r>
            <w:r>
              <w:t>-</w:t>
            </w:r>
            <w:r w:rsidRPr="00C82B1B">
              <w:t>ния</w:t>
            </w:r>
          </w:p>
        </w:tc>
        <w:tc>
          <w:tcPr>
            <w:tcW w:w="1563" w:type="dxa"/>
            <w:vMerge w:val="restart"/>
            <w:vAlign w:val="center"/>
          </w:tcPr>
          <w:p w:rsidR="00452E1A" w:rsidRPr="00C82B1B" w:rsidRDefault="00452E1A" w:rsidP="00136798">
            <w:r w:rsidRPr="00C82B1B">
              <w:t>181,5 посещений в смену на 10 тыс. жителей, посещение в смену</w:t>
            </w:r>
          </w:p>
        </w:tc>
        <w:tc>
          <w:tcPr>
            <w:tcW w:w="1843" w:type="dxa"/>
          </w:tcPr>
          <w:p w:rsidR="00452E1A" w:rsidRPr="00C82B1B" w:rsidRDefault="00452E1A" w:rsidP="00136798">
            <w:r w:rsidRPr="00C82B1B">
              <w:t>с. Сурково</w:t>
            </w:r>
          </w:p>
        </w:tc>
        <w:tc>
          <w:tcPr>
            <w:tcW w:w="1218" w:type="dxa"/>
            <w:vAlign w:val="center"/>
          </w:tcPr>
          <w:p w:rsidR="00452E1A" w:rsidRPr="00C82B1B" w:rsidRDefault="00452E1A" w:rsidP="00136798">
            <w:r w:rsidRPr="00C82B1B">
              <w:t>1</w:t>
            </w:r>
          </w:p>
        </w:tc>
        <w:tc>
          <w:tcPr>
            <w:tcW w:w="851" w:type="dxa"/>
            <w:vAlign w:val="center"/>
          </w:tcPr>
          <w:p w:rsidR="00452E1A" w:rsidRPr="00C82B1B" w:rsidRDefault="00452E1A" w:rsidP="00136798">
            <w:r w:rsidRPr="00C82B1B">
              <w:t>1</w:t>
            </w:r>
          </w:p>
        </w:tc>
        <w:tc>
          <w:tcPr>
            <w:tcW w:w="1146" w:type="dxa"/>
            <w:gridSpan w:val="2"/>
            <w:vAlign w:val="center"/>
          </w:tcPr>
          <w:p w:rsidR="00452E1A" w:rsidRPr="00C82B1B" w:rsidRDefault="00452E1A" w:rsidP="00136798">
            <w:r w:rsidRPr="00C82B1B">
              <w:t>1</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1</w:t>
            </w:r>
          </w:p>
        </w:tc>
        <w:tc>
          <w:tcPr>
            <w:tcW w:w="1134" w:type="dxa"/>
            <w:vAlign w:val="center"/>
          </w:tcPr>
          <w:p w:rsidR="00452E1A" w:rsidRPr="00C82B1B" w:rsidRDefault="00452E1A" w:rsidP="00136798">
            <w:r w:rsidRPr="00C82B1B">
              <w:t>0</w:t>
            </w:r>
          </w:p>
        </w:tc>
        <w:tc>
          <w:tcPr>
            <w:tcW w:w="3740" w:type="dxa"/>
            <w:vAlign w:val="center"/>
          </w:tcPr>
          <w:p w:rsidR="00452E1A" w:rsidRPr="00C82B1B" w:rsidRDefault="00452E1A" w:rsidP="00136798">
            <w:r w:rsidRPr="00C82B1B">
              <w:t>Рекомендуется обслуживание населения в Сурковской амбулатории</w:t>
            </w:r>
            <w:r>
              <w:t xml:space="preserve"> </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vAlign w:val="center"/>
          </w:tcPr>
          <w:p w:rsidR="00452E1A" w:rsidRPr="00C82B1B" w:rsidRDefault="00452E1A" w:rsidP="00136798">
            <w:r w:rsidRPr="00C82B1B">
              <w:t>1</w:t>
            </w:r>
          </w:p>
        </w:tc>
        <w:tc>
          <w:tcPr>
            <w:tcW w:w="851" w:type="dxa"/>
            <w:vAlign w:val="center"/>
          </w:tcPr>
          <w:p w:rsidR="00452E1A" w:rsidRPr="00C82B1B" w:rsidRDefault="00452E1A" w:rsidP="00136798">
            <w:r w:rsidRPr="00C82B1B">
              <w:t>1</w:t>
            </w:r>
          </w:p>
        </w:tc>
        <w:tc>
          <w:tcPr>
            <w:tcW w:w="1146" w:type="dxa"/>
            <w:gridSpan w:val="2"/>
            <w:vAlign w:val="center"/>
          </w:tcPr>
          <w:p w:rsidR="00452E1A" w:rsidRPr="00C82B1B" w:rsidRDefault="00452E1A" w:rsidP="00136798">
            <w:r w:rsidRPr="00C82B1B">
              <w:t>1</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1</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r w:rsidRPr="00C82B1B">
              <w:t>Рекомендуется обслуживание населения в ФАПе п. Русско-Семеновский</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vAlign w:val="center"/>
          </w:tcPr>
          <w:p w:rsidR="00452E1A" w:rsidRPr="00C82B1B" w:rsidRDefault="00452E1A" w:rsidP="00136798">
            <w:r w:rsidRPr="00C82B1B">
              <w:t>1</w:t>
            </w:r>
          </w:p>
        </w:tc>
        <w:tc>
          <w:tcPr>
            <w:tcW w:w="851" w:type="dxa"/>
            <w:vAlign w:val="center"/>
          </w:tcPr>
          <w:p w:rsidR="00452E1A" w:rsidRPr="00C82B1B" w:rsidRDefault="00452E1A" w:rsidP="00136798">
            <w:r w:rsidRPr="00C82B1B">
              <w:t>1</w:t>
            </w:r>
          </w:p>
        </w:tc>
        <w:tc>
          <w:tcPr>
            <w:tcW w:w="1146" w:type="dxa"/>
            <w:gridSpan w:val="2"/>
            <w:vAlign w:val="center"/>
          </w:tcPr>
          <w:p w:rsidR="00452E1A" w:rsidRPr="00C82B1B" w:rsidRDefault="00452E1A" w:rsidP="00136798">
            <w:r w:rsidRPr="00C82B1B">
              <w:t>1</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1</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r w:rsidRPr="00C82B1B">
              <w:t>Рекомендуется обслуживание населения в ФАПе д. Долгово</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restart"/>
            <w:vAlign w:val="center"/>
          </w:tcPr>
          <w:p w:rsidR="00452E1A" w:rsidRPr="00C82B1B" w:rsidRDefault="00452E1A" w:rsidP="00136798">
            <w:r w:rsidRPr="00C82B1B">
              <w:t>3</w:t>
            </w:r>
          </w:p>
        </w:tc>
        <w:tc>
          <w:tcPr>
            <w:tcW w:w="1276" w:type="dxa"/>
            <w:vMerge w:val="restart"/>
            <w:vAlign w:val="center"/>
          </w:tcPr>
          <w:p w:rsidR="00452E1A" w:rsidRPr="00C82B1B" w:rsidRDefault="00452E1A" w:rsidP="00136798">
            <w:r w:rsidRPr="00C82B1B">
              <w:t>Станции (подстанции) скорой медицинской помощи, автомо</w:t>
            </w:r>
            <w:r>
              <w:t>-</w:t>
            </w:r>
            <w:r w:rsidRPr="00C82B1B">
              <w:t>биль</w:t>
            </w:r>
          </w:p>
        </w:tc>
        <w:tc>
          <w:tcPr>
            <w:tcW w:w="1563" w:type="dxa"/>
            <w:vMerge w:val="restart"/>
            <w:vAlign w:val="center"/>
          </w:tcPr>
          <w:p w:rsidR="00452E1A" w:rsidRPr="00C82B1B" w:rsidRDefault="00452E1A" w:rsidP="00136798">
            <w:r w:rsidRPr="00C82B1B">
              <w:t>1 автомобиль на 10 тыс. человек в пределах зоны 15-минутной доступности на специальном автомобиле, автомобиль</w:t>
            </w:r>
          </w:p>
        </w:tc>
        <w:tc>
          <w:tcPr>
            <w:tcW w:w="1843" w:type="dxa"/>
          </w:tcPr>
          <w:p w:rsidR="00452E1A" w:rsidRPr="00C82B1B" w:rsidRDefault="00452E1A" w:rsidP="00136798">
            <w:r w:rsidRPr="00C82B1B">
              <w:t>с. Сурково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Default="00452E1A" w:rsidP="00136798">
            <w:r w:rsidRPr="003631F8">
              <w:t>Рекомендуется обслуживание населения в районной больнице в г. Тогучин</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Default="00452E1A" w:rsidP="00136798">
            <w:r w:rsidRPr="003631F8">
              <w:t>Рекомендуется обслуживание населения в районной больнице в г. Тогучин</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Default="00452E1A" w:rsidP="00136798">
            <w:r w:rsidRPr="003631F8">
              <w:t>Рекомендуется обслуживание населения в районной больнице в г. Тогучин</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Default="00452E1A" w:rsidP="00136798">
            <w:r w:rsidRPr="003631F8">
              <w:t>Рекомендуется обслуживание населения в районной больнице в г. Тогучин</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Default="00452E1A" w:rsidP="00136798">
            <w:r w:rsidRPr="003631F8">
              <w:t>Рекомендуется обслуживание населения в районной больнице в г. Тогучин</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Default="00452E1A" w:rsidP="00136798">
            <w:r w:rsidRPr="003631F8">
              <w:t>Рекомендуется обслуживание населения в районной больнице в г. Тогучин</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Default="00452E1A" w:rsidP="00136798">
            <w:r w:rsidRPr="003631F8">
              <w:t>Рекомендуется обслуживание населения в районной больнице в г. Тогучин</w:t>
            </w:r>
          </w:p>
        </w:tc>
      </w:tr>
      <w:tr w:rsidR="00452E1A" w:rsidRPr="00C82B1B" w:rsidTr="00136798">
        <w:tc>
          <w:tcPr>
            <w:tcW w:w="356" w:type="dxa"/>
            <w:vMerge w:val="restart"/>
            <w:vAlign w:val="center"/>
          </w:tcPr>
          <w:p w:rsidR="00452E1A" w:rsidRPr="00C82B1B" w:rsidRDefault="00452E1A" w:rsidP="00136798">
            <w:r w:rsidRPr="00C82B1B">
              <w:t>4</w:t>
            </w:r>
          </w:p>
        </w:tc>
        <w:tc>
          <w:tcPr>
            <w:tcW w:w="1276" w:type="dxa"/>
            <w:vMerge w:val="restart"/>
            <w:vAlign w:val="center"/>
          </w:tcPr>
          <w:p w:rsidR="00452E1A" w:rsidRPr="00C82B1B" w:rsidRDefault="00452E1A" w:rsidP="00136798">
            <w:r w:rsidRPr="00C82B1B">
              <w:t>Аптека</w:t>
            </w:r>
          </w:p>
        </w:tc>
        <w:tc>
          <w:tcPr>
            <w:tcW w:w="1563" w:type="dxa"/>
            <w:vMerge w:val="restart"/>
            <w:vAlign w:val="center"/>
          </w:tcPr>
          <w:p w:rsidR="00452E1A" w:rsidRPr="00C82B1B" w:rsidRDefault="00452E1A" w:rsidP="00136798">
            <w:r w:rsidRPr="00C82B1B">
              <w:t>1 объект на 6,2 тыс. жителей, объект</w:t>
            </w:r>
          </w:p>
        </w:tc>
        <w:tc>
          <w:tcPr>
            <w:tcW w:w="1843" w:type="dxa"/>
          </w:tcPr>
          <w:p w:rsidR="00452E1A" w:rsidRPr="00C82B1B" w:rsidRDefault="00452E1A" w:rsidP="00136798">
            <w:r w:rsidRPr="00C82B1B">
              <w:t>с. Сурково</w:t>
            </w:r>
          </w:p>
        </w:tc>
        <w:tc>
          <w:tcPr>
            <w:tcW w:w="1218" w:type="dxa"/>
            <w:vAlign w:val="center"/>
          </w:tcPr>
          <w:p w:rsidR="00452E1A" w:rsidRPr="00C82B1B" w:rsidRDefault="00452E1A" w:rsidP="00136798">
            <w:r w:rsidRPr="00C82B1B">
              <w:t>1</w:t>
            </w:r>
          </w:p>
        </w:tc>
        <w:tc>
          <w:tcPr>
            <w:tcW w:w="851" w:type="dxa"/>
            <w:vAlign w:val="center"/>
          </w:tcPr>
          <w:p w:rsidR="00452E1A" w:rsidRPr="00C82B1B" w:rsidRDefault="00452E1A" w:rsidP="00136798">
            <w:r w:rsidRPr="00C82B1B">
              <w:t>0</w:t>
            </w:r>
          </w:p>
        </w:tc>
        <w:tc>
          <w:tcPr>
            <w:tcW w:w="1146" w:type="dxa"/>
            <w:gridSpan w:val="2"/>
            <w:vAlign w:val="center"/>
          </w:tcPr>
          <w:p w:rsidR="00452E1A" w:rsidRPr="00AA6B98" w:rsidRDefault="00452E1A" w:rsidP="00136798">
            <w:r w:rsidRPr="00AA6B98">
              <w:t>0</w:t>
            </w:r>
          </w:p>
        </w:tc>
        <w:tc>
          <w:tcPr>
            <w:tcW w:w="1123" w:type="dxa"/>
            <w:vAlign w:val="center"/>
          </w:tcPr>
          <w:p w:rsidR="00452E1A" w:rsidRPr="00AA6B98" w:rsidRDefault="00452E1A" w:rsidP="00136798">
            <w:r w:rsidRPr="00AA6B98">
              <w:t>1</w:t>
            </w:r>
          </w:p>
        </w:tc>
        <w:tc>
          <w:tcPr>
            <w:tcW w:w="1136" w:type="dxa"/>
            <w:vAlign w:val="center"/>
          </w:tcPr>
          <w:p w:rsidR="00452E1A" w:rsidRPr="00AA6B98" w:rsidRDefault="00452E1A" w:rsidP="00136798">
            <w:r w:rsidRPr="00AA6B98">
              <w:t>0</w:t>
            </w:r>
          </w:p>
          <w:p w:rsidR="00452E1A" w:rsidRPr="00AA6B98" w:rsidRDefault="00452E1A" w:rsidP="00136798"/>
        </w:tc>
        <w:tc>
          <w:tcPr>
            <w:tcW w:w="1134" w:type="dxa"/>
            <w:vAlign w:val="center"/>
          </w:tcPr>
          <w:p w:rsidR="00452E1A" w:rsidRPr="00AA6B98" w:rsidRDefault="00452E1A" w:rsidP="00136798">
            <w:r w:rsidRPr="00AA6B98">
              <w:t>1</w:t>
            </w:r>
          </w:p>
        </w:tc>
        <w:tc>
          <w:tcPr>
            <w:tcW w:w="3740" w:type="dxa"/>
            <w:vAlign w:val="center"/>
          </w:tcPr>
          <w:p w:rsidR="00452E1A" w:rsidRPr="00C82B1B" w:rsidRDefault="00452E1A" w:rsidP="00136798">
            <w:r w:rsidRPr="00C82B1B">
              <w:t>Рекомендуется организация аптечного пункта</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tcPr>
          <w:p w:rsidR="00452E1A" w:rsidRPr="00C82B1B" w:rsidRDefault="00452E1A" w:rsidP="00136798">
            <w:r w:rsidRPr="00C82B1B">
              <w:t>0</w:t>
            </w:r>
          </w:p>
        </w:tc>
        <w:tc>
          <w:tcPr>
            <w:tcW w:w="851" w:type="dxa"/>
          </w:tcPr>
          <w:p w:rsidR="00452E1A" w:rsidRPr="00C82B1B" w:rsidRDefault="00452E1A" w:rsidP="00136798">
            <w:r w:rsidRPr="00C82B1B">
              <w:t>0</w:t>
            </w:r>
          </w:p>
        </w:tc>
        <w:tc>
          <w:tcPr>
            <w:tcW w:w="1146" w:type="dxa"/>
            <w:gridSpan w:val="2"/>
          </w:tcPr>
          <w:p w:rsidR="00452E1A" w:rsidRPr="00C82B1B" w:rsidRDefault="00452E1A" w:rsidP="00136798">
            <w:r w:rsidRPr="00C82B1B">
              <w:t>0</w:t>
            </w:r>
          </w:p>
        </w:tc>
        <w:tc>
          <w:tcPr>
            <w:tcW w:w="1123" w:type="dxa"/>
          </w:tcPr>
          <w:p w:rsidR="00452E1A" w:rsidRPr="00C82B1B" w:rsidRDefault="00452E1A" w:rsidP="00136798">
            <w:r w:rsidRPr="00C82B1B">
              <w:t>0</w:t>
            </w:r>
          </w:p>
        </w:tc>
        <w:tc>
          <w:tcPr>
            <w:tcW w:w="1136" w:type="dxa"/>
          </w:tcPr>
          <w:p w:rsidR="00452E1A" w:rsidRPr="00C82B1B" w:rsidRDefault="00452E1A" w:rsidP="00136798">
            <w:r w:rsidRPr="00C82B1B">
              <w:t>0</w:t>
            </w:r>
          </w:p>
        </w:tc>
        <w:tc>
          <w:tcPr>
            <w:tcW w:w="1134" w:type="dxa"/>
          </w:tcPr>
          <w:p w:rsidR="00452E1A" w:rsidRPr="00C82B1B" w:rsidRDefault="00452E1A" w:rsidP="00136798">
            <w:r w:rsidRPr="00C82B1B">
              <w:t>0</w:t>
            </w:r>
          </w:p>
        </w:tc>
        <w:tc>
          <w:tcPr>
            <w:tcW w:w="3740" w:type="dxa"/>
          </w:tcPr>
          <w:p w:rsidR="00452E1A" w:rsidRPr="00C82B1B" w:rsidRDefault="00452E1A" w:rsidP="00136798">
            <w:r w:rsidRPr="00C82B1B">
              <w:t>Рекомендуется обслуживание населения в аптеке с. Сурково</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tcPr>
          <w:p w:rsidR="00452E1A" w:rsidRPr="00C82B1B" w:rsidRDefault="00452E1A" w:rsidP="00136798">
            <w:r w:rsidRPr="00C82B1B">
              <w:t>0</w:t>
            </w:r>
          </w:p>
        </w:tc>
        <w:tc>
          <w:tcPr>
            <w:tcW w:w="851" w:type="dxa"/>
          </w:tcPr>
          <w:p w:rsidR="00452E1A" w:rsidRPr="00C82B1B" w:rsidRDefault="00452E1A" w:rsidP="00136798">
            <w:r w:rsidRPr="00C82B1B">
              <w:t>0</w:t>
            </w:r>
          </w:p>
        </w:tc>
        <w:tc>
          <w:tcPr>
            <w:tcW w:w="1146" w:type="dxa"/>
            <w:gridSpan w:val="2"/>
          </w:tcPr>
          <w:p w:rsidR="00452E1A" w:rsidRPr="00C82B1B" w:rsidRDefault="00452E1A" w:rsidP="00136798">
            <w:r w:rsidRPr="00C82B1B">
              <w:t>0</w:t>
            </w:r>
          </w:p>
        </w:tc>
        <w:tc>
          <w:tcPr>
            <w:tcW w:w="1123" w:type="dxa"/>
          </w:tcPr>
          <w:p w:rsidR="00452E1A" w:rsidRPr="00C82B1B" w:rsidRDefault="00452E1A" w:rsidP="00136798">
            <w:r w:rsidRPr="00C82B1B">
              <w:t>0</w:t>
            </w:r>
          </w:p>
        </w:tc>
        <w:tc>
          <w:tcPr>
            <w:tcW w:w="1136" w:type="dxa"/>
          </w:tcPr>
          <w:p w:rsidR="00452E1A" w:rsidRPr="00C82B1B" w:rsidRDefault="00452E1A" w:rsidP="00136798">
            <w:r w:rsidRPr="00C82B1B">
              <w:t>0</w:t>
            </w:r>
          </w:p>
        </w:tc>
        <w:tc>
          <w:tcPr>
            <w:tcW w:w="1134" w:type="dxa"/>
          </w:tcPr>
          <w:p w:rsidR="00452E1A" w:rsidRPr="00C82B1B" w:rsidRDefault="00452E1A" w:rsidP="00136798">
            <w:r w:rsidRPr="00C82B1B">
              <w:t>0</w:t>
            </w:r>
          </w:p>
        </w:tc>
        <w:tc>
          <w:tcPr>
            <w:tcW w:w="3740" w:type="dxa"/>
          </w:tcPr>
          <w:p w:rsidR="00452E1A" w:rsidRPr="00C82B1B" w:rsidRDefault="00452E1A" w:rsidP="00136798">
            <w:r w:rsidRPr="00C82B1B">
              <w:t>Рекомендуется обслуживание населения в аптеке с. Сурково</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tcPr>
          <w:p w:rsidR="00452E1A" w:rsidRPr="00C82B1B" w:rsidRDefault="00452E1A" w:rsidP="00136798">
            <w:r w:rsidRPr="00C82B1B">
              <w:t>0</w:t>
            </w:r>
          </w:p>
        </w:tc>
        <w:tc>
          <w:tcPr>
            <w:tcW w:w="851" w:type="dxa"/>
          </w:tcPr>
          <w:p w:rsidR="00452E1A" w:rsidRPr="00C82B1B" w:rsidRDefault="00452E1A" w:rsidP="00136798">
            <w:r w:rsidRPr="00C82B1B">
              <w:t>0</w:t>
            </w:r>
          </w:p>
        </w:tc>
        <w:tc>
          <w:tcPr>
            <w:tcW w:w="1146" w:type="dxa"/>
            <w:gridSpan w:val="2"/>
          </w:tcPr>
          <w:p w:rsidR="00452E1A" w:rsidRPr="00C82B1B" w:rsidRDefault="00452E1A" w:rsidP="00136798">
            <w:r w:rsidRPr="00C82B1B">
              <w:t>0</w:t>
            </w:r>
          </w:p>
        </w:tc>
        <w:tc>
          <w:tcPr>
            <w:tcW w:w="1123" w:type="dxa"/>
          </w:tcPr>
          <w:p w:rsidR="00452E1A" w:rsidRPr="00C82B1B" w:rsidRDefault="00452E1A" w:rsidP="00136798">
            <w:r w:rsidRPr="00C82B1B">
              <w:t>0</w:t>
            </w:r>
          </w:p>
        </w:tc>
        <w:tc>
          <w:tcPr>
            <w:tcW w:w="1136" w:type="dxa"/>
          </w:tcPr>
          <w:p w:rsidR="00452E1A" w:rsidRPr="00C82B1B" w:rsidRDefault="00452E1A" w:rsidP="00136798">
            <w:r w:rsidRPr="00C82B1B">
              <w:t>0</w:t>
            </w:r>
          </w:p>
        </w:tc>
        <w:tc>
          <w:tcPr>
            <w:tcW w:w="1134" w:type="dxa"/>
          </w:tcPr>
          <w:p w:rsidR="00452E1A" w:rsidRPr="00C82B1B" w:rsidRDefault="00452E1A" w:rsidP="00136798">
            <w:r w:rsidRPr="00C82B1B">
              <w:t>0</w:t>
            </w:r>
          </w:p>
        </w:tc>
        <w:tc>
          <w:tcPr>
            <w:tcW w:w="3740" w:type="dxa"/>
          </w:tcPr>
          <w:p w:rsidR="00452E1A" w:rsidRPr="00C82B1B" w:rsidRDefault="00452E1A" w:rsidP="00136798">
            <w:r w:rsidRPr="00C82B1B">
              <w:t>Рекомендуется обслуживание населения в аптеке с. Сурково</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tcPr>
          <w:p w:rsidR="00452E1A" w:rsidRPr="00C82B1B" w:rsidRDefault="00452E1A" w:rsidP="00136798">
            <w:r w:rsidRPr="00C82B1B">
              <w:t>0</w:t>
            </w:r>
          </w:p>
        </w:tc>
        <w:tc>
          <w:tcPr>
            <w:tcW w:w="851" w:type="dxa"/>
          </w:tcPr>
          <w:p w:rsidR="00452E1A" w:rsidRPr="00C82B1B" w:rsidRDefault="00452E1A" w:rsidP="00136798">
            <w:r w:rsidRPr="00C82B1B">
              <w:t>0</w:t>
            </w:r>
          </w:p>
        </w:tc>
        <w:tc>
          <w:tcPr>
            <w:tcW w:w="1146" w:type="dxa"/>
            <w:gridSpan w:val="2"/>
          </w:tcPr>
          <w:p w:rsidR="00452E1A" w:rsidRPr="00C82B1B" w:rsidRDefault="00452E1A" w:rsidP="00136798">
            <w:r w:rsidRPr="00C82B1B">
              <w:t>0</w:t>
            </w:r>
          </w:p>
        </w:tc>
        <w:tc>
          <w:tcPr>
            <w:tcW w:w="1123" w:type="dxa"/>
          </w:tcPr>
          <w:p w:rsidR="00452E1A" w:rsidRPr="00C82B1B" w:rsidRDefault="00452E1A" w:rsidP="00136798">
            <w:r w:rsidRPr="00C82B1B">
              <w:t>0</w:t>
            </w:r>
          </w:p>
        </w:tc>
        <w:tc>
          <w:tcPr>
            <w:tcW w:w="1136" w:type="dxa"/>
          </w:tcPr>
          <w:p w:rsidR="00452E1A" w:rsidRPr="00C82B1B" w:rsidRDefault="00452E1A" w:rsidP="00136798">
            <w:r w:rsidRPr="00C82B1B">
              <w:t>0</w:t>
            </w:r>
          </w:p>
        </w:tc>
        <w:tc>
          <w:tcPr>
            <w:tcW w:w="1134" w:type="dxa"/>
          </w:tcPr>
          <w:p w:rsidR="00452E1A" w:rsidRPr="00C82B1B" w:rsidRDefault="00452E1A" w:rsidP="00136798">
            <w:r w:rsidRPr="00C82B1B">
              <w:t>0</w:t>
            </w:r>
          </w:p>
        </w:tc>
        <w:tc>
          <w:tcPr>
            <w:tcW w:w="3740" w:type="dxa"/>
          </w:tcPr>
          <w:p w:rsidR="00452E1A" w:rsidRDefault="00452E1A" w:rsidP="00136798">
            <w:r w:rsidRPr="00C82B1B">
              <w:t>Рекомендуется обслуживание населения в аптеке с. Сурково</w:t>
            </w:r>
          </w:p>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tcPr>
          <w:p w:rsidR="00452E1A" w:rsidRPr="00C82B1B" w:rsidRDefault="00452E1A" w:rsidP="00136798">
            <w:r w:rsidRPr="00C82B1B">
              <w:t>0</w:t>
            </w:r>
          </w:p>
        </w:tc>
        <w:tc>
          <w:tcPr>
            <w:tcW w:w="851" w:type="dxa"/>
          </w:tcPr>
          <w:p w:rsidR="00452E1A" w:rsidRPr="00C82B1B" w:rsidRDefault="00452E1A" w:rsidP="00136798">
            <w:r w:rsidRPr="00C82B1B">
              <w:t>0</w:t>
            </w:r>
          </w:p>
        </w:tc>
        <w:tc>
          <w:tcPr>
            <w:tcW w:w="1146" w:type="dxa"/>
            <w:gridSpan w:val="2"/>
          </w:tcPr>
          <w:p w:rsidR="00452E1A" w:rsidRPr="00C82B1B" w:rsidRDefault="00452E1A" w:rsidP="00136798">
            <w:r w:rsidRPr="00C82B1B">
              <w:t>0</w:t>
            </w:r>
          </w:p>
        </w:tc>
        <w:tc>
          <w:tcPr>
            <w:tcW w:w="1123" w:type="dxa"/>
          </w:tcPr>
          <w:p w:rsidR="00452E1A" w:rsidRPr="00C82B1B" w:rsidRDefault="00452E1A" w:rsidP="00136798">
            <w:r w:rsidRPr="00C82B1B">
              <w:t>0</w:t>
            </w:r>
          </w:p>
        </w:tc>
        <w:tc>
          <w:tcPr>
            <w:tcW w:w="1136" w:type="dxa"/>
          </w:tcPr>
          <w:p w:rsidR="00452E1A" w:rsidRPr="00C82B1B" w:rsidRDefault="00452E1A" w:rsidP="00136798">
            <w:r w:rsidRPr="00C82B1B">
              <w:t>0</w:t>
            </w:r>
          </w:p>
        </w:tc>
        <w:tc>
          <w:tcPr>
            <w:tcW w:w="1134" w:type="dxa"/>
          </w:tcPr>
          <w:p w:rsidR="00452E1A" w:rsidRPr="00C82B1B" w:rsidRDefault="00452E1A" w:rsidP="00136798">
            <w:r w:rsidRPr="00C82B1B">
              <w:t>0</w:t>
            </w:r>
          </w:p>
        </w:tc>
        <w:tc>
          <w:tcPr>
            <w:tcW w:w="3740" w:type="dxa"/>
          </w:tcPr>
          <w:p w:rsidR="00452E1A" w:rsidRPr="00C82B1B" w:rsidRDefault="00452E1A" w:rsidP="00136798">
            <w:r w:rsidRPr="00C82B1B">
              <w:t>Рекомендуется обслуживание населения в аптеке с. Сурково</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vAlign w:val="center"/>
          </w:tcPr>
          <w:p w:rsidR="00452E1A" w:rsidRPr="00C82B1B" w:rsidRDefault="00452E1A" w:rsidP="00136798">
            <w:r w:rsidRPr="00C82B1B">
              <w:t>Рекомендуется обслуживание населения в аптеке с. Сурково</w:t>
            </w:r>
          </w:p>
        </w:tc>
      </w:tr>
      <w:tr w:rsidR="00452E1A" w:rsidRPr="00C82B1B" w:rsidTr="00136798">
        <w:tc>
          <w:tcPr>
            <w:tcW w:w="356" w:type="dxa"/>
            <w:vMerge w:val="restart"/>
            <w:vAlign w:val="center"/>
          </w:tcPr>
          <w:p w:rsidR="00452E1A" w:rsidRPr="00C82B1B" w:rsidRDefault="00452E1A" w:rsidP="00136798">
            <w:r w:rsidRPr="00C82B1B">
              <w:t>5</w:t>
            </w:r>
          </w:p>
        </w:tc>
        <w:tc>
          <w:tcPr>
            <w:tcW w:w="1276" w:type="dxa"/>
            <w:vMerge w:val="restart"/>
            <w:vAlign w:val="center"/>
          </w:tcPr>
          <w:p w:rsidR="00452E1A" w:rsidRPr="00C82B1B" w:rsidRDefault="00452E1A" w:rsidP="00136798">
            <w:r w:rsidRPr="00C82B1B">
              <w:t>Помещения для физкуль-турно-оздо-ровитель</w:t>
            </w:r>
            <w:r>
              <w:t>-</w:t>
            </w:r>
            <w:r w:rsidRPr="00C82B1B">
              <w:lastRenderedPageBreak/>
              <w:t>ных занятий</w:t>
            </w:r>
          </w:p>
          <w:p w:rsidR="00452E1A" w:rsidRPr="00C82B1B" w:rsidRDefault="00452E1A" w:rsidP="00136798"/>
        </w:tc>
        <w:tc>
          <w:tcPr>
            <w:tcW w:w="1563" w:type="dxa"/>
            <w:vMerge w:val="restart"/>
            <w:vAlign w:val="center"/>
          </w:tcPr>
          <w:p w:rsidR="00452E1A" w:rsidRPr="00C82B1B" w:rsidRDefault="00452E1A" w:rsidP="00136798">
            <w:r w:rsidRPr="00C82B1B">
              <w:lastRenderedPageBreak/>
              <w:t xml:space="preserve">70-80 м2 общей площади на 1 тыс. человек, м2 </w:t>
            </w:r>
          </w:p>
          <w:p w:rsidR="00452E1A" w:rsidRPr="00C82B1B" w:rsidRDefault="00452E1A" w:rsidP="00136798"/>
        </w:tc>
        <w:tc>
          <w:tcPr>
            <w:tcW w:w="1843" w:type="dxa"/>
          </w:tcPr>
          <w:p w:rsidR="00452E1A" w:rsidRPr="00C82B1B" w:rsidRDefault="00452E1A" w:rsidP="00136798">
            <w:r w:rsidRPr="00C82B1B">
              <w:t>с. Сурково</w:t>
            </w:r>
          </w:p>
        </w:tc>
        <w:tc>
          <w:tcPr>
            <w:tcW w:w="1218" w:type="dxa"/>
            <w:vAlign w:val="center"/>
          </w:tcPr>
          <w:p w:rsidR="00452E1A" w:rsidRPr="00C82B1B" w:rsidRDefault="00452E1A" w:rsidP="00136798">
            <w:r w:rsidRPr="00C82B1B">
              <w:t>60</w:t>
            </w:r>
          </w:p>
        </w:tc>
        <w:tc>
          <w:tcPr>
            <w:tcW w:w="851" w:type="dxa"/>
            <w:vAlign w:val="center"/>
          </w:tcPr>
          <w:p w:rsidR="00452E1A" w:rsidRPr="00C82B1B" w:rsidRDefault="00452E1A" w:rsidP="00136798">
            <w:r w:rsidRPr="00C82B1B">
              <w:t>180</w:t>
            </w:r>
          </w:p>
        </w:tc>
        <w:tc>
          <w:tcPr>
            <w:tcW w:w="1146" w:type="dxa"/>
            <w:gridSpan w:val="2"/>
            <w:vAlign w:val="center"/>
          </w:tcPr>
          <w:p w:rsidR="00452E1A" w:rsidRPr="00C82B1B" w:rsidRDefault="00452E1A" w:rsidP="00136798">
            <w:r w:rsidRPr="00C82B1B">
              <w:t>180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180</w:t>
            </w:r>
          </w:p>
        </w:tc>
        <w:tc>
          <w:tcPr>
            <w:tcW w:w="1134" w:type="dxa"/>
            <w:vAlign w:val="center"/>
          </w:tcPr>
          <w:p w:rsidR="00452E1A" w:rsidRPr="00C82B1B" w:rsidRDefault="00452E1A" w:rsidP="00136798">
            <w:r w:rsidRPr="00C82B1B">
              <w:t>300</w:t>
            </w:r>
          </w:p>
        </w:tc>
        <w:tc>
          <w:tcPr>
            <w:tcW w:w="3740" w:type="dxa"/>
            <w:vAlign w:val="center"/>
          </w:tcPr>
          <w:p w:rsidR="00452E1A" w:rsidRPr="00C82B1B" w:rsidRDefault="00452E1A" w:rsidP="00136798">
            <w:r w:rsidRPr="00C82B1B">
              <w:t>Рекомендуется строительство спортивно-оздоровительного комплекса.</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vAlign w:val="center"/>
          </w:tcPr>
          <w:p w:rsidR="00452E1A" w:rsidRPr="00C82B1B" w:rsidRDefault="00452E1A" w:rsidP="00136798">
            <w:r w:rsidRPr="00C82B1B">
              <w:t>25</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vAlign w:val="center"/>
          </w:tcPr>
          <w:p w:rsidR="00452E1A" w:rsidRPr="00C82B1B" w:rsidRDefault="00452E1A" w:rsidP="00136798">
            <w:r w:rsidRPr="00C82B1B">
              <w:t>20</w:t>
            </w:r>
          </w:p>
        </w:tc>
        <w:tc>
          <w:tcPr>
            <w:tcW w:w="851" w:type="dxa"/>
            <w:vAlign w:val="center"/>
          </w:tcPr>
          <w:p w:rsidR="00452E1A" w:rsidRPr="00C82B1B" w:rsidRDefault="00452E1A" w:rsidP="00136798">
            <w:r w:rsidRPr="00C82B1B">
              <w:t>66</w:t>
            </w:r>
          </w:p>
        </w:tc>
        <w:tc>
          <w:tcPr>
            <w:tcW w:w="1146" w:type="dxa"/>
            <w:gridSpan w:val="2"/>
            <w:vAlign w:val="center"/>
          </w:tcPr>
          <w:p w:rsidR="00452E1A" w:rsidRPr="00C82B1B" w:rsidRDefault="00452E1A" w:rsidP="00136798">
            <w:r w:rsidRPr="00C82B1B">
              <w:t>66</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66</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restart"/>
            <w:vAlign w:val="center"/>
          </w:tcPr>
          <w:p w:rsidR="00452E1A" w:rsidRPr="00C82B1B" w:rsidRDefault="00452E1A" w:rsidP="00136798">
            <w:r w:rsidRPr="00C82B1B">
              <w:t>6</w:t>
            </w:r>
          </w:p>
        </w:tc>
        <w:tc>
          <w:tcPr>
            <w:tcW w:w="1276" w:type="dxa"/>
            <w:vMerge w:val="restart"/>
            <w:vAlign w:val="center"/>
          </w:tcPr>
          <w:p w:rsidR="00452E1A" w:rsidRPr="00C82B1B" w:rsidRDefault="00452E1A" w:rsidP="00136798">
            <w:r w:rsidRPr="00C82B1B">
              <w:t>Спортив</w:t>
            </w:r>
            <w:r>
              <w:t>-</w:t>
            </w:r>
            <w:r w:rsidRPr="00C82B1B">
              <w:t>ные залы общего пользова</w:t>
            </w:r>
            <w:r>
              <w:t>-</w:t>
            </w:r>
            <w:r w:rsidRPr="00C82B1B">
              <w:t>ния</w:t>
            </w:r>
          </w:p>
        </w:tc>
        <w:tc>
          <w:tcPr>
            <w:tcW w:w="1563" w:type="dxa"/>
            <w:vMerge w:val="restart"/>
            <w:vAlign w:val="center"/>
          </w:tcPr>
          <w:p w:rsidR="00452E1A" w:rsidRPr="00C82B1B" w:rsidRDefault="00452E1A" w:rsidP="00136798">
            <w:r w:rsidRPr="00C82B1B">
              <w:t>60-80 м2 площади пола на 1 тыс. человек, м2</w:t>
            </w:r>
          </w:p>
        </w:tc>
        <w:tc>
          <w:tcPr>
            <w:tcW w:w="1843" w:type="dxa"/>
          </w:tcPr>
          <w:p w:rsidR="00452E1A" w:rsidRPr="00C82B1B" w:rsidRDefault="00452E1A" w:rsidP="00136798">
            <w:r w:rsidRPr="00C82B1B">
              <w:t>с. Сурково</w:t>
            </w:r>
          </w:p>
        </w:tc>
        <w:tc>
          <w:tcPr>
            <w:tcW w:w="1218" w:type="dxa"/>
            <w:vAlign w:val="center"/>
          </w:tcPr>
          <w:p w:rsidR="00452E1A" w:rsidRPr="00C82B1B" w:rsidRDefault="00452E1A" w:rsidP="00136798">
            <w:r w:rsidRPr="00C82B1B">
              <w:t>60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1500</w:t>
            </w:r>
          </w:p>
        </w:tc>
        <w:tc>
          <w:tcPr>
            <w:tcW w:w="3740" w:type="dxa"/>
            <w:vAlign w:val="center"/>
          </w:tcPr>
          <w:p w:rsidR="00452E1A" w:rsidRPr="00C82B1B" w:rsidRDefault="00452E1A" w:rsidP="00136798">
            <w:r w:rsidRPr="00C82B1B">
              <w:t>Рекомендуется строительство спортивно-оздоровительного комплекса.</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vAlign w:val="center"/>
          </w:tcPr>
          <w:p w:rsidR="00452E1A" w:rsidRPr="00C82B1B" w:rsidRDefault="00452E1A" w:rsidP="00136798">
            <w:r w:rsidRPr="00C82B1B">
              <w:t>20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40</w:t>
            </w:r>
          </w:p>
        </w:tc>
        <w:tc>
          <w:tcPr>
            <w:tcW w:w="3740" w:type="dxa"/>
          </w:tcPr>
          <w:p w:rsidR="00452E1A" w:rsidRPr="00C82B1B" w:rsidRDefault="00452E1A" w:rsidP="00136798">
            <w:r w:rsidRPr="00C82B1B">
              <w:t>Рекомендуется организация помещения при СДК</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vAlign w:val="center"/>
          </w:tcPr>
          <w:p w:rsidR="00452E1A" w:rsidRPr="00C82B1B" w:rsidRDefault="00452E1A" w:rsidP="00136798">
            <w:r w:rsidRPr="00C82B1B">
              <w:t>15</w:t>
            </w:r>
          </w:p>
        </w:tc>
        <w:tc>
          <w:tcPr>
            <w:tcW w:w="851" w:type="dxa"/>
            <w:vAlign w:val="center"/>
          </w:tcPr>
          <w:p w:rsidR="00452E1A" w:rsidRPr="00C82B1B" w:rsidRDefault="00452E1A" w:rsidP="00136798">
            <w:r>
              <w:t>66</w:t>
            </w:r>
          </w:p>
        </w:tc>
        <w:tc>
          <w:tcPr>
            <w:tcW w:w="1146" w:type="dxa"/>
            <w:gridSpan w:val="2"/>
            <w:vAlign w:val="center"/>
          </w:tcPr>
          <w:p w:rsidR="00452E1A" w:rsidRPr="00C82B1B" w:rsidRDefault="00452E1A" w:rsidP="00136798">
            <w:r>
              <w:t>66</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t>66</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r w:rsidRPr="00C82B1B">
              <w:t>Рекомендуется использование населением спортивного зала при школе</w:t>
            </w:r>
            <w:r>
              <w:t xml:space="preserve"> </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bl>
    <w:p w:rsidR="00452E1A" w:rsidRPr="00C82B1B" w:rsidRDefault="00452E1A" w:rsidP="00452E1A"/>
    <w:p w:rsidR="00452E1A" w:rsidRPr="00C82B1B" w:rsidRDefault="00452E1A" w:rsidP="00452E1A"/>
    <w:p w:rsidR="00452E1A" w:rsidRPr="00C82B1B" w:rsidRDefault="00452E1A" w:rsidP="00452E1A">
      <w:r w:rsidRPr="00C82B1B">
        <w:t xml:space="preserve">Таблица </w:t>
      </w:r>
      <w:r>
        <w:t>18</w:t>
      </w:r>
    </w:p>
    <w:p w:rsidR="00452E1A" w:rsidRPr="00EA23EE" w:rsidRDefault="00452E1A" w:rsidP="00452E1A">
      <w:pPr>
        <w:rPr>
          <w:i/>
        </w:rPr>
      </w:pPr>
      <w:r w:rsidRPr="00EA23EE">
        <w:rPr>
          <w:i/>
        </w:rPr>
        <w:t>Расчет учреждений культуры и искусства</w:t>
      </w:r>
    </w:p>
    <w:tbl>
      <w:tblPr>
        <w:tblW w:w="15386"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6"/>
        <w:gridCol w:w="1276"/>
        <w:gridCol w:w="1563"/>
        <w:gridCol w:w="1843"/>
        <w:gridCol w:w="1218"/>
        <w:gridCol w:w="851"/>
        <w:gridCol w:w="1135"/>
        <w:gridCol w:w="11"/>
        <w:gridCol w:w="1123"/>
        <w:gridCol w:w="1136"/>
        <w:gridCol w:w="1134"/>
        <w:gridCol w:w="3740"/>
      </w:tblGrid>
      <w:tr w:rsidR="00452E1A" w:rsidRPr="00C82B1B" w:rsidTr="00136798">
        <w:tc>
          <w:tcPr>
            <w:tcW w:w="356" w:type="dxa"/>
            <w:vMerge w:val="restart"/>
            <w:vAlign w:val="center"/>
          </w:tcPr>
          <w:p w:rsidR="00452E1A" w:rsidRPr="00C82B1B" w:rsidRDefault="00452E1A" w:rsidP="00136798">
            <w:r w:rsidRPr="00C82B1B">
              <w:t>№</w:t>
            </w:r>
          </w:p>
          <w:p w:rsidR="00452E1A" w:rsidRPr="00C82B1B" w:rsidRDefault="00452E1A" w:rsidP="00136798">
            <w:r w:rsidRPr="00C82B1B">
              <w:t>п/п</w:t>
            </w:r>
          </w:p>
        </w:tc>
        <w:tc>
          <w:tcPr>
            <w:tcW w:w="1276" w:type="dxa"/>
            <w:vMerge w:val="restart"/>
            <w:vAlign w:val="center"/>
          </w:tcPr>
          <w:p w:rsidR="00452E1A" w:rsidRPr="00C82B1B" w:rsidRDefault="00452E1A" w:rsidP="00136798">
            <w:r w:rsidRPr="00C82B1B">
              <w:t>Наименование</w:t>
            </w:r>
          </w:p>
          <w:p w:rsidR="00452E1A" w:rsidRPr="00C82B1B" w:rsidRDefault="00452E1A" w:rsidP="00136798">
            <w:r w:rsidRPr="00C82B1B">
              <w:t>объекта</w:t>
            </w:r>
          </w:p>
        </w:tc>
        <w:tc>
          <w:tcPr>
            <w:tcW w:w="1563" w:type="dxa"/>
            <w:vMerge w:val="restart"/>
            <w:vAlign w:val="center"/>
          </w:tcPr>
          <w:p w:rsidR="00452E1A" w:rsidRPr="00C82B1B" w:rsidRDefault="00452E1A" w:rsidP="00136798">
            <w:r w:rsidRPr="00C82B1B">
              <w:t>Норма, единица измерения</w:t>
            </w:r>
          </w:p>
        </w:tc>
        <w:tc>
          <w:tcPr>
            <w:tcW w:w="1843" w:type="dxa"/>
            <w:vMerge w:val="restart"/>
          </w:tcPr>
          <w:p w:rsidR="00452E1A" w:rsidRPr="00C82B1B" w:rsidRDefault="00452E1A" w:rsidP="00136798">
            <w:r w:rsidRPr="00C82B1B">
              <w:t>Наименование населенного пункта</w:t>
            </w:r>
          </w:p>
        </w:tc>
        <w:tc>
          <w:tcPr>
            <w:tcW w:w="1218" w:type="dxa"/>
            <w:vMerge w:val="restart"/>
            <w:vAlign w:val="center"/>
          </w:tcPr>
          <w:p w:rsidR="00452E1A" w:rsidRPr="00C82B1B" w:rsidRDefault="00452E1A" w:rsidP="00136798">
            <w:r w:rsidRPr="00C82B1B">
              <w:t>Требуется по норме на расчетный срок</w:t>
            </w:r>
          </w:p>
        </w:tc>
        <w:tc>
          <w:tcPr>
            <w:tcW w:w="851" w:type="dxa"/>
            <w:vMerge w:val="restart"/>
            <w:vAlign w:val="center"/>
          </w:tcPr>
          <w:p w:rsidR="00452E1A" w:rsidRPr="00C82B1B" w:rsidRDefault="00452E1A" w:rsidP="00136798">
            <w:r w:rsidRPr="00C82B1B">
              <w:t>Имеется по факту</w:t>
            </w:r>
          </w:p>
        </w:tc>
        <w:tc>
          <w:tcPr>
            <w:tcW w:w="2269" w:type="dxa"/>
            <w:gridSpan w:val="3"/>
            <w:vAlign w:val="center"/>
          </w:tcPr>
          <w:p w:rsidR="00452E1A" w:rsidRPr="00C82B1B" w:rsidRDefault="00452E1A" w:rsidP="00136798">
            <w:r w:rsidRPr="00C82B1B">
              <w:t>1-я очередь строительства</w:t>
            </w:r>
          </w:p>
        </w:tc>
        <w:tc>
          <w:tcPr>
            <w:tcW w:w="2270" w:type="dxa"/>
            <w:gridSpan w:val="2"/>
            <w:vAlign w:val="center"/>
          </w:tcPr>
          <w:p w:rsidR="00452E1A" w:rsidRPr="00C82B1B" w:rsidRDefault="00452E1A" w:rsidP="00136798">
            <w:r w:rsidRPr="00C82B1B">
              <w:t>Расчетный срок</w:t>
            </w:r>
          </w:p>
          <w:p w:rsidR="00452E1A" w:rsidRPr="00C82B1B" w:rsidRDefault="00452E1A" w:rsidP="00136798"/>
        </w:tc>
        <w:tc>
          <w:tcPr>
            <w:tcW w:w="3740" w:type="dxa"/>
            <w:vMerge w:val="restart"/>
            <w:vAlign w:val="center"/>
          </w:tcPr>
          <w:p w:rsidR="00452E1A" w:rsidRPr="00C82B1B" w:rsidRDefault="00452E1A" w:rsidP="00136798">
            <w:r w:rsidRPr="00C82B1B">
              <w:t>Примечание</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vMerge/>
          </w:tcPr>
          <w:p w:rsidR="00452E1A" w:rsidRPr="00C82B1B" w:rsidRDefault="00452E1A" w:rsidP="00136798"/>
        </w:tc>
        <w:tc>
          <w:tcPr>
            <w:tcW w:w="1218" w:type="dxa"/>
            <w:vMerge/>
            <w:vAlign w:val="center"/>
          </w:tcPr>
          <w:p w:rsidR="00452E1A" w:rsidRPr="00C82B1B" w:rsidRDefault="00452E1A" w:rsidP="00136798"/>
        </w:tc>
        <w:tc>
          <w:tcPr>
            <w:tcW w:w="851" w:type="dxa"/>
            <w:vMerge/>
            <w:vAlign w:val="center"/>
          </w:tcPr>
          <w:p w:rsidR="00452E1A" w:rsidRPr="00C82B1B" w:rsidRDefault="00452E1A" w:rsidP="00136798"/>
        </w:tc>
        <w:tc>
          <w:tcPr>
            <w:tcW w:w="1135" w:type="dxa"/>
            <w:vAlign w:val="center"/>
          </w:tcPr>
          <w:p w:rsidR="00452E1A" w:rsidRPr="00C82B1B" w:rsidRDefault="00452E1A" w:rsidP="00136798">
            <w:r w:rsidRPr="00C82B1B">
              <w:t>Сохра-</w:t>
            </w:r>
          </w:p>
          <w:p w:rsidR="00452E1A" w:rsidRPr="00C82B1B" w:rsidRDefault="00452E1A" w:rsidP="00136798">
            <w:r w:rsidRPr="00C82B1B">
              <w:t xml:space="preserve">няемые </w:t>
            </w:r>
          </w:p>
          <w:p w:rsidR="00452E1A" w:rsidRPr="00C82B1B" w:rsidRDefault="00452E1A" w:rsidP="00136798">
            <w:r w:rsidRPr="00C82B1B">
              <w:t>объекты</w:t>
            </w:r>
          </w:p>
        </w:tc>
        <w:tc>
          <w:tcPr>
            <w:tcW w:w="1134" w:type="dxa"/>
            <w:gridSpan w:val="2"/>
            <w:vAlign w:val="center"/>
          </w:tcPr>
          <w:p w:rsidR="00452E1A" w:rsidRPr="00C82B1B" w:rsidRDefault="00452E1A" w:rsidP="00136798">
            <w:r w:rsidRPr="00C82B1B">
              <w:t>Новое строительство</w:t>
            </w:r>
          </w:p>
        </w:tc>
        <w:tc>
          <w:tcPr>
            <w:tcW w:w="1136" w:type="dxa"/>
            <w:vAlign w:val="center"/>
          </w:tcPr>
          <w:p w:rsidR="00452E1A" w:rsidRPr="00C82B1B" w:rsidRDefault="00452E1A" w:rsidP="00136798">
            <w:r w:rsidRPr="00C82B1B">
              <w:t>Сохра-</w:t>
            </w:r>
          </w:p>
          <w:p w:rsidR="00452E1A" w:rsidRPr="00C82B1B" w:rsidRDefault="00452E1A" w:rsidP="00136798">
            <w:r w:rsidRPr="00C82B1B">
              <w:t xml:space="preserve">няемые </w:t>
            </w:r>
          </w:p>
          <w:p w:rsidR="00452E1A" w:rsidRPr="00C82B1B" w:rsidRDefault="00452E1A" w:rsidP="00136798">
            <w:r w:rsidRPr="00C82B1B">
              <w:t>объекты</w:t>
            </w:r>
          </w:p>
        </w:tc>
        <w:tc>
          <w:tcPr>
            <w:tcW w:w="1134" w:type="dxa"/>
            <w:vAlign w:val="center"/>
          </w:tcPr>
          <w:p w:rsidR="00452E1A" w:rsidRPr="00C82B1B" w:rsidRDefault="00452E1A" w:rsidP="00136798">
            <w:r w:rsidRPr="00C82B1B">
              <w:t>Новое строительство</w:t>
            </w:r>
          </w:p>
        </w:tc>
        <w:tc>
          <w:tcPr>
            <w:tcW w:w="3740" w:type="dxa"/>
            <w:vMerge/>
            <w:vAlign w:val="center"/>
          </w:tcPr>
          <w:p w:rsidR="00452E1A" w:rsidRPr="00C82B1B" w:rsidRDefault="00452E1A" w:rsidP="00136798"/>
        </w:tc>
      </w:tr>
      <w:tr w:rsidR="00452E1A" w:rsidRPr="00C82B1B" w:rsidTr="00136798">
        <w:tc>
          <w:tcPr>
            <w:tcW w:w="356" w:type="dxa"/>
            <w:vAlign w:val="center"/>
          </w:tcPr>
          <w:p w:rsidR="00452E1A" w:rsidRPr="00C82B1B" w:rsidRDefault="00452E1A" w:rsidP="00136798">
            <w:r w:rsidRPr="00C82B1B">
              <w:t>1</w:t>
            </w:r>
          </w:p>
        </w:tc>
        <w:tc>
          <w:tcPr>
            <w:tcW w:w="1276" w:type="dxa"/>
            <w:vAlign w:val="center"/>
          </w:tcPr>
          <w:p w:rsidR="00452E1A" w:rsidRPr="00C82B1B" w:rsidRDefault="00452E1A" w:rsidP="00136798">
            <w:r w:rsidRPr="00C82B1B">
              <w:t>2</w:t>
            </w:r>
          </w:p>
        </w:tc>
        <w:tc>
          <w:tcPr>
            <w:tcW w:w="1563" w:type="dxa"/>
            <w:vAlign w:val="center"/>
          </w:tcPr>
          <w:p w:rsidR="00452E1A" w:rsidRPr="00C82B1B" w:rsidRDefault="00452E1A" w:rsidP="00136798">
            <w:r w:rsidRPr="00C82B1B">
              <w:t>3</w:t>
            </w:r>
          </w:p>
        </w:tc>
        <w:tc>
          <w:tcPr>
            <w:tcW w:w="1843" w:type="dxa"/>
            <w:vAlign w:val="center"/>
          </w:tcPr>
          <w:p w:rsidR="00452E1A" w:rsidRPr="00C82B1B" w:rsidRDefault="00452E1A" w:rsidP="00136798">
            <w:r w:rsidRPr="00C82B1B">
              <w:t>4</w:t>
            </w:r>
          </w:p>
        </w:tc>
        <w:tc>
          <w:tcPr>
            <w:tcW w:w="1218" w:type="dxa"/>
            <w:vAlign w:val="center"/>
          </w:tcPr>
          <w:p w:rsidR="00452E1A" w:rsidRPr="00C82B1B" w:rsidRDefault="00452E1A" w:rsidP="00136798">
            <w:r w:rsidRPr="00C82B1B">
              <w:t>5</w:t>
            </w:r>
          </w:p>
        </w:tc>
        <w:tc>
          <w:tcPr>
            <w:tcW w:w="851" w:type="dxa"/>
            <w:vAlign w:val="center"/>
          </w:tcPr>
          <w:p w:rsidR="00452E1A" w:rsidRPr="00C82B1B" w:rsidRDefault="00452E1A" w:rsidP="00136798">
            <w:r w:rsidRPr="00C82B1B">
              <w:t>6</w:t>
            </w:r>
          </w:p>
        </w:tc>
        <w:tc>
          <w:tcPr>
            <w:tcW w:w="1135" w:type="dxa"/>
            <w:vAlign w:val="center"/>
          </w:tcPr>
          <w:p w:rsidR="00452E1A" w:rsidRPr="00C82B1B" w:rsidRDefault="00452E1A" w:rsidP="00136798">
            <w:r w:rsidRPr="00C82B1B">
              <w:t>7</w:t>
            </w:r>
          </w:p>
        </w:tc>
        <w:tc>
          <w:tcPr>
            <w:tcW w:w="1134" w:type="dxa"/>
            <w:gridSpan w:val="2"/>
            <w:vAlign w:val="center"/>
          </w:tcPr>
          <w:p w:rsidR="00452E1A" w:rsidRPr="00C82B1B" w:rsidRDefault="00452E1A" w:rsidP="00136798">
            <w:r w:rsidRPr="00C82B1B">
              <w:t>8</w:t>
            </w:r>
          </w:p>
        </w:tc>
        <w:tc>
          <w:tcPr>
            <w:tcW w:w="1136" w:type="dxa"/>
            <w:vAlign w:val="center"/>
          </w:tcPr>
          <w:p w:rsidR="00452E1A" w:rsidRPr="00C82B1B" w:rsidRDefault="00452E1A" w:rsidP="00136798">
            <w:r w:rsidRPr="00C82B1B">
              <w:t>9</w:t>
            </w:r>
          </w:p>
        </w:tc>
        <w:tc>
          <w:tcPr>
            <w:tcW w:w="1134" w:type="dxa"/>
            <w:vAlign w:val="center"/>
          </w:tcPr>
          <w:p w:rsidR="00452E1A" w:rsidRPr="00C82B1B" w:rsidRDefault="00452E1A" w:rsidP="00136798">
            <w:r w:rsidRPr="00C82B1B">
              <w:t>10</w:t>
            </w:r>
          </w:p>
        </w:tc>
        <w:tc>
          <w:tcPr>
            <w:tcW w:w="3740" w:type="dxa"/>
            <w:vAlign w:val="center"/>
          </w:tcPr>
          <w:p w:rsidR="00452E1A" w:rsidRPr="00C82B1B" w:rsidRDefault="00452E1A" w:rsidP="00136798">
            <w:r w:rsidRPr="00C82B1B">
              <w:t>11</w:t>
            </w:r>
          </w:p>
        </w:tc>
      </w:tr>
      <w:tr w:rsidR="00452E1A" w:rsidRPr="00C82B1B" w:rsidTr="00136798">
        <w:tc>
          <w:tcPr>
            <w:tcW w:w="356" w:type="dxa"/>
            <w:vMerge w:val="restart"/>
            <w:vAlign w:val="center"/>
          </w:tcPr>
          <w:p w:rsidR="00452E1A" w:rsidRPr="00C82B1B" w:rsidRDefault="00452E1A" w:rsidP="00136798">
            <w:r w:rsidRPr="00C82B1B">
              <w:t>1</w:t>
            </w:r>
          </w:p>
        </w:tc>
        <w:tc>
          <w:tcPr>
            <w:tcW w:w="1276" w:type="dxa"/>
            <w:vMerge w:val="restart"/>
            <w:vAlign w:val="center"/>
          </w:tcPr>
          <w:p w:rsidR="00452E1A" w:rsidRPr="00C82B1B" w:rsidRDefault="00452E1A" w:rsidP="00136798">
            <w:r w:rsidRPr="00C82B1B">
              <w:t xml:space="preserve">Дома культуры, </w:t>
            </w:r>
            <w:r w:rsidRPr="00C82B1B">
              <w:lastRenderedPageBreak/>
              <w:t>клубы</w:t>
            </w:r>
          </w:p>
        </w:tc>
        <w:tc>
          <w:tcPr>
            <w:tcW w:w="1563" w:type="dxa"/>
            <w:vMerge w:val="restart"/>
            <w:vAlign w:val="center"/>
          </w:tcPr>
          <w:p w:rsidR="00452E1A" w:rsidRPr="00C82B1B" w:rsidRDefault="00452E1A" w:rsidP="00136798">
            <w:r w:rsidRPr="00C82B1B">
              <w:lastRenderedPageBreak/>
              <w:t>500-300 посетительс</w:t>
            </w:r>
            <w:r w:rsidRPr="00C82B1B">
              <w:lastRenderedPageBreak/>
              <w:t>ких мест на 1 тыс. человек для поселений с численностью населения от 0,2 тыс. до 1 тыс. жителей,  место</w:t>
            </w:r>
          </w:p>
        </w:tc>
        <w:tc>
          <w:tcPr>
            <w:tcW w:w="1843" w:type="dxa"/>
          </w:tcPr>
          <w:p w:rsidR="00452E1A" w:rsidRPr="00C82B1B" w:rsidRDefault="00452E1A" w:rsidP="00136798">
            <w:r w:rsidRPr="00C82B1B">
              <w:lastRenderedPageBreak/>
              <w:t>с. Сурково</w:t>
            </w:r>
          </w:p>
        </w:tc>
        <w:tc>
          <w:tcPr>
            <w:tcW w:w="1218" w:type="dxa"/>
            <w:vAlign w:val="center"/>
          </w:tcPr>
          <w:p w:rsidR="00452E1A" w:rsidRPr="00C82B1B" w:rsidRDefault="00452E1A" w:rsidP="00136798">
            <w:r w:rsidRPr="00C82B1B">
              <w:t>250</w:t>
            </w:r>
          </w:p>
        </w:tc>
        <w:tc>
          <w:tcPr>
            <w:tcW w:w="851" w:type="dxa"/>
            <w:vAlign w:val="center"/>
          </w:tcPr>
          <w:p w:rsidR="00452E1A" w:rsidRPr="00C82B1B" w:rsidRDefault="00452E1A" w:rsidP="00136798">
            <w:r w:rsidRPr="00C82B1B">
              <w:t>156</w:t>
            </w:r>
          </w:p>
        </w:tc>
        <w:tc>
          <w:tcPr>
            <w:tcW w:w="1146" w:type="dxa"/>
            <w:gridSpan w:val="2"/>
            <w:vAlign w:val="center"/>
          </w:tcPr>
          <w:p w:rsidR="00452E1A" w:rsidRPr="00C82B1B" w:rsidRDefault="00452E1A" w:rsidP="00136798">
            <w:r w:rsidRPr="00C82B1B">
              <w:t>156</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156</w:t>
            </w:r>
          </w:p>
        </w:tc>
        <w:tc>
          <w:tcPr>
            <w:tcW w:w="1134" w:type="dxa"/>
            <w:vAlign w:val="center"/>
          </w:tcPr>
          <w:p w:rsidR="00452E1A" w:rsidRPr="00C82B1B" w:rsidRDefault="00452E1A" w:rsidP="00136798">
            <w:r w:rsidRPr="00C82B1B">
              <w:t>100</w:t>
            </w:r>
          </w:p>
        </w:tc>
        <w:tc>
          <w:tcPr>
            <w:tcW w:w="3740" w:type="dxa"/>
            <w:vAlign w:val="center"/>
          </w:tcPr>
          <w:p w:rsidR="00452E1A" w:rsidRPr="005B3BAD" w:rsidRDefault="00452E1A" w:rsidP="00136798">
            <w:r w:rsidRPr="005B3BAD">
              <w:t>Рекомендуется реконструкция  СДК до  250 мест.</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596842" w:rsidP="00136798">
            <w:r>
              <w:t>д. Долгово</w:t>
            </w:r>
          </w:p>
        </w:tc>
        <w:tc>
          <w:tcPr>
            <w:tcW w:w="1218" w:type="dxa"/>
            <w:vAlign w:val="center"/>
          </w:tcPr>
          <w:p w:rsidR="00452E1A" w:rsidRPr="00C82B1B" w:rsidRDefault="00452E1A" w:rsidP="00136798">
            <w:r w:rsidRPr="00C82B1B">
              <w:t>110</w:t>
            </w:r>
          </w:p>
        </w:tc>
        <w:tc>
          <w:tcPr>
            <w:tcW w:w="851" w:type="dxa"/>
            <w:vAlign w:val="center"/>
          </w:tcPr>
          <w:p w:rsidR="00452E1A" w:rsidRPr="00C82B1B" w:rsidRDefault="00452E1A" w:rsidP="00136798">
            <w:r w:rsidRPr="00C82B1B">
              <w:t>100</w:t>
            </w:r>
          </w:p>
        </w:tc>
        <w:tc>
          <w:tcPr>
            <w:tcW w:w="1146" w:type="dxa"/>
            <w:gridSpan w:val="2"/>
            <w:vAlign w:val="center"/>
          </w:tcPr>
          <w:p w:rsidR="00452E1A" w:rsidRPr="00C82B1B" w:rsidRDefault="00452E1A" w:rsidP="00136798">
            <w:r w:rsidRPr="00C82B1B">
              <w:t>100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100</w:t>
            </w:r>
          </w:p>
        </w:tc>
        <w:tc>
          <w:tcPr>
            <w:tcW w:w="1134" w:type="dxa"/>
            <w:vAlign w:val="center"/>
          </w:tcPr>
          <w:p w:rsidR="00452E1A" w:rsidRPr="00C82B1B" w:rsidRDefault="00452E1A" w:rsidP="00136798">
            <w:r w:rsidRPr="00C82B1B">
              <w:t>20</w:t>
            </w:r>
          </w:p>
        </w:tc>
        <w:tc>
          <w:tcPr>
            <w:tcW w:w="3740" w:type="dxa"/>
          </w:tcPr>
          <w:p w:rsidR="00452E1A" w:rsidRPr="005B3BAD" w:rsidRDefault="00452E1A" w:rsidP="00136798">
            <w:r w:rsidRPr="005B3BAD">
              <w:t>Рекомендуется реконструкция  СДК до 120 мест.</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596842" w:rsidP="00136798">
            <w:r w:rsidRPr="00C82B1B">
              <w:t>п. Русско-Семеновский</w:t>
            </w:r>
          </w:p>
        </w:tc>
        <w:tc>
          <w:tcPr>
            <w:tcW w:w="1218" w:type="dxa"/>
            <w:vAlign w:val="center"/>
          </w:tcPr>
          <w:p w:rsidR="00452E1A" w:rsidRPr="00C82B1B" w:rsidRDefault="00452E1A" w:rsidP="00136798">
            <w:r w:rsidRPr="00C82B1B">
              <w:t>85</w:t>
            </w:r>
          </w:p>
        </w:tc>
        <w:tc>
          <w:tcPr>
            <w:tcW w:w="851" w:type="dxa"/>
            <w:vAlign w:val="center"/>
          </w:tcPr>
          <w:p w:rsidR="00452E1A" w:rsidRPr="00C82B1B" w:rsidRDefault="00452E1A" w:rsidP="00136798">
            <w:r w:rsidRPr="00C82B1B">
              <w:t>66</w:t>
            </w:r>
          </w:p>
        </w:tc>
        <w:tc>
          <w:tcPr>
            <w:tcW w:w="1146" w:type="dxa"/>
            <w:gridSpan w:val="2"/>
            <w:vAlign w:val="center"/>
          </w:tcPr>
          <w:p w:rsidR="00452E1A" w:rsidRPr="00C82B1B" w:rsidRDefault="00452E1A" w:rsidP="00136798">
            <w:r w:rsidRPr="00C82B1B">
              <w:t>66</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66</w:t>
            </w:r>
          </w:p>
        </w:tc>
        <w:tc>
          <w:tcPr>
            <w:tcW w:w="1134" w:type="dxa"/>
            <w:vAlign w:val="center"/>
          </w:tcPr>
          <w:p w:rsidR="00452E1A" w:rsidRPr="00C82B1B" w:rsidRDefault="00452E1A" w:rsidP="00136798">
            <w:r w:rsidRPr="00C82B1B">
              <w:t>2</w:t>
            </w:r>
            <w:r>
              <w:t>4</w:t>
            </w:r>
          </w:p>
        </w:tc>
        <w:tc>
          <w:tcPr>
            <w:tcW w:w="3740" w:type="dxa"/>
          </w:tcPr>
          <w:p w:rsidR="00452E1A" w:rsidRPr="005B3BAD" w:rsidRDefault="00452E1A" w:rsidP="00136798">
            <w:r w:rsidRPr="005B3BAD">
              <w:t>Рекомендуется реконструкция  СДК до 90 мест.</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tcPr>
          <w:p w:rsidR="00452E1A" w:rsidRPr="00C82B1B" w:rsidRDefault="00452E1A" w:rsidP="00136798"/>
        </w:tc>
      </w:tr>
      <w:tr w:rsidR="00452E1A" w:rsidRPr="00C82B1B" w:rsidTr="00136798">
        <w:tc>
          <w:tcPr>
            <w:tcW w:w="356" w:type="dxa"/>
            <w:vMerge w:val="restart"/>
            <w:vAlign w:val="center"/>
          </w:tcPr>
          <w:p w:rsidR="00452E1A" w:rsidRPr="00C82B1B" w:rsidRDefault="00452E1A" w:rsidP="00136798">
            <w:r w:rsidRPr="00C82B1B">
              <w:t>2</w:t>
            </w:r>
          </w:p>
        </w:tc>
        <w:tc>
          <w:tcPr>
            <w:tcW w:w="1276" w:type="dxa"/>
            <w:vMerge w:val="restart"/>
            <w:vAlign w:val="center"/>
          </w:tcPr>
          <w:p w:rsidR="00452E1A" w:rsidRPr="00C82B1B" w:rsidRDefault="00452E1A" w:rsidP="00136798">
            <w:r w:rsidRPr="00C82B1B">
              <w:t>Кинотеатры</w:t>
            </w:r>
          </w:p>
        </w:tc>
        <w:tc>
          <w:tcPr>
            <w:tcW w:w="1563" w:type="dxa"/>
            <w:vMerge w:val="restart"/>
            <w:vAlign w:val="center"/>
          </w:tcPr>
          <w:p w:rsidR="00452E1A" w:rsidRPr="00C82B1B" w:rsidRDefault="00452E1A" w:rsidP="00136798">
            <w:r w:rsidRPr="00C82B1B">
              <w:t>25-35 мест на 1 тыс. человек, место</w:t>
            </w:r>
          </w:p>
        </w:tc>
        <w:tc>
          <w:tcPr>
            <w:tcW w:w="1843" w:type="dxa"/>
          </w:tcPr>
          <w:p w:rsidR="00452E1A" w:rsidRPr="00C82B1B" w:rsidRDefault="00452E1A" w:rsidP="00136798">
            <w:r w:rsidRPr="00C82B1B">
              <w:t>с. Сурково</w:t>
            </w:r>
          </w:p>
        </w:tc>
        <w:tc>
          <w:tcPr>
            <w:tcW w:w="1218" w:type="dxa"/>
            <w:vAlign w:val="center"/>
          </w:tcPr>
          <w:p w:rsidR="00452E1A" w:rsidRPr="00C82B1B" w:rsidRDefault="00452E1A" w:rsidP="00136798">
            <w:r w:rsidRPr="00C82B1B">
              <w:t>21</w:t>
            </w:r>
          </w:p>
        </w:tc>
        <w:tc>
          <w:tcPr>
            <w:tcW w:w="851" w:type="dxa"/>
            <w:vAlign w:val="center"/>
          </w:tcPr>
          <w:p w:rsidR="00452E1A" w:rsidRPr="00C82B1B" w:rsidRDefault="00452E1A" w:rsidP="00136798">
            <w:r w:rsidRPr="00C82B1B">
              <w:t>156</w:t>
            </w:r>
          </w:p>
        </w:tc>
        <w:tc>
          <w:tcPr>
            <w:tcW w:w="1146" w:type="dxa"/>
            <w:gridSpan w:val="2"/>
            <w:vAlign w:val="center"/>
          </w:tcPr>
          <w:p w:rsidR="00452E1A" w:rsidRPr="00C82B1B" w:rsidRDefault="00452E1A" w:rsidP="00136798">
            <w:r w:rsidRPr="00C82B1B">
              <w:t>156</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156</w:t>
            </w:r>
          </w:p>
        </w:tc>
        <w:tc>
          <w:tcPr>
            <w:tcW w:w="1134" w:type="dxa"/>
            <w:vAlign w:val="center"/>
          </w:tcPr>
          <w:p w:rsidR="00452E1A" w:rsidRPr="00C82B1B" w:rsidRDefault="00452E1A" w:rsidP="00136798">
            <w:r w:rsidRPr="00C82B1B">
              <w:t>100</w:t>
            </w:r>
          </w:p>
        </w:tc>
        <w:tc>
          <w:tcPr>
            <w:tcW w:w="3740" w:type="dxa"/>
            <w:vAlign w:val="center"/>
          </w:tcPr>
          <w:p w:rsidR="00452E1A" w:rsidRPr="00C82B1B" w:rsidRDefault="00452E1A" w:rsidP="00136798">
            <w:r w:rsidRPr="00C82B1B">
              <w:t>Рекомендуется использование населением киноустановок в СДК</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vAlign w:val="center"/>
          </w:tcPr>
          <w:p w:rsidR="00452E1A" w:rsidRPr="00C82B1B" w:rsidRDefault="00452E1A" w:rsidP="00136798">
            <w:r w:rsidRPr="00C82B1B">
              <w:t>12</w:t>
            </w:r>
          </w:p>
        </w:tc>
        <w:tc>
          <w:tcPr>
            <w:tcW w:w="851" w:type="dxa"/>
            <w:vAlign w:val="center"/>
          </w:tcPr>
          <w:p w:rsidR="00452E1A" w:rsidRPr="00C82B1B" w:rsidRDefault="00452E1A" w:rsidP="00136798">
            <w:r w:rsidRPr="00C82B1B">
              <w:t>100</w:t>
            </w:r>
          </w:p>
        </w:tc>
        <w:tc>
          <w:tcPr>
            <w:tcW w:w="1146" w:type="dxa"/>
            <w:gridSpan w:val="2"/>
            <w:vAlign w:val="center"/>
          </w:tcPr>
          <w:p w:rsidR="00452E1A" w:rsidRPr="00C82B1B" w:rsidRDefault="00452E1A" w:rsidP="00136798">
            <w:r w:rsidRPr="00C82B1B">
              <w:t>100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100</w:t>
            </w:r>
          </w:p>
        </w:tc>
        <w:tc>
          <w:tcPr>
            <w:tcW w:w="1134" w:type="dxa"/>
            <w:vAlign w:val="center"/>
          </w:tcPr>
          <w:p w:rsidR="00452E1A" w:rsidRPr="00C82B1B" w:rsidRDefault="00452E1A" w:rsidP="00136798">
            <w:r w:rsidRPr="00C82B1B">
              <w:t>20</w:t>
            </w:r>
          </w:p>
        </w:tc>
        <w:tc>
          <w:tcPr>
            <w:tcW w:w="3740" w:type="dxa"/>
            <w:vAlign w:val="center"/>
          </w:tcPr>
          <w:p w:rsidR="00452E1A" w:rsidRPr="00C82B1B" w:rsidRDefault="00452E1A" w:rsidP="00136798">
            <w:r w:rsidRPr="00C82B1B">
              <w:t>Рекомендуется использование населением киноустановок в СДК</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vAlign w:val="center"/>
          </w:tcPr>
          <w:p w:rsidR="00452E1A" w:rsidRPr="00C82B1B" w:rsidRDefault="00452E1A" w:rsidP="00136798">
            <w:r w:rsidRPr="00C82B1B">
              <w:t>10</w:t>
            </w:r>
          </w:p>
        </w:tc>
        <w:tc>
          <w:tcPr>
            <w:tcW w:w="851" w:type="dxa"/>
            <w:vAlign w:val="center"/>
          </w:tcPr>
          <w:p w:rsidR="00452E1A" w:rsidRPr="00C82B1B" w:rsidRDefault="00452E1A" w:rsidP="00136798">
            <w:r w:rsidRPr="00C82B1B">
              <w:t>66</w:t>
            </w:r>
          </w:p>
        </w:tc>
        <w:tc>
          <w:tcPr>
            <w:tcW w:w="1146" w:type="dxa"/>
            <w:gridSpan w:val="2"/>
            <w:vAlign w:val="center"/>
          </w:tcPr>
          <w:p w:rsidR="00452E1A" w:rsidRPr="00C82B1B" w:rsidRDefault="00452E1A" w:rsidP="00136798">
            <w:r w:rsidRPr="00C82B1B">
              <w:t>66</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66</w:t>
            </w:r>
          </w:p>
        </w:tc>
        <w:tc>
          <w:tcPr>
            <w:tcW w:w="1134" w:type="dxa"/>
            <w:vAlign w:val="center"/>
          </w:tcPr>
          <w:p w:rsidR="00452E1A" w:rsidRPr="00C82B1B" w:rsidRDefault="00452E1A" w:rsidP="00136798">
            <w:r w:rsidRPr="00C82B1B">
              <w:t>2</w:t>
            </w:r>
            <w:r>
              <w:t>4</w:t>
            </w:r>
          </w:p>
        </w:tc>
        <w:tc>
          <w:tcPr>
            <w:tcW w:w="3740" w:type="dxa"/>
            <w:vAlign w:val="center"/>
          </w:tcPr>
          <w:p w:rsidR="00452E1A" w:rsidRPr="00C82B1B" w:rsidRDefault="00452E1A" w:rsidP="00136798">
            <w:r w:rsidRPr="00C82B1B">
              <w:t>Рекомендуется использование населением киноустановок в СДК</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vAlign w:val="center"/>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vAlign w:val="center"/>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vAlign w:val="center"/>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vAlign w:val="center"/>
          </w:tcPr>
          <w:p w:rsidR="00452E1A" w:rsidRPr="00C82B1B" w:rsidRDefault="00452E1A" w:rsidP="00136798"/>
        </w:tc>
      </w:tr>
      <w:tr w:rsidR="00452E1A" w:rsidRPr="00C82B1B" w:rsidTr="00136798">
        <w:tc>
          <w:tcPr>
            <w:tcW w:w="356" w:type="dxa"/>
            <w:vMerge w:val="restart"/>
            <w:vAlign w:val="center"/>
          </w:tcPr>
          <w:p w:rsidR="00452E1A" w:rsidRPr="00C82B1B" w:rsidRDefault="00452E1A" w:rsidP="00136798">
            <w:r w:rsidRPr="00C82B1B">
              <w:t>3</w:t>
            </w:r>
          </w:p>
        </w:tc>
        <w:tc>
          <w:tcPr>
            <w:tcW w:w="1276" w:type="dxa"/>
            <w:vMerge w:val="restart"/>
            <w:vAlign w:val="center"/>
          </w:tcPr>
          <w:p w:rsidR="00452E1A" w:rsidRPr="00C82B1B" w:rsidRDefault="00452E1A" w:rsidP="00136798">
            <w:r w:rsidRPr="00C82B1B">
              <w:t>Массовые библиотеки</w:t>
            </w:r>
          </w:p>
        </w:tc>
        <w:tc>
          <w:tcPr>
            <w:tcW w:w="1563" w:type="dxa"/>
            <w:vMerge w:val="restart"/>
            <w:vAlign w:val="center"/>
          </w:tcPr>
          <w:p w:rsidR="00452E1A" w:rsidRPr="00C82B1B" w:rsidRDefault="00452E1A" w:rsidP="00136798">
            <w:r w:rsidRPr="00C82B1B">
              <w:t xml:space="preserve">5-6 тыс. единиц хранения / </w:t>
            </w:r>
          </w:p>
          <w:p w:rsidR="00452E1A" w:rsidRPr="00C82B1B" w:rsidRDefault="00452E1A" w:rsidP="00136798">
            <w:r w:rsidRPr="00C82B1B">
              <w:t>4-5 читательских мест на 1 тыс. человек для поселений с численность</w:t>
            </w:r>
            <w:r w:rsidRPr="00C82B1B">
              <w:lastRenderedPageBreak/>
              <w:t>ю населения от 2 до 5 тыс. человек</w:t>
            </w:r>
          </w:p>
        </w:tc>
        <w:tc>
          <w:tcPr>
            <w:tcW w:w="1843" w:type="dxa"/>
          </w:tcPr>
          <w:p w:rsidR="00452E1A" w:rsidRPr="00C82B1B" w:rsidRDefault="00452E1A" w:rsidP="00136798">
            <w:r w:rsidRPr="00C82B1B">
              <w:lastRenderedPageBreak/>
              <w:t>с. Сурково</w:t>
            </w:r>
          </w:p>
        </w:tc>
        <w:tc>
          <w:tcPr>
            <w:tcW w:w="1218" w:type="dxa"/>
            <w:vAlign w:val="center"/>
          </w:tcPr>
          <w:p w:rsidR="00452E1A" w:rsidRPr="00C82B1B" w:rsidRDefault="00452E1A" w:rsidP="00136798">
            <w:r w:rsidRPr="00C82B1B">
              <w:t>4,0</w:t>
            </w:r>
          </w:p>
        </w:tc>
        <w:tc>
          <w:tcPr>
            <w:tcW w:w="851" w:type="dxa"/>
            <w:vAlign w:val="center"/>
          </w:tcPr>
          <w:p w:rsidR="00452E1A" w:rsidRPr="00C82B1B" w:rsidRDefault="00452E1A" w:rsidP="00136798">
            <w:r w:rsidRPr="00C82B1B">
              <w:t>9,1</w:t>
            </w:r>
          </w:p>
        </w:tc>
        <w:tc>
          <w:tcPr>
            <w:tcW w:w="1146" w:type="dxa"/>
            <w:gridSpan w:val="2"/>
            <w:vAlign w:val="center"/>
          </w:tcPr>
          <w:p w:rsidR="00452E1A" w:rsidRPr="00C82B1B" w:rsidRDefault="00452E1A" w:rsidP="00136798">
            <w:r w:rsidRPr="00C82B1B">
              <w:t>9,1</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p w:rsidR="00452E1A" w:rsidRPr="00C82B1B" w:rsidRDefault="00452E1A" w:rsidP="00136798">
            <w:r w:rsidRPr="00C82B1B">
              <w:t>9,1</w:t>
            </w:r>
          </w:p>
        </w:tc>
        <w:tc>
          <w:tcPr>
            <w:tcW w:w="1134" w:type="dxa"/>
            <w:vAlign w:val="center"/>
          </w:tcPr>
          <w:p w:rsidR="00452E1A" w:rsidRPr="00C82B1B" w:rsidRDefault="00452E1A" w:rsidP="00136798">
            <w:r w:rsidRPr="00C82B1B">
              <w:t>0</w:t>
            </w:r>
          </w:p>
        </w:tc>
        <w:tc>
          <w:tcPr>
            <w:tcW w:w="3740" w:type="dxa"/>
            <w:vAlign w:val="center"/>
          </w:tcPr>
          <w:p w:rsidR="00452E1A" w:rsidRPr="00C82B1B" w:rsidRDefault="00452E1A" w:rsidP="00136798">
            <w:r w:rsidRPr="00C82B1B">
              <w:t>Рекомендуется сохранение существующего филиала общедоступной библиотеки с обновлением книжного фонда</w:t>
            </w:r>
          </w:p>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vAlign w:val="center"/>
          </w:tcPr>
          <w:p w:rsidR="00452E1A" w:rsidRPr="00C82B1B" w:rsidRDefault="00452E1A" w:rsidP="00136798">
            <w:r w:rsidRPr="00C82B1B">
              <w:t>1,5</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tc>
        <w:tc>
          <w:tcPr>
            <w:tcW w:w="3740" w:type="dxa"/>
            <w:vAlign w:val="center"/>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vAlign w:val="center"/>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vAlign w:val="center"/>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vAlign w:val="center"/>
          </w:tcPr>
          <w:p w:rsidR="00452E1A" w:rsidRPr="00C82B1B" w:rsidRDefault="00452E1A" w:rsidP="00136798"/>
        </w:tc>
      </w:tr>
      <w:tr w:rsidR="00452E1A" w:rsidRPr="00C82B1B" w:rsidTr="0013679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740" w:type="dxa"/>
            <w:vAlign w:val="center"/>
          </w:tcPr>
          <w:p w:rsidR="00452E1A" w:rsidRPr="00C82B1B" w:rsidRDefault="00452E1A" w:rsidP="00136798"/>
        </w:tc>
      </w:tr>
    </w:tbl>
    <w:p w:rsidR="00452E1A" w:rsidRDefault="00452E1A" w:rsidP="00452E1A"/>
    <w:p w:rsidR="00452E1A" w:rsidRDefault="00452E1A" w:rsidP="00452E1A"/>
    <w:p w:rsidR="00452E1A" w:rsidRDefault="00452E1A" w:rsidP="00452E1A"/>
    <w:p w:rsidR="00452E1A" w:rsidRDefault="00452E1A" w:rsidP="00452E1A"/>
    <w:p w:rsidR="00452E1A" w:rsidRPr="00C82B1B" w:rsidRDefault="00452E1A" w:rsidP="00846D67">
      <w:pPr>
        <w:jc w:val="right"/>
      </w:pPr>
      <w:r>
        <w:t>Таблица 19</w:t>
      </w:r>
    </w:p>
    <w:p w:rsidR="00452E1A" w:rsidRPr="00846D67" w:rsidRDefault="00452E1A" w:rsidP="00846D67">
      <w:pPr>
        <w:jc w:val="center"/>
        <w:rPr>
          <w:b/>
          <w:i/>
        </w:rPr>
      </w:pPr>
      <w:r w:rsidRPr="00846D67">
        <w:rPr>
          <w:b/>
          <w:i/>
        </w:rPr>
        <w:t>Расчет предприятий торговли, общественного питания и бытового обслуживания</w:t>
      </w:r>
    </w:p>
    <w:p w:rsidR="00452E1A" w:rsidRPr="00EA23EE" w:rsidRDefault="00452E1A" w:rsidP="00452E1A">
      <w:pPr>
        <w:rPr>
          <w:i/>
        </w:rPr>
      </w:pPr>
    </w:p>
    <w:tbl>
      <w:tblPr>
        <w:tblW w:w="15528"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6"/>
        <w:gridCol w:w="1276"/>
        <w:gridCol w:w="1563"/>
        <w:gridCol w:w="1843"/>
        <w:gridCol w:w="1218"/>
        <w:gridCol w:w="851"/>
        <w:gridCol w:w="1135"/>
        <w:gridCol w:w="11"/>
        <w:gridCol w:w="1123"/>
        <w:gridCol w:w="1136"/>
        <w:gridCol w:w="1134"/>
        <w:gridCol w:w="3882"/>
      </w:tblGrid>
      <w:tr w:rsidR="00452E1A" w:rsidRPr="00C82B1B" w:rsidTr="00D907E8">
        <w:tc>
          <w:tcPr>
            <w:tcW w:w="356" w:type="dxa"/>
            <w:vMerge w:val="restart"/>
            <w:vAlign w:val="center"/>
          </w:tcPr>
          <w:p w:rsidR="00452E1A" w:rsidRPr="00C82B1B" w:rsidRDefault="00452E1A" w:rsidP="00136798">
            <w:r w:rsidRPr="00C82B1B">
              <w:t>№</w:t>
            </w:r>
          </w:p>
          <w:p w:rsidR="00452E1A" w:rsidRPr="00C82B1B" w:rsidRDefault="00452E1A" w:rsidP="00136798">
            <w:r w:rsidRPr="00C82B1B">
              <w:t>п/п</w:t>
            </w:r>
          </w:p>
        </w:tc>
        <w:tc>
          <w:tcPr>
            <w:tcW w:w="1276" w:type="dxa"/>
            <w:vMerge w:val="restart"/>
            <w:vAlign w:val="center"/>
          </w:tcPr>
          <w:p w:rsidR="00452E1A" w:rsidRPr="00C82B1B" w:rsidRDefault="00452E1A" w:rsidP="00136798">
            <w:r w:rsidRPr="00C82B1B">
              <w:t>Наименование</w:t>
            </w:r>
          </w:p>
          <w:p w:rsidR="00452E1A" w:rsidRPr="00C82B1B" w:rsidRDefault="00452E1A" w:rsidP="00136798">
            <w:r w:rsidRPr="00C82B1B">
              <w:t>объекта</w:t>
            </w:r>
          </w:p>
        </w:tc>
        <w:tc>
          <w:tcPr>
            <w:tcW w:w="1563" w:type="dxa"/>
            <w:vMerge w:val="restart"/>
            <w:vAlign w:val="center"/>
          </w:tcPr>
          <w:p w:rsidR="00452E1A" w:rsidRPr="00C82B1B" w:rsidRDefault="00452E1A" w:rsidP="00136798">
            <w:r w:rsidRPr="00C82B1B">
              <w:t>Норма, единица измерения</w:t>
            </w:r>
          </w:p>
        </w:tc>
        <w:tc>
          <w:tcPr>
            <w:tcW w:w="1843" w:type="dxa"/>
            <w:vMerge w:val="restart"/>
          </w:tcPr>
          <w:p w:rsidR="00452E1A" w:rsidRPr="00C82B1B" w:rsidRDefault="00452E1A" w:rsidP="00136798">
            <w:r w:rsidRPr="00C82B1B">
              <w:t>Наименование населенного пункта</w:t>
            </w:r>
          </w:p>
        </w:tc>
        <w:tc>
          <w:tcPr>
            <w:tcW w:w="1218" w:type="dxa"/>
            <w:vMerge w:val="restart"/>
            <w:vAlign w:val="center"/>
          </w:tcPr>
          <w:p w:rsidR="00452E1A" w:rsidRPr="00C82B1B" w:rsidRDefault="00452E1A" w:rsidP="00136798">
            <w:r w:rsidRPr="00C82B1B">
              <w:t>Требуется по норме на расчетный срок</w:t>
            </w:r>
          </w:p>
        </w:tc>
        <w:tc>
          <w:tcPr>
            <w:tcW w:w="851" w:type="dxa"/>
            <w:vMerge w:val="restart"/>
            <w:vAlign w:val="center"/>
          </w:tcPr>
          <w:p w:rsidR="00452E1A" w:rsidRPr="00C82B1B" w:rsidRDefault="00452E1A" w:rsidP="00136798">
            <w:r w:rsidRPr="00C82B1B">
              <w:t>Имеется по факту</w:t>
            </w:r>
          </w:p>
        </w:tc>
        <w:tc>
          <w:tcPr>
            <w:tcW w:w="2269" w:type="dxa"/>
            <w:gridSpan w:val="3"/>
            <w:vAlign w:val="center"/>
          </w:tcPr>
          <w:p w:rsidR="00452E1A" w:rsidRPr="00C82B1B" w:rsidRDefault="00452E1A" w:rsidP="00136798">
            <w:r w:rsidRPr="00C82B1B">
              <w:t>1-я очередь строительства</w:t>
            </w:r>
          </w:p>
        </w:tc>
        <w:tc>
          <w:tcPr>
            <w:tcW w:w="2270" w:type="dxa"/>
            <w:gridSpan w:val="2"/>
            <w:vAlign w:val="center"/>
          </w:tcPr>
          <w:p w:rsidR="00452E1A" w:rsidRPr="00C82B1B" w:rsidRDefault="00452E1A" w:rsidP="00136798">
            <w:r w:rsidRPr="00C82B1B">
              <w:t>Расчетный срок</w:t>
            </w:r>
          </w:p>
          <w:p w:rsidR="00452E1A" w:rsidRPr="00C82B1B" w:rsidRDefault="00452E1A" w:rsidP="00136798"/>
        </w:tc>
        <w:tc>
          <w:tcPr>
            <w:tcW w:w="3882" w:type="dxa"/>
            <w:vMerge w:val="restart"/>
            <w:vAlign w:val="center"/>
          </w:tcPr>
          <w:p w:rsidR="00452E1A" w:rsidRPr="00C82B1B" w:rsidRDefault="00452E1A" w:rsidP="00136798">
            <w:r w:rsidRPr="00C82B1B">
              <w:t>Примечание</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vMerge/>
          </w:tcPr>
          <w:p w:rsidR="00452E1A" w:rsidRPr="00C82B1B" w:rsidRDefault="00452E1A" w:rsidP="00136798"/>
        </w:tc>
        <w:tc>
          <w:tcPr>
            <w:tcW w:w="1218" w:type="dxa"/>
            <w:vMerge/>
            <w:vAlign w:val="center"/>
          </w:tcPr>
          <w:p w:rsidR="00452E1A" w:rsidRPr="00C82B1B" w:rsidRDefault="00452E1A" w:rsidP="00136798"/>
        </w:tc>
        <w:tc>
          <w:tcPr>
            <w:tcW w:w="851" w:type="dxa"/>
            <w:vMerge/>
            <w:vAlign w:val="center"/>
          </w:tcPr>
          <w:p w:rsidR="00452E1A" w:rsidRPr="00C82B1B" w:rsidRDefault="00452E1A" w:rsidP="00136798"/>
        </w:tc>
        <w:tc>
          <w:tcPr>
            <w:tcW w:w="1135" w:type="dxa"/>
            <w:vAlign w:val="center"/>
          </w:tcPr>
          <w:p w:rsidR="00452E1A" w:rsidRPr="00C82B1B" w:rsidRDefault="00452E1A" w:rsidP="00136798">
            <w:r w:rsidRPr="00C82B1B">
              <w:t>Сохра-</w:t>
            </w:r>
          </w:p>
          <w:p w:rsidR="00452E1A" w:rsidRPr="00C82B1B" w:rsidRDefault="00452E1A" w:rsidP="00136798">
            <w:r w:rsidRPr="00C82B1B">
              <w:t xml:space="preserve">няемые </w:t>
            </w:r>
          </w:p>
          <w:p w:rsidR="00452E1A" w:rsidRPr="00C82B1B" w:rsidRDefault="00452E1A" w:rsidP="00136798">
            <w:r w:rsidRPr="00C82B1B">
              <w:t>объекты</w:t>
            </w:r>
          </w:p>
        </w:tc>
        <w:tc>
          <w:tcPr>
            <w:tcW w:w="1134" w:type="dxa"/>
            <w:gridSpan w:val="2"/>
            <w:vAlign w:val="center"/>
          </w:tcPr>
          <w:p w:rsidR="00452E1A" w:rsidRPr="00C82B1B" w:rsidRDefault="00452E1A" w:rsidP="00136798">
            <w:r w:rsidRPr="00C82B1B">
              <w:t>Новое строительство</w:t>
            </w:r>
          </w:p>
        </w:tc>
        <w:tc>
          <w:tcPr>
            <w:tcW w:w="1136" w:type="dxa"/>
            <w:vAlign w:val="center"/>
          </w:tcPr>
          <w:p w:rsidR="00452E1A" w:rsidRPr="00C82B1B" w:rsidRDefault="00452E1A" w:rsidP="00136798">
            <w:r w:rsidRPr="00C82B1B">
              <w:t>Сохра-</w:t>
            </w:r>
          </w:p>
          <w:p w:rsidR="00452E1A" w:rsidRPr="00C82B1B" w:rsidRDefault="00452E1A" w:rsidP="00136798">
            <w:r w:rsidRPr="00C82B1B">
              <w:t xml:space="preserve">няемые </w:t>
            </w:r>
          </w:p>
          <w:p w:rsidR="00452E1A" w:rsidRPr="00C82B1B" w:rsidRDefault="00452E1A" w:rsidP="00136798">
            <w:r w:rsidRPr="00C82B1B">
              <w:t>объекты</w:t>
            </w:r>
          </w:p>
        </w:tc>
        <w:tc>
          <w:tcPr>
            <w:tcW w:w="1134" w:type="dxa"/>
            <w:vAlign w:val="center"/>
          </w:tcPr>
          <w:p w:rsidR="00452E1A" w:rsidRPr="00C82B1B" w:rsidRDefault="00452E1A" w:rsidP="00136798">
            <w:r w:rsidRPr="00C82B1B">
              <w:t>Новое строительство</w:t>
            </w:r>
          </w:p>
        </w:tc>
        <w:tc>
          <w:tcPr>
            <w:tcW w:w="3882" w:type="dxa"/>
            <w:vMerge/>
            <w:vAlign w:val="center"/>
          </w:tcPr>
          <w:p w:rsidR="00452E1A" w:rsidRPr="00C82B1B" w:rsidRDefault="00452E1A" w:rsidP="00136798"/>
        </w:tc>
      </w:tr>
      <w:tr w:rsidR="00452E1A" w:rsidRPr="00C82B1B" w:rsidTr="00D907E8">
        <w:tc>
          <w:tcPr>
            <w:tcW w:w="356" w:type="dxa"/>
            <w:vAlign w:val="center"/>
          </w:tcPr>
          <w:p w:rsidR="00452E1A" w:rsidRPr="00C82B1B" w:rsidRDefault="00452E1A" w:rsidP="00136798">
            <w:r w:rsidRPr="00C82B1B">
              <w:t>1</w:t>
            </w:r>
          </w:p>
        </w:tc>
        <w:tc>
          <w:tcPr>
            <w:tcW w:w="1276" w:type="dxa"/>
            <w:vAlign w:val="center"/>
          </w:tcPr>
          <w:p w:rsidR="00452E1A" w:rsidRPr="00C82B1B" w:rsidRDefault="00452E1A" w:rsidP="00136798">
            <w:r w:rsidRPr="00C82B1B">
              <w:t>2</w:t>
            </w:r>
          </w:p>
        </w:tc>
        <w:tc>
          <w:tcPr>
            <w:tcW w:w="1563" w:type="dxa"/>
            <w:vAlign w:val="center"/>
          </w:tcPr>
          <w:p w:rsidR="00452E1A" w:rsidRPr="00C82B1B" w:rsidRDefault="00452E1A" w:rsidP="00136798">
            <w:r w:rsidRPr="00C82B1B">
              <w:t>3</w:t>
            </w:r>
          </w:p>
        </w:tc>
        <w:tc>
          <w:tcPr>
            <w:tcW w:w="1843" w:type="dxa"/>
            <w:vAlign w:val="center"/>
          </w:tcPr>
          <w:p w:rsidR="00452E1A" w:rsidRPr="00C82B1B" w:rsidRDefault="00452E1A" w:rsidP="00136798">
            <w:r w:rsidRPr="00C82B1B">
              <w:t>4</w:t>
            </w:r>
          </w:p>
        </w:tc>
        <w:tc>
          <w:tcPr>
            <w:tcW w:w="1218" w:type="dxa"/>
            <w:vAlign w:val="center"/>
          </w:tcPr>
          <w:p w:rsidR="00452E1A" w:rsidRPr="00C82B1B" w:rsidRDefault="00452E1A" w:rsidP="00136798">
            <w:r w:rsidRPr="00C82B1B">
              <w:t>5</w:t>
            </w:r>
          </w:p>
        </w:tc>
        <w:tc>
          <w:tcPr>
            <w:tcW w:w="851" w:type="dxa"/>
            <w:vAlign w:val="center"/>
          </w:tcPr>
          <w:p w:rsidR="00452E1A" w:rsidRPr="00C82B1B" w:rsidRDefault="00452E1A" w:rsidP="00136798">
            <w:r w:rsidRPr="00C82B1B">
              <w:t>6</w:t>
            </w:r>
          </w:p>
        </w:tc>
        <w:tc>
          <w:tcPr>
            <w:tcW w:w="1135" w:type="dxa"/>
            <w:vAlign w:val="center"/>
          </w:tcPr>
          <w:p w:rsidR="00452E1A" w:rsidRPr="00C82B1B" w:rsidRDefault="00452E1A" w:rsidP="00136798">
            <w:r w:rsidRPr="00C82B1B">
              <w:t>7</w:t>
            </w:r>
          </w:p>
        </w:tc>
        <w:tc>
          <w:tcPr>
            <w:tcW w:w="1134" w:type="dxa"/>
            <w:gridSpan w:val="2"/>
            <w:vAlign w:val="center"/>
          </w:tcPr>
          <w:p w:rsidR="00452E1A" w:rsidRPr="00C82B1B" w:rsidRDefault="00452E1A" w:rsidP="00136798">
            <w:r w:rsidRPr="00C82B1B">
              <w:t>8</w:t>
            </w:r>
          </w:p>
        </w:tc>
        <w:tc>
          <w:tcPr>
            <w:tcW w:w="1136" w:type="dxa"/>
            <w:vAlign w:val="center"/>
          </w:tcPr>
          <w:p w:rsidR="00452E1A" w:rsidRPr="00C82B1B" w:rsidRDefault="00452E1A" w:rsidP="00136798">
            <w:r w:rsidRPr="00C82B1B">
              <w:t>9</w:t>
            </w:r>
          </w:p>
        </w:tc>
        <w:tc>
          <w:tcPr>
            <w:tcW w:w="1134" w:type="dxa"/>
            <w:vAlign w:val="center"/>
          </w:tcPr>
          <w:p w:rsidR="00452E1A" w:rsidRPr="00C82B1B" w:rsidRDefault="00452E1A" w:rsidP="00136798">
            <w:r w:rsidRPr="00C82B1B">
              <w:t>10</w:t>
            </w:r>
          </w:p>
        </w:tc>
        <w:tc>
          <w:tcPr>
            <w:tcW w:w="3882" w:type="dxa"/>
            <w:vAlign w:val="center"/>
          </w:tcPr>
          <w:p w:rsidR="00452E1A" w:rsidRPr="00C82B1B" w:rsidRDefault="00452E1A" w:rsidP="00136798">
            <w:r w:rsidRPr="00C82B1B">
              <w:t>11</w:t>
            </w:r>
          </w:p>
        </w:tc>
      </w:tr>
      <w:tr w:rsidR="00452E1A" w:rsidRPr="00C82B1B" w:rsidTr="00D907E8">
        <w:tc>
          <w:tcPr>
            <w:tcW w:w="356" w:type="dxa"/>
            <w:vMerge w:val="restart"/>
            <w:vAlign w:val="center"/>
          </w:tcPr>
          <w:p w:rsidR="00452E1A" w:rsidRPr="00C82B1B" w:rsidRDefault="00452E1A" w:rsidP="00136798">
            <w:r w:rsidRPr="00C82B1B">
              <w:t>1</w:t>
            </w:r>
          </w:p>
        </w:tc>
        <w:tc>
          <w:tcPr>
            <w:tcW w:w="1276" w:type="dxa"/>
            <w:vMerge w:val="restart"/>
            <w:vAlign w:val="center"/>
          </w:tcPr>
          <w:p w:rsidR="00452E1A" w:rsidRPr="00C82B1B" w:rsidRDefault="00452E1A" w:rsidP="00136798">
            <w:r w:rsidRPr="00C82B1B">
              <w:t>Магазины продо</w:t>
            </w:r>
            <w:r>
              <w:t>-</w:t>
            </w:r>
            <w:r w:rsidRPr="00C82B1B">
              <w:t>воль-ственных и непро</w:t>
            </w:r>
            <w:r>
              <w:t>-</w:t>
            </w:r>
            <w:r w:rsidRPr="00C82B1B">
              <w:t>доволь-ственных товаров</w:t>
            </w:r>
          </w:p>
          <w:p w:rsidR="00452E1A" w:rsidRPr="00C82B1B" w:rsidRDefault="00452E1A" w:rsidP="00136798"/>
        </w:tc>
        <w:tc>
          <w:tcPr>
            <w:tcW w:w="1563" w:type="dxa"/>
            <w:vMerge w:val="restart"/>
            <w:vAlign w:val="center"/>
          </w:tcPr>
          <w:p w:rsidR="00452E1A" w:rsidRPr="00C82B1B" w:rsidRDefault="00452E1A" w:rsidP="00136798">
            <w:r w:rsidRPr="00C82B1B">
              <w:t xml:space="preserve">300 м2 торговой площади на 1 тыс. человек, м2  </w:t>
            </w:r>
          </w:p>
          <w:p w:rsidR="00452E1A" w:rsidRPr="00C82B1B" w:rsidRDefault="00452E1A" w:rsidP="00136798">
            <w:r w:rsidRPr="00C82B1B">
              <w:t xml:space="preserve"> </w:t>
            </w:r>
          </w:p>
        </w:tc>
        <w:tc>
          <w:tcPr>
            <w:tcW w:w="1843" w:type="dxa"/>
          </w:tcPr>
          <w:p w:rsidR="00452E1A" w:rsidRPr="00C82B1B" w:rsidRDefault="00452E1A" w:rsidP="00136798">
            <w:r w:rsidRPr="00C82B1B">
              <w:t>с. Сурково</w:t>
            </w:r>
          </w:p>
        </w:tc>
        <w:tc>
          <w:tcPr>
            <w:tcW w:w="1218" w:type="dxa"/>
            <w:vAlign w:val="center"/>
          </w:tcPr>
          <w:p w:rsidR="00452E1A" w:rsidRPr="00C82B1B" w:rsidRDefault="00452E1A" w:rsidP="00136798">
            <w:r w:rsidRPr="00C82B1B">
              <w:t>255</w:t>
            </w:r>
          </w:p>
        </w:tc>
        <w:tc>
          <w:tcPr>
            <w:tcW w:w="851" w:type="dxa"/>
            <w:vAlign w:val="center"/>
          </w:tcPr>
          <w:p w:rsidR="00452E1A" w:rsidRPr="00C82B1B" w:rsidRDefault="00452E1A" w:rsidP="00136798">
            <w:r w:rsidRPr="00C82B1B">
              <w:t>144</w:t>
            </w:r>
          </w:p>
        </w:tc>
        <w:tc>
          <w:tcPr>
            <w:tcW w:w="1146" w:type="dxa"/>
            <w:gridSpan w:val="2"/>
            <w:vAlign w:val="center"/>
          </w:tcPr>
          <w:p w:rsidR="00452E1A" w:rsidRPr="00C82B1B" w:rsidRDefault="00452E1A" w:rsidP="00136798">
            <w:r w:rsidRPr="00C82B1B">
              <w:t>144</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144</w:t>
            </w:r>
          </w:p>
        </w:tc>
        <w:tc>
          <w:tcPr>
            <w:tcW w:w="1134" w:type="dxa"/>
            <w:vAlign w:val="center"/>
          </w:tcPr>
          <w:p w:rsidR="00452E1A" w:rsidRPr="00C82B1B" w:rsidRDefault="00452E1A" w:rsidP="00136798">
            <w:r w:rsidRPr="00C82B1B">
              <w:t>1</w:t>
            </w:r>
            <w:r>
              <w:t>50</w:t>
            </w:r>
          </w:p>
        </w:tc>
        <w:tc>
          <w:tcPr>
            <w:tcW w:w="3882" w:type="dxa"/>
            <w:vAlign w:val="center"/>
          </w:tcPr>
          <w:p w:rsidR="00452E1A" w:rsidRPr="00C82B1B" w:rsidRDefault="00452E1A" w:rsidP="00136798">
            <w:r w:rsidRPr="00C82B1B">
              <w:t>Рекомендуется строительство предприятий торговли общей торговой площадью не менее 1</w:t>
            </w:r>
            <w:r>
              <w:t>50</w:t>
            </w:r>
            <w:r w:rsidRPr="00C82B1B">
              <w:t>м2</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vAlign w:val="center"/>
          </w:tcPr>
          <w:p w:rsidR="00452E1A" w:rsidRPr="00C82B1B" w:rsidRDefault="00452E1A" w:rsidP="00136798">
            <w:r w:rsidRPr="00C82B1B">
              <w:t>110</w:t>
            </w:r>
          </w:p>
        </w:tc>
        <w:tc>
          <w:tcPr>
            <w:tcW w:w="851" w:type="dxa"/>
            <w:vAlign w:val="center"/>
          </w:tcPr>
          <w:p w:rsidR="00452E1A" w:rsidRPr="00C82B1B" w:rsidRDefault="00452E1A" w:rsidP="00136798">
            <w:r w:rsidRPr="00C82B1B">
              <w:t>52</w:t>
            </w:r>
          </w:p>
        </w:tc>
        <w:tc>
          <w:tcPr>
            <w:tcW w:w="1146" w:type="dxa"/>
            <w:gridSpan w:val="2"/>
            <w:vAlign w:val="center"/>
          </w:tcPr>
          <w:p w:rsidR="00452E1A" w:rsidRPr="00C82B1B" w:rsidRDefault="00452E1A" w:rsidP="00136798">
            <w:r w:rsidRPr="00C82B1B">
              <w:t>52</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52</w:t>
            </w:r>
          </w:p>
        </w:tc>
        <w:tc>
          <w:tcPr>
            <w:tcW w:w="1134" w:type="dxa"/>
            <w:vAlign w:val="center"/>
          </w:tcPr>
          <w:p w:rsidR="00452E1A" w:rsidRPr="00C82B1B" w:rsidRDefault="00452E1A" w:rsidP="00136798">
            <w:r>
              <w:t>80</w:t>
            </w:r>
          </w:p>
        </w:tc>
        <w:tc>
          <w:tcPr>
            <w:tcW w:w="3882" w:type="dxa"/>
            <w:vAlign w:val="center"/>
          </w:tcPr>
          <w:p w:rsidR="00452E1A" w:rsidRPr="00C82B1B" w:rsidRDefault="00452E1A" w:rsidP="00136798">
            <w:r w:rsidRPr="00C82B1B">
              <w:t xml:space="preserve">Рекомендуется строительство предприятий торговли общей торговой площадью не менее </w:t>
            </w:r>
            <w:r>
              <w:t>80</w:t>
            </w:r>
            <w:r w:rsidRPr="00C82B1B">
              <w:t>м2</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vAlign w:val="center"/>
          </w:tcPr>
          <w:p w:rsidR="00452E1A" w:rsidRPr="00C82B1B" w:rsidRDefault="00452E1A" w:rsidP="00136798">
            <w:r w:rsidRPr="00C82B1B">
              <w:t>85</w:t>
            </w:r>
          </w:p>
        </w:tc>
        <w:tc>
          <w:tcPr>
            <w:tcW w:w="851" w:type="dxa"/>
            <w:vAlign w:val="center"/>
          </w:tcPr>
          <w:p w:rsidR="00452E1A" w:rsidRPr="00C82B1B" w:rsidRDefault="00452E1A" w:rsidP="00136798">
            <w:r w:rsidRPr="00C82B1B">
              <w:t>96</w:t>
            </w:r>
          </w:p>
        </w:tc>
        <w:tc>
          <w:tcPr>
            <w:tcW w:w="1146" w:type="dxa"/>
            <w:gridSpan w:val="2"/>
            <w:vAlign w:val="center"/>
          </w:tcPr>
          <w:p w:rsidR="00452E1A" w:rsidRPr="00C82B1B" w:rsidRDefault="00452E1A" w:rsidP="00136798">
            <w:r w:rsidRPr="00C82B1B">
              <w:t>96</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96</w:t>
            </w:r>
          </w:p>
        </w:tc>
        <w:tc>
          <w:tcPr>
            <w:tcW w:w="1134" w:type="dxa"/>
            <w:vAlign w:val="center"/>
          </w:tcPr>
          <w:p w:rsidR="00452E1A" w:rsidRPr="00C82B1B" w:rsidRDefault="00452E1A" w:rsidP="00136798">
            <w:r w:rsidRPr="00C82B1B">
              <w:t>0</w:t>
            </w:r>
          </w:p>
        </w:tc>
        <w:tc>
          <w:tcPr>
            <w:tcW w:w="3882" w:type="dxa"/>
            <w:vAlign w:val="center"/>
          </w:tcPr>
          <w:p w:rsidR="00452E1A" w:rsidRPr="00C82B1B" w:rsidRDefault="00452E1A" w:rsidP="00136798"/>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15</w:t>
            </w:r>
          </w:p>
        </w:tc>
        <w:tc>
          <w:tcPr>
            <w:tcW w:w="851" w:type="dxa"/>
            <w:vAlign w:val="center"/>
          </w:tcPr>
          <w:p w:rsidR="00452E1A" w:rsidRPr="00C82B1B" w:rsidRDefault="00452E1A" w:rsidP="00136798">
            <w:r w:rsidRPr="00C82B1B">
              <w:t>11</w:t>
            </w:r>
          </w:p>
        </w:tc>
        <w:tc>
          <w:tcPr>
            <w:tcW w:w="1146" w:type="dxa"/>
            <w:gridSpan w:val="2"/>
            <w:vAlign w:val="center"/>
          </w:tcPr>
          <w:p w:rsidR="00452E1A" w:rsidRPr="00C82B1B" w:rsidRDefault="00452E1A" w:rsidP="00136798">
            <w:r w:rsidRPr="00C82B1B">
              <w:t>11</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11</w:t>
            </w:r>
          </w:p>
        </w:tc>
        <w:tc>
          <w:tcPr>
            <w:tcW w:w="1134" w:type="dxa"/>
            <w:vAlign w:val="center"/>
          </w:tcPr>
          <w:p w:rsidR="00452E1A" w:rsidRPr="00C82B1B" w:rsidRDefault="00452E1A" w:rsidP="00136798">
            <w:r w:rsidRPr="00C82B1B">
              <w:t>0</w:t>
            </w:r>
          </w:p>
        </w:tc>
        <w:tc>
          <w:tcPr>
            <w:tcW w:w="3882" w:type="dxa"/>
            <w:vAlign w:val="center"/>
          </w:tcPr>
          <w:p w:rsidR="00452E1A" w:rsidRPr="00C82B1B" w:rsidRDefault="00452E1A" w:rsidP="00136798"/>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10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vAlign w:val="center"/>
          </w:tcPr>
          <w:p w:rsidR="00452E1A" w:rsidRPr="00C82B1B" w:rsidRDefault="00452E1A" w:rsidP="00136798"/>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6</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vAlign w:val="center"/>
          </w:tcPr>
          <w:p w:rsidR="00452E1A" w:rsidRPr="00C82B1B" w:rsidRDefault="00452E1A" w:rsidP="00136798"/>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16</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D907E8" w:rsidP="00136798">
            <w:r>
              <w:t>2</w:t>
            </w:r>
            <w:r w:rsidR="00452E1A" w:rsidRPr="00C82B1B">
              <w:t>0</w:t>
            </w:r>
          </w:p>
        </w:tc>
        <w:tc>
          <w:tcPr>
            <w:tcW w:w="3882" w:type="dxa"/>
            <w:vAlign w:val="center"/>
          </w:tcPr>
          <w:p w:rsidR="00452E1A" w:rsidRPr="00C82B1B" w:rsidRDefault="00D907E8" w:rsidP="00136798">
            <w:r w:rsidRPr="00C82B1B">
              <w:t xml:space="preserve">Рекомендуется строительство предприятий торговли общей торговой площадью не менее </w:t>
            </w:r>
            <w:r>
              <w:t>20</w:t>
            </w:r>
            <w:r w:rsidRPr="00C82B1B">
              <w:t>м2</w:t>
            </w:r>
          </w:p>
        </w:tc>
      </w:tr>
      <w:tr w:rsidR="00452E1A" w:rsidRPr="00C82B1B" w:rsidTr="00D907E8">
        <w:tc>
          <w:tcPr>
            <w:tcW w:w="356" w:type="dxa"/>
            <w:vMerge w:val="restart"/>
            <w:vAlign w:val="center"/>
          </w:tcPr>
          <w:p w:rsidR="00452E1A" w:rsidRPr="00C82B1B" w:rsidRDefault="00452E1A" w:rsidP="00136798">
            <w:r w:rsidRPr="00C82B1B">
              <w:t>2</w:t>
            </w:r>
          </w:p>
        </w:tc>
        <w:tc>
          <w:tcPr>
            <w:tcW w:w="1276" w:type="dxa"/>
            <w:vMerge w:val="restart"/>
            <w:vAlign w:val="center"/>
          </w:tcPr>
          <w:p w:rsidR="00452E1A" w:rsidRPr="00C82B1B" w:rsidRDefault="00452E1A" w:rsidP="00136798">
            <w:r w:rsidRPr="00C82B1B">
              <w:t>Предприя</w:t>
            </w:r>
            <w:r w:rsidRPr="00C82B1B">
              <w:lastRenderedPageBreak/>
              <w:t>тия общественного питания</w:t>
            </w:r>
          </w:p>
          <w:p w:rsidR="00452E1A" w:rsidRPr="00C82B1B" w:rsidRDefault="00452E1A" w:rsidP="00136798"/>
        </w:tc>
        <w:tc>
          <w:tcPr>
            <w:tcW w:w="1563" w:type="dxa"/>
            <w:vMerge w:val="restart"/>
            <w:vAlign w:val="center"/>
          </w:tcPr>
          <w:p w:rsidR="00452E1A" w:rsidRPr="00C82B1B" w:rsidRDefault="00452E1A" w:rsidP="00136798">
            <w:r w:rsidRPr="00C82B1B">
              <w:lastRenderedPageBreak/>
              <w:t xml:space="preserve">40 мест на 1 </w:t>
            </w:r>
            <w:r w:rsidRPr="00C82B1B">
              <w:lastRenderedPageBreak/>
              <w:t xml:space="preserve">тыс. человек, место </w:t>
            </w:r>
          </w:p>
          <w:p w:rsidR="00452E1A" w:rsidRPr="00C82B1B" w:rsidRDefault="00452E1A" w:rsidP="00136798"/>
        </w:tc>
        <w:tc>
          <w:tcPr>
            <w:tcW w:w="1843" w:type="dxa"/>
          </w:tcPr>
          <w:p w:rsidR="00452E1A" w:rsidRDefault="00452E1A" w:rsidP="00136798">
            <w:r w:rsidRPr="00C82B1B">
              <w:lastRenderedPageBreak/>
              <w:t>с. Сурково</w:t>
            </w:r>
          </w:p>
          <w:p w:rsidR="00D907E8" w:rsidRPr="00C82B1B" w:rsidRDefault="00D907E8" w:rsidP="00136798"/>
        </w:tc>
        <w:tc>
          <w:tcPr>
            <w:tcW w:w="1218" w:type="dxa"/>
            <w:vAlign w:val="center"/>
          </w:tcPr>
          <w:p w:rsidR="00452E1A" w:rsidRPr="00C82B1B" w:rsidRDefault="00452E1A" w:rsidP="00136798">
            <w:r w:rsidRPr="00C82B1B">
              <w:lastRenderedPageBreak/>
              <w:t>34</w:t>
            </w:r>
          </w:p>
        </w:tc>
        <w:tc>
          <w:tcPr>
            <w:tcW w:w="851" w:type="dxa"/>
            <w:vAlign w:val="center"/>
          </w:tcPr>
          <w:p w:rsidR="00452E1A" w:rsidRPr="00C82B1B" w:rsidRDefault="00452E1A" w:rsidP="00136798">
            <w:r w:rsidRPr="00C82B1B">
              <w:t>60</w:t>
            </w:r>
          </w:p>
        </w:tc>
        <w:tc>
          <w:tcPr>
            <w:tcW w:w="1146" w:type="dxa"/>
            <w:gridSpan w:val="2"/>
            <w:vAlign w:val="center"/>
          </w:tcPr>
          <w:p w:rsidR="00452E1A" w:rsidRPr="00C82B1B" w:rsidRDefault="00452E1A" w:rsidP="00136798">
            <w:r w:rsidRPr="00C82B1B">
              <w:t>60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60</w:t>
            </w:r>
          </w:p>
        </w:tc>
        <w:tc>
          <w:tcPr>
            <w:tcW w:w="1134" w:type="dxa"/>
            <w:vAlign w:val="center"/>
          </w:tcPr>
          <w:p w:rsidR="00452E1A" w:rsidRPr="00C82B1B" w:rsidRDefault="00452E1A" w:rsidP="00136798">
            <w:r w:rsidRPr="00C82B1B">
              <w:t>0</w:t>
            </w:r>
          </w:p>
        </w:tc>
        <w:tc>
          <w:tcPr>
            <w:tcW w:w="3882" w:type="dxa"/>
            <w:vAlign w:val="center"/>
          </w:tcPr>
          <w:p w:rsidR="00452E1A" w:rsidRPr="00C82B1B" w:rsidRDefault="00452E1A" w:rsidP="00136798"/>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vAlign w:val="center"/>
          </w:tcPr>
          <w:p w:rsidR="00452E1A" w:rsidRPr="00C82B1B" w:rsidRDefault="00452E1A" w:rsidP="00136798">
            <w:r w:rsidRPr="00C82B1B">
              <w:t>15</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vAlign w:val="center"/>
          </w:tcPr>
          <w:p w:rsidR="00452E1A" w:rsidRPr="00C82B1B" w:rsidRDefault="00452E1A" w:rsidP="00136798">
            <w:r w:rsidRPr="00C82B1B">
              <w:t>12</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restart"/>
            <w:vAlign w:val="center"/>
          </w:tcPr>
          <w:p w:rsidR="00452E1A" w:rsidRPr="00C82B1B" w:rsidRDefault="00452E1A" w:rsidP="00136798">
            <w:r w:rsidRPr="00C82B1B">
              <w:t>3</w:t>
            </w:r>
          </w:p>
        </w:tc>
        <w:tc>
          <w:tcPr>
            <w:tcW w:w="1276" w:type="dxa"/>
            <w:vMerge w:val="restart"/>
            <w:vAlign w:val="center"/>
          </w:tcPr>
          <w:p w:rsidR="00452E1A" w:rsidRPr="00C82B1B" w:rsidRDefault="00452E1A" w:rsidP="00136798">
            <w:r w:rsidRPr="00C82B1B">
              <w:t>Предприятия бытового обслуживания</w:t>
            </w:r>
          </w:p>
        </w:tc>
        <w:tc>
          <w:tcPr>
            <w:tcW w:w="1563" w:type="dxa"/>
            <w:vMerge w:val="restart"/>
            <w:vAlign w:val="center"/>
          </w:tcPr>
          <w:p w:rsidR="00452E1A" w:rsidRPr="00C82B1B" w:rsidRDefault="00452E1A" w:rsidP="00136798">
            <w:r w:rsidRPr="00C82B1B">
              <w:t xml:space="preserve">7 рабочих мест на 1 тыс. человек, рабочее место </w:t>
            </w:r>
          </w:p>
        </w:tc>
        <w:tc>
          <w:tcPr>
            <w:tcW w:w="1843" w:type="dxa"/>
          </w:tcPr>
          <w:p w:rsidR="00452E1A" w:rsidRPr="00C82B1B" w:rsidRDefault="00452E1A" w:rsidP="00136798">
            <w:r w:rsidRPr="00C82B1B">
              <w:t>с. Сурково</w:t>
            </w:r>
          </w:p>
        </w:tc>
        <w:tc>
          <w:tcPr>
            <w:tcW w:w="1218" w:type="dxa"/>
            <w:vAlign w:val="center"/>
          </w:tcPr>
          <w:p w:rsidR="00452E1A" w:rsidRPr="00C82B1B" w:rsidRDefault="00452E1A" w:rsidP="00136798">
            <w:r w:rsidRPr="00C82B1B">
              <w:t>6</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10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10</w:t>
            </w:r>
          </w:p>
        </w:tc>
        <w:tc>
          <w:tcPr>
            <w:tcW w:w="3882" w:type="dxa"/>
            <w:vAlign w:val="center"/>
          </w:tcPr>
          <w:p w:rsidR="00452E1A" w:rsidRPr="00C82B1B" w:rsidRDefault="00452E1A" w:rsidP="00136798">
            <w:r w:rsidRPr="00C82B1B">
              <w:t>Рекомендуется организация 10 рабочих мест для бытового обслуживания граждан</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vAlign w:val="center"/>
          </w:tcPr>
          <w:p w:rsidR="00452E1A" w:rsidRPr="00C82B1B" w:rsidRDefault="00452E1A" w:rsidP="00136798">
            <w:r w:rsidRPr="00C82B1B">
              <w:t>4</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6</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6</w:t>
            </w:r>
          </w:p>
        </w:tc>
        <w:tc>
          <w:tcPr>
            <w:tcW w:w="3882" w:type="dxa"/>
          </w:tcPr>
          <w:p w:rsidR="00452E1A" w:rsidRPr="00C82B1B" w:rsidRDefault="00452E1A" w:rsidP="00136798">
            <w:r w:rsidRPr="00C82B1B">
              <w:t>Рекомендуется организация 6 рабочих мест для бытового обслуживания граждан</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vAlign w:val="center"/>
          </w:tcPr>
          <w:p w:rsidR="00452E1A" w:rsidRPr="00C82B1B" w:rsidRDefault="00452E1A" w:rsidP="00136798">
            <w:r w:rsidRPr="00C82B1B">
              <w:t>3</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 и п. Русско-Семеновский</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 и п. Русско-Семеновский</w:t>
            </w:r>
          </w:p>
          <w:p w:rsidR="00452E1A" w:rsidRPr="00C82B1B" w:rsidRDefault="00452E1A" w:rsidP="00136798"/>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 и п. Русско-Семеновский</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 и п. Русско-</w:t>
            </w:r>
            <w:r w:rsidRPr="00C82B1B">
              <w:lastRenderedPageBreak/>
              <w:t>Семеновский</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 и п. Русско-Семеновский</w:t>
            </w:r>
          </w:p>
        </w:tc>
      </w:tr>
      <w:tr w:rsidR="00452E1A" w:rsidRPr="00C82B1B" w:rsidTr="00D907E8">
        <w:tc>
          <w:tcPr>
            <w:tcW w:w="356" w:type="dxa"/>
            <w:vMerge w:val="restart"/>
            <w:vAlign w:val="center"/>
          </w:tcPr>
          <w:p w:rsidR="00452E1A" w:rsidRPr="00C82B1B" w:rsidRDefault="00452E1A" w:rsidP="00136798">
            <w:r w:rsidRPr="00C82B1B">
              <w:t>4</w:t>
            </w:r>
          </w:p>
        </w:tc>
        <w:tc>
          <w:tcPr>
            <w:tcW w:w="1276" w:type="dxa"/>
            <w:vMerge w:val="restart"/>
            <w:vAlign w:val="center"/>
          </w:tcPr>
          <w:p w:rsidR="00452E1A" w:rsidRPr="00C82B1B" w:rsidRDefault="00452E1A" w:rsidP="00136798">
            <w:r w:rsidRPr="00C82B1B">
              <w:t>Прачеч</w:t>
            </w:r>
            <w:r>
              <w:t>-</w:t>
            </w:r>
            <w:r w:rsidRPr="00C82B1B">
              <w:t>ные</w:t>
            </w:r>
          </w:p>
        </w:tc>
        <w:tc>
          <w:tcPr>
            <w:tcW w:w="1563" w:type="dxa"/>
            <w:vMerge w:val="restart"/>
            <w:vAlign w:val="center"/>
          </w:tcPr>
          <w:p w:rsidR="00452E1A" w:rsidRPr="00C82B1B" w:rsidRDefault="00452E1A" w:rsidP="00136798">
            <w:r w:rsidRPr="00C82B1B">
              <w:t xml:space="preserve">60 кг белья в смену на 1 тыс. чел., кг белья в смену </w:t>
            </w:r>
          </w:p>
        </w:tc>
        <w:tc>
          <w:tcPr>
            <w:tcW w:w="1843" w:type="dxa"/>
          </w:tcPr>
          <w:p w:rsidR="00452E1A" w:rsidRPr="00C82B1B" w:rsidRDefault="00452E1A" w:rsidP="00136798">
            <w:r w:rsidRPr="00C82B1B">
              <w:t>с. Сурково</w:t>
            </w:r>
          </w:p>
        </w:tc>
        <w:tc>
          <w:tcPr>
            <w:tcW w:w="1218" w:type="dxa"/>
            <w:vAlign w:val="center"/>
          </w:tcPr>
          <w:p w:rsidR="00452E1A" w:rsidRPr="00C82B1B" w:rsidRDefault="00452E1A" w:rsidP="00136798">
            <w:r w:rsidRPr="00C82B1B">
              <w:t>60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100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100</w:t>
            </w:r>
          </w:p>
        </w:tc>
        <w:tc>
          <w:tcPr>
            <w:tcW w:w="3882" w:type="dxa"/>
            <w:vAlign w:val="center"/>
          </w:tcPr>
          <w:p w:rsidR="00452E1A" w:rsidRPr="00C82B1B" w:rsidRDefault="00452E1A" w:rsidP="00136798">
            <w:r w:rsidRPr="00C82B1B">
              <w:t>Рекомендуется организация прачечной проектной мощностью 100 кг белья в смену</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vAlign w:val="center"/>
          </w:tcPr>
          <w:p w:rsidR="00452E1A" w:rsidRPr="00C82B1B" w:rsidRDefault="00452E1A" w:rsidP="00136798">
            <w:r w:rsidRPr="00C82B1B">
              <w:t>30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tc>
        <w:tc>
          <w:tcPr>
            <w:tcW w:w="3882" w:type="dxa"/>
            <w:vAlign w:val="center"/>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vAlign w:val="center"/>
          </w:tcPr>
          <w:p w:rsidR="00452E1A" w:rsidRPr="00C82B1B" w:rsidRDefault="00452E1A" w:rsidP="00136798">
            <w:r w:rsidRPr="00C82B1B">
              <w:t>25</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restart"/>
            <w:vAlign w:val="center"/>
          </w:tcPr>
          <w:p w:rsidR="00452E1A" w:rsidRPr="00C82B1B" w:rsidRDefault="00452E1A" w:rsidP="00136798">
            <w:r w:rsidRPr="00C82B1B">
              <w:t>5</w:t>
            </w:r>
          </w:p>
        </w:tc>
        <w:tc>
          <w:tcPr>
            <w:tcW w:w="1276" w:type="dxa"/>
            <w:vMerge w:val="restart"/>
            <w:vAlign w:val="center"/>
          </w:tcPr>
          <w:p w:rsidR="00452E1A" w:rsidRPr="00C82B1B" w:rsidRDefault="00452E1A" w:rsidP="00136798">
            <w:r w:rsidRPr="00C82B1B">
              <w:t>Химчист</w:t>
            </w:r>
            <w:r>
              <w:t>-</w:t>
            </w:r>
            <w:r w:rsidRPr="00C82B1B">
              <w:t>ки</w:t>
            </w:r>
          </w:p>
          <w:p w:rsidR="00452E1A" w:rsidRPr="00C82B1B" w:rsidRDefault="00452E1A" w:rsidP="00136798"/>
        </w:tc>
        <w:tc>
          <w:tcPr>
            <w:tcW w:w="1563" w:type="dxa"/>
            <w:vMerge w:val="restart"/>
            <w:vAlign w:val="center"/>
          </w:tcPr>
          <w:p w:rsidR="00452E1A" w:rsidRPr="00C82B1B" w:rsidRDefault="00452E1A" w:rsidP="00136798">
            <w:r w:rsidRPr="00C82B1B">
              <w:t>3,5 кг вещей в смену на 1 тыс. чел., кг вещей в смену</w:t>
            </w:r>
          </w:p>
        </w:tc>
        <w:tc>
          <w:tcPr>
            <w:tcW w:w="1843" w:type="dxa"/>
          </w:tcPr>
          <w:p w:rsidR="00452E1A" w:rsidRPr="00C82B1B" w:rsidRDefault="00452E1A" w:rsidP="00136798">
            <w:r w:rsidRPr="00C82B1B">
              <w:t>с. Сурково</w:t>
            </w:r>
          </w:p>
        </w:tc>
        <w:tc>
          <w:tcPr>
            <w:tcW w:w="1218" w:type="dxa"/>
            <w:vAlign w:val="center"/>
          </w:tcPr>
          <w:p w:rsidR="00452E1A" w:rsidRPr="00C82B1B" w:rsidRDefault="00452E1A" w:rsidP="00136798">
            <w:r w:rsidRPr="00C82B1B">
              <w:t>3,5</w:t>
            </w:r>
          </w:p>
        </w:tc>
        <w:tc>
          <w:tcPr>
            <w:tcW w:w="851" w:type="dxa"/>
            <w:vAlign w:val="center"/>
          </w:tcPr>
          <w:p w:rsidR="00452E1A" w:rsidRPr="00C82B1B" w:rsidRDefault="00452E1A" w:rsidP="00136798">
            <w:r w:rsidRPr="00C82B1B">
              <w:t>0</w:t>
            </w:r>
          </w:p>
        </w:tc>
        <w:tc>
          <w:tcPr>
            <w:tcW w:w="1146" w:type="dxa"/>
            <w:gridSpan w:val="2"/>
            <w:vAlign w:val="center"/>
          </w:tcPr>
          <w:p w:rsidR="00452E1A" w:rsidRPr="008C2B5A" w:rsidRDefault="00452E1A" w:rsidP="00136798">
            <w:r w:rsidRPr="008C2B5A">
              <w:t>0</w:t>
            </w:r>
          </w:p>
        </w:tc>
        <w:tc>
          <w:tcPr>
            <w:tcW w:w="1123" w:type="dxa"/>
            <w:vAlign w:val="center"/>
          </w:tcPr>
          <w:p w:rsidR="00452E1A" w:rsidRPr="008C2B5A" w:rsidRDefault="00452E1A" w:rsidP="00136798">
            <w:r w:rsidRPr="008C2B5A">
              <w:t>10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t>10</w:t>
            </w:r>
          </w:p>
        </w:tc>
        <w:tc>
          <w:tcPr>
            <w:tcW w:w="3882" w:type="dxa"/>
            <w:vAlign w:val="center"/>
          </w:tcPr>
          <w:p w:rsidR="00452E1A" w:rsidRPr="00C82B1B" w:rsidRDefault="00452E1A" w:rsidP="00136798">
            <w:r w:rsidRPr="00C82B1B">
              <w:t>Рекомендуется организация химчисток общей проектной мощностью 1</w:t>
            </w:r>
            <w:r>
              <w:t>0</w:t>
            </w:r>
            <w:r w:rsidRPr="00C82B1B">
              <w:t xml:space="preserve"> кг вещей в смену</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vAlign w:val="center"/>
          </w:tcPr>
          <w:p w:rsidR="00452E1A" w:rsidRPr="00C82B1B" w:rsidRDefault="00452E1A" w:rsidP="00136798">
            <w:r w:rsidRPr="00C82B1B">
              <w:t>1,5</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p w:rsidR="00452E1A" w:rsidRPr="00C82B1B" w:rsidRDefault="00452E1A" w:rsidP="00136798"/>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vAlign w:val="center"/>
          </w:tcPr>
          <w:p w:rsidR="00452E1A" w:rsidRPr="00C82B1B" w:rsidRDefault="00452E1A" w:rsidP="00136798">
            <w:r w:rsidRPr="00C82B1B">
              <w:t>1</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restart"/>
            <w:vAlign w:val="center"/>
          </w:tcPr>
          <w:p w:rsidR="00452E1A" w:rsidRPr="00C82B1B" w:rsidRDefault="00452E1A" w:rsidP="00136798">
            <w:r w:rsidRPr="00C82B1B">
              <w:t>6</w:t>
            </w:r>
          </w:p>
        </w:tc>
        <w:tc>
          <w:tcPr>
            <w:tcW w:w="1276" w:type="dxa"/>
            <w:vMerge w:val="restart"/>
            <w:vAlign w:val="center"/>
          </w:tcPr>
          <w:p w:rsidR="00452E1A" w:rsidRPr="00C82B1B" w:rsidRDefault="00452E1A" w:rsidP="00136798">
            <w:r w:rsidRPr="00C82B1B">
              <w:t>Бани</w:t>
            </w:r>
          </w:p>
          <w:p w:rsidR="00452E1A" w:rsidRPr="00C82B1B" w:rsidRDefault="00452E1A" w:rsidP="00136798"/>
        </w:tc>
        <w:tc>
          <w:tcPr>
            <w:tcW w:w="1563" w:type="dxa"/>
            <w:vMerge w:val="restart"/>
            <w:vAlign w:val="center"/>
          </w:tcPr>
          <w:p w:rsidR="00452E1A" w:rsidRPr="00C82B1B" w:rsidRDefault="00452E1A" w:rsidP="00136798">
            <w:r w:rsidRPr="00C82B1B">
              <w:t>7 мест на 1 тыс. человек, место</w:t>
            </w:r>
          </w:p>
        </w:tc>
        <w:tc>
          <w:tcPr>
            <w:tcW w:w="1843" w:type="dxa"/>
          </w:tcPr>
          <w:p w:rsidR="00452E1A" w:rsidRPr="00C82B1B" w:rsidRDefault="00452E1A" w:rsidP="00136798">
            <w:r w:rsidRPr="00C82B1B">
              <w:t>с. Сурково</w:t>
            </w:r>
          </w:p>
        </w:tc>
        <w:tc>
          <w:tcPr>
            <w:tcW w:w="1218" w:type="dxa"/>
            <w:vAlign w:val="center"/>
          </w:tcPr>
          <w:p w:rsidR="00452E1A" w:rsidRPr="00C82B1B" w:rsidRDefault="00452E1A" w:rsidP="00136798">
            <w:r w:rsidRPr="00C82B1B">
              <w:t>6</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20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20</w:t>
            </w:r>
          </w:p>
        </w:tc>
        <w:tc>
          <w:tcPr>
            <w:tcW w:w="3882" w:type="dxa"/>
            <w:vAlign w:val="center"/>
          </w:tcPr>
          <w:p w:rsidR="00452E1A" w:rsidRPr="00C82B1B" w:rsidRDefault="00452E1A" w:rsidP="00136798">
            <w:r w:rsidRPr="00C82B1B">
              <w:t>Рекомендуется строительство бани на 20 мест</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Русско-Семеновский</w:t>
            </w:r>
          </w:p>
        </w:tc>
        <w:tc>
          <w:tcPr>
            <w:tcW w:w="1218" w:type="dxa"/>
            <w:vAlign w:val="center"/>
          </w:tcPr>
          <w:p w:rsidR="00452E1A" w:rsidRPr="00C82B1B" w:rsidRDefault="00452E1A" w:rsidP="00136798">
            <w:r w:rsidRPr="00C82B1B">
              <w:t>3</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p w:rsidR="00452E1A" w:rsidRPr="00C82B1B" w:rsidRDefault="00452E1A" w:rsidP="00136798">
            <w:r w:rsidRPr="00C82B1B">
              <w:t>0</w:t>
            </w:r>
          </w:p>
        </w:tc>
        <w:tc>
          <w:tcPr>
            <w:tcW w:w="1136"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Долгово</w:t>
            </w:r>
          </w:p>
        </w:tc>
        <w:tc>
          <w:tcPr>
            <w:tcW w:w="1218" w:type="dxa"/>
            <w:vAlign w:val="center"/>
          </w:tcPr>
          <w:p w:rsidR="00452E1A" w:rsidRPr="00C82B1B" w:rsidRDefault="00452E1A" w:rsidP="00136798">
            <w:r w:rsidRPr="00C82B1B">
              <w:t>2</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Верх-Ачино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Останино</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д. Осиновка</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r w:rsidR="00452E1A" w:rsidRPr="00C82B1B" w:rsidTr="00D907E8">
        <w:tc>
          <w:tcPr>
            <w:tcW w:w="356" w:type="dxa"/>
            <w:vMerge/>
            <w:vAlign w:val="center"/>
          </w:tcPr>
          <w:p w:rsidR="00452E1A" w:rsidRPr="00C82B1B" w:rsidRDefault="00452E1A" w:rsidP="00136798"/>
        </w:tc>
        <w:tc>
          <w:tcPr>
            <w:tcW w:w="1276" w:type="dxa"/>
            <w:vMerge/>
            <w:vAlign w:val="center"/>
          </w:tcPr>
          <w:p w:rsidR="00452E1A" w:rsidRPr="00C82B1B" w:rsidRDefault="00452E1A" w:rsidP="00136798"/>
        </w:tc>
        <w:tc>
          <w:tcPr>
            <w:tcW w:w="1563" w:type="dxa"/>
            <w:vMerge/>
            <w:vAlign w:val="center"/>
          </w:tcPr>
          <w:p w:rsidR="00452E1A" w:rsidRPr="00C82B1B" w:rsidRDefault="00452E1A" w:rsidP="00136798"/>
        </w:tc>
        <w:tc>
          <w:tcPr>
            <w:tcW w:w="1843" w:type="dxa"/>
          </w:tcPr>
          <w:p w:rsidR="00452E1A" w:rsidRPr="00C82B1B" w:rsidRDefault="00452E1A" w:rsidP="00136798">
            <w:r w:rsidRPr="00C82B1B">
              <w:t>п. Красный выселок</w:t>
            </w:r>
          </w:p>
        </w:tc>
        <w:tc>
          <w:tcPr>
            <w:tcW w:w="1218" w:type="dxa"/>
            <w:vAlign w:val="center"/>
          </w:tcPr>
          <w:p w:rsidR="00452E1A" w:rsidRPr="00C82B1B" w:rsidRDefault="00452E1A" w:rsidP="00136798">
            <w:r w:rsidRPr="00C82B1B">
              <w:t>0</w:t>
            </w:r>
          </w:p>
        </w:tc>
        <w:tc>
          <w:tcPr>
            <w:tcW w:w="851" w:type="dxa"/>
            <w:vAlign w:val="center"/>
          </w:tcPr>
          <w:p w:rsidR="00452E1A" w:rsidRPr="00C82B1B" w:rsidRDefault="00452E1A" w:rsidP="00136798">
            <w:r w:rsidRPr="00C82B1B">
              <w:t>0</w:t>
            </w:r>
          </w:p>
        </w:tc>
        <w:tc>
          <w:tcPr>
            <w:tcW w:w="1146" w:type="dxa"/>
            <w:gridSpan w:val="2"/>
            <w:vAlign w:val="center"/>
          </w:tcPr>
          <w:p w:rsidR="00452E1A" w:rsidRPr="00C82B1B" w:rsidRDefault="00452E1A" w:rsidP="00136798">
            <w:r w:rsidRPr="00C82B1B">
              <w:t>0</w:t>
            </w:r>
          </w:p>
        </w:tc>
        <w:tc>
          <w:tcPr>
            <w:tcW w:w="1123" w:type="dxa"/>
            <w:vAlign w:val="center"/>
          </w:tcPr>
          <w:p w:rsidR="00452E1A" w:rsidRPr="00C82B1B" w:rsidRDefault="00452E1A" w:rsidP="00136798">
            <w:r w:rsidRPr="00C82B1B">
              <w:t>0</w:t>
            </w:r>
          </w:p>
        </w:tc>
        <w:tc>
          <w:tcPr>
            <w:tcW w:w="1136" w:type="dxa"/>
            <w:vAlign w:val="center"/>
          </w:tcPr>
          <w:p w:rsidR="00452E1A" w:rsidRPr="00C82B1B" w:rsidRDefault="00452E1A" w:rsidP="00136798">
            <w:r w:rsidRPr="00C82B1B">
              <w:t>0</w:t>
            </w:r>
          </w:p>
          <w:p w:rsidR="00452E1A" w:rsidRPr="00C82B1B" w:rsidRDefault="00452E1A" w:rsidP="00136798"/>
        </w:tc>
        <w:tc>
          <w:tcPr>
            <w:tcW w:w="1134" w:type="dxa"/>
            <w:vAlign w:val="center"/>
          </w:tcPr>
          <w:p w:rsidR="00452E1A" w:rsidRPr="00C82B1B" w:rsidRDefault="00452E1A" w:rsidP="00136798">
            <w:r w:rsidRPr="00C82B1B">
              <w:t>0</w:t>
            </w:r>
          </w:p>
        </w:tc>
        <w:tc>
          <w:tcPr>
            <w:tcW w:w="3882" w:type="dxa"/>
          </w:tcPr>
          <w:p w:rsidR="00452E1A" w:rsidRPr="00C82B1B" w:rsidRDefault="00452E1A" w:rsidP="00136798">
            <w:r w:rsidRPr="00C82B1B">
              <w:t>Рекомендуется обслуживание населения в с. Сурково</w:t>
            </w:r>
          </w:p>
        </w:tc>
      </w:tr>
    </w:tbl>
    <w:p w:rsidR="00452E1A" w:rsidRPr="00C82B1B" w:rsidRDefault="00452E1A" w:rsidP="00452E1A"/>
    <w:p w:rsidR="00452E1A" w:rsidRPr="00C82B1B" w:rsidRDefault="00452E1A" w:rsidP="00452E1A"/>
    <w:p w:rsidR="00452E1A" w:rsidRPr="00C82B1B" w:rsidRDefault="00452E1A" w:rsidP="00846D67">
      <w:pPr>
        <w:jc w:val="right"/>
      </w:pPr>
      <w:r w:rsidRPr="00C82B1B">
        <w:t xml:space="preserve">Таблица </w:t>
      </w:r>
      <w:r>
        <w:t>20</w:t>
      </w:r>
    </w:p>
    <w:p w:rsidR="00452E1A" w:rsidRDefault="00452E1A" w:rsidP="00846D67">
      <w:pPr>
        <w:jc w:val="center"/>
        <w:rPr>
          <w:b/>
          <w:i/>
        </w:rPr>
      </w:pPr>
      <w:r w:rsidRPr="00846D67">
        <w:rPr>
          <w:b/>
          <w:i/>
        </w:rPr>
        <w:t>Расчет кредитно-финансовых учреждений и предприятий связи</w:t>
      </w:r>
    </w:p>
    <w:p w:rsidR="00846D67" w:rsidRPr="00846D67" w:rsidRDefault="00846D67" w:rsidP="00846D67">
      <w:pPr>
        <w:jc w:val="center"/>
        <w:rPr>
          <w:b/>
          <w:i/>
        </w:rPr>
      </w:pPr>
    </w:p>
    <w:tbl>
      <w:tblPr>
        <w:tblW w:w="15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449"/>
        <w:gridCol w:w="1528"/>
        <w:gridCol w:w="1733"/>
        <w:gridCol w:w="1134"/>
        <w:gridCol w:w="850"/>
        <w:gridCol w:w="992"/>
        <w:gridCol w:w="1134"/>
        <w:gridCol w:w="993"/>
        <w:gridCol w:w="850"/>
        <w:gridCol w:w="4363"/>
      </w:tblGrid>
      <w:tr w:rsidR="00452E1A" w:rsidRPr="00C82B1B" w:rsidTr="00136798">
        <w:tc>
          <w:tcPr>
            <w:tcW w:w="360" w:type="dxa"/>
            <w:vMerge w:val="restart"/>
            <w:vAlign w:val="center"/>
          </w:tcPr>
          <w:p w:rsidR="00452E1A" w:rsidRPr="00C82B1B" w:rsidRDefault="00452E1A" w:rsidP="00136798">
            <w:r w:rsidRPr="00C82B1B">
              <w:t>№</w:t>
            </w:r>
          </w:p>
          <w:p w:rsidR="00452E1A" w:rsidRPr="00C82B1B" w:rsidRDefault="00452E1A" w:rsidP="00136798">
            <w:r w:rsidRPr="00C82B1B">
              <w:t>п/п</w:t>
            </w:r>
          </w:p>
        </w:tc>
        <w:tc>
          <w:tcPr>
            <w:tcW w:w="1449" w:type="dxa"/>
            <w:vMerge w:val="restart"/>
            <w:vAlign w:val="center"/>
          </w:tcPr>
          <w:p w:rsidR="00452E1A" w:rsidRPr="00C82B1B" w:rsidRDefault="00452E1A" w:rsidP="00136798">
            <w:r w:rsidRPr="00C82B1B">
              <w:t>Наименова-ние</w:t>
            </w:r>
          </w:p>
          <w:p w:rsidR="00452E1A" w:rsidRPr="00C82B1B" w:rsidRDefault="00452E1A" w:rsidP="00136798">
            <w:r w:rsidRPr="00C82B1B">
              <w:t>объекта</w:t>
            </w:r>
          </w:p>
        </w:tc>
        <w:tc>
          <w:tcPr>
            <w:tcW w:w="1528" w:type="dxa"/>
            <w:vMerge w:val="restart"/>
            <w:vAlign w:val="center"/>
          </w:tcPr>
          <w:p w:rsidR="00452E1A" w:rsidRPr="00C82B1B" w:rsidRDefault="00452E1A" w:rsidP="00136798">
            <w:r w:rsidRPr="00C82B1B">
              <w:t>Норма, единица измерения</w:t>
            </w:r>
          </w:p>
        </w:tc>
        <w:tc>
          <w:tcPr>
            <w:tcW w:w="1733" w:type="dxa"/>
            <w:vMerge w:val="restart"/>
            <w:vAlign w:val="center"/>
          </w:tcPr>
          <w:p w:rsidR="00452E1A" w:rsidRPr="00C82B1B" w:rsidRDefault="00452E1A" w:rsidP="00136798">
            <w:r w:rsidRPr="00C82B1B">
              <w:t>Наименование населенного пункта</w:t>
            </w:r>
          </w:p>
        </w:tc>
        <w:tc>
          <w:tcPr>
            <w:tcW w:w="1134" w:type="dxa"/>
            <w:vMerge w:val="restart"/>
            <w:vAlign w:val="center"/>
          </w:tcPr>
          <w:p w:rsidR="00452E1A" w:rsidRPr="00C82B1B" w:rsidRDefault="00452E1A" w:rsidP="00136798">
            <w:r w:rsidRPr="00C82B1B">
              <w:t>Требуется по норме на расчетный срок</w:t>
            </w:r>
          </w:p>
        </w:tc>
        <w:tc>
          <w:tcPr>
            <w:tcW w:w="850" w:type="dxa"/>
            <w:vMerge w:val="restart"/>
            <w:vAlign w:val="center"/>
          </w:tcPr>
          <w:p w:rsidR="00452E1A" w:rsidRPr="00C82B1B" w:rsidRDefault="00452E1A" w:rsidP="00136798">
            <w:r w:rsidRPr="00C82B1B">
              <w:t>Име-ется по факту</w:t>
            </w:r>
          </w:p>
        </w:tc>
        <w:tc>
          <w:tcPr>
            <w:tcW w:w="2126" w:type="dxa"/>
            <w:gridSpan w:val="2"/>
            <w:vAlign w:val="center"/>
          </w:tcPr>
          <w:p w:rsidR="00452E1A" w:rsidRPr="00C82B1B" w:rsidRDefault="00452E1A" w:rsidP="00136798">
            <w:r w:rsidRPr="00C82B1B">
              <w:t>1-я очередь строительства</w:t>
            </w:r>
          </w:p>
        </w:tc>
        <w:tc>
          <w:tcPr>
            <w:tcW w:w="1843" w:type="dxa"/>
            <w:gridSpan w:val="2"/>
            <w:vAlign w:val="center"/>
          </w:tcPr>
          <w:p w:rsidR="00452E1A" w:rsidRPr="00C82B1B" w:rsidRDefault="00452E1A" w:rsidP="00136798">
            <w:r w:rsidRPr="00C82B1B">
              <w:t>Расчетный срок</w:t>
            </w:r>
          </w:p>
          <w:p w:rsidR="00452E1A" w:rsidRPr="00C82B1B" w:rsidRDefault="00452E1A" w:rsidP="00136798"/>
        </w:tc>
        <w:tc>
          <w:tcPr>
            <w:tcW w:w="4363" w:type="dxa"/>
            <w:vMerge w:val="restart"/>
            <w:vAlign w:val="center"/>
          </w:tcPr>
          <w:p w:rsidR="00452E1A" w:rsidRPr="00C82B1B" w:rsidRDefault="00452E1A" w:rsidP="00136798">
            <w:r w:rsidRPr="00C82B1B">
              <w:t>Примечание</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vMerge/>
          </w:tcPr>
          <w:p w:rsidR="00452E1A" w:rsidRPr="00C82B1B" w:rsidRDefault="00452E1A" w:rsidP="00136798"/>
        </w:tc>
        <w:tc>
          <w:tcPr>
            <w:tcW w:w="1134" w:type="dxa"/>
            <w:vMerge/>
            <w:vAlign w:val="center"/>
          </w:tcPr>
          <w:p w:rsidR="00452E1A" w:rsidRPr="00C82B1B" w:rsidRDefault="00452E1A" w:rsidP="00136798"/>
        </w:tc>
        <w:tc>
          <w:tcPr>
            <w:tcW w:w="850" w:type="dxa"/>
            <w:vMerge/>
            <w:vAlign w:val="center"/>
          </w:tcPr>
          <w:p w:rsidR="00452E1A" w:rsidRPr="00C82B1B" w:rsidRDefault="00452E1A" w:rsidP="00136798"/>
        </w:tc>
        <w:tc>
          <w:tcPr>
            <w:tcW w:w="992" w:type="dxa"/>
            <w:vAlign w:val="center"/>
          </w:tcPr>
          <w:p w:rsidR="00452E1A" w:rsidRPr="00C82B1B" w:rsidRDefault="00452E1A" w:rsidP="00136798">
            <w:r w:rsidRPr="00C82B1B">
              <w:t>Сохра-</w:t>
            </w:r>
          </w:p>
          <w:p w:rsidR="00452E1A" w:rsidRPr="00C82B1B" w:rsidRDefault="00452E1A" w:rsidP="00136798">
            <w:r w:rsidRPr="00C82B1B">
              <w:t xml:space="preserve">няемые </w:t>
            </w:r>
          </w:p>
          <w:p w:rsidR="00452E1A" w:rsidRPr="00C82B1B" w:rsidRDefault="00452E1A" w:rsidP="00136798">
            <w:r w:rsidRPr="00C82B1B">
              <w:t>объекты</w:t>
            </w:r>
          </w:p>
        </w:tc>
        <w:tc>
          <w:tcPr>
            <w:tcW w:w="1134" w:type="dxa"/>
            <w:vAlign w:val="center"/>
          </w:tcPr>
          <w:p w:rsidR="00452E1A" w:rsidRPr="00C82B1B" w:rsidRDefault="00452E1A" w:rsidP="00136798">
            <w:r w:rsidRPr="00C82B1B">
              <w:t>Новое строите-льство</w:t>
            </w:r>
          </w:p>
        </w:tc>
        <w:tc>
          <w:tcPr>
            <w:tcW w:w="993" w:type="dxa"/>
            <w:vAlign w:val="center"/>
          </w:tcPr>
          <w:p w:rsidR="00452E1A" w:rsidRPr="00C82B1B" w:rsidRDefault="00452E1A" w:rsidP="00136798">
            <w:r w:rsidRPr="00C82B1B">
              <w:t>Сохра-</w:t>
            </w:r>
          </w:p>
          <w:p w:rsidR="00452E1A" w:rsidRPr="00C82B1B" w:rsidRDefault="00452E1A" w:rsidP="00136798">
            <w:r w:rsidRPr="00C82B1B">
              <w:t xml:space="preserve">няемые </w:t>
            </w:r>
          </w:p>
          <w:p w:rsidR="00452E1A" w:rsidRPr="00C82B1B" w:rsidRDefault="00452E1A" w:rsidP="00136798">
            <w:r w:rsidRPr="00C82B1B">
              <w:t>объекты</w:t>
            </w:r>
          </w:p>
        </w:tc>
        <w:tc>
          <w:tcPr>
            <w:tcW w:w="850" w:type="dxa"/>
            <w:vAlign w:val="center"/>
          </w:tcPr>
          <w:p w:rsidR="00452E1A" w:rsidRPr="00C82B1B" w:rsidRDefault="00452E1A" w:rsidP="00136798">
            <w:r w:rsidRPr="00C82B1B">
              <w:t>Новое строите-льство</w:t>
            </w:r>
          </w:p>
        </w:tc>
        <w:tc>
          <w:tcPr>
            <w:tcW w:w="4363" w:type="dxa"/>
            <w:vMerge/>
            <w:vAlign w:val="center"/>
          </w:tcPr>
          <w:p w:rsidR="00452E1A" w:rsidRPr="00C82B1B" w:rsidRDefault="00452E1A" w:rsidP="00136798"/>
        </w:tc>
      </w:tr>
      <w:tr w:rsidR="00452E1A" w:rsidRPr="00C82B1B" w:rsidTr="00136798">
        <w:tc>
          <w:tcPr>
            <w:tcW w:w="360" w:type="dxa"/>
            <w:vAlign w:val="center"/>
          </w:tcPr>
          <w:p w:rsidR="00452E1A" w:rsidRPr="00C82B1B" w:rsidRDefault="00452E1A" w:rsidP="00136798">
            <w:r w:rsidRPr="00C82B1B">
              <w:t>1</w:t>
            </w:r>
          </w:p>
        </w:tc>
        <w:tc>
          <w:tcPr>
            <w:tcW w:w="1449" w:type="dxa"/>
            <w:vAlign w:val="center"/>
          </w:tcPr>
          <w:p w:rsidR="00452E1A" w:rsidRPr="00C82B1B" w:rsidRDefault="00452E1A" w:rsidP="00136798">
            <w:r w:rsidRPr="00C82B1B">
              <w:t>2</w:t>
            </w:r>
          </w:p>
        </w:tc>
        <w:tc>
          <w:tcPr>
            <w:tcW w:w="1528" w:type="dxa"/>
            <w:vAlign w:val="center"/>
          </w:tcPr>
          <w:p w:rsidR="00452E1A" w:rsidRPr="00C82B1B" w:rsidRDefault="00452E1A" w:rsidP="00136798">
            <w:r w:rsidRPr="00C82B1B">
              <w:t>3</w:t>
            </w:r>
          </w:p>
        </w:tc>
        <w:tc>
          <w:tcPr>
            <w:tcW w:w="1733" w:type="dxa"/>
            <w:vAlign w:val="center"/>
          </w:tcPr>
          <w:p w:rsidR="00452E1A" w:rsidRPr="00C82B1B" w:rsidRDefault="00452E1A" w:rsidP="00136798">
            <w:r w:rsidRPr="00C82B1B">
              <w:t>4</w:t>
            </w:r>
          </w:p>
        </w:tc>
        <w:tc>
          <w:tcPr>
            <w:tcW w:w="1134" w:type="dxa"/>
            <w:vAlign w:val="center"/>
          </w:tcPr>
          <w:p w:rsidR="00452E1A" w:rsidRPr="00C82B1B" w:rsidRDefault="00452E1A" w:rsidP="00136798">
            <w:r w:rsidRPr="00C82B1B">
              <w:t>5</w:t>
            </w:r>
          </w:p>
        </w:tc>
        <w:tc>
          <w:tcPr>
            <w:tcW w:w="850" w:type="dxa"/>
            <w:vAlign w:val="center"/>
          </w:tcPr>
          <w:p w:rsidR="00452E1A" w:rsidRPr="00C82B1B" w:rsidRDefault="00452E1A" w:rsidP="00136798">
            <w:r w:rsidRPr="00C82B1B">
              <w:t>6</w:t>
            </w:r>
          </w:p>
        </w:tc>
        <w:tc>
          <w:tcPr>
            <w:tcW w:w="992" w:type="dxa"/>
            <w:vAlign w:val="center"/>
          </w:tcPr>
          <w:p w:rsidR="00452E1A" w:rsidRPr="00C82B1B" w:rsidRDefault="00452E1A" w:rsidP="00136798">
            <w:r w:rsidRPr="00C82B1B">
              <w:t>7</w:t>
            </w:r>
          </w:p>
        </w:tc>
        <w:tc>
          <w:tcPr>
            <w:tcW w:w="1134" w:type="dxa"/>
            <w:vAlign w:val="center"/>
          </w:tcPr>
          <w:p w:rsidR="00452E1A" w:rsidRPr="00C82B1B" w:rsidRDefault="00452E1A" w:rsidP="00136798">
            <w:r w:rsidRPr="00C82B1B">
              <w:t>8</w:t>
            </w:r>
          </w:p>
        </w:tc>
        <w:tc>
          <w:tcPr>
            <w:tcW w:w="993" w:type="dxa"/>
            <w:vAlign w:val="center"/>
          </w:tcPr>
          <w:p w:rsidR="00452E1A" w:rsidRPr="00C82B1B" w:rsidRDefault="00452E1A" w:rsidP="00136798">
            <w:r w:rsidRPr="00C82B1B">
              <w:t>9</w:t>
            </w:r>
          </w:p>
        </w:tc>
        <w:tc>
          <w:tcPr>
            <w:tcW w:w="850" w:type="dxa"/>
            <w:vAlign w:val="center"/>
          </w:tcPr>
          <w:p w:rsidR="00452E1A" w:rsidRPr="00C82B1B" w:rsidRDefault="00452E1A" w:rsidP="00136798">
            <w:r w:rsidRPr="00C82B1B">
              <w:t>10</w:t>
            </w:r>
          </w:p>
        </w:tc>
        <w:tc>
          <w:tcPr>
            <w:tcW w:w="4363" w:type="dxa"/>
            <w:vAlign w:val="center"/>
          </w:tcPr>
          <w:p w:rsidR="00452E1A" w:rsidRPr="00C82B1B" w:rsidRDefault="00452E1A" w:rsidP="00136798"/>
          <w:p w:rsidR="00452E1A" w:rsidRPr="00C82B1B" w:rsidRDefault="00452E1A" w:rsidP="00136798">
            <w:r w:rsidRPr="00C82B1B">
              <w:lastRenderedPageBreak/>
              <w:t>11</w:t>
            </w:r>
          </w:p>
        </w:tc>
      </w:tr>
      <w:tr w:rsidR="00452E1A" w:rsidRPr="00C82B1B" w:rsidTr="00136798">
        <w:tc>
          <w:tcPr>
            <w:tcW w:w="360" w:type="dxa"/>
            <w:vMerge w:val="restart"/>
            <w:vAlign w:val="center"/>
          </w:tcPr>
          <w:p w:rsidR="00452E1A" w:rsidRPr="00C82B1B" w:rsidRDefault="00452E1A" w:rsidP="00136798">
            <w:r w:rsidRPr="00C82B1B">
              <w:lastRenderedPageBreak/>
              <w:t>1</w:t>
            </w:r>
          </w:p>
        </w:tc>
        <w:tc>
          <w:tcPr>
            <w:tcW w:w="1449" w:type="dxa"/>
            <w:vMerge w:val="restart"/>
            <w:vAlign w:val="center"/>
          </w:tcPr>
          <w:p w:rsidR="00452E1A" w:rsidRPr="00C82B1B" w:rsidRDefault="00452E1A" w:rsidP="00136798">
            <w:r w:rsidRPr="00C82B1B">
              <w:t>Отделение связи</w:t>
            </w:r>
          </w:p>
        </w:tc>
        <w:tc>
          <w:tcPr>
            <w:tcW w:w="1528" w:type="dxa"/>
            <w:vMerge w:val="restart"/>
            <w:vAlign w:val="center"/>
          </w:tcPr>
          <w:p w:rsidR="00452E1A" w:rsidRPr="00C82B1B" w:rsidRDefault="00452E1A" w:rsidP="00136798">
            <w:r w:rsidRPr="00C82B1B">
              <w:t>1 объект на 6,2 тыс. жителей, объект</w:t>
            </w:r>
          </w:p>
        </w:tc>
        <w:tc>
          <w:tcPr>
            <w:tcW w:w="1733" w:type="dxa"/>
          </w:tcPr>
          <w:p w:rsidR="00452E1A" w:rsidRPr="00C82B1B" w:rsidRDefault="00452E1A" w:rsidP="00136798">
            <w:r w:rsidRPr="00C82B1B">
              <w:t>с. Сурково</w:t>
            </w:r>
          </w:p>
          <w:p w:rsidR="00452E1A" w:rsidRPr="00C82B1B" w:rsidRDefault="00452E1A" w:rsidP="00136798"/>
        </w:tc>
        <w:tc>
          <w:tcPr>
            <w:tcW w:w="1134" w:type="dxa"/>
            <w:vAlign w:val="center"/>
          </w:tcPr>
          <w:p w:rsidR="00452E1A" w:rsidRPr="00C82B1B" w:rsidRDefault="00452E1A" w:rsidP="00136798">
            <w:r w:rsidRPr="00C82B1B">
              <w:t>1</w:t>
            </w:r>
          </w:p>
        </w:tc>
        <w:tc>
          <w:tcPr>
            <w:tcW w:w="850" w:type="dxa"/>
            <w:vAlign w:val="center"/>
          </w:tcPr>
          <w:p w:rsidR="00452E1A" w:rsidRPr="00C82B1B" w:rsidRDefault="00452E1A" w:rsidP="00136798">
            <w:r w:rsidRPr="00C82B1B">
              <w:t>1</w:t>
            </w:r>
          </w:p>
        </w:tc>
        <w:tc>
          <w:tcPr>
            <w:tcW w:w="992" w:type="dxa"/>
            <w:vAlign w:val="center"/>
          </w:tcPr>
          <w:p w:rsidR="00452E1A" w:rsidRPr="00C82B1B" w:rsidRDefault="00452E1A" w:rsidP="00136798">
            <w:r w:rsidRPr="00C82B1B">
              <w:t>1</w:t>
            </w:r>
          </w:p>
        </w:tc>
        <w:tc>
          <w:tcPr>
            <w:tcW w:w="1134" w:type="dxa"/>
            <w:vAlign w:val="center"/>
          </w:tcPr>
          <w:p w:rsidR="00452E1A" w:rsidRPr="00C82B1B" w:rsidRDefault="00452E1A" w:rsidP="00136798">
            <w:r w:rsidRPr="00C82B1B">
              <w:t>0</w:t>
            </w:r>
          </w:p>
        </w:tc>
        <w:tc>
          <w:tcPr>
            <w:tcW w:w="993" w:type="dxa"/>
            <w:vAlign w:val="center"/>
          </w:tcPr>
          <w:p w:rsidR="00452E1A" w:rsidRPr="00C82B1B" w:rsidRDefault="00452E1A" w:rsidP="00136798">
            <w:r w:rsidRPr="00C82B1B">
              <w:t>1</w:t>
            </w:r>
          </w:p>
        </w:tc>
        <w:tc>
          <w:tcPr>
            <w:tcW w:w="850" w:type="dxa"/>
            <w:vAlign w:val="center"/>
          </w:tcPr>
          <w:p w:rsidR="00452E1A" w:rsidRPr="00C82B1B" w:rsidRDefault="00452E1A" w:rsidP="00136798">
            <w:r w:rsidRPr="00C82B1B">
              <w:t>0</w:t>
            </w:r>
          </w:p>
        </w:tc>
        <w:tc>
          <w:tcPr>
            <w:tcW w:w="4363"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п. Русско-Семеновский</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3" w:type="dxa"/>
            <w:vAlign w:val="center"/>
          </w:tcPr>
          <w:p w:rsidR="00452E1A" w:rsidRPr="00C82B1B" w:rsidRDefault="00452E1A" w:rsidP="00136798">
            <w:r w:rsidRPr="00C82B1B">
              <w:t>0</w:t>
            </w:r>
          </w:p>
          <w:p w:rsidR="00452E1A" w:rsidRPr="00C82B1B" w:rsidRDefault="00452E1A" w:rsidP="00136798"/>
        </w:tc>
        <w:tc>
          <w:tcPr>
            <w:tcW w:w="850" w:type="dxa"/>
            <w:vAlign w:val="center"/>
          </w:tcPr>
          <w:p w:rsidR="00452E1A" w:rsidRPr="00C82B1B" w:rsidRDefault="00452E1A" w:rsidP="00136798">
            <w:r w:rsidRPr="00C82B1B">
              <w:t>0</w:t>
            </w:r>
          </w:p>
        </w:tc>
        <w:tc>
          <w:tcPr>
            <w:tcW w:w="4363" w:type="dxa"/>
            <w:vAlign w:val="center"/>
          </w:tcPr>
          <w:p w:rsidR="00452E1A" w:rsidRPr="00C82B1B" w:rsidRDefault="00452E1A" w:rsidP="00136798">
            <w:r w:rsidRPr="00C82B1B">
              <w:t>Рекомендуется обслуживание населения в  отделении связи в с. Сурково и д. Долгово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Долгово</w:t>
            </w:r>
          </w:p>
          <w:p w:rsidR="00452E1A" w:rsidRPr="00C82B1B" w:rsidRDefault="00452E1A" w:rsidP="00136798"/>
        </w:tc>
        <w:tc>
          <w:tcPr>
            <w:tcW w:w="1134" w:type="dxa"/>
            <w:vAlign w:val="center"/>
          </w:tcPr>
          <w:p w:rsidR="00452E1A" w:rsidRPr="00C82B1B" w:rsidRDefault="00452E1A" w:rsidP="00136798">
            <w:r w:rsidRPr="00C82B1B">
              <w:t>1</w:t>
            </w:r>
          </w:p>
        </w:tc>
        <w:tc>
          <w:tcPr>
            <w:tcW w:w="850" w:type="dxa"/>
            <w:vAlign w:val="center"/>
          </w:tcPr>
          <w:p w:rsidR="00452E1A" w:rsidRPr="00C82B1B" w:rsidRDefault="00452E1A" w:rsidP="00136798">
            <w:r w:rsidRPr="00C82B1B">
              <w:t>1</w:t>
            </w:r>
          </w:p>
        </w:tc>
        <w:tc>
          <w:tcPr>
            <w:tcW w:w="992" w:type="dxa"/>
            <w:vAlign w:val="center"/>
          </w:tcPr>
          <w:p w:rsidR="00452E1A" w:rsidRPr="00C82B1B" w:rsidRDefault="00452E1A" w:rsidP="00136798">
            <w:r w:rsidRPr="00C82B1B">
              <w:t>1</w:t>
            </w:r>
          </w:p>
        </w:tc>
        <w:tc>
          <w:tcPr>
            <w:tcW w:w="1134" w:type="dxa"/>
            <w:vAlign w:val="center"/>
          </w:tcPr>
          <w:p w:rsidR="00452E1A" w:rsidRPr="00C82B1B" w:rsidRDefault="00452E1A" w:rsidP="00136798">
            <w:r w:rsidRPr="00C82B1B">
              <w:t>0</w:t>
            </w:r>
          </w:p>
        </w:tc>
        <w:tc>
          <w:tcPr>
            <w:tcW w:w="993" w:type="dxa"/>
            <w:vAlign w:val="center"/>
          </w:tcPr>
          <w:p w:rsidR="00452E1A" w:rsidRPr="00C82B1B" w:rsidRDefault="00452E1A" w:rsidP="00136798">
            <w:r w:rsidRPr="00C82B1B">
              <w:t>1</w:t>
            </w:r>
          </w:p>
        </w:tc>
        <w:tc>
          <w:tcPr>
            <w:tcW w:w="850" w:type="dxa"/>
            <w:vAlign w:val="center"/>
          </w:tcPr>
          <w:p w:rsidR="00452E1A" w:rsidRPr="00C82B1B" w:rsidRDefault="00452E1A" w:rsidP="00136798">
            <w:r w:rsidRPr="00C82B1B">
              <w:t>0</w:t>
            </w:r>
          </w:p>
        </w:tc>
        <w:tc>
          <w:tcPr>
            <w:tcW w:w="4363" w:type="dxa"/>
            <w:vAlign w:val="center"/>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Верх-Ачино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3" w:type="dxa"/>
            <w:vAlign w:val="center"/>
          </w:tcPr>
          <w:p w:rsidR="00452E1A" w:rsidRPr="00C82B1B" w:rsidRDefault="00452E1A" w:rsidP="00136798">
            <w:r w:rsidRPr="00C82B1B">
              <w:t>0</w:t>
            </w:r>
          </w:p>
          <w:p w:rsidR="00452E1A" w:rsidRPr="00C82B1B" w:rsidRDefault="00452E1A" w:rsidP="00136798"/>
        </w:tc>
        <w:tc>
          <w:tcPr>
            <w:tcW w:w="850" w:type="dxa"/>
            <w:vAlign w:val="center"/>
          </w:tcPr>
          <w:p w:rsidR="00452E1A" w:rsidRPr="00C82B1B" w:rsidRDefault="00452E1A" w:rsidP="00136798">
            <w:r w:rsidRPr="00C82B1B">
              <w:t>0</w:t>
            </w:r>
          </w:p>
        </w:tc>
        <w:tc>
          <w:tcPr>
            <w:tcW w:w="4363" w:type="dxa"/>
          </w:tcPr>
          <w:p w:rsidR="00452E1A" w:rsidRPr="00C82B1B" w:rsidRDefault="00452E1A" w:rsidP="00136798">
            <w:r w:rsidRPr="00C82B1B">
              <w:t>Рекомендуется обслуживание населения в  отделении связи в с. Сурково и д. Долгово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Останино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3" w:type="dxa"/>
            <w:vAlign w:val="center"/>
          </w:tcPr>
          <w:p w:rsidR="00452E1A" w:rsidRPr="00C82B1B" w:rsidRDefault="00452E1A" w:rsidP="00136798">
            <w:r w:rsidRPr="00C82B1B">
              <w:t>0</w:t>
            </w:r>
          </w:p>
          <w:p w:rsidR="00452E1A" w:rsidRPr="00C82B1B" w:rsidRDefault="00452E1A" w:rsidP="00136798"/>
        </w:tc>
        <w:tc>
          <w:tcPr>
            <w:tcW w:w="850" w:type="dxa"/>
            <w:vAlign w:val="center"/>
          </w:tcPr>
          <w:p w:rsidR="00452E1A" w:rsidRPr="00C82B1B" w:rsidRDefault="00452E1A" w:rsidP="00136798">
            <w:r w:rsidRPr="00C82B1B">
              <w:t>0</w:t>
            </w:r>
          </w:p>
        </w:tc>
        <w:tc>
          <w:tcPr>
            <w:tcW w:w="4363" w:type="dxa"/>
          </w:tcPr>
          <w:p w:rsidR="00452E1A" w:rsidRPr="00C82B1B" w:rsidRDefault="00452E1A" w:rsidP="00136798">
            <w:r w:rsidRPr="00C82B1B">
              <w:t>Рекомендуется обслуживание населения в  отделении связи в с. Сурково и д. Долгово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Осиновка</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3" w:type="dxa"/>
            <w:vAlign w:val="center"/>
          </w:tcPr>
          <w:p w:rsidR="00452E1A" w:rsidRPr="00C82B1B" w:rsidRDefault="00452E1A" w:rsidP="00136798">
            <w:r w:rsidRPr="00C82B1B">
              <w:t>0</w:t>
            </w:r>
          </w:p>
          <w:p w:rsidR="00452E1A" w:rsidRPr="00C82B1B" w:rsidRDefault="00452E1A" w:rsidP="00136798"/>
        </w:tc>
        <w:tc>
          <w:tcPr>
            <w:tcW w:w="850" w:type="dxa"/>
            <w:vAlign w:val="center"/>
          </w:tcPr>
          <w:p w:rsidR="00452E1A" w:rsidRPr="00C82B1B" w:rsidRDefault="00452E1A" w:rsidP="00136798">
            <w:r w:rsidRPr="00C82B1B">
              <w:t>0</w:t>
            </w:r>
          </w:p>
        </w:tc>
        <w:tc>
          <w:tcPr>
            <w:tcW w:w="4363" w:type="dxa"/>
          </w:tcPr>
          <w:p w:rsidR="00452E1A" w:rsidRPr="00C82B1B" w:rsidRDefault="00452E1A" w:rsidP="00136798">
            <w:r w:rsidRPr="00C82B1B">
              <w:t>Рекомендуется обслуживание населения в  отделении связи в с. Сурково и д. Долгово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п. Красный выселок</w:t>
            </w:r>
          </w:p>
        </w:tc>
        <w:tc>
          <w:tcPr>
            <w:tcW w:w="1134" w:type="dxa"/>
          </w:tcPr>
          <w:p w:rsidR="00452E1A" w:rsidRPr="00C82B1B" w:rsidRDefault="00452E1A" w:rsidP="00136798">
            <w:r w:rsidRPr="00C82B1B">
              <w:t>0</w:t>
            </w:r>
          </w:p>
        </w:tc>
        <w:tc>
          <w:tcPr>
            <w:tcW w:w="850" w:type="dxa"/>
          </w:tcPr>
          <w:p w:rsidR="00452E1A" w:rsidRPr="00C82B1B" w:rsidRDefault="00452E1A" w:rsidP="00136798">
            <w:r w:rsidRPr="00C82B1B">
              <w:t>0</w:t>
            </w:r>
          </w:p>
        </w:tc>
        <w:tc>
          <w:tcPr>
            <w:tcW w:w="992" w:type="dxa"/>
          </w:tcPr>
          <w:p w:rsidR="00452E1A" w:rsidRPr="00C82B1B" w:rsidRDefault="00452E1A" w:rsidP="00136798">
            <w:r w:rsidRPr="00C82B1B">
              <w:t>0</w:t>
            </w:r>
          </w:p>
        </w:tc>
        <w:tc>
          <w:tcPr>
            <w:tcW w:w="1134" w:type="dxa"/>
          </w:tcPr>
          <w:p w:rsidR="00452E1A" w:rsidRPr="00C82B1B" w:rsidRDefault="00452E1A" w:rsidP="00136798">
            <w:r w:rsidRPr="00C82B1B">
              <w:t>0</w:t>
            </w:r>
          </w:p>
        </w:tc>
        <w:tc>
          <w:tcPr>
            <w:tcW w:w="993" w:type="dxa"/>
          </w:tcPr>
          <w:p w:rsidR="00452E1A" w:rsidRPr="00C82B1B" w:rsidRDefault="00452E1A" w:rsidP="00136798">
            <w:r w:rsidRPr="00C82B1B">
              <w:t>0</w:t>
            </w:r>
          </w:p>
        </w:tc>
        <w:tc>
          <w:tcPr>
            <w:tcW w:w="850" w:type="dxa"/>
          </w:tcPr>
          <w:p w:rsidR="00452E1A" w:rsidRPr="00C82B1B" w:rsidRDefault="00452E1A" w:rsidP="00136798">
            <w:r w:rsidRPr="00C82B1B">
              <w:t>0</w:t>
            </w:r>
          </w:p>
        </w:tc>
        <w:tc>
          <w:tcPr>
            <w:tcW w:w="4363" w:type="dxa"/>
          </w:tcPr>
          <w:p w:rsidR="00452E1A" w:rsidRDefault="00452E1A" w:rsidP="00136798">
            <w:r w:rsidRPr="00C82B1B">
              <w:t>Рекомендуется обслуживание населения в  отделении связи в с. Сурково и д. Долгово</w:t>
            </w:r>
          </w:p>
          <w:p w:rsidR="00452E1A" w:rsidRPr="00C82B1B" w:rsidRDefault="00452E1A" w:rsidP="00136798"/>
        </w:tc>
      </w:tr>
      <w:tr w:rsidR="00452E1A" w:rsidRPr="00C82B1B" w:rsidTr="00136798">
        <w:tc>
          <w:tcPr>
            <w:tcW w:w="360" w:type="dxa"/>
            <w:vMerge w:val="restart"/>
            <w:vAlign w:val="center"/>
          </w:tcPr>
          <w:p w:rsidR="00452E1A" w:rsidRPr="00C82B1B" w:rsidRDefault="00452E1A" w:rsidP="00136798">
            <w:r>
              <w:t>2</w:t>
            </w:r>
          </w:p>
        </w:tc>
        <w:tc>
          <w:tcPr>
            <w:tcW w:w="1449" w:type="dxa"/>
            <w:vMerge w:val="restart"/>
            <w:vAlign w:val="center"/>
          </w:tcPr>
          <w:p w:rsidR="00452E1A" w:rsidRPr="00C82B1B" w:rsidRDefault="00452E1A" w:rsidP="00136798">
            <w:r w:rsidRPr="00C82B1B">
              <w:t>Отделения и филиалы сберегательного банка (сберкассы)</w:t>
            </w:r>
          </w:p>
        </w:tc>
        <w:tc>
          <w:tcPr>
            <w:tcW w:w="1528" w:type="dxa"/>
            <w:vMerge w:val="restart"/>
            <w:vAlign w:val="center"/>
          </w:tcPr>
          <w:p w:rsidR="00452E1A" w:rsidRPr="00C82B1B" w:rsidRDefault="00452E1A" w:rsidP="00136798">
            <w:r w:rsidRPr="00C82B1B">
              <w:t>1 операц. место (окно) на 1-2 тыс. человек, операционная касса</w:t>
            </w:r>
          </w:p>
        </w:tc>
        <w:tc>
          <w:tcPr>
            <w:tcW w:w="1733" w:type="dxa"/>
          </w:tcPr>
          <w:p w:rsidR="00452E1A" w:rsidRPr="00C82B1B" w:rsidRDefault="00452E1A" w:rsidP="00136798">
            <w:r w:rsidRPr="00C82B1B">
              <w:t>с. Сурково</w:t>
            </w:r>
          </w:p>
        </w:tc>
        <w:tc>
          <w:tcPr>
            <w:tcW w:w="1134" w:type="dxa"/>
            <w:vAlign w:val="center"/>
          </w:tcPr>
          <w:p w:rsidR="00452E1A" w:rsidRPr="00C82B1B" w:rsidRDefault="00452E1A" w:rsidP="00136798">
            <w:r w:rsidRPr="00C82B1B">
              <w:t>1</w:t>
            </w:r>
          </w:p>
        </w:tc>
        <w:tc>
          <w:tcPr>
            <w:tcW w:w="850"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1</w:t>
            </w:r>
          </w:p>
        </w:tc>
        <w:tc>
          <w:tcPr>
            <w:tcW w:w="993" w:type="dxa"/>
            <w:vAlign w:val="center"/>
          </w:tcPr>
          <w:p w:rsidR="00452E1A" w:rsidRPr="00C82B1B" w:rsidRDefault="00452E1A" w:rsidP="00136798">
            <w:r w:rsidRPr="00C82B1B">
              <w:t>0</w:t>
            </w:r>
          </w:p>
          <w:p w:rsidR="00452E1A" w:rsidRPr="00C82B1B" w:rsidRDefault="00452E1A" w:rsidP="00136798"/>
        </w:tc>
        <w:tc>
          <w:tcPr>
            <w:tcW w:w="850" w:type="dxa"/>
            <w:vAlign w:val="center"/>
          </w:tcPr>
          <w:p w:rsidR="00452E1A" w:rsidRPr="00C82B1B" w:rsidRDefault="00452E1A" w:rsidP="00136798">
            <w:r w:rsidRPr="00C82B1B">
              <w:t>1</w:t>
            </w:r>
          </w:p>
        </w:tc>
        <w:tc>
          <w:tcPr>
            <w:tcW w:w="4363" w:type="dxa"/>
          </w:tcPr>
          <w:p w:rsidR="00452E1A" w:rsidRPr="00C82B1B" w:rsidRDefault="00452E1A" w:rsidP="00136798">
            <w:r w:rsidRPr="00C82B1B">
              <w:t>Рекомендуется открытие отделения сбербанка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п. Русско-Семеновский</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3" w:type="dxa"/>
            <w:vAlign w:val="center"/>
          </w:tcPr>
          <w:p w:rsidR="00452E1A" w:rsidRPr="00C82B1B" w:rsidRDefault="00452E1A" w:rsidP="00136798">
            <w:r w:rsidRPr="00C82B1B">
              <w:t>0</w:t>
            </w:r>
          </w:p>
          <w:p w:rsidR="00452E1A" w:rsidRPr="00C82B1B" w:rsidRDefault="00452E1A" w:rsidP="00136798"/>
        </w:tc>
        <w:tc>
          <w:tcPr>
            <w:tcW w:w="850" w:type="dxa"/>
            <w:vAlign w:val="center"/>
          </w:tcPr>
          <w:p w:rsidR="00452E1A" w:rsidRPr="00C82B1B" w:rsidRDefault="00452E1A" w:rsidP="00136798">
            <w:r w:rsidRPr="00C82B1B">
              <w:t>0</w:t>
            </w:r>
          </w:p>
        </w:tc>
        <w:tc>
          <w:tcPr>
            <w:tcW w:w="4363" w:type="dxa"/>
          </w:tcPr>
          <w:p w:rsidR="00452E1A" w:rsidRPr="00C82B1B" w:rsidRDefault="00452E1A" w:rsidP="00136798">
            <w:r w:rsidRPr="00C82B1B">
              <w:t>Рекомендуется использование отделения сбербанка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Долгово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3" w:type="dxa"/>
            <w:vAlign w:val="center"/>
          </w:tcPr>
          <w:p w:rsidR="00452E1A" w:rsidRPr="00C82B1B" w:rsidRDefault="00452E1A" w:rsidP="00136798">
            <w:r w:rsidRPr="00C82B1B">
              <w:t>0</w:t>
            </w:r>
          </w:p>
          <w:p w:rsidR="00452E1A" w:rsidRPr="00C82B1B" w:rsidRDefault="00452E1A" w:rsidP="00136798"/>
        </w:tc>
        <w:tc>
          <w:tcPr>
            <w:tcW w:w="850" w:type="dxa"/>
            <w:vAlign w:val="center"/>
          </w:tcPr>
          <w:p w:rsidR="00452E1A" w:rsidRPr="00C82B1B" w:rsidRDefault="00452E1A" w:rsidP="00136798">
            <w:r w:rsidRPr="00C82B1B">
              <w:t>0</w:t>
            </w:r>
          </w:p>
        </w:tc>
        <w:tc>
          <w:tcPr>
            <w:tcW w:w="4363" w:type="dxa"/>
          </w:tcPr>
          <w:p w:rsidR="00452E1A" w:rsidRPr="00C82B1B" w:rsidRDefault="00452E1A" w:rsidP="00136798">
            <w:r w:rsidRPr="00C82B1B">
              <w:t>Рекомендуется использование отделения сбербанка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Верх-Ачино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3" w:type="dxa"/>
            <w:vAlign w:val="center"/>
          </w:tcPr>
          <w:p w:rsidR="00452E1A" w:rsidRPr="00C82B1B" w:rsidRDefault="00452E1A" w:rsidP="00136798">
            <w:r w:rsidRPr="00C82B1B">
              <w:t>0</w:t>
            </w:r>
          </w:p>
          <w:p w:rsidR="00452E1A" w:rsidRPr="00C82B1B" w:rsidRDefault="00452E1A" w:rsidP="00136798"/>
        </w:tc>
        <w:tc>
          <w:tcPr>
            <w:tcW w:w="850" w:type="dxa"/>
            <w:vAlign w:val="center"/>
          </w:tcPr>
          <w:p w:rsidR="00452E1A" w:rsidRPr="00C82B1B" w:rsidRDefault="00452E1A" w:rsidP="00136798">
            <w:r w:rsidRPr="00C82B1B">
              <w:t>0</w:t>
            </w:r>
          </w:p>
        </w:tc>
        <w:tc>
          <w:tcPr>
            <w:tcW w:w="4363" w:type="dxa"/>
          </w:tcPr>
          <w:p w:rsidR="00452E1A" w:rsidRPr="00C82B1B" w:rsidRDefault="00452E1A" w:rsidP="00136798">
            <w:r w:rsidRPr="00C82B1B">
              <w:t>Рекомендуется использование отделения сбербанка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Останино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3" w:type="dxa"/>
            <w:vAlign w:val="center"/>
          </w:tcPr>
          <w:p w:rsidR="00452E1A" w:rsidRPr="00C82B1B" w:rsidRDefault="00452E1A" w:rsidP="00136798">
            <w:r w:rsidRPr="00C82B1B">
              <w:t>0</w:t>
            </w:r>
          </w:p>
          <w:p w:rsidR="00452E1A" w:rsidRPr="00C82B1B" w:rsidRDefault="00452E1A" w:rsidP="00136798"/>
        </w:tc>
        <w:tc>
          <w:tcPr>
            <w:tcW w:w="850" w:type="dxa"/>
            <w:vAlign w:val="center"/>
          </w:tcPr>
          <w:p w:rsidR="00452E1A" w:rsidRPr="00C82B1B" w:rsidRDefault="00452E1A" w:rsidP="00136798">
            <w:r w:rsidRPr="00C82B1B">
              <w:t>0</w:t>
            </w:r>
          </w:p>
        </w:tc>
        <w:tc>
          <w:tcPr>
            <w:tcW w:w="4363" w:type="dxa"/>
          </w:tcPr>
          <w:p w:rsidR="00452E1A" w:rsidRPr="00C82B1B" w:rsidRDefault="00452E1A" w:rsidP="00136798">
            <w:r w:rsidRPr="00C82B1B">
              <w:t>Рекомендуется использование отделения сбербанка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Осиновка</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3" w:type="dxa"/>
            <w:vAlign w:val="center"/>
          </w:tcPr>
          <w:p w:rsidR="00452E1A" w:rsidRPr="00C82B1B" w:rsidRDefault="00452E1A" w:rsidP="00136798">
            <w:r w:rsidRPr="00C82B1B">
              <w:t>0</w:t>
            </w:r>
          </w:p>
          <w:p w:rsidR="00452E1A" w:rsidRPr="00C82B1B" w:rsidRDefault="00452E1A" w:rsidP="00136798"/>
        </w:tc>
        <w:tc>
          <w:tcPr>
            <w:tcW w:w="850" w:type="dxa"/>
            <w:vAlign w:val="center"/>
          </w:tcPr>
          <w:p w:rsidR="00452E1A" w:rsidRPr="00C82B1B" w:rsidRDefault="00452E1A" w:rsidP="00136798">
            <w:r w:rsidRPr="00C82B1B">
              <w:t>0</w:t>
            </w:r>
          </w:p>
        </w:tc>
        <w:tc>
          <w:tcPr>
            <w:tcW w:w="4363" w:type="dxa"/>
          </w:tcPr>
          <w:p w:rsidR="00452E1A" w:rsidRPr="00C82B1B" w:rsidRDefault="00452E1A" w:rsidP="00136798">
            <w:r w:rsidRPr="00C82B1B">
              <w:t>Рекомендуется использование отделения сбербанка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п. Красный выселок</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3" w:type="dxa"/>
            <w:vAlign w:val="center"/>
          </w:tcPr>
          <w:p w:rsidR="00452E1A" w:rsidRPr="00C82B1B" w:rsidRDefault="00452E1A" w:rsidP="00136798">
            <w:r w:rsidRPr="00C82B1B">
              <w:t>0</w:t>
            </w:r>
          </w:p>
          <w:p w:rsidR="00452E1A" w:rsidRPr="00C82B1B" w:rsidRDefault="00452E1A" w:rsidP="00136798"/>
        </w:tc>
        <w:tc>
          <w:tcPr>
            <w:tcW w:w="850" w:type="dxa"/>
            <w:vAlign w:val="center"/>
          </w:tcPr>
          <w:p w:rsidR="00452E1A" w:rsidRPr="00C82B1B" w:rsidRDefault="00452E1A" w:rsidP="00136798">
            <w:r w:rsidRPr="00C82B1B">
              <w:t>0</w:t>
            </w:r>
          </w:p>
        </w:tc>
        <w:tc>
          <w:tcPr>
            <w:tcW w:w="4363" w:type="dxa"/>
          </w:tcPr>
          <w:p w:rsidR="00452E1A" w:rsidRPr="00C82B1B" w:rsidRDefault="00452E1A" w:rsidP="00136798">
            <w:r w:rsidRPr="00C82B1B">
              <w:t>Рекомендуется использование отделения сбербанка в с. Сурково</w:t>
            </w:r>
          </w:p>
        </w:tc>
      </w:tr>
    </w:tbl>
    <w:p w:rsidR="00452E1A" w:rsidRPr="00C82B1B" w:rsidRDefault="00452E1A" w:rsidP="00452E1A"/>
    <w:p w:rsidR="00452E1A" w:rsidRDefault="00452E1A" w:rsidP="00452E1A"/>
    <w:p w:rsidR="00452E1A" w:rsidRDefault="00452E1A" w:rsidP="00452E1A"/>
    <w:p w:rsidR="00452E1A" w:rsidRDefault="00452E1A" w:rsidP="00452E1A"/>
    <w:p w:rsidR="00452E1A" w:rsidRPr="00C82B1B" w:rsidRDefault="00452E1A" w:rsidP="00846D67">
      <w:pPr>
        <w:jc w:val="right"/>
      </w:pPr>
      <w:r w:rsidRPr="00C82B1B">
        <w:t xml:space="preserve">Таблица </w:t>
      </w:r>
      <w:r>
        <w:t>21</w:t>
      </w:r>
    </w:p>
    <w:p w:rsidR="00452E1A" w:rsidRDefault="00452E1A" w:rsidP="00846D67">
      <w:pPr>
        <w:jc w:val="center"/>
        <w:rPr>
          <w:b/>
          <w:i/>
        </w:rPr>
      </w:pPr>
      <w:r w:rsidRPr="00846D67">
        <w:rPr>
          <w:b/>
          <w:i/>
        </w:rPr>
        <w:t>Расчет учреждений жилищно-коммунального хозяйства</w:t>
      </w:r>
    </w:p>
    <w:p w:rsidR="00846D67" w:rsidRPr="00846D67" w:rsidRDefault="00846D67" w:rsidP="00846D67">
      <w:pPr>
        <w:jc w:val="center"/>
        <w:rPr>
          <w:b/>
          <w:i/>
        </w:rPr>
      </w:pPr>
    </w:p>
    <w:tbl>
      <w:tblPr>
        <w:tblW w:w="15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449"/>
        <w:gridCol w:w="1528"/>
        <w:gridCol w:w="1733"/>
        <w:gridCol w:w="1134"/>
        <w:gridCol w:w="850"/>
        <w:gridCol w:w="1134"/>
        <w:gridCol w:w="1134"/>
        <w:gridCol w:w="1134"/>
        <w:gridCol w:w="992"/>
        <w:gridCol w:w="3938"/>
      </w:tblGrid>
      <w:tr w:rsidR="00452E1A" w:rsidRPr="00C82B1B" w:rsidTr="00136798">
        <w:tc>
          <w:tcPr>
            <w:tcW w:w="360" w:type="dxa"/>
            <w:vMerge w:val="restart"/>
            <w:vAlign w:val="center"/>
          </w:tcPr>
          <w:p w:rsidR="00452E1A" w:rsidRPr="00C82B1B" w:rsidRDefault="00452E1A" w:rsidP="00136798">
            <w:r w:rsidRPr="00C82B1B">
              <w:t>№</w:t>
            </w:r>
          </w:p>
          <w:p w:rsidR="00452E1A" w:rsidRPr="00C82B1B" w:rsidRDefault="00452E1A" w:rsidP="00136798">
            <w:r w:rsidRPr="00C82B1B">
              <w:t>п/п</w:t>
            </w:r>
          </w:p>
        </w:tc>
        <w:tc>
          <w:tcPr>
            <w:tcW w:w="1449" w:type="dxa"/>
            <w:vMerge w:val="restart"/>
            <w:vAlign w:val="center"/>
          </w:tcPr>
          <w:p w:rsidR="00452E1A" w:rsidRPr="00C82B1B" w:rsidRDefault="00452E1A" w:rsidP="00136798">
            <w:r w:rsidRPr="00C82B1B">
              <w:t>Наименование</w:t>
            </w:r>
          </w:p>
          <w:p w:rsidR="00452E1A" w:rsidRPr="00C82B1B" w:rsidRDefault="00452E1A" w:rsidP="00136798">
            <w:r w:rsidRPr="00C82B1B">
              <w:t>объекта</w:t>
            </w:r>
          </w:p>
        </w:tc>
        <w:tc>
          <w:tcPr>
            <w:tcW w:w="1528" w:type="dxa"/>
            <w:vMerge w:val="restart"/>
            <w:vAlign w:val="center"/>
          </w:tcPr>
          <w:p w:rsidR="00452E1A" w:rsidRPr="00C82B1B" w:rsidRDefault="00452E1A" w:rsidP="00136798">
            <w:r w:rsidRPr="00C82B1B">
              <w:t>Норма, единица измерения</w:t>
            </w:r>
          </w:p>
        </w:tc>
        <w:tc>
          <w:tcPr>
            <w:tcW w:w="1733" w:type="dxa"/>
            <w:vMerge w:val="restart"/>
          </w:tcPr>
          <w:p w:rsidR="00452E1A" w:rsidRPr="00C82B1B" w:rsidRDefault="00452E1A" w:rsidP="00136798">
            <w:r w:rsidRPr="00C82B1B">
              <w:t>Наименование населенного пункта</w:t>
            </w:r>
          </w:p>
        </w:tc>
        <w:tc>
          <w:tcPr>
            <w:tcW w:w="1134" w:type="dxa"/>
            <w:vMerge w:val="restart"/>
            <w:vAlign w:val="center"/>
          </w:tcPr>
          <w:p w:rsidR="00452E1A" w:rsidRPr="00C82B1B" w:rsidRDefault="00452E1A" w:rsidP="00136798">
            <w:r w:rsidRPr="00C82B1B">
              <w:t>Требуется по норме на расчетный срок</w:t>
            </w:r>
          </w:p>
        </w:tc>
        <w:tc>
          <w:tcPr>
            <w:tcW w:w="850" w:type="dxa"/>
            <w:vMerge w:val="restart"/>
            <w:vAlign w:val="center"/>
          </w:tcPr>
          <w:p w:rsidR="00452E1A" w:rsidRPr="00C82B1B" w:rsidRDefault="00452E1A" w:rsidP="00136798">
            <w:r w:rsidRPr="00C82B1B">
              <w:t>Имеется по факту</w:t>
            </w:r>
          </w:p>
        </w:tc>
        <w:tc>
          <w:tcPr>
            <w:tcW w:w="2268" w:type="dxa"/>
            <w:gridSpan w:val="2"/>
            <w:vAlign w:val="center"/>
          </w:tcPr>
          <w:p w:rsidR="00452E1A" w:rsidRPr="00C82B1B" w:rsidRDefault="00452E1A" w:rsidP="00136798">
            <w:r w:rsidRPr="00C82B1B">
              <w:t>1-я очередь строительства</w:t>
            </w:r>
          </w:p>
        </w:tc>
        <w:tc>
          <w:tcPr>
            <w:tcW w:w="2126" w:type="dxa"/>
            <w:gridSpan w:val="2"/>
            <w:vAlign w:val="center"/>
          </w:tcPr>
          <w:p w:rsidR="00452E1A" w:rsidRPr="00C82B1B" w:rsidRDefault="00452E1A" w:rsidP="00136798">
            <w:r w:rsidRPr="00C82B1B">
              <w:t>Расчетный срок</w:t>
            </w:r>
          </w:p>
          <w:p w:rsidR="00452E1A" w:rsidRPr="00C82B1B" w:rsidRDefault="00452E1A" w:rsidP="00136798"/>
        </w:tc>
        <w:tc>
          <w:tcPr>
            <w:tcW w:w="3938" w:type="dxa"/>
            <w:vMerge w:val="restart"/>
            <w:vAlign w:val="center"/>
          </w:tcPr>
          <w:p w:rsidR="00452E1A" w:rsidRPr="00C82B1B" w:rsidRDefault="00452E1A" w:rsidP="00136798">
            <w:r w:rsidRPr="00C82B1B">
              <w:t>Примечание</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vMerge/>
          </w:tcPr>
          <w:p w:rsidR="00452E1A" w:rsidRPr="00C82B1B" w:rsidRDefault="00452E1A" w:rsidP="00136798"/>
        </w:tc>
        <w:tc>
          <w:tcPr>
            <w:tcW w:w="1134" w:type="dxa"/>
            <w:vMerge/>
            <w:vAlign w:val="center"/>
          </w:tcPr>
          <w:p w:rsidR="00452E1A" w:rsidRPr="00C82B1B" w:rsidRDefault="00452E1A" w:rsidP="00136798"/>
        </w:tc>
        <w:tc>
          <w:tcPr>
            <w:tcW w:w="850" w:type="dxa"/>
            <w:vMerge/>
            <w:vAlign w:val="center"/>
          </w:tcPr>
          <w:p w:rsidR="00452E1A" w:rsidRPr="00C82B1B" w:rsidRDefault="00452E1A" w:rsidP="00136798"/>
        </w:tc>
        <w:tc>
          <w:tcPr>
            <w:tcW w:w="1134" w:type="dxa"/>
            <w:vAlign w:val="center"/>
          </w:tcPr>
          <w:p w:rsidR="00452E1A" w:rsidRPr="00C82B1B" w:rsidRDefault="00452E1A" w:rsidP="00136798">
            <w:r w:rsidRPr="00C82B1B">
              <w:t>Сохра-</w:t>
            </w:r>
          </w:p>
          <w:p w:rsidR="00452E1A" w:rsidRPr="00C82B1B" w:rsidRDefault="00452E1A" w:rsidP="00136798">
            <w:r w:rsidRPr="00C82B1B">
              <w:t xml:space="preserve">няемые </w:t>
            </w:r>
          </w:p>
          <w:p w:rsidR="00452E1A" w:rsidRPr="00C82B1B" w:rsidRDefault="00452E1A" w:rsidP="00136798">
            <w:r w:rsidRPr="00C82B1B">
              <w:t>объекты</w:t>
            </w:r>
          </w:p>
        </w:tc>
        <w:tc>
          <w:tcPr>
            <w:tcW w:w="1134" w:type="dxa"/>
            <w:vAlign w:val="center"/>
          </w:tcPr>
          <w:p w:rsidR="00452E1A" w:rsidRPr="00C82B1B" w:rsidRDefault="00452E1A" w:rsidP="00136798">
            <w:r w:rsidRPr="00C82B1B">
              <w:t>Новое строительство</w:t>
            </w:r>
          </w:p>
        </w:tc>
        <w:tc>
          <w:tcPr>
            <w:tcW w:w="1134" w:type="dxa"/>
            <w:vAlign w:val="center"/>
          </w:tcPr>
          <w:p w:rsidR="00452E1A" w:rsidRPr="00C82B1B" w:rsidRDefault="00452E1A" w:rsidP="00136798">
            <w:r w:rsidRPr="00C82B1B">
              <w:t>Сохра-</w:t>
            </w:r>
          </w:p>
          <w:p w:rsidR="00452E1A" w:rsidRPr="00C82B1B" w:rsidRDefault="00452E1A" w:rsidP="00136798">
            <w:r w:rsidRPr="00C82B1B">
              <w:t xml:space="preserve">няемые </w:t>
            </w:r>
          </w:p>
          <w:p w:rsidR="00452E1A" w:rsidRPr="00C82B1B" w:rsidRDefault="00452E1A" w:rsidP="00136798">
            <w:r w:rsidRPr="00C82B1B">
              <w:t>объекты</w:t>
            </w:r>
          </w:p>
        </w:tc>
        <w:tc>
          <w:tcPr>
            <w:tcW w:w="992" w:type="dxa"/>
            <w:vAlign w:val="center"/>
          </w:tcPr>
          <w:p w:rsidR="00452E1A" w:rsidRPr="00C82B1B" w:rsidRDefault="00452E1A" w:rsidP="00136798">
            <w:r w:rsidRPr="00C82B1B">
              <w:t>Новое строительство</w:t>
            </w:r>
          </w:p>
        </w:tc>
        <w:tc>
          <w:tcPr>
            <w:tcW w:w="3938" w:type="dxa"/>
            <w:vMerge/>
            <w:vAlign w:val="center"/>
          </w:tcPr>
          <w:p w:rsidR="00452E1A" w:rsidRPr="00C82B1B" w:rsidRDefault="00452E1A" w:rsidP="00136798"/>
        </w:tc>
      </w:tr>
      <w:tr w:rsidR="00452E1A" w:rsidRPr="00C82B1B" w:rsidTr="00136798">
        <w:tc>
          <w:tcPr>
            <w:tcW w:w="360" w:type="dxa"/>
            <w:vAlign w:val="center"/>
          </w:tcPr>
          <w:p w:rsidR="00452E1A" w:rsidRPr="00C82B1B" w:rsidRDefault="00452E1A" w:rsidP="00136798">
            <w:r w:rsidRPr="00C82B1B">
              <w:t>1</w:t>
            </w:r>
          </w:p>
        </w:tc>
        <w:tc>
          <w:tcPr>
            <w:tcW w:w="1449" w:type="dxa"/>
            <w:vAlign w:val="center"/>
          </w:tcPr>
          <w:p w:rsidR="00452E1A" w:rsidRPr="00C82B1B" w:rsidRDefault="00452E1A" w:rsidP="00136798">
            <w:r w:rsidRPr="00C82B1B">
              <w:t>2</w:t>
            </w:r>
          </w:p>
        </w:tc>
        <w:tc>
          <w:tcPr>
            <w:tcW w:w="1528" w:type="dxa"/>
            <w:vAlign w:val="center"/>
          </w:tcPr>
          <w:p w:rsidR="00452E1A" w:rsidRPr="00C82B1B" w:rsidRDefault="00452E1A" w:rsidP="00136798">
            <w:r w:rsidRPr="00C82B1B">
              <w:t>3</w:t>
            </w:r>
          </w:p>
        </w:tc>
        <w:tc>
          <w:tcPr>
            <w:tcW w:w="1733" w:type="dxa"/>
            <w:vAlign w:val="center"/>
          </w:tcPr>
          <w:p w:rsidR="00452E1A" w:rsidRPr="00C82B1B" w:rsidRDefault="00452E1A" w:rsidP="00136798">
            <w:r w:rsidRPr="00C82B1B">
              <w:t>4</w:t>
            </w:r>
          </w:p>
        </w:tc>
        <w:tc>
          <w:tcPr>
            <w:tcW w:w="1134" w:type="dxa"/>
            <w:vAlign w:val="center"/>
          </w:tcPr>
          <w:p w:rsidR="00452E1A" w:rsidRPr="00C82B1B" w:rsidRDefault="00452E1A" w:rsidP="00136798">
            <w:r w:rsidRPr="00C82B1B">
              <w:t>5</w:t>
            </w:r>
          </w:p>
        </w:tc>
        <w:tc>
          <w:tcPr>
            <w:tcW w:w="850" w:type="dxa"/>
            <w:vAlign w:val="center"/>
          </w:tcPr>
          <w:p w:rsidR="00452E1A" w:rsidRPr="00C82B1B" w:rsidRDefault="00452E1A" w:rsidP="00136798">
            <w:r w:rsidRPr="00C82B1B">
              <w:t>6</w:t>
            </w:r>
          </w:p>
        </w:tc>
        <w:tc>
          <w:tcPr>
            <w:tcW w:w="1134" w:type="dxa"/>
            <w:vAlign w:val="center"/>
          </w:tcPr>
          <w:p w:rsidR="00452E1A" w:rsidRPr="00C82B1B" w:rsidRDefault="00452E1A" w:rsidP="00136798">
            <w:r w:rsidRPr="00C82B1B">
              <w:t>7</w:t>
            </w:r>
          </w:p>
        </w:tc>
        <w:tc>
          <w:tcPr>
            <w:tcW w:w="1134" w:type="dxa"/>
            <w:vAlign w:val="center"/>
          </w:tcPr>
          <w:p w:rsidR="00452E1A" w:rsidRPr="00C82B1B" w:rsidRDefault="00452E1A" w:rsidP="00136798">
            <w:r w:rsidRPr="00C82B1B">
              <w:t>8</w:t>
            </w:r>
          </w:p>
        </w:tc>
        <w:tc>
          <w:tcPr>
            <w:tcW w:w="1134" w:type="dxa"/>
            <w:vAlign w:val="center"/>
          </w:tcPr>
          <w:p w:rsidR="00452E1A" w:rsidRPr="00C82B1B" w:rsidRDefault="00452E1A" w:rsidP="00136798">
            <w:r w:rsidRPr="00C82B1B">
              <w:t>9</w:t>
            </w:r>
          </w:p>
        </w:tc>
        <w:tc>
          <w:tcPr>
            <w:tcW w:w="992" w:type="dxa"/>
            <w:vAlign w:val="center"/>
          </w:tcPr>
          <w:p w:rsidR="00452E1A" w:rsidRPr="00C82B1B" w:rsidRDefault="00452E1A" w:rsidP="00136798">
            <w:r w:rsidRPr="00C82B1B">
              <w:t>10</w:t>
            </w:r>
          </w:p>
        </w:tc>
        <w:tc>
          <w:tcPr>
            <w:tcW w:w="3938" w:type="dxa"/>
            <w:vAlign w:val="center"/>
          </w:tcPr>
          <w:p w:rsidR="00452E1A" w:rsidRPr="00C82B1B" w:rsidRDefault="00452E1A" w:rsidP="00136798">
            <w:r w:rsidRPr="00C82B1B">
              <w:t>11</w:t>
            </w:r>
          </w:p>
        </w:tc>
      </w:tr>
      <w:tr w:rsidR="00452E1A" w:rsidRPr="00C82B1B" w:rsidTr="00136798">
        <w:tc>
          <w:tcPr>
            <w:tcW w:w="360" w:type="dxa"/>
            <w:vMerge w:val="restart"/>
            <w:vAlign w:val="center"/>
          </w:tcPr>
          <w:p w:rsidR="00452E1A" w:rsidRPr="00C82B1B" w:rsidRDefault="00452E1A" w:rsidP="00136798">
            <w:r w:rsidRPr="00C82B1B">
              <w:t>1</w:t>
            </w:r>
          </w:p>
        </w:tc>
        <w:tc>
          <w:tcPr>
            <w:tcW w:w="1449" w:type="dxa"/>
            <w:vMerge w:val="restart"/>
            <w:vAlign w:val="center"/>
          </w:tcPr>
          <w:p w:rsidR="00452E1A" w:rsidRPr="00C82B1B" w:rsidRDefault="00452E1A" w:rsidP="00136798">
            <w:r w:rsidRPr="00C82B1B">
              <w:t>Гостиницы</w:t>
            </w:r>
          </w:p>
        </w:tc>
        <w:tc>
          <w:tcPr>
            <w:tcW w:w="1528" w:type="dxa"/>
            <w:vMerge w:val="restart"/>
            <w:vAlign w:val="center"/>
          </w:tcPr>
          <w:p w:rsidR="00452E1A" w:rsidRPr="00C82B1B" w:rsidRDefault="00452E1A" w:rsidP="00136798">
            <w:r w:rsidRPr="00C82B1B">
              <w:t>6 мест на 1 тыс. человек, место</w:t>
            </w:r>
          </w:p>
        </w:tc>
        <w:tc>
          <w:tcPr>
            <w:tcW w:w="1733" w:type="dxa"/>
          </w:tcPr>
          <w:p w:rsidR="00452E1A" w:rsidRPr="00C82B1B" w:rsidRDefault="00452E1A" w:rsidP="00136798">
            <w:r w:rsidRPr="00C82B1B">
              <w:t>с. Сурково</w:t>
            </w:r>
          </w:p>
        </w:tc>
        <w:tc>
          <w:tcPr>
            <w:tcW w:w="1134" w:type="dxa"/>
            <w:vAlign w:val="center"/>
          </w:tcPr>
          <w:p w:rsidR="00452E1A" w:rsidRPr="00C82B1B" w:rsidRDefault="00452E1A" w:rsidP="00136798">
            <w:r w:rsidRPr="00C82B1B">
              <w:t>4</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20</w:t>
            </w:r>
          </w:p>
        </w:tc>
        <w:tc>
          <w:tcPr>
            <w:tcW w:w="3938" w:type="dxa"/>
            <w:vAlign w:val="center"/>
          </w:tcPr>
          <w:p w:rsidR="00452E1A" w:rsidRDefault="00452E1A" w:rsidP="00136798">
            <w:r w:rsidRPr="00C82B1B">
              <w:t xml:space="preserve">Рекомендуется строительство гостиницы на 20 мест </w:t>
            </w:r>
          </w:p>
          <w:p w:rsidR="00452E1A" w:rsidRDefault="00452E1A" w:rsidP="00136798"/>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п. Русско-Семеновский</w:t>
            </w:r>
          </w:p>
        </w:tc>
        <w:tc>
          <w:tcPr>
            <w:tcW w:w="1134" w:type="dxa"/>
            <w:vAlign w:val="center"/>
          </w:tcPr>
          <w:p w:rsidR="00452E1A" w:rsidRPr="00C82B1B" w:rsidRDefault="00452E1A" w:rsidP="00136798">
            <w:r w:rsidRPr="00C82B1B">
              <w:t>2</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r w:rsidRPr="00C82B1B">
              <w:t>Рекомендуется обслуживание населения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Долгово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r w:rsidRPr="00C82B1B">
              <w:t>Рекомендуется обслуживание населения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Верх-Ачино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r w:rsidRPr="00C82B1B">
              <w:t>Рекомендуется обслуживание населения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Останино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r w:rsidRPr="00C82B1B">
              <w:t>Рекомендуется обслуживание населения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Осиновка</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r w:rsidRPr="00C82B1B">
              <w:t xml:space="preserve">Рекомендуется обслуживание </w:t>
            </w:r>
            <w:r w:rsidRPr="00C82B1B">
              <w:lastRenderedPageBreak/>
              <w:t>населения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п. Красный выселок</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r w:rsidRPr="00C82B1B">
              <w:t>Рекомендуется обслуживание населения в с. Сурково</w:t>
            </w:r>
          </w:p>
        </w:tc>
      </w:tr>
      <w:tr w:rsidR="00452E1A" w:rsidRPr="00C82B1B" w:rsidTr="00136798">
        <w:tc>
          <w:tcPr>
            <w:tcW w:w="360" w:type="dxa"/>
            <w:vMerge w:val="restart"/>
            <w:vAlign w:val="center"/>
          </w:tcPr>
          <w:p w:rsidR="00452E1A" w:rsidRPr="00C82B1B" w:rsidRDefault="00452E1A" w:rsidP="00136798">
            <w:r w:rsidRPr="00C82B1B">
              <w:t>2</w:t>
            </w:r>
          </w:p>
        </w:tc>
        <w:tc>
          <w:tcPr>
            <w:tcW w:w="1449" w:type="dxa"/>
            <w:vMerge w:val="restart"/>
            <w:vAlign w:val="center"/>
          </w:tcPr>
          <w:p w:rsidR="00452E1A" w:rsidRPr="00C82B1B" w:rsidRDefault="00452E1A" w:rsidP="00136798">
            <w:r w:rsidRPr="00C82B1B">
              <w:t>Пожарное депо</w:t>
            </w:r>
          </w:p>
        </w:tc>
        <w:tc>
          <w:tcPr>
            <w:tcW w:w="1528" w:type="dxa"/>
            <w:vMerge w:val="restart"/>
            <w:vAlign w:val="center"/>
          </w:tcPr>
          <w:p w:rsidR="00452E1A" w:rsidRPr="00C82B1B" w:rsidRDefault="00452E1A" w:rsidP="00136798">
            <w:r w:rsidRPr="00C82B1B">
              <w:t>объект</w:t>
            </w:r>
          </w:p>
        </w:tc>
        <w:tc>
          <w:tcPr>
            <w:tcW w:w="1733" w:type="dxa"/>
          </w:tcPr>
          <w:p w:rsidR="00452E1A" w:rsidRPr="00C82B1B" w:rsidRDefault="00452E1A" w:rsidP="00136798">
            <w:r w:rsidRPr="00C82B1B">
              <w:t>с. Сурково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vAlign w:val="center"/>
          </w:tcPr>
          <w:p w:rsidR="00452E1A" w:rsidRPr="00C82B1B" w:rsidRDefault="00452E1A" w:rsidP="00136798">
            <w:r w:rsidRPr="00C82B1B">
              <w:t>Рекомендуется обслуживание населения пожарным депо г. Тогучин</w:t>
            </w:r>
          </w:p>
        </w:tc>
      </w:tr>
      <w:tr w:rsidR="00452E1A" w:rsidRPr="00C82B1B" w:rsidTr="00136798">
        <w:trPr>
          <w:trHeight w:val="630"/>
        </w:trPr>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п. Русско-Семеновский</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r w:rsidRPr="00C82B1B">
              <w:t>Рекомендуется обслуживание населения пожарным депо г. Тогучин</w:t>
            </w:r>
          </w:p>
        </w:tc>
      </w:tr>
      <w:tr w:rsidR="00452E1A" w:rsidRPr="00C82B1B" w:rsidTr="00136798">
        <w:trPr>
          <w:trHeight w:val="562"/>
        </w:trPr>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Долгово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r w:rsidRPr="00C82B1B">
              <w:t>Рекомендуется обслуживание населения пожарным депо г. Тогучин</w:t>
            </w:r>
          </w:p>
        </w:tc>
      </w:tr>
      <w:tr w:rsidR="00452E1A" w:rsidRPr="00C82B1B" w:rsidTr="00136798">
        <w:trPr>
          <w:trHeight w:val="561"/>
        </w:trPr>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Верх-Ачино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r w:rsidRPr="00C82B1B">
              <w:t>Рекомендуется обслуживание населения пожарным депо г. Тогучин</w:t>
            </w:r>
          </w:p>
        </w:tc>
      </w:tr>
      <w:tr w:rsidR="00452E1A" w:rsidRPr="00C82B1B" w:rsidTr="00136798">
        <w:trPr>
          <w:trHeight w:val="555"/>
        </w:trPr>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Останино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r w:rsidRPr="00C82B1B">
              <w:t>Рекомендуется обслуживание населения пожарным депо г. Тогучин</w:t>
            </w:r>
          </w:p>
        </w:tc>
      </w:tr>
      <w:tr w:rsidR="00452E1A" w:rsidRPr="00C82B1B" w:rsidTr="00136798">
        <w:trPr>
          <w:trHeight w:val="563"/>
        </w:trPr>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Осиновка</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r w:rsidRPr="00C82B1B">
              <w:t>Рекомендуется обслуживание населения пожарным депо г. Тогучин</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п. Красный выселок</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r w:rsidRPr="00C82B1B">
              <w:t>Рекомендуется обслуживание населения пожарным депо г. Тогучин</w:t>
            </w:r>
          </w:p>
        </w:tc>
      </w:tr>
      <w:tr w:rsidR="00452E1A" w:rsidRPr="00C82B1B" w:rsidTr="00136798">
        <w:tc>
          <w:tcPr>
            <w:tcW w:w="360" w:type="dxa"/>
            <w:vMerge w:val="restart"/>
            <w:vAlign w:val="center"/>
          </w:tcPr>
          <w:p w:rsidR="00452E1A" w:rsidRPr="00C82B1B" w:rsidRDefault="00452E1A" w:rsidP="00136798">
            <w:r w:rsidRPr="00C82B1B">
              <w:t>3</w:t>
            </w:r>
          </w:p>
        </w:tc>
        <w:tc>
          <w:tcPr>
            <w:tcW w:w="1449" w:type="dxa"/>
            <w:vMerge w:val="restart"/>
            <w:vAlign w:val="center"/>
          </w:tcPr>
          <w:p w:rsidR="00452E1A" w:rsidRPr="00C82B1B" w:rsidRDefault="00452E1A" w:rsidP="00136798">
            <w:r w:rsidRPr="00C82B1B">
              <w:t>Бюро похорон</w:t>
            </w:r>
            <w:r>
              <w:t>-</w:t>
            </w:r>
            <w:r w:rsidRPr="00C82B1B">
              <w:t>ного  обслужива</w:t>
            </w:r>
            <w:r>
              <w:t>-</w:t>
            </w:r>
            <w:r w:rsidRPr="00C82B1B">
              <w:t>ния</w:t>
            </w:r>
          </w:p>
        </w:tc>
        <w:tc>
          <w:tcPr>
            <w:tcW w:w="1528" w:type="dxa"/>
            <w:vMerge w:val="restart"/>
            <w:vAlign w:val="center"/>
          </w:tcPr>
          <w:p w:rsidR="00452E1A" w:rsidRPr="00C82B1B" w:rsidRDefault="00452E1A" w:rsidP="00136798">
            <w:r w:rsidRPr="00C82B1B">
              <w:t>объект</w:t>
            </w:r>
          </w:p>
        </w:tc>
        <w:tc>
          <w:tcPr>
            <w:tcW w:w="1733" w:type="dxa"/>
          </w:tcPr>
          <w:p w:rsidR="00452E1A" w:rsidRPr="00C82B1B" w:rsidRDefault="00452E1A" w:rsidP="00136798">
            <w:r w:rsidRPr="00C82B1B">
              <w:t>с. Сурково</w:t>
            </w:r>
          </w:p>
        </w:tc>
        <w:tc>
          <w:tcPr>
            <w:tcW w:w="1134" w:type="dxa"/>
            <w:vAlign w:val="center"/>
          </w:tcPr>
          <w:p w:rsidR="00452E1A" w:rsidRPr="00C82B1B" w:rsidRDefault="00452E1A" w:rsidP="00136798">
            <w:r w:rsidRPr="00C82B1B">
              <w:t>1</w:t>
            </w:r>
          </w:p>
        </w:tc>
        <w:tc>
          <w:tcPr>
            <w:tcW w:w="850" w:type="dxa"/>
            <w:vAlign w:val="center"/>
          </w:tcPr>
          <w:p w:rsidR="00452E1A" w:rsidRPr="00C82B1B" w:rsidRDefault="00452E1A" w:rsidP="00136798">
            <w:r w:rsidRPr="00C82B1B">
              <w:t>1</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1</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1</w:t>
            </w:r>
          </w:p>
        </w:tc>
        <w:tc>
          <w:tcPr>
            <w:tcW w:w="3938" w:type="dxa"/>
          </w:tcPr>
          <w:p w:rsidR="00452E1A" w:rsidRPr="00C82B1B" w:rsidRDefault="00452E1A" w:rsidP="00136798">
            <w:r w:rsidRPr="00C82B1B">
              <w:t>Рекомендуется организация похоронного бюро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п. Русско-Семеновский</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r w:rsidRPr="00C82B1B">
              <w:t>Рекомендуется обслуживание населения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Долгово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r w:rsidRPr="00C82B1B">
              <w:t>Рекомендуется обслуживание населения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Верх-Ачино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r w:rsidRPr="00C82B1B">
              <w:t xml:space="preserve">Рекомендуется обслуживание </w:t>
            </w:r>
            <w:r w:rsidRPr="00C82B1B">
              <w:lastRenderedPageBreak/>
              <w:t>населения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Останино</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r w:rsidRPr="00C82B1B">
              <w:t>Рекомендуется обслуживание населения в с. Сурково</w:t>
            </w:r>
          </w:p>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Осиновка</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r w:rsidRPr="00C82B1B">
              <w:t>Рекомендуется обслуживание населения в с. Сурково</w:t>
            </w:r>
          </w:p>
        </w:tc>
      </w:tr>
      <w:tr w:rsidR="00452E1A" w:rsidRPr="00C82B1B" w:rsidTr="00136798">
        <w:trPr>
          <w:trHeight w:val="584"/>
        </w:trPr>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п. Красный выселок</w:t>
            </w:r>
          </w:p>
        </w:tc>
        <w:tc>
          <w:tcPr>
            <w:tcW w:w="1134" w:type="dxa"/>
            <w:vAlign w:val="center"/>
          </w:tcPr>
          <w:p w:rsidR="00452E1A" w:rsidRPr="00C82B1B" w:rsidRDefault="00452E1A" w:rsidP="00136798">
            <w:r w:rsidRPr="00C82B1B">
              <w:t>0</w:t>
            </w:r>
          </w:p>
        </w:tc>
        <w:tc>
          <w:tcPr>
            <w:tcW w:w="850"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0</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r w:rsidRPr="00C82B1B">
              <w:t>Рекомендуется обслуживание населения в с. Сурково</w:t>
            </w:r>
          </w:p>
        </w:tc>
      </w:tr>
      <w:tr w:rsidR="00452E1A" w:rsidRPr="00C82B1B" w:rsidTr="00136798">
        <w:tc>
          <w:tcPr>
            <w:tcW w:w="360" w:type="dxa"/>
            <w:vMerge w:val="restart"/>
            <w:vAlign w:val="center"/>
          </w:tcPr>
          <w:p w:rsidR="00452E1A" w:rsidRPr="00C82B1B" w:rsidRDefault="00452E1A" w:rsidP="00136798">
            <w:r w:rsidRPr="00C82B1B">
              <w:t>4</w:t>
            </w:r>
          </w:p>
        </w:tc>
        <w:tc>
          <w:tcPr>
            <w:tcW w:w="1449" w:type="dxa"/>
            <w:vMerge w:val="restart"/>
            <w:vAlign w:val="center"/>
          </w:tcPr>
          <w:p w:rsidR="00452E1A" w:rsidRPr="00C82B1B" w:rsidRDefault="00452E1A" w:rsidP="00136798">
            <w:r w:rsidRPr="00C82B1B">
              <w:rPr>
                <w:color w:val="000000"/>
              </w:rPr>
              <w:t>Кладбище традицион</w:t>
            </w:r>
            <w:r>
              <w:rPr>
                <w:color w:val="000000"/>
              </w:rPr>
              <w:t>-</w:t>
            </w:r>
            <w:r w:rsidRPr="00C82B1B">
              <w:rPr>
                <w:color w:val="000000"/>
              </w:rPr>
              <w:t>ного захороне</w:t>
            </w:r>
            <w:r>
              <w:rPr>
                <w:color w:val="000000"/>
              </w:rPr>
              <w:t>-</w:t>
            </w:r>
            <w:r w:rsidRPr="00C82B1B">
              <w:rPr>
                <w:color w:val="000000"/>
              </w:rPr>
              <w:t>ния</w:t>
            </w:r>
          </w:p>
        </w:tc>
        <w:tc>
          <w:tcPr>
            <w:tcW w:w="1528" w:type="dxa"/>
            <w:vMerge w:val="restart"/>
            <w:vAlign w:val="center"/>
          </w:tcPr>
          <w:p w:rsidR="00452E1A" w:rsidRPr="00C82B1B" w:rsidRDefault="00452E1A" w:rsidP="00136798">
            <w:r w:rsidRPr="00C82B1B">
              <w:rPr>
                <w:color w:val="000000"/>
              </w:rPr>
              <w:t>0,24 га на 1 тыс. чел.</w:t>
            </w:r>
          </w:p>
        </w:tc>
        <w:tc>
          <w:tcPr>
            <w:tcW w:w="1733" w:type="dxa"/>
          </w:tcPr>
          <w:p w:rsidR="00452E1A" w:rsidRPr="00C82B1B" w:rsidRDefault="00452E1A" w:rsidP="00136798">
            <w:r w:rsidRPr="00C82B1B">
              <w:t>с. Сурково</w:t>
            </w:r>
          </w:p>
        </w:tc>
        <w:tc>
          <w:tcPr>
            <w:tcW w:w="1134" w:type="dxa"/>
            <w:vAlign w:val="center"/>
          </w:tcPr>
          <w:p w:rsidR="00452E1A" w:rsidRPr="00C82B1B" w:rsidRDefault="00452E1A" w:rsidP="00136798">
            <w:r w:rsidRPr="00C82B1B">
              <w:t>0,2</w:t>
            </w:r>
          </w:p>
        </w:tc>
        <w:tc>
          <w:tcPr>
            <w:tcW w:w="850" w:type="dxa"/>
            <w:vAlign w:val="center"/>
          </w:tcPr>
          <w:p w:rsidR="00452E1A" w:rsidRPr="00C82B1B" w:rsidRDefault="00452E1A" w:rsidP="00136798">
            <w:r w:rsidRPr="00C82B1B">
              <w:t>10,7</w:t>
            </w:r>
          </w:p>
        </w:tc>
        <w:tc>
          <w:tcPr>
            <w:tcW w:w="1134" w:type="dxa"/>
            <w:vAlign w:val="center"/>
          </w:tcPr>
          <w:p w:rsidR="00452E1A" w:rsidRPr="00C82B1B" w:rsidRDefault="00452E1A" w:rsidP="00136798">
            <w:r w:rsidRPr="00C82B1B">
              <w:t>10,7</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10,7</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п. Русско-Семеновский</w:t>
            </w:r>
          </w:p>
        </w:tc>
        <w:tc>
          <w:tcPr>
            <w:tcW w:w="1134" w:type="dxa"/>
            <w:vAlign w:val="center"/>
          </w:tcPr>
          <w:p w:rsidR="00452E1A" w:rsidRPr="00C82B1B" w:rsidRDefault="00452E1A" w:rsidP="00136798">
            <w:r w:rsidRPr="00C82B1B">
              <w:t>0,09</w:t>
            </w:r>
          </w:p>
        </w:tc>
        <w:tc>
          <w:tcPr>
            <w:tcW w:w="850" w:type="dxa"/>
            <w:vAlign w:val="center"/>
          </w:tcPr>
          <w:p w:rsidR="00452E1A" w:rsidRPr="00C82B1B" w:rsidRDefault="00452E1A" w:rsidP="00136798">
            <w:r w:rsidRPr="00C82B1B">
              <w:t>10,4</w:t>
            </w:r>
          </w:p>
        </w:tc>
        <w:tc>
          <w:tcPr>
            <w:tcW w:w="1134" w:type="dxa"/>
            <w:vAlign w:val="center"/>
          </w:tcPr>
          <w:p w:rsidR="00452E1A" w:rsidRPr="00C82B1B" w:rsidRDefault="00452E1A" w:rsidP="00136798">
            <w:r w:rsidRPr="00C82B1B">
              <w:t>10,4</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10,4</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tc>
      </w:tr>
      <w:tr w:rsidR="00452E1A" w:rsidRPr="00C82B1B" w:rsidTr="00136798">
        <w:trPr>
          <w:trHeight w:val="407"/>
        </w:trPr>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Долгово</w:t>
            </w:r>
          </w:p>
        </w:tc>
        <w:tc>
          <w:tcPr>
            <w:tcW w:w="1134" w:type="dxa"/>
            <w:vAlign w:val="center"/>
          </w:tcPr>
          <w:p w:rsidR="00452E1A" w:rsidRPr="00C82B1B" w:rsidRDefault="00452E1A" w:rsidP="00136798">
            <w:r w:rsidRPr="00C82B1B">
              <w:t>0,07</w:t>
            </w:r>
          </w:p>
        </w:tc>
        <w:tc>
          <w:tcPr>
            <w:tcW w:w="850" w:type="dxa"/>
            <w:vAlign w:val="center"/>
          </w:tcPr>
          <w:p w:rsidR="00452E1A" w:rsidRPr="00C82B1B" w:rsidRDefault="00452E1A" w:rsidP="00136798">
            <w:r w:rsidRPr="00C82B1B">
              <w:t>6,0</w:t>
            </w:r>
          </w:p>
        </w:tc>
        <w:tc>
          <w:tcPr>
            <w:tcW w:w="1134" w:type="dxa"/>
            <w:vAlign w:val="center"/>
          </w:tcPr>
          <w:p w:rsidR="00452E1A" w:rsidRPr="00C82B1B" w:rsidRDefault="00452E1A" w:rsidP="00136798">
            <w:r w:rsidRPr="00C82B1B">
              <w:t>6,0</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6,0</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Верх-Ачино</w:t>
            </w:r>
          </w:p>
        </w:tc>
        <w:tc>
          <w:tcPr>
            <w:tcW w:w="1134" w:type="dxa"/>
            <w:vAlign w:val="center"/>
          </w:tcPr>
          <w:p w:rsidR="00452E1A" w:rsidRPr="00C82B1B" w:rsidRDefault="00452E1A" w:rsidP="00136798">
            <w:r w:rsidRPr="00C82B1B">
              <w:t>0,01</w:t>
            </w:r>
          </w:p>
        </w:tc>
        <w:tc>
          <w:tcPr>
            <w:tcW w:w="850" w:type="dxa"/>
            <w:vAlign w:val="center"/>
          </w:tcPr>
          <w:p w:rsidR="00452E1A" w:rsidRPr="00C82B1B" w:rsidRDefault="00452E1A" w:rsidP="00136798">
            <w:r w:rsidRPr="00C82B1B">
              <w:t>3,04</w:t>
            </w:r>
          </w:p>
        </w:tc>
        <w:tc>
          <w:tcPr>
            <w:tcW w:w="1134" w:type="dxa"/>
            <w:vAlign w:val="center"/>
          </w:tcPr>
          <w:p w:rsidR="00452E1A" w:rsidRPr="00C82B1B" w:rsidRDefault="00452E1A" w:rsidP="00136798">
            <w:r w:rsidRPr="00C82B1B">
              <w:t>3,04</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3,04</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Останино</w:t>
            </w:r>
          </w:p>
        </w:tc>
        <w:tc>
          <w:tcPr>
            <w:tcW w:w="1134" w:type="dxa"/>
            <w:vAlign w:val="center"/>
          </w:tcPr>
          <w:p w:rsidR="00452E1A" w:rsidRPr="00C82B1B" w:rsidRDefault="00452E1A" w:rsidP="00136798">
            <w:r w:rsidRPr="00C82B1B">
              <w:t>0,01</w:t>
            </w:r>
          </w:p>
        </w:tc>
        <w:tc>
          <w:tcPr>
            <w:tcW w:w="850" w:type="dxa"/>
            <w:vAlign w:val="center"/>
          </w:tcPr>
          <w:p w:rsidR="00452E1A" w:rsidRPr="00C82B1B" w:rsidRDefault="00452E1A" w:rsidP="00136798">
            <w:r w:rsidRPr="00C82B1B">
              <w:t>2,04</w:t>
            </w:r>
          </w:p>
        </w:tc>
        <w:tc>
          <w:tcPr>
            <w:tcW w:w="1134" w:type="dxa"/>
            <w:vAlign w:val="center"/>
          </w:tcPr>
          <w:p w:rsidR="00452E1A" w:rsidRPr="00C82B1B" w:rsidRDefault="00452E1A" w:rsidP="00136798">
            <w:r w:rsidRPr="00C82B1B">
              <w:t>2,04</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2,04</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д. Осиновка</w:t>
            </w:r>
          </w:p>
        </w:tc>
        <w:tc>
          <w:tcPr>
            <w:tcW w:w="1134" w:type="dxa"/>
            <w:vAlign w:val="center"/>
          </w:tcPr>
          <w:p w:rsidR="00452E1A" w:rsidRPr="00C82B1B" w:rsidRDefault="00452E1A" w:rsidP="00136798">
            <w:r w:rsidRPr="00C82B1B">
              <w:t>0,01</w:t>
            </w:r>
          </w:p>
        </w:tc>
        <w:tc>
          <w:tcPr>
            <w:tcW w:w="850" w:type="dxa"/>
            <w:vAlign w:val="center"/>
          </w:tcPr>
          <w:p w:rsidR="00452E1A" w:rsidRPr="00C82B1B" w:rsidRDefault="00452E1A" w:rsidP="00136798">
            <w:r w:rsidRPr="00C82B1B">
              <w:t>2,02</w:t>
            </w:r>
          </w:p>
        </w:tc>
        <w:tc>
          <w:tcPr>
            <w:tcW w:w="1134" w:type="dxa"/>
            <w:vAlign w:val="center"/>
          </w:tcPr>
          <w:p w:rsidR="00452E1A" w:rsidRPr="00C82B1B" w:rsidRDefault="00452E1A" w:rsidP="00136798">
            <w:r w:rsidRPr="00C82B1B">
              <w:t>2,02</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2,02</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tc>
      </w:tr>
      <w:tr w:rsidR="00452E1A" w:rsidRPr="00C82B1B" w:rsidTr="00136798">
        <w:tc>
          <w:tcPr>
            <w:tcW w:w="360" w:type="dxa"/>
            <w:vMerge/>
            <w:vAlign w:val="center"/>
          </w:tcPr>
          <w:p w:rsidR="00452E1A" w:rsidRPr="00C82B1B" w:rsidRDefault="00452E1A" w:rsidP="00136798"/>
        </w:tc>
        <w:tc>
          <w:tcPr>
            <w:tcW w:w="1449" w:type="dxa"/>
            <w:vMerge/>
            <w:vAlign w:val="center"/>
          </w:tcPr>
          <w:p w:rsidR="00452E1A" w:rsidRPr="00C82B1B" w:rsidRDefault="00452E1A" w:rsidP="00136798"/>
        </w:tc>
        <w:tc>
          <w:tcPr>
            <w:tcW w:w="1528" w:type="dxa"/>
            <w:vMerge/>
            <w:vAlign w:val="center"/>
          </w:tcPr>
          <w:p w:rsidR="00452E1A" w:rsidRPr="00C82B1B" w:rsidRDefault="00452E1A" w:rsidP="00136798"/>
        </w:tc>
        <w:tc>
          <w:tcPr>
            <w:tcW w:w="1733" w:type="dxa"/>
          </w:tcPr>
          <w:p w:rsidR="00452E1A" w:rsidRPr="00C82B1B" w:rsidRDefault="00452E1A" w:rsidP="00136798">
            <w:r w:rsidRPr="00C82B1B">
              <w:t>п. Красный выселок</w:t>
            </w:r>
          </w:p>
        </w:tc>
        <w:tc>
          <w:tcPr>
            <w:tcW w:w="1134" w:type="dxa"/>
            <w:vAlign w:val="center"/>
          </w:tcPr>
          <w:p w:rsidR="00452E1A" w:rsidRPr="00C82B1B" w:rsidRDefault="00452E1A" w:rsidP="00136798">
            <w:r w:rsidRPr="00C82B1B">
              <w:t>0,01</w:t>
            </w:r>
          </w:p>
        </w:tc>
        <w:tc>
          <w:tcPr>
            <w:tcW w:w="850" w:type="dxa"/>
            <w:vAlign w:val="center"/>
          </w:tcPr>
          <w:p w:rsidR="00452E1A" w:rsidRPr="00C82B1B" w:rsidRDefault="00452E1A" w:rsidP="00136798">
            <w:r w:rsidRPr="00C82B1B">
              <w:t>2,5</w:t>
            </w:r>
          </w:p>
        </w:tc>
        <w:tc>
          <w:tcPr>
            <w:tcW w:w="1134" w:type="dxa"/>
            <w:vAlign w:val="center"/>
          </w:tcPr>
          <w:p w:rsidR="00452E1A" w:rsidRPr="00C82B1B" w:rsidRDefault="00452E1A" w:rsidP="00136798">
            <w:r w:rsidRPr="00C82B1B">
              <w:t>2,5</w:t>
            </w:r>
          </w:p>
        </w:tc>
        <w:tc>
          <w:tcPr>
            <w:tcW w:w="1134" w:type="dxa"/>
            <w:vAlign w:val="center"/>
          </w:tcPr>
          <w:p w:rsidR="00452E1A" w:rsidRPr="00C82B1B" w:rsidRDefault="00452E1A" w:rsidP="00136798">
            <w:r w:rsidRPr="00C82B1B">
              <w:t>0</w:t>
            </w:r>
          </w:p>
        </w:tc>
        <w:tc>
          <w:tcPr>
            <w:tcW w:w="1134" w:type="dxa"/>
            <w:vAlign w:val="center"/>
          </w:tcPr>
          <w:p w:rsidR="00452E1A" w:rsidRPr="00C82B1B" w:rsidRDefault="00452E1A" w:rsidP="00136798">
            <w:r w:rsidRPr="00C82B1B">
              <w:t>2,5</w:t>
            </w:r>
          </w:p>
        </w:tc>
        <w:tc>
          <w:tcPr>
            <w:tcW w:w="992" w:type="dxa"/>
            <w:vAlign w:val="center"/>
          </w:tcPr>
          <w:p w:rsidR="00452E1A" w:rsidRPr="00C82B1B" w:rsidRDefault="00452E1A" w:rsidP="00136798">
            <w:r w:rsidRPr="00C82B1B">
              <w:t>0</w:t>
            </w:r>
          </w:p>
        </w:tc>
        <w:tc>
          <w:tcPr>
            <w:tcW w:w="3938" w:type="dxa"/>
          </w:tcPr>
          <w:p w:rsidR="00452E1A" w:rsidRPr="00C82B1B" w:rsidRDefault="00452E1A" w:rsidP="00136798"/>
        </w:tc>
      </w:tr>
    </w:tbl>
    <w:p w:rsidR="00452E1A" w:rsidRDefault="00452E1A" w:rsidP="00452E1A">
      <w:pPr>
        <w:pStyle w:val="a9"/>
        <w:ind w:left="0"/>
      </w:pPr>
    </w:p>
    <w:p w:rsidR="00452E1A" w:rsidRPr="005E23DA" w:rsidRDefault="00452E1A" w:rsidP="00452E1A"/>
    <w:p w:rsidR="00A8556C" w:rsidRDefault="00A8556C" w:rsidP="00A8556C">
      <w:pPr>
        <w:ind w:firstLine="227"/>
        <w:jc w:val="center"/>
        <w:rPr>
          <w:b/>
          <w:color w:val="000000" w:themeColor="text1"/>
          <w:u w:val="single"/>
        </w:rPr>
      </w:pPr>
    </w:p>
    <w:p w:rsidR="00452E1A" w:rsidRDefault="00452E1A" w:rsidP="00A8556C">
      <w:pPr>
        <w:tabs>
          <w:tab w:val="left" w:leader="dot" w:pos="9000"/>
        </w:tabs>
        <w:jc w:val="center"/>
        <w:rPr>
          <w:b/>
        </w:rPr>
      </w:pPr>
    </w:p>
    <w:p w:rsidR="00452E1A" w:rsidRDefault="00452E1A" w:rsidP="00A8556C">
      <w:pPr>
        <w:tabs>
          <w:tab w:val="left" w:leader="dot" w:pos="9000"/>
        </w:tabs>
        <w:jc w:val="center"/>
        <w:rPr>
          <w:b/>
        </w:rPr>
        <w:sectPr w:rsidR="00452E1A" w:rsidSect="00AB5667">
          <w:headerReference w:type="even" r:id="rId61"/>
          <w:headerReference w:type="default" r:id="rId62"/>
          <w:pgSz w:w="16838" w:h="11906" w:orient="landscape"/>
          <w:pgMar w:top="1701" w:right="1134" w:bottom="850" w:left="1134" w:header="720" w:footer="720" w:gutter="0"/>
          <w:pgNumType w:start="44"/>
          <w:cols w:space="720"/>
          <w:titlePg/>
          <w:docGrid w:linePitch="326"/>
        </w:sectPr>
      </w:pPr>
    </w:p>
    <w:p w:rsidR="00846D67" w:rsidRDefault="00846D67" w:rsidP="00A8556C">
      <w:pPr>
        <w:tabs>
          <w:tab w:val="left" w:leader="dot" w:pos="9000"/>
        </w:tabs>
        <w:jc w:val="center"/>
        <w:rPr>
          <w:b/>
        </w:rPr>
      </w:pPr>
    </w:p>
    <w:p w:rsidR="00A8556C" w:rsidRPr="0018304A" w:rsidRDefault="00A8556C" w:rsidP="00A8556C">
      <w:pPr>
        <w:tabs>
          <w:tab w:val="left" w:leader="dot" w:pos="9000"/>
        </w:tabs>
        <w:jc w:val="center"/>
        <w:rPr>
          <w:b/>
        </w:rPr>
      </w:pPr>
      <w:r w:rsidRPr="0018304A">
        <w:rPr>
          <w:b/>
        </w:rPr>
        <w:t>Глава 8. Пространственная организация территории</w:t>
      </w:r>
    </w:p>
    <w:p w:rsidR="00A8556C" w:rsidRPr="0018304A" w:rsidRDefault="00A8556C" w:rsidP="00A8556C">
      <w:pPr>
        <w:tabs>
          <w:tab w:val="left" w:leader="dot" w:pos="9000"/>
        </w:tabs>
        <w:jc w:val="center"/>
        <w:rPr>
          <w:b/>
        </w:rPr>
      </w:pPr>
    </w:p>
    <w:p w:rsidR="00A8556C" w:rsidRPr="0018304A" w:rsidRDefault="00A8556C" w:rsidP="00A8556C">
      <w:pPr>
        <w:tabs>
          <w:tab w:val="left" w:leader="dot" w:pos="9000"/>
        </w:tabs>
        <w:jc w:val="center"/>
        <w:rPr>
          <w:b/>
        </w:rPr>
      </w:pPr>
      <w:r w:rsidRPr="0018304A">
        <w:rPr>
          <w:b/>
        </w:rPr>
        <w:t>8.1. Планировочная структура территории и планировочная организация территории. Функциональное зонирование</w:t>
      </w:r>
    </w:p>
    <w:p w:rsidR="00A8556C" w:rsidRPr="0018304A" w:rsidRDefault="00A8556C" w:rsidP="00A8556C">
      <w:pPr>
        <w:ind w:firstLine="709"/>
        <w:jc w:val="both"/>
      </w:pPr>
      <w:r w:rsidRPr="0018304A">
        <w:t>Организующая основа планировочной структуры – это природно-ландшафтный и урбанизированный каркас территории области, который создается на основе анализа существующей планировочной структуры с учетом результатов оценки территории.</w:t>
      </w:r>
    </w:p>
    <w:p w:rsidR="00A8556C" w:rsidRPr="0018304A" w:rsidRDefault="00A8556C" w:rsidP="00A8556C">
      <w:pPr>
        <w:ind w:firstLine="709"/>
        <w:jc w:val="both"/>
        <w:rPr>
          <w:bCs/>
        </w:rPr>
      </w:pPr>
      <w:r w:rsidRPr="0018304A">
        <w:t xml:space="preserve">Проектом предполагается решение главной проблемы – создание территориально-планировочных предпосылок для преодоления растущего контраста между </w:t>
      </w:r>
      <w:r w:rsidRPr="0018304A">
        <w:rPr>
          <w:bCs/>
        </w:rPr>
        <w:t>г. Тогучин  – урбанизированным центром муниципального района и зоной его влияния в центральной части района и остальной, преимущественно сельскохозяйственной неурбанизированной территорией на востоке, западе, юге и севере района.</w:t>
      </w:r>
    </w:p>
    <w:p w:rsidR="00A8556C" w:rsidRPr="0018304A" w:rsidRDefault="00A8556C" w:rsidP="00A8556C">
      <w:pPr>
        <w:pStyle w:val="a9"/>
        <w:spacing w:after="0" w:line="240" w:lineRule="auto"/>
        <w:ind w:left="0" w:firstLine="709"/>
        <w:jc w:val="both"/>
        <w:rPr>
          <w:rFonts w:ascii="Times New Roman" w:hAnsi="Times New Roman"/>
          <w:sz w:val="24"/>
          <w:szCs w:val="24"/>
        </w:rPr>
      </w:pPr>
      <w:r w:rsidRPr="0018304A">
        <w:rPr>
          <w:rFonts w:ascii="Times New Roman" w:hAnsi="Times New Roman"/>
          <w:sz w:val="24"/>
          <w:szCs w:val="24"/>
        </w:rPr>
        <w:t>Современная планировочная организация территории и функциональное зонирование основаны на воздействии природного и социального факторов:</w:t>
      </w:r>
    </w:p>
    <w:p w:rsidR="00A8556C" w:rsidRPr="0018304A" w:rsidRDefault="00A8556C" w:rsidP="00A8556C">
      <w:pPr>
        <w:numPr>
          <w:ilvl w:val="0"/>
          <w:numId w:val="2"/>
        </w:numPr>
        <w:tabs>
          <w:tab w:val="clear" w:pos="1710"/>
          <w:tab w:val="num" w:pos="1260"/>
        </w:tabs>
        <w:ind w:left="0" w:firstLine="709"/>
        <w:jc w:val="both"/>
      </w:pPr>
      <w:r w:rsidRPr="0018304A">
        <w:t>экономико-географического положения территории поселения;</w:t>
      </w:r>
    </w:p>
    <w:p w:rsidR="00A8556C" w:rsidRPr="0018304A" w:rsidRDefault="00A8556C" w:rsidP="00A8556C">
      <w:pPr>
        <w:numPr>
          <w:ilvl w:val="0"/>
          <w:numId w:val="2"/>
        </w:numPr>
        <w:tabs>
          <w:tab w:val="clear" w:pos="1710"/>
          <w:tab w:val="num" w:pos="1260"/>
        </w:tabs>
        <w:ind w:left="0" w:firstLine="709"/>
        <w:jc w:val="both"/>
      </w:pPr>
      <w:r w:rsidRPr="0018304A">
        <w:t>природных, промышленных, демографических ресурсов;</w:t>
      </w:r>
    </w:p>
    <w:p w:rsidR="00A8556C" w:rsidRPr="0018304A" w:rsidRDefault="00A8556C" w:rsidP="00A8556C">
      <w:pPr>
        <w:numPr>
          <w:ilvl w:val="0"/>
          <w:numId w:val="2"/>
        </w:numPr>
        <w:tabs>
          <w:tab w:val="clear" w:pos="1710"/>
          <w:tab w:val="num" w:pos="1260"/>
        </w:tabs>
        <w:ind w:left="0" w:firstLine="709"/>
        <w:jc w:val="both"/>
      </w:pPr>
      <w:r w:rsidRPr="0018304A">
        <w:t>агропромышленного, лесного комплексов;</w:t>
      </w:r>
    </w:p>
    <w:p w:rsidR="00A8556C" w:rsidRPr="0018304A" w:rsidRDefault="00A8556C" w:rsidP="00A8556C">
      <w:pPr>
        <w:numPr>
          <w:ilvl w:val="0"/>
          <w:numId w:val="2"/>
        </w:numPr>
        <w:tabs>
          <w:tab w:val="clear" w:pos="1710"/>
          <w:tab w:val="num" w:pos="1260"/>
        </w:tabs>
        <w:ind w:left="0" w:firstLine="709"/>
        <w:jc w:val="both"/>
      </w:pPr>
      <w:r w:rsidRPr="0018304A">
        <w:t>экологического состояния и прочих факторов;</w:t>
      </w:r>
    </w:p>
    <w:p w:rsidR="00A8556C" w:rsidRPr="0018304A" w:rsidRDefault="00A8556C" w:rsidP="00A8556C">
      <w:pPr>
        <w:numPr>
          <w:ilvl w:val="0"/>
          <w:numId w:val="2"/>
        </w:numPr>
        <w:tabs>
          <w:tab w:val="clear" w:pos="1710"/>
          <w:tab w:val="num" w:pos="1260"/>
        </w:tabs>
        <w:ind w:left="0" w:firstLine="709"/>
        <w:jc w:val="both"/>
      </w:pPr>
      <w:r w:rsidRPr="0018304A">
        <w:t>функциональном использовании территорий различных категорий и форм собственности.</w:t>
      </w:r>
    </w:p>
    <w:p w:rsidR="00A8556C" w:rsidRPr="0018304A" w:rsidRDefault="00A8556C" w:rsidP="00A8556C">
      <w:pPr>
        <w:ind w:firstLine="709"/>
        <w:jc w:val="both"/>
      </w:pPr>
      <w:r w:rsidRPr="0018304A">
        <w:t>Определяющая роль в стратегии пространственного развития района в проекте отводится проблеме усиления, совершенствования транспортной системы, являющейся базовой коммуникационной основой пространственного каркаса и расширения внешних связей района, и развития узловых элементов каркаса. Они – центры сельсоветов, сёла и деревни - опорная сеть системы расселения, развития экономики и обслуживания района в соответствии с планировочным районированием его территории.</w:t>
      </w:r>
    </w:p>
    <w:p w:rsidR="00A8556C" w:rsidRPr="0018304A" w:rsidRDefault="00A8556C" w:rsidP="00A8556C">
      <w:pPr>
        <w:ind w:firstLine="709"/>
        <w:jc w:val="both"/>
      </w:pPr>
      <w:r w:rsidRPr="0018304A">
        <w:t xml:space="preserve">Исходным положением концепции проекта является сохранение и развитие исторически сложившейся сети сёл и деревень ориентированное в основном на </w:t>
      </w:r>
      <w:r w:rsidRPr="0018304A">
        <w:rPr>
          <w:b/>
        </w:rPr>
        <w:t>комплексную реконструкцию уже освоенных территорий</w:t>
      </w:r>
      <w:r w:rsidRPr="0018304A">
        <w:t>, с выявлением точек роста и предложениями их развития:</w:t>
      </w:r>
    </w:p>
    <w:p w:rsidR="00A8556C" w:rsidRPr="0018304A" w:rsidRDefault="00A8556C" w:rsidP="00A8556C">
      <w:pPr>
        <w:numPr>
          <w:ilvl w:val="0"/>
          <w:numId w:val="3"/>
        </w:numPr>
        <w:tabs>
          <w:tab w:val="clear" w:pos="1655"/>
          <w:tab w:val="num" w:pos="1309"/>
          <w:tab w:val="num" w:pos="4330"/>
        </w:tabs>
        <w:ind w:left="0" w:firstLine="709"/>
        <w:jc w:val="both"/>
      </w:pPr>
      <w:r w:rsidRPr="0018304A">
        <w:t>усовершенствование планировочной структуры и функционального зонирования территории сельсовета, что способствует дальнейшему развитию отраслей хозяйства, на основе сложившегося экономического потенциала и новых экономических факторов в условиях рыночных отношений.</w:t>
      </w:r>
    </w:p>
    <w:p w:rsidR="00A8556C" w:rsidRPr="0018304A" w:rsidRDefault="00A8556C" w:rsidP="00A8556C">
      <w:pPr>
        <w:numPr>
          <w:ilvl w:val="0"/>
          <w:numId w:val="3"/>
        </w:numPr>
        <w:tabs>
          <w:tab w:val="clear" w:pos="1655"/>
          <w:tab w:val="num" w:pos="1309"/>
          <w:tab w:val="num" w:pos="4330"/>
        </w:tabs>
        <w:ind w:left="0" w:firstLine="709"/>
        <w:jc w:val="both"/>
      </w:pPr>
      <w:r w:rsidRPr="0018304A">
        <w:t xml:space="preserve">формирование второстепенного опорного центра с. </w:t>
      </w:r>
      <w:r>
        <w:t>Сурково</w:t>
      </w:r>
      <w:r w:rsidRPr="0018304A">
        <w:t>, который послужит организующим узлом развития прилегающих к нему территорий.</w:t>
      </w:r>
    </w:p>
    <w:p w:rsidR="00A8556C" w:rsidRPr="0018304A" w:rsidRDefault="00A8556C" w:rsidP="00A8556C">
      <w:pPr>
        <w:numPr>
          <w:ilvl w:val="0"/>
          <w:numId w:val="3"/>
        </w:numPr>
        <w:tabs>
          <w:tab w:val="clear" w:pos="1655"/>
          <w:tab w:val="num" w:pos="1309"/>
          <w:tab w:val="num" w:pos="4330"/>
        </w:tabs>
        <w:ind w:left="0" w:firstLine="709"/>
        <w:jc w:val="both"/>
      </w:pPr>
      <w:r w:rsidRPr="0018304A">
        <w:t>определение зон планируемого размещения объектов капитального строительства местного значения, что в градостроительном отношении означает создание на этих территориях современных стандартов организации жилой, производственной, рекреационной среды.</w:t>
      </w:r>
    </w:p>
    <w:p w:rsidR="00A8556C" w:rsidRPr="0018304A" w:rsidRDefault="00A8556C" w:rsidP="00A8556C">
      <w:pPr>
        <w:numPr>
          <w:ilvl w:val="0"/>
          <w:numId w:val="3"/>
        </w:numPr>
        <w:tabs>
          <w:tab w:val="clear" w:pos="1655"/>
          <w:tab w:val="num" w:pos="1309"/>
          <w:tab w:val="num" w:pos="4330"/>
        </w:tabs>
        <w:ind w:left="0" w:firstLine="709"/>
        <w:jc w:val="both"/>
      </w:pPr>
      <w:r w:rsidRPr="0018304A">
        <w:t>совершенствование системы сельского расселения, при условии сохранения всех существующих деревень, укрепление их позиции на основе развития рекреации, ведения фермерского хозяйства и пр.;</w:t>
      </w:r>
    </w:p>
    <w:p w:rsidR="00A8556C" w:rsidRPr="0018304A" w:rsidRDefault="00A8556C" w:rsidP="00A8556C">
      <w:pPr>
        <w:numPr>
          <w:ilvl w:val="0"/>
          <w:numId w:val="3"/>
        </w:numPr>
        <w:tabs>
          <w:tab w:val="clear" w:pos="1655"/>
          <w:tab w:val="num" w:pos="1309"/>
          <w:tab w:val="num" w:pos="4330"/>
        </w:tabs>
        <w:ind w:left="0" w:firstLine="709"/>
        <w:jc w:val="both"/>
      </w:pPr>
      <w:r w:rsidRPr="0018304A">
        <w:t xml:space="preserve">повышение архитектурно-эстетических качеств застройки села </w:t>
      </w:r>
      <w:r>
        <w:t>Сурково</w:t>
      </w:r>
      <w:r w:rsidRPr="0018304A">
        <w:t xml:space="preserve"> и остальных населенных пунктов, строительство малоэтажных домов более разнообразной типологии, включая усадебную, кот</w:t>
      </w:r>
      <w:r>
        <w:t>е</w:t>
      </w:r>
      <w:r w:rsidRPr="0018304A">
        <w:t>джную, высокоплотную малоэтажную застройку.</w:t>
      </w:r>
    </w:p>
    <w:p w:rsidR="00A8556C" w:rsidRPr="0018304A" w:rsidRDefault="00A8556C" w:rsidP="00A8556C">
      <w:pPr>
        <w:ind w:firstLine="709"/>
        <w:jc w:val="both"/>
      </w:pPr>
      <w:r w:rsidRPr="0018304A">
        <w:lastRenderedPageBreak/>
        <w:t>Проектная планировочная структура сформирована планировочными осями разного порядка, в основе которых приняты трассы основных автомобильных дорог, связанных с транспортным каркасом прилегающих к сельсовету территорий.</w:t>
      </w:r>
    </w:p>
    <w:p w:rsidR="00A8556C" w:rsidRPr="0018304A" w:rsidRDefault="00A8556C" w:rsidP="00A8556C">
      <w:pPr>
        <w:ind w:firstLine="709"/>
        <w:jc w:val="both"/>
      </w:pPr>
      <w:r w:rsidRPr="0018304A">
        <w:t>Усовершенствование планировочной структуры предполагает дальнейшее ее развитие за счет повышения уже сложившихся осей, присвоения ряду из них более высокого порядка, и также за счет перевода части дорог в более высокую  техническую категорию</w:t>
      </w:r>
    </w:p>
    <w:p w:rsidR="00A8556C" w:rsidRPr="0018304A" w:rsidRDefault="00A8556C" w:rsidP="00A8556C">
      <w:pPr>
        <w:ind w:firstLine="709"/>
        <w:jc w:val="both"/>
      </w:pPr>
      <w:r w:rsidRPr="0018304A">
        <w:t xml:space="preserve">Требуется расширение границ с. </w:t>
      </w:r>
      <w:r>
        <w:t>Сурково</w:t>
      </w:r>
      <w:r w:rsidRPr="0018304A">
        <w:t xml:space="preserve">. Территории для жилищного и культурно-бытового строительства внутри черты  </w:t>
      </w:r>
      <w:r w:rsidR="00F855BA" w:rsidRPr="00C82B1B">
        <w:t>д.Верх-Ачино, д.Долгово, п. Красный выселок, д. Осиновка, д. Останино, п. Русско-Семеновский</w:t>
      </w:r>
      <w:r w:rsidRPr="0018304A">
        <w:t xml:space="preserve"> достаточно, но требуется корректировка их планировки на основании проработок генеральных планов и проектов планировок таких поселений. Проектная документация в надлежащем масштабе 1:5000 на эти поселения должна быть выполнена в первоочередном порядке. </w:t>
      </w:r>
    </w:p>
    <w:p w:rsidR="00A8556C" w:rsidRPr="0018304A" w:rsidRDefault="00A8556C" w:rsidP="00A8556C">
      <w:pPr>
        <w:ind w:firstLine="709"/>
        <w:jc w:val="both"/>
      </w:pPr>
      <w:r w:rsidRPr="0018304A">
        <w:rPr>
          <w:lang w:val="en-US"/>
        </w:rPr>
        <w:t>II</w:t>
      </w:r>
      <w:r w:rsidRPr="0018304A">
        <w:t xml:space="preserve">. Важная составляющая планировочного развития территории – это </w:t>
      </w:r>
      <w:r w:rsidRPr="0018304A">
        <w:rPr>
          <w:b/>
        </w:rPr>
        <w:t>функциональное зонирование</w:t>
      </w:r>
      <w:r w:rsidRPr="0018304A">
        <w:t>. Оно содержит планировочные рекомендации по территориальному размещению различных функциональных зон сельского расселения, территорий основных зон хозяйственного освоения для сельского хозяйства и для лесопромышленного освоения, зон отдыха и т.д.</w:t>
      </w:r>
    </w:p>
    <w:p w:rsidR="00A8556C" w:rsidRPr="0018304A" w:rsidRDefault="00A8556C" w:rsidP="00A8556C">
      <w:pPr>
        <w:pStyle w:val="26"/>
        <w:spacing w:after="0" w:line="240" w:lineRule="auto"/>
        <w:ind w:left="0" w:firstLine="709"/>
        <w:jc w:val="both"/>
      </w:pPr>
      <w:r w:rsidRPr="0018304A">
        <w:t>В основе перспективной функциональной организации территории района следующие основные типы функциональных зон:</w:t>
      </w:r>
    </w:p>
    <w:p w:rsidR="00A8556C" w:rsidRPr="0018304A" w:rsidRDefault="00A8556C" w:rsidP="00A8556C">
      <w:pPr>
        <w:pStyle w:val="26"/>
        <w:spacing w:after="0" w:line="240" w:lineRule="auto"/>
        <w:ind w:left="0" w:firstLine="709"/>
        <w:jc w:val="both"/>
      </w:pPr>
      <w:r w:rsidRPr="0018304A">
        <w:t>- ресурсно-рекреационного направления;</w:t>
      </w:r>
    </w:p>
    <w:p w:rsidR="00A8556C" w:rsidRPr="0018304A" w:rsidRDefault="00A8556C" w:rsidP="00A8556C">
      <w:pPr>
        <w:pStyle w:val="26"/>
        <w:spacing w:after="0" w:line="240" w:lineRule="auto"/>
        <w:ind w:left="0" w:firstLine="709"/>
        <w:jc w:val="both"/>
      </w:pPr>
      <w:r w:rsidRPr="0018304A">
        <w:t>- лесохозяйственные;</w:t>
      </w:r>
    </w:p>
    <w:p w:rsidR="00A8556C" w:rsidRPr="0018304A" w:rsidRDefault="00A8556C" w:rsidP="00A8556C">
      <w:pPr>
        <w:pStyle w:val="26"/>
        <w:spacing w:after="0" w:line="240" w:lineRule="auto"/>
        <w:ind w:left="0" w:firstLine="709"/>
        <w:jc w:val="both"/>
      </w:pPr>
      <w:r w:rsidRPr="0018304A">
        <w:t>- сельскохозяйственного использования;</w:t>
      </w:r>
    </w:p>
    <w:p w:rsidR="00A8556C" w:rsidRPr="0018304A" w:rsidRDefault="00A8556C" w:rsidP="00A8556C">
      <w:pPr>
        <w:pStyle w:val="26"/>
        <w:spacing w:after="0" w:line="240" w:lineRule="auto"/>
        <w:ind w:left="0" w:firstLine="709"/>
        <w:jc w:val="both"/>
      </w:pPr>
      <w:r w:rsidRPr="0018304A">
        <w:t>- промышленного освоения;</w:t>
      </w:r>
    </w:p>
    <w:p w:rsidR="00A8556C" w:rsidRPr="0018304A" w:rsidRDefault="00A8556C" w:rsidP="00A8556C">
      <w:pPr>
        <w:pStyle w:val="26"/>
        <w:spacing w:after="0" w:line="240" w:lineRule="auto"/>
        <w:ind w:left="0" w:firstLine="709"/>
        <w:jc w:val="both"/>
      </w:pPr>
      <w:r w:rsidRPr="0018304A">
        <w:t>- градостроительного развития (жилищного строительства)</w:t>
      </w:r>
    </w:p>
    <w:p w:rsidR="00A8556C" w:rsidRPr="00B93B62" w:rsidRDefault="00A8556C" w:rsidP="00A8556C">
      <w:pPr>
        <w:pStyle w:val="26"/>
        <w:spacing w:after="0" w:line="240" w:lineRule="auto"/>
        <w:ind w:left="0" w:firstLine="709"/>
        <w:jc w:val="both"/>
        <w:rPr>
          <w:color w:val="FF0000"/>
          <w:sz w:val="28"/>
          <w:szCs w:val="28"/>
        </w:rPr>
      </w:pPr>
    </w:p>
    <w:p w:rsidR="00A8556C" w:rsidRPr="00290716" w:rsidRDefault="00A8556C" w:rsidP="00A8556C">
      <w:pPr>
        <w:ind w:firstLine="227"/>
        <w:jc w:val="center"/>
        <w:rPr>
          <w:b/>
          <w:color w:val="000000" w:themeColor="text1"/>
        </w:rPr>
      </w:pPr>
      <w:r w:rsidRPr="00290716">
        <w:rPr>
          <w:b/>
          <w:color w:val="000000" w:themeColor="text1"/>
        </w:rPr>
        <w:t>Существующее функциональное зонирование</w:t>
      </w:r>
    </w:p>
    <w:p w:rsidR="00A8556C" w:rsidRPr="005E2E6D" w:rsidRDefault="00A8556C" w:rsidP="00A8556C">
      <w:pPr>
        <w:ind w:firstLine="709"/>
        <w:jc w:val="both"/>
      </w:pPr>
      <w:r w:rsidRPr="005E2E6D">
        <w:t xml:space="preserve">Таким образом, в результате анализа современного использования территории и перспектив экономического развития на территории </w:t>
      </w:r>
      <w:r w:rsidRPr="00E022F0">
        <w:t>Сурковского</w:t>
      </w:r>
      <w:r w:rsidRPr="005E2E6D">
        <w:t xml:space="preserve"> сельсовета определены следующие функциональные зоны:</w:t>
      </w:r>
    </w:p>
    <w:p w:rsidR="00A8556C" w:rsidRPr="005E2E6D" w:rsidRDefault="00A8556C" w:rsidP="00A8556C">
      <w:pPr>
        <w:ind w:firstLine="709"/>
        <w:jc w:val="both"/>
      </w:pPr>
      <w:r w:rsidRPr="005E2E6D">
        <w:t>1. Зона градостроительного использования.</w:t>
      </w:r>
    </w:p>
    <w:p w:rsidR="00A8556C" w:rsidRPr="005E2E6D" w:rsidRDefault="00A8556C" w:rsidP="00A8556C">
      <w:pPr>
        <w:ind w:firstLine="709"/>
        <w:jc w:val="both"/>
      </w:pPr>
      <w:r w:rsidRPr="005E2E6D">
        <w:t>2. Зона производственного использования.</w:t>
      </w:r>
    </w:p>
    <w:p w:rsidR="00A8556C" w:rsidRPr="005E2E6D" w:rsidRDefault="00A8556C" w:rsidP="00A8556C">
      <w:pPr>
        <w:ind w:firstLine="709"/>
        <w:jc w:val="both"/>
      </w:pPr>
      <w:r w:rsidRPr="005E2E6D">
        <w:t>3. Зона инженерной и транспортной инфраструктуры.</w:t>
      </w:r>
    </w:p>
    <w:p w:rsidR="00A8556C" w:rsidRPr="005E2E6D" w:rsidRDefault="00A8556C" w:rsidP="00A8556C">
      <w:pPr>
        <w:ind w:firstLine="709"/>
        <w:jc w:val="both"/>
      </w:pPr>
      <w:r w:rsidRPr="005E2E6D">
        <w:t>4. Зона сельскохозяйственного использования.</w:t>
      </w:r>
    </w:p>
    <w:p w:rsidR="00A8556C" w:rsidRPr="005E2E6D" w:rsidRDefault="00A8556C" w:rsidP="00A8556C">
      <w:pPr>
        <w:ind w:firstLine="709"/>
        <w:jc w:val="both"/>
      </w:pPr>
      <w:r w:rsidRPr="005E2E6D">
        <w:t>5. Зона рекреационного назначения.</w:t>
      </w:r>
    </w:p>
    <w:p w:rsidR="00A8556C" w:rsidRPr="005E2E6D" w:rsidRDefault="00A8556C" w:rsidP="00A8556C">
      <w:pPr>
        <w:ind w:firstLine="709"/>
        <w:jc w:val="both"/>
      </w:pPr>
      <w:r w:rsidRPr="005E2E6D">
        <w:t>6. Зона с особыми условиями использования.</w:t>
      </w:r>
    </w:p>
    <w:p w:rsidR="00A8556C" w:rsidRPr="005E2E6D" w:rsidRDefault="00A8556C" w:rsidP="00A8556C">
      <w:pPr>
        <w:tabs>
          <w:tab w:val="left" w:pos="1122"/>
        </w:tabs>
        <w:ind w:firstLine="709"/>
        <w:jc w:val="both"/>
      </w:pPr>
    </w:p>
    <w:p w:rsidR="00A8556C" w:rsidRPr="005E2E6D" w:rsidRDefault="00A8556C" w:rsidP="00A8556C">
      <w:pPr>
        <w:tabs>
          <w:tab w:val="left" w:pos="1122"/>
        </w:tabs>
        <w:ind w:firstLine="709"/>
        <w:jc w:val="both"/>
      </w:pPr>
      <w:r w:rsidRPr="005E2E6D">
        <w:t>1.</w:t>
      </w:r>
      <w:r>
        <w:t xml:space="preserve"> </w:t>
      </w:r>
      <w:r w:rsidRPr="005E2E6D">
        <w:t>Зона интенсивного градостроительного освоения.</w:t>
      </w:r>
    </w:p>
    <w:p w:rsidR="00A8556C" w:rsidRPr="005E2E6D" w:rsidRDefault="00A8556C" w:rsidP="00A8556C">
      <w:pPr>
        <w:tabs>
          <w:tab w:val="left" w:pos="1122"/>
        </w:tabs>
        <w:ind w:firstLine="709"/>
        <w:jc w:val="both"/>
      </w:pPr>
      <w:r w:rsidRPr="005E2E6D">
        <w:t xml:space="preserve">К этой зоне относится территория села </w:t>
      </w:r>
      <w:r>
        <w:t>Сурково</w:t>
      </w:r>
      <w:r w:rsidRPr="005E2E6D">
        <w:t xml:space="preserve">, </w:t>
      </w:r>
      <w:r w:rsidR="00F855BA" w:rsidRPr="00C82B1B">
        <w:t>д.Верх-Ачино, д.Долгово, п. Красный выселок, д. Осиновка, д. Останино, п. Русско-Семеновский</w:t>
      </w:r>
      <w:r w:rsidRPr="005E2E6D">
        <w:t>.</w:t>
      </w:r>
    </w:p>
    <w:p w:rsidR="00A8556C" w:rsidRPr="005E2E6D" w:rsidRDefault="00A8556C" w:rsidP="00A8556C">
      <w:pPr>
        <w:tabs>
          <w:tab w:val="left" w:pos="1122"/>
        </w:tabs>
        <w:ind w:firstLine="709"/>
        <w:jc w:val="both"/>
      </w:pPr>
      <w:r>
        <w:t>2.</w:t>
      </w:r>
      <w:r w:rsidRPr="005E2E6D">
        <w:t>Зона производственного использования,  инженерной и транспортной инфраструктуры занимает различные территории внутри населенных пунктов и вне их территории.</w:t>
      </w:r>
    </w:p>
    <w:p w:rsidR="00A8556C" w:rsidRPr="005E2E6D" w:rsidRDefault="00A8556C" w:rsidP="00A8556C">
      <w:pPr>
        <w:tabs>
          <w:tab w:val="left" w:pos="1122"/>
        </w:tabs>
        <w:ind w:firstLine="709"/>
        <w:jc w:val="both"/>
      </w:pPr>
      <w:r w:rsidRPr="005E2E6D">
        <w:t>4. Зона сельскохозяйственного использования.</w:t>
      </w:r>
    </w:p>
    <w:p w:rsidR="00A8556C" w:rsidRPr="005E2E6D" w:rsidRDefault="00A8556C" w:rsidP="00A8556C">
      <w:pPr>
        <w:tabs>
          <w:tab w:val="left" w:pos="1122"/>
        </w:tabs>
        <w:ind w:firstLine="709"/>
        <w:jc w:val="both"/>
      </w:pPr>
      <w:r w:rsidRPr="005E2E6D">
        <w:t>Данная зона расположена на лесных полянах. Среди сельскохозяйственных земель выделены земли наиболее ценные, на которых предусмотрено растениеводство. На менее ценных сельхоз</w:t>
      </w:r>
      <w:r>
        <w:t xml:space="preserve"> </w:t>
      </w:r>
      <w:r w:rsidRPr="005E2E6D">
        <w:t>землях предусматривается развитие животноводства</w:t>
      </w:r>
      <w:r>
        <w:t>.</w:t>
      </w:r>
    </w:p>
    <w:p w:rsidR="00A8556C" w:rsidRPr="005E2E6D" w:rsidRDefault="00A8556C" w:rsidP="00A8556C">
      <w:pPr>
        <w:tabs>
          <w:tab w:val="left" w:pos="1122"/>
        </w:tabs>
        <w:ind w:firstLine="709"/>
        <w:jc w:val="both"/>
      </w:pPr>
      <w:r w:rsidRPr="005E2E6D">
        <w:t>Зона сельскохозяйственного использования также расположена в поймах рек, в зоне защитных лесов, а также на территориях государственного лесного фонда.</w:t>
      </w:r>
    </w:p>
    <w:p w:rsidR="00A8556C" w:rsidRPr="005E2E6D" w:rsidRDefault="00A8556C" w:rsidP="00A8556C">
      <w:pPr>
        <w:tabs>
          <w:tab w:val="left" w:pos="1122"/>
        </w:tabs>
        <w:ind w:firstLine="709"/>
        <w:jc w:val="both"/>
      </w:pPr>
      <w:r w:rsidRPr="005E2E6D">
        <w:lastRenderedPageBreak/>
        <w:t>В отношении зон сельскохозяйственного назначения принципиальных изменений в течение будущих 20 лет проектом не предлагается.</w:t>
      </w:r>
    </w:p>
    <w:p w:rsidR="00A8556C" w:rsidRPr="005E2E6D" w:rsidRDefault="00A8556C" w:rsidP="00A8556C">
      <w:pPr>
        <w:tabs>
          <w:tab w:val="left" w:pos="1122"/>
        </w:tabs>
        <w:ind w:firstLine="709"/>
        <w:jc w:val="both"/>
      </w:pPr>
      <w:r w:rsidRPr="005E2E6D">
        <w:t>5. Зона рекреационного назначения и туристической инфраструктуры.</w:t>
      </w:r>
    </w:p>
    <w:p w:rsidR="00A8556C" w:rsidRPr="005E2E6D" w:rsidRDefault="00A8556C" w:rsidP="00A8556C">
      <w:pPr>
        <w:tabs>
          <w:tab w:val="left" w:pos="1122"/>
        </w:tabs>
        <w:ind w:firstLine="709"/>
        <w:jc w:val="both"/>
      </w:pPr>
      <w:r w:rsidRPr="005E2E6D">
        <w:t>Это, прежде всего, залесённые территории, а также прибреж</w:t>
      </w:r>
      <w:r w:rsidR="00F855BA">
        <w:t>ные зоны вдоль рек.</w:t>
      </w:r>
    </w:p>
    <w:p w:rsidR="00A8556C" w:rsidRPr="005E2E6D" w:rsidRDefault="00A8556C" w:rsidP="00A8556C">
      <w:pPr>
        <w:tabs>
          <w:tab w:val="left" w:pos="1122"/>
        </w:tabs>
        <w:ind w:firstLine="709"/>
        <w:jc w:val="both"/>
      </w:pPr>
      <w:r w:rsidRPr="005E2E6D">
        <w:t>Новые площадки для рекреационного освоения выявлены на основании комплексной оценки территории с учетом имеющегося в области рекреационного потенциала и уникальных природных комплексов.</w:t>
      </w:r>
    </w:p>
    <w:p w:rsidR="00A8556C" w:rsidRPr="005E2E6D" w:rsidRDefault="00A8556C" w:rsidP="00A8556C">
      <w:pPr>
        <w:tabs>
          <w:tab w:val="left" w:pos="1122"/>
        </w:tabs>
        <w:ind w:firstLine="709"/>
        <w:jc w:val="both"/>
      </w:pPr>
      <w:r w:rsidRPr="005E2E6D">
        <w:t xml:space="preserve">6. Зоны специального назначения. </w:t>
      </w:r>
    </w:p>
    <w:p w:rsidR="00A8556C" w:rsidRPr="005E2E6D" w:rsidRDefault="00A8556C" w:rsidP="00A8556C">
      <w:pPr>
        <w:tabs>
          <w:tab w:val="left" w:pos="1122"/>
        </w:tabs>
        <w:ind w:firstLine="709"/>
        <w:jc w:val="both"/>
      </w:pPr>
      <w:r w:rsidRPr="005E2E6D">
        <w:t>Режимы использования и функционирования данных территорий определяются отдельными проектами.</w:t>
      </w:r>
    </w:p>
    <w:p w:rsidR="00A8556C" w:rsidRPr="00D90B96" w:rsidRDefault="00A8556C" w:rsidP="00A8556C">
      <w:pPr>
        <w:ind w:left="227"/>
        <w:jc w:val="both"/>
        <w:rPr>
          <w:color w:val="000000" w:themeColor="text1"/>
        </w:rPr>
      </w:pPr>
    </w:p>
    <w:p w:rsidR="00A8556C" w:rsidRPr="00D90B96" w:rsidRDefault="00A8556C" w:rsidP="00A8556C">
      <w:pPr>
        <w:pStyle w:val="afd"/>
        <w:ind w:left="587"/>
        <w:jc w:val="center"/>
        <w:rPr>
          <w:color w:val="000000" w:themeColor="text1"/>
        </w:rPr>
      </w:pPr>
      <w:r w:rsidRPr="00D90B96">
        <w:rPr>
          <w:noProof/>
          <w:color w:val="000000" w:themeColor="text1"/>
          <w:lang w:eastAsia="ru-RU"/>
        </w:rPr>
        <w:drawing>
          <wp:inline distT="0" distB="0" distL="0" distR="0">
            <wp:extent cx="5772150" cy="5772150"/>
            <wp:effectExtent l="0" t="0" r="0" b="0"/>
            <wp:docPr id="20" name="Рисунок 0" descr="схема категорий земель.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категорий земель.emf"/>
                    <pic:cNvPicPr/>
                  </pic:nvPicPr>
                  <pic:blipFill>
                    <a:blip r:embed="rId63" cstate="print"/>
                    <a:stretch>
                      <a:fillRect/>
                    </a:stretch>
                  </pic:blipFill>
                  <pic:spPr>
                    <a:xfrm>
                      <a:off x="0" y="0"/>
                      <a:ext cx="5768970" cy="5768970"/>
                    </a:xfrm>
                    <a:prstGeom prst="rect">
                      <a:avLst/>
                    </a:prstGeom>
                  </pic:spPr>
                </pic:pic>
              </a:graphicData>
            </a:graphic>
          </wp:inline>
        </w:drawing>
      </w:r>
    </w:p>
    <w:p w:rsidR="00A8556C" w:rsidRPr="00D90B96" w:rsidRDefault="00A8556C" w:rsidP="00A8556C">
      <w:pPr>
        <w:ind w:firstLine="227"/>
        <w:rPr>
          <w:b/>
          <w:color w:val="000000" w:themeColor="text1"/>
          <w:u w:val="single"/>
        </w:rPr>
      </w:pPr>
    </w:p>
    <w:p w:rsidR="00A8556C" w:rsidRDefault="00A8556C" w:rsidP="00A8556C">
      <w:pPr>
        <w:ind w:firstLine="227"/>
        <w:jc w:val="center"/>
        <w:rPr>
          <w:i/>
          <w:color w:val="000000" w:themeColor="text1"/>
        </w:rPr>
      </w:pPr>
      <w:r>
        <w:rPr>
          <w:i/>
          <w:color w:val="000000" w:themeColor="text1"/>
        </w:rPr>
        <w:t xml:space="preserve">Рис. 10       </w:t>
      </w:r>
      <w:r w:rsidRPr="00D90B96">
        <w:rPr>
          <w:i/>
          <w:color w:val="000000" w:themeColor="text1"/>
        </w:rPr>
        <w:t>Схема земель различных категорий Тогучинского района.</w:t>
      </w:r>
    </w:p>
    <w:p w:rsidR="00A8556C" w:rsidRDefault="00A8556C" w:rsidP="00A8556C">
      <w:pPr>
        <w:ind w:firstLine="227"/>
        <w:jc w:val="center"/>
        <w:rPr>
          <w:i/>
          <w:color w:val="000000" w:themeColor="text1"/>
        </w:rPr>
      </w:pPr>
    </w:p>
    <w:p w:rsidR="0073672E" w:rsidRPr="00D90B96" w:rsidRDefault="0073672E" w:rsidP="00A8556C">
      <w:pPr>
        <w:ind w:firstLine="227"/>
        <w:jc w:val="center"/>
        <w:rPr>
          <w:i/>
          <w:color w:val="000000" w:themeColor="text1"/>
        </w:rPr>
      </w:pPr>
    </w:p>
    <w:p w:rsidR="00A8556C" w:rsidRPr="00D90B96" w:rsidRDefault="00A8556C" w:rsidP="00A8556C">
      <w:pPr>
        <w:ind w:firstLine="227"/>
        <w:rPr>
          <w:b/>
          <w:color w:val="000000" w:themeColor="text1"/>
          <w:u w:val="single"/>
        </w:rPr>
      </w:pPr>
      <w:r w:rsidRPr="00D90B96">
        <w:rPr>
          <w:b/>
          <w:color w:val="000000" w:themeColor="text1"/>
          <w:u w:val="single"/>
        </w:rPr>
        <w:lastRenderedPageBreak/>
        <w:t>с.</w:t>
      </w:r>
      <w:r w:rsidRPr="00E022F0">
        <w:rPr>
          <w:b/>
          <w:color w:val="000000" w:themeColor="text1"/>
          <w:u w:val="single"/>
        </w:rPr>
        <w:t xml:space="preserve"> </w:t>
      </w:r>
      <w:r w:rsidRPr="00E022F0">
        <w:rPr>
          <w:b/>
          <w:u w:val="single"/>
        </w:rPr>
        <w:t>Сурково</w:t>
      </w:r>
      <w:r w:rsidRPr="00D90B96">
        <w:rPr>
          <w:b/>
          <w:color w:val="000000" w:themeColor="text1"/>
          <w:u w:val="single"/>
        </w:rPr>
        <w:t xml:space="preserve"> </w:t>
      </w:r>
    </w:p>
    <w:p w:rsidR="00A8556C" w:rsidRDefault="00A8556C" w:rsidP="00A8556C">
      <w:pPr>
        <w:ind w:firstLine="709"/>
        <w:jc w:val="both"/>
      </w:pPr>
      <w:r w:rsidRPr="00C9463E">
        <w:t>Основной производственной территорией села является комплексная площадка в составе: машинный двор (автогараж, хранение техники), ферма КРС, складская территория</w:t>
      </w:r>
      <w:r>
        <w:t>.</w:t>
      </w:r>
      <w:r w:rsidRPr="00C9463E">
        <w:t xml:space="preserve"> Все площадки является действующими и перспективными. </w:t>
      </w:r>
    </w:p>
    <w:p w:rsidR="004522A2" w:rsidRPr="00C9463E" w:rsidRDefault="004522A2" w:rsidP="00A8556C">
      <w:pPr>
        <w:ind w:firstLine="709"/>
        <w:jc w:val="both"/>
      </w:pPr>
      <w:r>
        <w:t>В 200 м от западной границы села находится АЗС.</w:t>
      </w:r>
    </w:p>
    <w:p w:rsidR="00A8556C" w:rsidRPr="00D90B96" w:rsidRDefault="00A8556C" w:rsidP="00A8556C">
      <w:pPr>
        <w:ind w:firstLine="709"/>
        <w:jc w:val="both"/>
        <w:rPr>
          <w:color w:val="000000" w:themeColor="text1"/>
        </w:rPr>
      </w:pPr>
      <w:r>
        <w:rPr>
          <w:color w:val="000000" w:themeColor="text1"/>
        </w:rPr>
        <w:t>В центральной части села, в общественно – деловой зоне</w:t>
      </w:r>
      <w:r w:rsidRPr="00D90B96">
        <w:rPr>
          <w:color w:val="000000" w:themeColor="text1"/>
        </w:rPr>
        <w:t xml:space="preserve"> расположена угольная котельная, отап</w:t>
      </w:r>
      <w:r>
        <w:rPr>
          <w:color w:val="000000" w:themeColor="text1"/>
        </w:rPr>
        <w:t>ливающая все общественные здания</w:t>
      </w:r>
      <w:r w:rsidRPr="00D90B96">
        <w:rPr>
          <w:color w:val="000000" w:themeColor="text1"/>
        </w:rPr>
        <w:t>.</w:t>
      </w:r>
    </w:p>
    <w:p w:rsidR="00A8556C" w:rsidRPr="00491BDC" w:rsidRDefault="00A8556C" w:rsidP="00A8556C">
      <w:pPr>
        <w:ind w:firstLine="709"/>
        <w:jc w:val="both"/>
      </w:pPr>
      <w:r w:rsidRPr="00491BDC">
        <w:t xml:space="preserve">В селе есть обще образовательная школа на </w:t>
      </w:r>
      <w:r w:rsidR="004522A2">
        <w:t>400</w:t>
      </w:r>
      <w:r w:rsidRPr="00491BDC">
        <w:t xml:space="preserve"> мест (обучается </w:t>
      </w:r>
      <w:r w:rsidR="004522A2">
        <w:t>1</w:t>
      </w:r>
      <w:r w:rsidRPr="00491BDC">
        <w:t xml:space="preserve">04 учащихся), при школе имеется детский сад на 20 мест (посещает – 20 детей), культурно - досуговое учреждение </w:t>
      </w:r>
      <w:r>
        <w:t>Сурковский</w:t>
      </w:r>
      <w:r w:rsidRPr="00491BDC">
        <w:t xml:space="preserve"> культурно - досуговый центр </w:t>
      </w:r>
      <w:r>
        <w:t>Сурковский</w:t>
      </w:r>
      <w:r w:rsidRPr="00491BDC">
        <w:t xml:space="preserve"> </w:t>
      </w:r>
      <w:r w:rsidR="004522A2">
        <w:t>КДЦ</w:t>
      </w:r>
      <w:r w:rsidRPr="00491BDC">
        <w:t xml:space="preserve"> со зрительным залом на 1</w:t>
      </w:r>
      <w:r w:rsidR="004522A2">
        <w:t>56</w:t>
      </w:r>
      <w:r w:rsidRPr="00491BDC">
        <w:t xml:space="preserve"> мест, сельская библиотека (объем фонда составляет 1</w:t>
      </w:r>
      <w:r w:rsidR="004522A2">
        <w:t>5 800</w:t>
      </w:r>
      <w:r w:rsidRPr="00491BDC">
        <w:t xml:space="preserve"> томов), медицинское учреждение - Амбулатория «</w:t>
      </w:r>
      <w:r w:rsidR="004522A2">
        <w:t>Сурковская</w:t>
      </w:r>
      <w:r w:rsidRPr="00491BDC">
        <w:t xml:space="preserve">» на 10 коек. </w:t>
      </w:r>
    </w:p>
    <w:p w:rsidR="00A8556C" w:rsidRPr="00D90B96" w:rsidRDefault="00A8556C" w:rsidP="00A8556C">
      <w:pPr>
        <w:ind w:firstLine="709"/>
        <w:jc w:val="both"/>
        <w:rPr>
          <w:color w:val="000000" w:themeColor="text1"/>
        </w:rPr>
      </w:pPr>
      <w:r w:rsidRPr="00D90B96">
        <w:rPr>
          <w:color w:val="000000" w:themeColor="text1"/>
        </w:rPr>
        <w:t>В настоящее время свалк</w:t>
      </w:r>
      <w:r>
        <w:rPr>
          <w:color w:val="000000" w:themeColor="text1"/>
        </w:rPr>
        <w:t>и в сельском поселении нет, а проектируемый полигон ТБО расположен в 1000 м к север</w:t>
      </w:r>
      <w:r w:rsidR="004522A2">
        <w:rPr>
          <w:color w:val="000000" w:themeColor="text1"/>
        </w:rPr>
        <w:t>о-востоку</w:t>
      </w:r>
      <w:r>
        <w:rPr>
          <w:color w:val="000000" w:themeColor="text1"/>
        </w:rPr>
        <w:t xml:space="preserve"> от с. </w:t>
      </w:r>
      <w:r w:rsidR="004522A2">
        <w:rPr>
          <w:color w:val="000000" w:themeColor="text1"/>
        </w:rPr>
        <w:t>Сурково</w:t>
      </w:r>
      <w:r>
        <w:rPr>
          <w:color w:val="000000" w:themeColor="text1"/>
        </w:rPr>
        <w:t>.</w:t>
      </w:r>
    </w:p>
    <w:p w:rsidR="00A8556C" w:rsidRPr="00D90B96" w:rsidRDefault="00A8556C" w:rsidP="00A8556C">
      <w:pPr>
        <w:ind w:firstLine="709"/>
        <w:jc w:val="both"/>
        <w:rPr>
          <w:color w:val="000000" w:themeColor="text1"/>
        </w:rPr>
      </w:pPr>
      <w:r w:rsidRPr="00D90B96">
        <w:rPr>
          <w:color w:val="000000" w:themeColor="text1"/>
        </w:rPr>
        <w:t xml:space="preserve">Действующее кладбище расположено </w:t>
      </w:r>
      <w:r>
        <w:rPr>
          <w:color w:val="000000" w:themeColor="text1"/>
        </w:rPr>
        <w:t xml:space="preserve">в </w:t>
      </w:r>
      <w:r w:rsidR="004522A2">
        <w:rPr>
          <w:color w:val="000000" w:themeColor="text1"/>
        </w:rPr>
        <w:t>200 м от северо-восточной границы</w:t>
      </w:r>
      <w:r>
        <w:rPr>
          <w:color w:val="000000" w:themeColor="text1"/>
        </w:rPr>
        <w:t xml:space="preserve">  населен</w:t>
      </w:r>
      <w:r w:rsidR="004522A2">
        <w:rPr>
          <w:color w:val="000000" w:themeColor="text1"/>
        </w:rPr>
        <w:t>ного пункта</w:t>
      </w:r>
      <w:r w:rsidRPr="00D90B96">
        <w:rPr>
          <w:color w:val="000000" w:themeColor="text1"/>
        </w:rPr>
        <w:t>.</w:t>
      </w:r>
    </w:p>
    <w:p w:rsidR="00A8556C" w:rsidRPr="00D90B96" w:rsidRDefault="00A8556C" w:rsidP="00A8556C">
      <w:pPr>
        <w:ind w:firstLine="709"/>
        <w:jc w:val="both"/>
        <w:rPr>
          <w:color w:val="000000" w:themeColor="text1"/>
        </w:rPr>
      </w:pPr>
      <w:r w:rsidRPr="00D90B96">
        <w:rPr>
          <w:color w:val="000000" w:themeColor="text1"/>
        </w:rPr>
        <w:t>По территории села проходит ЛЭП -10  от них установлен коридор не занятый постройками.</w:t>
      </w:r>
    </w:p>
    <w:p w:rsidR="00A8556C" w:rsidRPr="00D90B96" w:rsidRDefault="00A8556C" w:rsidP="00A8556C">
      <w:pPr>
        <w:ind w:firstLine="709"/>
        <w:rPr>
          <w:color w:val="000000" w:themeColor="text1"/>
        </w:rPr>
      </w:pPr>
    </w:p>
    <w:p w:rsidR="00A8556C" w:rsidRPr="00D668ED" w:rsidRDefault="00A8556C" w:rsidP="00A8556C">
      <w:pPr>
        <w:ind w:firstLine="709"/>
        <w:jc w:val="both"/>
        <w:rPr>
          <w:i/>
        </w:rPr>
      </w:pPr>
      <w:r w:rsidRPr="00D668ED">
        <w:rPr>
          <w:i/>
        </w:rPr>
        <w:t>Проектом предусмотрено следующее новое строительство:</w:t>
      </w:r>
    </w:p>
    <w:p w:rsidR="00A8556C" w:rsidRPr="00D668ED" w:rsidRDefault="00A8556C" w:rsidP="00A8556C">
      <w:pPr>
        <w:ind w:firstLine="709"/>
        <w:jc w:val="both"/>
        <w:rPr>
          <w:i/>
        </w:rPr>
      </w:pPr>
      <w:r w:rsidRPr="00D668ED">
        <w:rPr>
          <w:i/>
        </w:rPr>
        <w:t xml:space="preserve">- </w:t>
      </w:r>
      <w:r w:rsidR="009B042E">
        <w:rPr>
          <w:i/>
        </w:rPr>
        <w:t xml:space="preserve">строительство </w:t>
      </w:r>
      <w:r w:rsidRPr="00D668ED">
        <w:rPr>
          <w:i/>
        </w:rPr>
        <w:t xml:space="preserve">ДДОУ </w:t>
      </w:r>
      <w:r w:rsidR="009B042E">
        <w:rPr>
          <w:i/>
        </w:rPr>
        <w:t>на</w:t>
      </w:r>
      <w:r w:rsidRPr="00D668ED">
        <w:rPr>
          <w:i/>
        </w:rPr>
        <w:t xml:space="preserve"> </w:t>
      </w:r>
      <w:r w:rsidR="009B042E">
        <w:rPr>
          <w:i/>
        </w:rPr>
        <w:t>4</w:t>
      </w:r>
      <w:r w:rsidRPr="00D668ED">
        <w:rPr>
          <w:i/>
        </w:rPr>
        <w:t>0 мест</w:t>
      </w:r>
      <w:r w:rsidR="009B042E">
        <w:rPr>
          <w:i/>
        </w:rPr>
        <w:t xml:space="preserve"> (возможна реконструкция ДДОУ до 60 мест)</w:t>
      </w:r>
      <w:r w:rsidRPr="00D668ED">
        <w:rPr>
          <w:i/>
        </w:rPr>
        <w:t>;</w:t>
      </w:r>
    </w:p>
    <w:p w:rsidR="00A8556C" w:rsidRPr="00D668ED" w:rsidRDefault="00A8556C" w:rsidP="00A8556C">
      <w:pPr>
        <w:ind w:firstLine="709"/>
        <w:jc w:val="both"/>
        <w:rPr>
          <w:i/>
        </w:rPr>
      </w:pPr>
      <w:r w:rsidRPr="00D668ED">
        <w:rPr>
          <w:i/>
        </w:rPr>
        <w:t>- группы дополнительного образования детей;</w:t>
      </w:r>
    </w:p>
    <w:p w:rsidR="00A8556C" w:rsidRPr="00D668ED" w:rsidRDefault="00A8556C" w:rsidP="00A8556C">
      <w:pPr>
        <w:ind w:firstLine="709"/>
        <w:jc w:val="both"/>
        <w:rPr>
          <w:i/>
        </w:rPr>
      </w:pPr>
      <w:r w:rsidRPr="00D668ED">
        <w:rPr>
          <w:i/>
        </w:rPr>
        <w:t>- спортивный комплекс, стадион, спортплощадка;</w:t>
      </w:r>
    </w:p>
    <w:p w:rsidR="00A8556C" w:rsidRPr="00D668ED" w:rsidRDefault="00A8556C" w:rsidP="00A8556C">
      <w:pPr>
        <w:ind w:firstLine="709"/>
        <w:jc w:val="both"/>
        <w:rPr>
          <w:i/>
        </w:rPr>
      </w:pPr>
      <w:r w:rsidRPr="00D668ED">
        <w:rPr>
          <w:i/>
        </w:rPr>
        <w:t>- гостиница;</w:t>
      </w:r>
    </w:p>
    <w:p w:rsidR="00A8556C" w:rsidRPr="00D668ED" w:rsidRDefault="00A8556C" w:rsidP="00A8556C">
      <w:pPr>
        <w:ind w:firstLine="709"/>
        <w:jc w:val="both"/>
        <w:rPr>
          <w:i/>
        </w:rPr>
      </w:pPr>
      <w:r w:rsidRPr="00D668ED">
        <w:rPr>
          <w:i/>
        </w:rPr>
        <w:t>- ПБО, химчистка;</w:t>
      </w:r>
    </w:p>
    <w:p w:rsidR="00A8556C" w:rsidRPr="00D668ED" w:rsidRDefault="00A8556C" w:rsidP="00A8556C">
      <w:pPr>
        <w:ind w:firstLine="709"/>
        <w:jc w:val="both"/>
        <w:rPr>
          <w:i/>
        </w:rPr>
      </w:pPr>
      <w:r w:rsidRPr="00D668ED">
        <w:rPr>
          <w:i/>
        </w:rPr>
        <w:t>- баня – сауна;</w:t>
      </w:r>
    </w:p>
    <w:p w:rsidR="00A8556C" w:rsidRPr="00D668ED" w:rsidRDefault="00A8556C" w:rsidP="00A8556C">
      <w:pPr>
        <w:ind w:firstLine="709"/>
        <w:jc w:val="both"/>
        <w:rPr>
          <w:i/>
        </w:rPr>
      </w:pPr>
      <w:r w:rsidRPr="00D668ED">
        <w:rPr>
          <w:i/>
        </w:rPr>
        <w:t>- организация раздаточного пункта молочной кухни;</w:t>
      </w:r>
    </w:p>
    <w:p w:rsidR="00A8556C" w:rsidRPr="00D668ED" w:rsidRDefault="00A8556C" w:rsidP="00A8556C">
      <w:pPr>
        <w:ind w:firstLine="709"/>
        <w:jc w:val="both"/>
        <w:rPr>
          <w:i/>
        </w:rPr>
      </w:pPr>
      <w:r w:rsidRPr="00D668ED">
        <w:rPr>
          <w:i/>
        </w:rPr>
        <w:t>- аптечный киоск;</w:t>
      </w:r>
    </w:p>
    <w:p w:rsidR="00A8556C" w:rsidRPr="00D668ED" w:rsidRDefault="00A8556C" w:rsidP="00A8556C">
      <w:pPr>
        <w:ind w:firstLine="709"/>
        <w:jc w:val="both"/>
        <w:rPr>
          <w:i/>
        </w:rPr>
      </w:pPr>
      <w:r w:rsidRPr="00D668ED">
        <w:rPr>
          <w:i/>
        </w:rPr>
        <w:t>- организация  рынка;</w:t>
      </w:r>
    </w:p>
    <w:p w:rsidR="00A8556C" w:rsidRPr="00D668ED" w:rsidRDefault="00A8556C" w:rsidP="00A8556C">
      <w:pPr>
        <w:ind w:firstLine="709"/>
        <w:jc w:val="both"/>
        <w:rPr>
          <w:i/>
        </w:rPr>
      </w:pPr>
      <w:r w:rsidRPr="00D668ED">
        <w:rPr>
          <w:i/>
        </w:rPr>
        <w:t>- магазины;</w:t>
      </w:r>
    </w:p>
    <w:p w:rsidR="00A8556C" w:rsidRPr="00D668ED" w:rsidRDefault="00A8556C" w:rsidP="00A8556C">
      <w:pPr>
        <w:ind w:firstLine="709"/>
        <w:jc w:val="both"/>
        <w:rPr>
          <w:i/>
        </w:rPr>
      </w:pPr>
      <w:r w:rsidRPr="00D668ED">
        <w:rPr>
          <w:i/>
        </w:rPr>
        <w:t>- заготовительное предприятие;</w:t>
      </w:r>
    </w:p>
    <w:p w:rsidR="00A8556C" w:rsidRPr="00D668ED" w:rsidRDefault="00A8556C" w:rsidP="00A8556C">
      <w:pPr>
        <w:ind w:firstLine="709"/>
        <w:jc w:val="both"/>
        <w:rPr>
          <w:i/>
        </w:rPr>
      </w:pPr>
      <w:r w:rsidRPr="00D668ED">
        <w:rPr>
          <w:i/>
        </w:rPr>
        <w:t>- фермерские хозяйства;</w:t>
      </w:r>
    </w:p>
    <w:p w:rsidR="00A8556C" w:rsidRPr="00D668ED" w:rsidRDefault="00A8556C" w:rsidP="00A8556C">
      <w:pPr>
        <w:ind w:firstLine="708"/>
        <w:jc w:val="both"/>
        <w:rPr>
          <w:i/>
        </w:rPr>
      </w:pPr>
      <w:r w:rsidRPr="00D668ED">
        <w:rPr>
          <w:i/>
        </w:rPr>
        <w:t>- расширение сельхоз производства.</w:t>
      </w:r>
    </w:p>
    <w:p w:rsidR="00A8556C" w:rsidRPr="000D7E76" w:rsidRDefault="00A8556C" w:rsidP="00A8556C">
      <w:pPr>
        <w:ind w:firstLine="708"/>
        <w:jc w:val="both"/>
        <w:rPr>
          <w:color w:val="1F497D" w:themeColor="text2"/>
        </w:rPr>
      </w:pPr>
    </w:p>
    <w:p w:rsidR="00A8556C" w:rsidRDefault="00A8556C" w:rsidP="00A8556C">
      <w:pPr>
        <w:ind w:firstLine="227"/>
        <w:rPr>
          <w:b/>
          <w:color w:val="000000" w:themeColor="text1"/>
          <w:u w:val="single"/>
        </w:rPr>
      </w:pPr>
      <w:r>
        <w:rPr>
          <w:b/>
          <w:color w:val="000000" w:themeColor="text1"/>
          <w:u w:val="single"/>
        </w:rPr>
        <w:t xml:space="preserve">п. </w:t>
      </w:r>
      <w:r w:rsidR="009B042E">
        <w:rPr>
          <w:b/>
          <w:color w:val="000000" w:themeColor="text1"/>
          <w:u w:val="single"/>
        </w:rPr>
        <w:t>Русско-Семеновский</w:t>
      </w:r>
    </w:p>
    <w:p w:rsidR="00136798" w:rsidRDefault="00136798" w:rsidP="00136798">
      <w:pPr>
        <w:ind w:firstLine="709"/>
        <w:jc w:val="both"/>
      </w:pPr>
      <w:r>
        <w:t>В северном направлении от границы поселка имеются</w:t>
      </w:r>
      <w:r w:rsidRPr="00C9463E">
        <w:t xml:space="preserve"> действующ</w:t>
      </w:r>
      <w:r>
        <w:t>ие сельскохозяйственные и складские площадки.</w:t>
      </w:r>
      <w:r w:rsidRPr="00C9463E">
        <w:t xml:space="preserve"> </w:t>
      </w:r>
    </w:p>
    <w:p w:rsidR="00AF012D" w:rsidRDefault="00A8556C" w:rsidP="00A8556C">
      <w:pPr>
        <w:ind w:firstLine="709"/>
        <w:jc w:val="both"/>
        <w:rPr>
          <w:color w:val="000000" w:themeColor="text1"/>
        </w:rPr>
      </w:pPr>
      <w:r>
        <w:rPr>
          <w:color w:val="000000" w:themeColor="text1"/>
        </w:rPr>
        <w:t>На территории поселка имеются магазины  и</w:t>
      </w:r>
      <w:r w:rsidR="00136798">
        <w:rPr>
          <w:color w:val="000000" w:themeColor="text1"/>
        </w:rPr>
        <w:t xml:space="preserve"> фельдшерско – акушерский пункт, распол</w:t>
      </w:r>
      <w:r w:rsidR="004D3F12">
        <w:rPr>
          <w:color w:val="000000" w:themeColor="text1"/>
        </w:rPr>
        <w:t>а</w:t>
      </w:r>
      <w:r w:rsidR="00136798">
        <w:rPr>
          <w:color w:val="000000" w:themeColor="text1"/>
        </w:rPr>
        <w:t>гается специальное коррекционное образовательное учреждение, для обучающихся и воспитанников с ограниченными возможностями</w:t>
      </w:r>
      <w:r w:rsidR="0013640D">
        <w:rPr>
          <w:color w:val="000000" w:themeColor="text1"/>
        </w:rPr>
        <w:t>,</w:t>
      </w:r>
      <w:r w:rsidR="00AF012D">
        <w:rPr>
          <w:color w:val="000000" w:themeColor="text1"/>
        </w:rPr>
        <w:t xml:space="preserve"> </w:t>
      </w:r>
      <w:r w:rsidR="0013640D">
        <w:rPr>
          <w:color w:val="000000" w:themeColor="text1"/>
        </w:rPr>
        <w:t>СПДК «</w:t>
      </w:r>
      <w:r w:rsidR="00AF012D">
        <w:rPr>
          <w:color w:val="000000" w:themeColor="text1"/>
        </w:rPr>
        <w:t>Русско-Семеновский</w:t>
      </w:r>
      <w:r w:rsidR="0013640D">
        <w:rPr>
          <w:color w:val="000000" w:themeColor="text1"/>
        </w:rPr>
        <w:t xml:space="preserve">» </w:t>
      </w:r>
      <w:r w:rsidR="00AF012D">
        <w:rPr>
          <w:color w:val="000000" w:themeColor="text1"/>
        </w:rPr>
        <w:t xml:space="preserve"> (на 66 мест, рекомендуется его реконструкция до 90 мест в зрительном зале). </w:t>
      </w:r>
    </w:p>
    <w:p w:rsidR="00A8556C" w:rsidRPr="00D90B96" w:rsidRDefault="00A8556C" w:rsidP="00A8556C">
      <w:pPr>
        <w:ind w:firstLine="709"/>
        <w:jc w:val="both"/>
        <w:rPr>
          <w:color w:val="000000" w:themeColor="text1"/>
        </w:rPr>
      </w:pPr>
      <w:r w:rsidRPr="00D90B96">
        <w:rPr>
          <w:color w:val="000000" w:themeColor="text1"/>
        </w:rPr>
        <w:t xml:space="preserve">Кладбище </w:t>
      </w:r>
      <w:r w:rsidR="004D3F12">
        <w:rPr>
          <w:color w:val="000000" w:themeColor="text1"/>
        </w:rPr>
        <w:t>находится</w:t>
      </w:r>
      <w:r w:rsidRPr="00D90B96">
        <w:rPr>
          <w:color w:val="000000" w:themeColor="text1"/>
        </w:rPr>
        <w:t xml:space="preserve"> </w:t>
      </w:r>
      <w:r w:rsidR="004D3F12">
        <w:rPr>
          <w:color w:val="000000" w:themeColor="text1"/>
        </w:rPr>
        <w:t>в центральной чпсти</w:t>
      </w:r>
      <w:r w:rsidRPr="00D90B96">
        <w:rPr>
          <w:color w:val="000000" w:themeColor="text1"/>
        </w:rPr>
        <w:t xml:space="preserve"> населенного пункта</w:t>
      </w:r>
      <w:r w:rsidR="004D3F12">
        <w:rPr>
          <w:color w:val="000000" w:themeColor="text1"/>
        </w:rPr>
        <w:t>.</w:t>
      </w:r>
    </w:p>
    <w:p w:rsidR="00A8556C" w:rsidRPr="00D90B96" w:rsidRDefault="00A8556C" w:rsidP="00A8556C">
      <w:pPr>
        <w:ind w:firstLine="709"/>
        <w:jc w:val="both"/>
        <w:rPr>
          <w:color w:val="000000" w:themeColor="text1"/>
        </w:rPr>
      </w:pPr>
      <w:r w:rsidRPr="00D90B96">
        <w:rPr>
          <w:color w:val="000000" w:themeColor="text1"/>
        </w:rPr>
        <w:t>Свалк</w:t>
      </w:r>
      <w:r>
        <w:rPr>
          <w:color w:val="000000" w:themeColor="text1"/>
        </w:rPr>
        <w:t>и</w:t>
      </w:r>
      <w:r w:rsidRPr="00D90B96">
        <w:rPr>
          <w:color w:val="000000" w:themeColor="text1"/>
        </w:rPr>
        <w:t xml:space="preserve"> ТБО и скотомогильник</w:t>
      </w:r>
      <w:r>
        <w:rPr>
          <w:color w:val="000000" w:themeColor="text1"/>
        </w:rPr>
        <w:t>а нет, предусмотрена организация мусороперегрузочной станции (санитарно-защитная зона 100 м).</w:t>
      </w:r>
      <w:r w:rsidRPr="00D90B96">
        <w:rPr>
          <w:color w:val="000000" w:themeColor="text1"/>
        </w:rPr>
        <w:t xml:space="preserve"> </w:t>
      </w:r>
    </w:p>
    <w:p w:rsidR="00A8556C" w:rsidRDefault="00A8556C" w:rsidP="00A8556C">
      <w:pPr>
        <w:ind w:firstLine="709"/>
        <w:jc w:val="both"/>
        <w:rPr>
          <w:color w:val="000000" w:themeColor="text1"/>
        </w:rPr>
      </w:pPr>
      <w:r w:rsidRPr="00D90B96">
        <w:rPr>
          <w:color w:val="000000" w:themeColor="text1"/>
        </w:rPr>
        <w:t>По территории села проходит ЛЭП - 10, от нее установлен коридор не занятый постройками.</w:t>
      </w:r>
    </w:p>
    <w:p w:rsidR="00136798" w:rsidRDefault="00136798" w:rsidP="00A8556C">
      <w:pPr>
        <w:ind w:firstLine="709"/>
        <w:jc w:val="both"/>
        <w:rPr>
          <w:color w:val="000000" w:themeColor="text1"/>
        </w:rPr>
      </w:pPr>
    </w:p>
    <w:p w:rsidR="00136798" w:rsidRPr="00D668ED" w:rsidRDefault="00136798" w:rsidP="00136798">
      <w:pPr>
        <w:ind w:firstLine="709"/>
        <w:jc w:val="both"/>
        <w:rPr>
          <w:i/>
        </w:rPr>
      </w:pPr>
      <w:r w:rsidRPr="00D668ED">
        <w:rPr>
          <w:i/>
        </w:rPr>
        <w:t>Проектом предусмотрено следующее новое строительство:</w:t>
      </w:r>
    </w:p>
    <w:p w:rsidR="00136798" w:rsidRPr="00D668ED" w:rsidRDefault="00136798" w:rsidP="00136798">
      <w:pPr>
        <w:ind w:firstLine="709"/>
        <w:jc w:val="both"/>
        <w:rPr>
          <w:i/>
        </w:rPr>
      </w:pPr>
      <w:r w:rsidRPr="00D668ED">
        <w:rPr>
          <w:i/>
        </w:rPr>
        <w:lastRenderedPageBreak/>
        <w:t>-</w:t>
      </w:r>
      <w:r w:rsidR="004D3F12">
        <w:rPr>
          <w:i/>
        </w:rPr>
        <w:t xml:space="preserve"> </w:t>
      </w:r>
      <w:r w:rsidR="00F63A9E">
        <w:rPr>
          <w:i/>
        </w:rPr>
        <w:t>рекомендуется организация детских садов семейного типа</w:t>
      </w:r>
      <w:r w:rsidRPr="00D668ED">
        <w:rPr>
          <w:i/>
        </w:rPr>
        <w:t>;</w:t>
      </w:r>
    </w:p>
    <w:p w:rsidR="00136798" w:rsidRPr="00D668ED" w:rsidRDefault="00136798" w:rsidP="00136798">
      <w:pPr>
        <w:ind w:firstLine="709"/>
        <w:jc w:val="both"/>
        <w:rPr>
          <w:i/>
        </w:rPr>
      </w:pPr>
      <w:r w:rsidRPr="00D668ED">
        <w:rPr>
          <w:i/>
        </w:rPr>
        <w:t>- группы дополнительного образования детей;</w:t>
      </w:r>
    </w:p>
    <w:p w:rsidR="00136798" w:rsidRPr="00D668ED" w:rsidRDefault="00136798" w:rsidP="00136798">
      <w:pPr>
        <w:ind w:firstLine="709"/>
        <w:jc w:val="both"/>
        <w:rPr>
          <w:i/>
        </w:rPr>
      </w:pPr>
      <w:r w:rsidRPr="00D668ED">
        <w:rPr>
          <w:i/>
        </w:rPr>
        <w:t>-</w:t>
      </w:r>
      <w:r w:rsidR="004D3F12">
        <w:rPr>
          <w:i/>
        </w:rPr>
        <w:t xml:space="preserve"> </w:t>
      </w:r>
      <w:r>
        <w:rPr>
          <w:i/>
        </w:rPr>
        <w:t>организация спортплощадки и помещения для спортивных занятий</w:t>
      </w:r>
      <w:r w:rsidRPr="00D668ED">
        <w:rPr>
          <w:i/>
        </w:rPr>
        <w:t>;</w:t>
      </w:r>
    </w:p>
    <w:p w:rsidR="00136798" w:rsidRPr="00D668ED" w:rsidRDefault="00136798" w:rsidP="00136798">
      <w:pPr>
        <w:ind w:firstLine="709"/>
        <w:jc w:val="both"/>
        <w:rPr>
          <w:i/>
        </w:rPr>
      </w:pPr>
      <w:r w:rsidRPr="00D668ED">
        <w:rPr>
          <w:i/>
        </w:rPr>
        <w:t xml:space="preserve">- </w:t>
      </w:r>
      <w:r w:rsidR="004D3F12">
        <w:rPr>
          <w:i/>
        </w:rPr>
        <w:t>предприятие бытового обслуживания на 6 рабочих мест</w:t>
      </w:r>
      <w:r w:rsidRPr="00D668ED">
        <w:rPr>
          <w:i/>
        </w:rPr>
        <w:t>;</w:t>
      </w:r>
    </w:p>
    <w:p w:rsidR="00136798" w:rsidRPr="00D668ED" w:rsidRDefault="00136798" w:rsidP="00136798">
      <w:pPr>
        <w:ind w:firstLine="709"/>
        <w:jc w:val="both"/>
        <w:rPr>
          <w:i/>
        </w:rPr>
      </w:pPr>
      <w:r w:rsidRPr="00D668ED">
        <w:rPr>
          <w:i/>
        </w:rPr>
        <w:t>- организация раздаточного пункта молочной кухни;</w:t>
      </w:r>
    </w:p>
    <w:p w:rsidR="00136798" w:rsidRPr="00D668ED" w:rsidRDefault="00136798" w:rsidP="00136798">
      <w:pPr>
        <w:ind w:firstLine="709"/>
        <w:jc w:val="both"/>
        <w:rPr>
          <w:i/>
        </w:rPr>
      </w:pPr>
      <w:r w:rsidRPr="00D668ED">
        <w:rPr>
          <w:i/>
        </w:rPr>
        <w:t>- магазины;</w:t>
      </w:r>
    </w:p>
    <w:p w:rsidR="00136798" w:rsidRPr="00D668ED" w:rsidRDefault="00136798" w:rsidP="00136798">
      <w:pPr>
        <w:ind w:firstLine="709"/>
        <w:jc w:val="both"/>
        <w:rPr>
          <w:i/>
        </w:rPr>
      </w:pPr>
      <w:r w:rsidRPr="00D668ED">
        <w:rPr>
          <w:i/>
        </w:rPr>
        <w:t>- фермерские хозяйства;</w:t>
      </w:r>
    </w:p>
    <w:p w:rsidR="00136798" w:rsidRPr="00D668ED" w:rsidRDefault="00136798" w:rsidP="00136798">
      <w:pPr>
        <w:ind w:firstLine="708"/>
        <w:jc w:val="both"/>
        <w:rPr>
          <w:i/>
        </w:rPr>
      </w:pPr>
      <w:r w:rsidRPr="00D668ED">
        <w:rPr>
          <w:i/>
        </w:rPr>
        <w:t>- расширение сельхоз производства.</w:t>
      </w:r>
    </w:p>
    <w:p w:rsidR="00A8556C" w:rsidRDefault="00A8556C" w:rsidP="00A8556C">
      <w:pPr>
        <w:ind w:firstLine="709"/>
        <w:jc w:val="both"/>
        <w:rPr>
          <w:color w:val="000000" w:themeColor="text1"/>
        </w:rPr>
      </w:pPr>
    </w:p>
    <w:p w:rsidR="00A8556C" w:rsidRPr="00D90B96" w:rsidRDefault="004D3F12" w:rsidP="00A8556C">
      <w:pPr>
        <w:ind w:firstLine="227"/>
        <w:rPr>
          <w:b/>
          <w:color w:val="000000" w:themeColor="text1"/>
          <w:u w:val="single"/>
        </w:rPr>
      </w:pPr>
      <w:r>
        <w:rPr>
          <w:b/>
          <w:color w:val="000000" w:themeColor="text1"/>
          <w:u w:val="single"/>
        </w:rPr>
        <w:t>д. Осиновка</w:t>
      </w:r>
    </w:p>
    <w:p w:rsidR="00A8556C" w:rsidRPr="00D90B96" w:rsidRDefault="004D3F12" w:rsidP="004D3F12">
      <w:pPr>
        <w:ind w:firstLine="709"/>
        <w:jc w:val="both"/>
        <w:rPr>
          <w:color w:val="000000" w:themeColor="text1"/>
        </w:rPr>
      </w:pPr>
      <w:r>
        <w:rPr>
          <w:color w:val="000000" w:themeColor="text1"/>
        </w:rPr>
        <w:t>В 1 км от населенного пункта находится месторождение известняков строительных. Проектом предлагается строительство цементного завода.</w:t>
      </w:r>
    </w:p>
    <w:p w:rsidR="00A8556C" w:rsidRPr="00D90B96" w:rsidRDefault="004D3F12" w:rsidP="004D3F12">
      <w:pPr>
        <w:ind w:firstLine="709"/>
        <w:jc w:val="both"/>
        <w:rPr>
          <w:color w:val="000000" w:themeColor="text1"/>
        </w:rPr>
      </w:pPr>
      <w:r>
        <w:rPr>
          <w:color w:val="000000" w:themeColor="text1"/>
        </w:rPr>
        <w:t>Два к</w:t>
      </w:r>
      <w:r w:rsidR="00A8556C" w:rsidRPr="00D90B96">
        <w:rPr>
          <w:color w:val="000000" w:themeColor="text1"/>
        </w:rPr>
        <w:t>ладбищ</w:t>
      </w:r>
      <w:r>
        <w:rPr>
          <w:color w:val="000000" w:themeColor="text1"/>
        </w:rPr>
        <w:t>а</w:t>
      </w:r>
      <w:r w:rsidR="00A8556C" w:rsidRPr="00D90B96">
        <w:rPr>
          <w:color w:val="000000" w:themeColor="text1"/>
        </w:rPr>
        <w:t xml:space="preserve"> расположен</w:t>
      </w:r>
      <w:r>
        <w:rPr>
          <w:color w:val="000000" w:themeColor="text1"/>
        </w:rPr>
        <w:t xml:space="preserve">ы в 100 м и 150 м </w:t>
      </w:r>
      <w:r w:rsidR="00A8556C" w:rsidRPr="00D90B96">
        <w:rPr>
          <w:color w:val="000000" w:themeColor="text1"/>
        </w:rPr>
        <w:t xml:space="preserve"> </w:t>
      </w:r>
      <w:r>
        <w:rPr>
          <w:color w:val="000000" w:themeColor="text1"/>
        </w:rPr>
        <w:t xml:space="preserve">на юг от </w:t>
      </w:r>
      <w:r w:rsidR="00A8556C" w:rsidRPr="00D90B96">
        <w:rPr>
          <w:color w:val="000000" w:themeColor="text1"/>
        </w:rPr>
        <w:t xml:space="preserve"> населенного пункта</w:t>
      </w:r>
      <w:r>
        <w:rPr>
          <w:color w:val="000000" w:themeColor="text1"/>
        </w:rPr>
        <w:t>.</w:t>
      </w:r>
    </w:p>
    <w:p w:rsidR="00A8556C" w:rsidRPr="00D90B96" w:rsidRDefault="00A8556C" w:rsidP="004D3F12">
      <w:pPr>
        <w:ind w:firstLine="709"/>
        <w:jc w:val="both"/>
        <w:rPr>
          <w:color w:val="000000" w:themeColor="text1"/>
        </w:rPr>
      </w:pPr>
      <w:r w:rsidRPr="00D90B96">
        <w:rPr>
          <w:color w:val="000000" w:themeColor="text1"/>
        </w:rPr>
        <w:t>Свалк</w:t>
      </w:r>
      <w:r>
        <w:rPr>
          <w:color w:val="000000" w:themeColor="text1"/>
        </w:rPr>
        <w:t>и</w:t>
      </w:r>
      <w:r w:rsidRPr="00D90B96">
        <w:rPr>
          <w:color w:val="000000" w:themeColor="text1"/>
        </w:rPr>
        <w:t xml:space="preserve"> ТБО и скотомогильник</w:t>
      </w:r>
      <w:r>
        <w:rPr>
          <w:color w:val="000000" w:themeColor="text1"/>
        </w:rPr>
        <w:t>а нет, предусмотрена организация мусороперегрузочной станции (санитарно-защитная зона 100 м).</w:t>
      </w:r>
      <w:r w:rsidRPr="00D90B96">
        <w:rPr>
          <w:color w:val="000000" w:themeColor="text1"/>
        </w:rPr>
        <w:t xml:space="preserve"> </w:t>
      </w:r>
    </w:p>
    <w:p w:rsidR="00A8556C" w:rsidRDefault="00A8556C" w:rsidP="00A8556C">
      <w:pPr>
        <w:ind w:firstLine="708"/>
        <w:jc w:val="both"/>
        <w:rPr>
          <w:color w:val="000000" w:themeColor="text1"/>
        </w:rPr>
      </w:pPr>
      <w:r w:rsidRPr="00D90B96">
        <w:rPr>
          <w:color w:val="000000" w:themeColor="text1"/>
        </w:rPr>
        <w:t xml:space="preserve">По территории села проходит ЛЭП -10  </w:t>
      </w:r>
      <w:r>
        <w:rPr>
          <w:color w:val="000000" w:themeColor="text1"/>
        </w:rPr>
        <w:t xml:space="preserve">- </w:t>
      </w:r>
      <w:r w:rsidRPr="00D90B96">
        <w:rPr>
          <w:color w:val="000000" w:themeColor="text1"/>
        </w:rPr>
        <w:t>установлен коридор не занятый постройками.</w:t>
      </w:r>
    </w:p>
    <w:p w:rsidR="004D3F12" w:rsidRDefault="004D3F12" w:rsidP="00A8556C">
      <w:pPr>
        <w:ind w:firstLine="709"/>
        <w:jc w:val="both"/>
        <w:rPr>
          <w:i/>
        </w:rPr>
      </w:pPr>
      <w:r>
        <w:rPr>
          <w:i/>
        </w:rPr>
        <w:t>Новое строительство:</w:t>
      </w:r>
    </w:p>
    <w:p w:rsidR="00A8556C" w:rsidRPr="00D668ED" w:rsidRDefault="004D3F12" w:rsidP="00A8556C">
      <w:pPr>
        <w:ind w:firstLine="709"/>
        <w:jc w:val="both"/>
        <w:rPr>
          <w:i/>
        </w:rPr>
      </w:pPr>
      <w:r>
        <w:rPr>
          <w:i/>
        </w:rPr>
        <w:t>н</w:t>
      </w:r>
      <w:r w:rsidR="00A8556C" w:rsidRPr="00D668ED">
        <w:rPr>
          <w:i/>
        </w:rPr>
        <w:t xml:space="preserve">а территории </w:t>
      </w:r>
      <w:r>
        <w:rPr>
          <w:i/>
        </w:rPr>
        <w:t>д. Осиновка</w:t>
      </w:r>
      <w:r w:rsidR="00A8556C" w:rsidRPr="00D668ED">
        <w:rPr>
          <w:i/>
        </w:rPr>
        <w:t xml:space="preserve"> необходима организация  раздаточного пункта молочной кухни, возможна  организация сел</w:t>
      </w:r>
      <w:r>
        <w:rPr>
          <w:i/>
        </w:rPr>
        <w:t>ьскохозяйственного производства, крестьянско – фермерских хозяйств, строительство цементного завода.</w:t>
      </w:r>
    </w:p>
    <w:p w:rsidR="00A8556C" w:rsidRPr="00D90B96" w:rsidRDefault="00A8556C" w:rsidP="00A8556C">
      <w:pPr>
        <w:ind w:firstLine="708"/>
        <w:jc w:val="both"/>
        <w:rPr>
          <w:color w:val="000000" w:themeColor="text1"/>
        </w:rPr>
      </w:pPr>
    </w:p>
    <w:p w:rsidR="00A8556C" w:rsidRPr="00D90B96" w:rsidRDefault="00D907E8" w:rsidP="00A8556C">
      <w:pPr>
        <w:ind w:firstLine="227"/>
        <w:rPr>
          <w:b/>
          <w:color w:val="000000" w:themeColor="text1"/>
          <w:u w:val="single"/>
        </w:rPr>
      </w:pPr>
      <w:r>
        <w:rPr>
          <w:b/>
          <w:color w:val="000000" w:themeColor="text1"/>
          <w:u w:val="single"/>
        </w:rPr>
        <w:t>д. Останино</w:t>
      </w:r>
    </w:p>
    <w:p w:rsidR="00A8556C" w:rsidRDefault="00D907E8" w:rsidP="00A8556C">
      <w:pPr>
        <w:ind w:firstLine="709"/>
        <w:jc w:val="both"/>
        <w:rPr>
          <w:color w:val="000000" w:themeColor="text1"/>
        </w:rPr>
      </w:pPr>
      <w:r>
        <w:rPr>
          <w:color w:val="000000" w:themeColor="text1"/>
        </w:rPr>
        <w:t>На территории населенного пункта имеются неиспользуемые сельхоз площадки.</w:t>
      </w:r>
    </w:p>
    <w:p w:rsidR="00A8556C" w:rsidRPr="00D90B96" w:rsidRDefault="00A8556C" w:rsidP="00A8556C">
      <w:pPr>
        <w:ind w:firstLine="709"/>
        <w:jc w:val="both"/>
        <w:rPr>
          <w:color w:val="000000" w:themeColor="text1"/>
        </w:rPr>
      </w:pPr>
      <w:r w:rsidRPr="00D90B96">
        <w:rPr>
          <w:color w:val="000000" w:themeColor="text1"/>
        </w:rPr>
        <w:t>Свалк</w:t>
      </w:r>
      <w:r>
        <w:rPr>
          <w:color w:val="000000" w:themeColor="text1"/>
        </w:rPr>
        <w:t>а</w:t>
      </w:r>
      <w:r w:rsidRPr="00D90B96">
        <w:rPr>
          <w:color w:val="000000" w:themeColor="text1"/>
        </w:rPr>
        <w:t xml:space="preserve"> ТБО и скотомогильник</w:t>
      </w:r>
      <w:r>
        <w:rPr>
          <w:color w:val="000000" w:themeColor="text1"/>
        </w:rPr>
        <w:t xml:space="preserve"> отсутствуют, предусматривается создание мусороперегрузочной станции.</w:t>
      </w:r>
      <w:r w:rsidRPr="00D90B96">
        <w:rPr>
          <w:color w:val="000000" w:themeColor="text1"/>
        </w:rPr>
        <w:t xml:space="preserve"> </w:t>
      </w:r>
    </w:p>
    <w:p w:rsidR="00A8556C" w:rsidRDefault="00A8556C" w:rsidP="00A8556C">
      <w:pPr>
        <w:ind w:firstLine="709"/>
        <w:jc w:val="both"/>
        <w:rPr>
          <w:color w:val="000000" w:themeColor="text1"/>
        </w:rPr>
      </w:pPr>
      <w:r>
        <w:rPr>
          <w:color w:val="000000" w:themeColor="text1"/>
        </w:rPr>
        <w:t>Д</w:t>
      </w:r>
      <w:r w:rsidRPr="00D90B96">
        <w:rPr>
          <w:color w:val="000000" w:themeColor="text1"/>
        </w:rPr>
        <w:t xml:space="preserve">ействующее кладбище находится с </w:t>
      </w:r>
      <w:r w:rsidR="00D907E8">
        <w:rPr>
          <w:color w:val="000000" w:themeColor="text1"/>
        </w:rPr>
        <w:t>северной</w:t>
      </w:r>
      <w:r w:rsidRPr="00D90B96">
        <w:rPr>
          <w:color w:val="000000" w:themeColor="text1"/>
        </w:rPr>
        <w:t xml:space="preserve"> стороны</w:t>
      </w:r>
      <w:r w:rsidR="00D907E8">
        <w:rPr>
          <w:color w:val="000000" w:themeColor="text1"/>
        </w:rPr>
        <w:t>, за границей населенного пункта,</w:t>
      </w:r>
      <w:r w:rsidRPr="00D90B96">
        <w:rPr>
          <w:color w:val="000000" w:themeColor="text1"/>
        </w:rPr>
        <w:t xml:space="preserve"> </w:t>
      </w:r>
      <w:r w:rsidR="00D907E8">
        <w:rPr>
          <w:color w:val="000000" w:themeColor="text1"/>
        </w:rPr>
        <w:t>в10</w:t>
      </w:r>
      <w:r>
        <w:rPr>
          <w:color w:val="000000" w:themeColor="text1"/>
        </w:rPr>
        <w:t>0 м от жилой застройки</w:t>
      </w:r>
      <w:r w:rsidRPr="00D90B96">
        <w:rPr>
          <w:color w:val="000000" w:themeColor="text1"/>
        </w:rPr>
        <w:t xml:space="preserve">. </w:t>
      </w:r>
    </w:p>
    <w:p w:rsidR="00A8556C" w:rsidRPr="00D90B96" w:rsidRDefault="00A8556C" w:rsidP="00A8556C">
      <w:pPr>
        <w:ind w:firstLine="709"/>
        <w:jc w:val="both"/>
        <w:rPr>
          <w:color w:val="000000" w:themeColor="text1"/>
        </w:rPr>
      </w:pPr>
      <w:r w:rsidRPr="00D90B96">
        <w:rPr>
          <w:color w:val="000000" w:themeColor="text1"/>
        </w:rPr>
        <w:t>По территории села проходит ЛЭП - 10, от нее установлен коридор не занятый постройками.</w:t>
      </w:r>
    </w:p>
    <w:p w:rsidR="00A8556C" w:rsidRPr="00D668ED" w:rsidRDefault="00A8556C" w:rsidP="00A8556C">
      <w:pPr>
        <w:ind w:firstLine="709"/>
        <w:jc w:val="both"/>
        <w:rPr>
          <w:i/>
        </w:rPr>
      </w:pPr>
      <w:r w:rsidRPr="00D668ED">
        <w:rPr>
          <w:i/>
        </w:rPr>
        <w:t>Новое строительство:</w:t>
      </w:r>
    </w:p>
    <w:p w:rsidR="00A8556C" w:rsidRPr="00D668ED" w:rsidRDefault="00A8556C" w:rsidP="00A8556C">
      <w:pPr>
        <w:ind w:firstLine="709"/>
        <w:jc w:val="both"/>
        <w:rPr>
          <w:i/>
        </w:rPr>
      </w:pPr>
      <w:r w:rsidRPr="00D668ED">
        <w:rPr>
          <w:i/>
        </w:rPr>
        <w:t>- организация раздаточного пункта молочной кухни;</w:t>
      </w:r>
    </w:p>
    <w:p w:rsidR="00A8556C" w:rsidRPr="00D668ED" w:rsidRDefault="00A8556C" w:rsidP="00A8556C">
      <w:pPr>
        <w:ind w:firstLine="709"/>
        <w:jc w:val="both"/>
        <w:rPr>
          <w:i/>
        </w:rPr>
      </w:pPr>
      <w:r w:rsidRPr="00D668ED">
        <w:rPr>
          <w:i/>
        </w:rPr>
        <w:t>- фермерские хозяйства;</w:t>
      </w:r>
    </w:p>
    <w:p w:rsidR="00A8556C" w:rsidRPr="00D668ED" w:rsidRDefault="00A8556C" w:rsidP="00A8556C">
      <w:pPr>
        <w:ind w:firstLine="708"/>
        <w:jc w:val="both"/>
        <w:rPr>
          <w:i/>
        </w:rPr>
      </w:pPr>
      <w:r w:rsidRPr="00D668ED">
        <w:rPr>
          <w:i/>
        </w:rPr>
        <w:t>- организация сельхоз производства.</w:t>
      </w:r>
    </w:p>
    <w:p w:rsidR="00A8556C" w:rsidRPr="000D7E76" w:rsidRDefault="00A8556C" w:rsidP="00A8556C">
      <w:pPr>
        <w:ind w:firstLine="708"/>
        <w:jc w:val="both"/>
        <w:rPr>
          <w:color w:val="1F497D" w:themeColor="text2"/>
        </w:rPr>
      </w:pPr>
    </w:p>
    <w:p w:rsidR="00A8556C" w:rsidRPr="00D90B96" w:rsidRDefault="00D907E8" w:rsidP="00A8556C">
      <w:pPr>
        <w:ind w:firstLine="227"/>
        <w:rPr>
          <w:b/>
          <w:color w:val="000000" w:themeColor="text1"/>
          <w:u w:val="single"/>
        </w:rPr>
      </w:pPr>
      <w:r>
        <w:rPr>
          <w:b/>
          <w:color w:val="000000" w:themeColor="text1"/>
          <w:u w:val="single"/>
        </w:rPr>
        <w:t>п. Красный Выселок</w:t>
      </w:r>
    </w:p>
    <w:p w:rsidR="00A8556C" w:rsidRDefault="00A8556C" w:rsidP="00A8556C">
      <w:pPr>
        <w:ind w:firstLine="709"/>
        <w:jc w:val="both"/>
        <w:rPr>
          <w:color w:val="000000" w:themeColor="text1"/>
        </w:rPr>
      </w:pPr>
      <w:r>
        <w:rPr>
          <w:color w:val="000000" w:themeColor="text1"/>
        </w:rPr>
        <w:t xml:space="preserve">На территории </w:t>
      </w:r>
      <w:r w:rsidR="00D907E8">
        <w:rPr>
          <w:color w:val="000000" w:themeColor="text1"/>
        </w:rPr>
        <w:t>поселка</w:t>
      </w:r>
      <w:r>
        <w:rPr>
          <w:color w:val="000000" w:themeColor="text1"/>
        </w:rPr>
        <w:t xml:space="preserve"> име</w:t>
      </w:r>
      <w:r w:rsidR="00D907E8">
        <w:rPr>
          <w:color w:val="000000" w:themeColor="text1"/>
        </w:rPr>
        <w:t>ю</w:t>
      </w:r>
      <w:r>
        <w:rPr>
          <w:color w:val="000000" w:themeColor="text1"/>
        </w:rPr>
        <w:t xml:space="preserve">тся </w:t>
      </w:r>
      <w:r w:rsidR="00D907E8">
        <w:rPr>
          <w:color w:val="000000" w:themeColor="text1"/>
        </w:rPr>
        <w:t>неиспользуемые складские</w:t>
      </w:r>
      <w:r>
        <w:rPr>
          <w:color w:val="000000" w:themeColor="text1"/>
        </w:rPr>
        <w:t xml:space="preserve"> и сельскохозяйственны</w:t>
      </w:r>
      <w:r w:rsidR="00D907E8">
        <w:rPr>
          <w:color w:val="000000" w:themeColor="text1"/>
        </w:rPr>
        <w:t>е</w:t>
      </w:r>
      <w:r>
        <w:rPr>
          <w:color w:val="000000" w:themeColor="text1"/>
        </w:rPr>
        <w:t xml:space="preserve"> площад</w:t>
      </w:r>
      <w:r w:rsidR="00D907E8">
        <w:rPr>
          <w:color w:val="000000" w:themeColor="text1"/>
        </w:rPr>
        <w:t>и</w:t>
      </w:r>
      <w:r>
        <w:rPr>
          <w:color w:val="000000" w:themeColor="text1"/>
        </w:rPr>
        <w:t>.</w:t>
      </w:r>
    </w:p>
    <w:p w:rsidR="00A8556C" w:rsidRPr="00D90B96" w:rsidRDefault="00A8556C" w:rsidP="00A8556C">
      <w:pPr>
        <w:ind w:firstLine="709"/>
        <w:jc w:val="both"/>
        <w:rPr>
          <w:color w:val="000000" w:themeColor="text1"/>
        </w:rPr>
      </w:pPr>
      <w:r w:rsidRPr="00D90B96">
        <w:rPr>
          <w:color w:val="000000" w:themeColor="text1"/>
        </w:rPr>
        <w:t>Свалк</w:t>
      </w:r>
      <w:r>
        <w:rPr>
          <w:color w:val="000000" w:themeColor="text1"/>
        </w:rPr>
        <w:t>и</w:t>
      </w:r>
      <w:r w:rsidRPr="00D90B96">
        <w:rPr>
          <w:color w:val="000000" w:themeColor="text1"/>
        </w:rPr>
        <w:t xml:space="preserve"> ТБО и скотомогильник</w:t>
      </w:r>
      <w:r>
        <w:rPr>
          <w:color w:val="000000" w:themeColor="text1"/>
        </w:rPr>
        <w:t>а нет, предусмотрена организация мусороперегрузочной станции (санитарно-защитная зона 100 м).</w:t>
      </w:r>
      <w:r w:rsidRPr="00D90B96">
        <w:rPr>
          <w:color w:val="000000" w:themeColor="text1"/>
        </w:rPr>
        <w:t xml:space="preserve"> </w:t>
      </w:r>
    </w:p>
    <w:p w:rsidR="00A8556C" w:rsidRPr="00D90B96" w:rsidRDefault="00A8556C" w:rsidP="00A8556C">
      <w:pPr>
        <w:ind w:firstLine="709"/>
        <w:jc w:val="both"/>
        <w:rPr>
          <w:color w:val="000000" w:themeColor="text1"/>
        </w:rPr>
      </w:pPr>
      <w:r w:rsidRPr="00D90B96">
        <w:rPr>
          <w:color w:val="000000" w:themeColor="text1"/>
        </w:rPr>
        <w:t xml:space="preserve">Действующее кладбище находится с </w:t>
      </w:r>
      <w:r w:rsidR="00D907E8">
        <w:rPr>
          <w:color w:val="000000" w:themeColor="text1"/>
        </w:rPr>
        <w:t>северной</w:t>
      </w:r>
      <w:r w:rsidRPr="00D90B96">
        <w:rPr>
          <w:color w:val="000000" w:themeColor="text1"/>
        </w:rPr>
        <w:t xml:space="preserve"> стороны</w:t>
      </w:r>
      <w:r>
        <w:rPr>
          <w:color w:val="000000" w:themeColor="text1"/>
        </w:rPr>
        <w:t xml:space="preserve"> </w:t>
      </w:r>
      <w:r w:rsidR="00D907E8">
        <w:rPr>
          <w:color w:val="000000" w:themeColor="text1"/>
        </w:rPr>
        <w:t>поселка</w:t>
      </w:r>
      <w:r w:rsidRPr="00D90B96">
        <w:rPr>
          <w:color w:val="000000" w:themeColor="text1"/>
        </w:rPr>
        <w:t xml:space="preserve"> на расстоянии </w:t>
      </w:r>
      <w:r w:rsidR="00D907E8">
        <w:rPr>
          <w:color w:val="000000" w:themeColor="text1"/>
        </w:rPr>
        <w:t>4</w:t>
      </w:r>
      <w:r w:rsidRPr="00D90B96">
        <w:rPr>
          <w:color w:val="000000" w:themeColor="text1"/>
        </w:rPr>
        <w:t xml:space="preserve">00 м. от </w:t>
      </w:r>
      <w:r w:rsidR="00D907E8">
        <w:rPr>
          <w:color w:val="000000" w:themeColor="text1"/>
        </w:rPr>
        <w:t xml:space="preserve">границы населенного пункта и в 450 м от </w:t>
      </w:r>
      <w:r w:rsidRPr="00D90B96">
        <w:rPr>
          <w:color w:val="000000" w:themeColor="text1"/>
        </w:rPr>
        <w:t xml:space="preserve">жилой застройки. </w:t>
      </w:r>
    </w:p>
    <w:p w:rsidR="00A8556C" w:rsidRPr="00D90B96" w:rsidRDefault="00A8556C" w:rsidP="00A8556C">
      <w:pPr>
        <w:ind w:firstLine="709"/>
        <w:jc w:val="both"/>
        <w:rPr>
          <w:color w:val="000000" w:themeColor="text1"/>
        </w:rPr>
      </w:pPr>
      <w:r w:rsidRPr="00D90B96">
        <w:rPr>
          <w:color w:val="000000" w:themeColor="text1"/>
        </w:rPr>
        <w:t>Из объектов культурно-бытового назначения в по</w:t>
      </w:r>
      <w:r>
        <w:rPr>
          <w:color w:val="000000" w:themeColor="text1"/>
        </w:rPr>
        <w:t xml:space="preserve">селке имеется </w:t>
      </w:r>
      <w:r w:rsidR="00D907E8">
        <w:rPr>
          <w:color w:val="000000" w:themeColor="text1"/>
        </w:rPr>
        <w:t>магазин</w:t>
      </w:r>
      <w:r>
        <w:rPr>
          <w:color w:val="000000" w:themeColor="text1"/>
        </w:rPr>
        <w:t>.</w:t>
      </w:r>
    </w:p>
    <w:p w:rsidR="00A8556C" w:rsidRPr="00D90B96" w:rsidRDefault="00A8556C" w:rsidP="00A8556C">
      <w:pPr>
        <w:ind w:firstLine="709"/>
        <w:jc w:val="both"/>
        <w:rPr>
          <w:color w:val="000000" w:themeColor="text1"/>
        </w:rPr>
      </w:pPr>
      <w:r w:rsidRPr="00D90B96">
        <w:rPr>
          <w:color w:val="000000" w:themeColor="text1"/>
        </w:rPr>
        <w:t>По территории села проходит ЛЭП - 10, от нее установлен коридор не занятый постройками.</w:t>
      </w:r>
    </w:p>
    <w:p w:rsidR="00A8556C" w:rsidRPr="00D668ED" w:rsidRDefault="00A8556C" w:rsidP="00A8556C">
      <w:pPr>
        <w:ind w:firstLine="709"/>
        <w:jc w:val="both"/>
        <w:rPr>
          <w:i/>
        </w:rPr>
      </w:pPr>
      <w:r w:rsidRPr="00D668ED">
        <w:rPr>
          <w:i/>
        </w:rPr>
        <w:t>Новое строительство:</w:t>
      </w:r>
    </w:p>
    <w:p w:rsidR="00A8556C" w:rsidRPr="00D668ED" w:rsidRDefault="00A8556C" w:rsidP="00A8556C">
      <w:pPr>
        <w:ind w:firstLine="709"/>
        <w:jc w:val="both"/>
        <w:rPr>
          <w:i/>
        </w:rPr>
      </w:pPr>
      <w:r w:rsidRPr="00D668ED">
        <w:rPr>
          <w:i/>
        </w:rPr>
        <w:t>- спортплощадка;</w:t>
      </w:r>
    </w:p>
    <w:p w:rsidR="00A8556C" w:rsidRPr="00D668ED" w:rsidRDefault="00A8556C" w:rsidP="00A8556C">
      <w:pPr>
        <w:ind w:firstLine="709"/>
        <w:jc w:val="both"/>
        <w:rPr>
          <w:i/>
        </w:rPr>
      </w:pPr>
      <w:r w:rsidRPr="00D668ED">
        <w:rPr>
          <w:i/>
        </w:rPr>
        <w:t>- организация раздаточного пункта молочной кухни;</w:t>
      </w:r>
    </w:p>
    <w:p w:rsidR="00A8556C" w:rsidRPr="00D668ED" w:rsidRDefault="00A8556C" w:rsidP="00A8556C">
      <w:pPr>
        <w:ind w:firstLine="709"/>
        <w:jc w:val="both"/>
        <w:rPr>
          <w:i/>
        </w:rPr>
      </w:pPr>
      <w:r w:rsidRPr="00D668ED">
        <w:rPr>
          <w:i/>
        </w:rPr>
        <w:t>- фермерские хозяйства;</w:t>
      </w:r>
    </w:p>
    <w:p w:rsidR="00A8556C" w:rsidRDefault="00A8556C" w:rsidP="00A8556C">
      <w:pPr>
        <w:ind w:firstLine="708"/>
        <w:jc w:val="both"/>
        <w:rPr>
          <w:i/>
        </w:rPr>
      </w:pPr>
      <w:r w:rsidRPr="00D668ED">
        <w:rPr>
          <w:i/>
        </w:rPr>
        <w:lastRenderedPageBreak/>
        <w:t>- организация сельхоз производства.</w:t>
      </w:r>
    </w:p>
    <w:p w:rsidR="00D907E8" w:rsidRDefault="00D907E8" w:rsidP="00A8556C">
      <w:pPr>
        <w:ind w:firstLine="708"/>
        <w:jc w:val="both"/>
        <w:rPr>
          <w:i/>
        </w:rPr>
      </w:pPr>
    </w:p>
    <w:p w:rsidR="00D907E8" w:rsidRPr="00D90B96" w:rsidRDefault="00D907E8" w:rsidP="00D907E8">
      <w:pPr>
        <w:ind w:firstLine="227"/>
        <w:rPr>
          <w:b/>
          <w:color w:val="000000" w:themeColor="text1"/>
          <w:u w:val="single"/>
        </w:rPr>
      </w:pPr>
      <w:r>
        <w:rPr>
          <w:b/>
          <w:color w:val="000000" w:themeColor="text1"/>
          <w:u w:val="single"/>
        </w:rPr>
        <w:t>д. Долгово</w:t>
      </w:r>
    </w:p>
    <w:p w:rsidR="00D907E8" w:rsidRDefault="00596842" w:rsidP="00D907E8">
      <w:pPr>
        <w:ind w:firstLine="709"/>
        <w:jc w:val="both"/>
      </w:pPr>
      <w:r>
        <w:t>В</w:t>
      </w:r>
      <w:r w:rsidR="00D907E8">
        <w:t xml:space="preserve"> 300 м </w:t>
      </w:r>
      <w:r>
        <w:t>от южной границы</w:t>
      </w:r>
      <w:r w:rsidR="00D907E8" w:rsidRPr="00C9463E">
        <w:t xml:space="preserve"> </w:t>
      </w:r>
      <w:r>
        <w:t xml:space="preserve">населенного пункта находится </w:t>
      </w:r>
      <w:r w:rsidR="00D907E8" w:rsidRPr="00C9463E">
        <w:t xml:space="preserve"> комплексная площадка </w:t>
      </w:r>
      <w:r>
        <w:t>(</w:t>
      </w:r>
      <w:r w:rsidR="00D907E8" w:rsidRPr="00C9463E">
        <w:t>машинный двор</w:t>
      </w:r>
      <w:r>
        <w:t>, ферм</w:t>
      </w:r>
      <w:r w:rsidR="00D907E8" w:rsidRPr="00C9463E">
        <w:t>а КРС, складская территория</w:t>
      </w:r>
      <w:r>
        <w:t>)</w:t>
      </w:r>
      <w:r w:rsidR="00D907E8">
        <w:t>.</w:t>
      </w:r>
      <w:r w:rsidR="00D907E8" w:rsidRPr="00C9463E">
        <w:t xml:space="preserve"> Все площадки является действующими и перспективными. </w:t>
      </w:r>
    </w:p>
    <w:p w:rsidR="00D907E8" w:rsidRPr="00D90B96" w:rsidRDefault="00D907E8" w:rsidP="00D907E8">
      <w:pPr>
        <w:ind w:firstLine="709"/>
        <w:jc w:val="both"/>
        <w:rPr>
          <w:color w:val="000000" w:themeColor="text1"/>
        </w:rPr>
      </w:pPr>
      <w:r>
        <w:rPr>
          <w:color w:val="000000" w:themeColor="text1"/>
        </w:rPr>
        <w:t>В центральной части села, в общественно – деловой зоне</w:t>
      </w:r>
      <w:r w:rsidRPr="00D90B96">
        <w:rPr>
          <w:color w:val="000000" w:themeColor="text1"/>
        </w:rPr>
        <w:t xml:space="preserve"> расположена угольная котельная, отап</w:t>
      </w:r>
      <w:r>
        <w:rPr>
          <w:color w:val="000000" w:themeColor="text1"/>
        </w:rPr>
        <w:t>ливающая все общественные здания</w:t>
      </w:r>
      <w:r w:rsidRPr="00D90B96">
        <w:rPr>
          <w:color w:val="000000" w:themeColor="text1"/>
        </w:rPr>
        <w:t>.</w:t>
      </w:r>
    </w:p>
    <w:p w:rsidR="00D907E8" w:rsidRPr="00491BDC" w:rsidRDefault="00D907E8" w:rsidP="00D907E8">
      <w:pPr>
        <w:ind w:firstLine="709"/>
        <w:jc w:val="both"/>
      </w:pPr>
      <w:r w:rsidRPr="00491BDC">
        <w:t xml:space="preserve">В селе есть обще образовательная школа на </w:t>
      </w:r>
      <w:r w:rsidR="00596842">
        <w:t>120</w:t>
      </w:r>
      <w:r w:rsidRPr="00491BDC">
        <w:t xml:space="preserve"> мест (обучается </w:t>
      </w:r>
      <w:r w:rsidR="00596842">
        <w:t>27</w:t>
      </w:r>
      <w:r w:rsidRPr="00491BDC">
        <w:t xml:space="preserve"> </w:t>
      </w:r>
      <w:r w:rsidR="00596842">
        <w:t>человек</w:t>
      </w:r>
      <w:r w:rsidRPr="00491BDC">
        <w:t xml:space="preserve">),  культурно - досуговое учреждение </w:t>
      </w:r>
      <w:r w:rsidR="00BE1F3D">
        <w:t>СПДК «Долговский»</w:t>
      </w:r>
      <w:r w:rsidRPr="00491BDC">
        <w:t xml:space="preserve"> со зрительным залом на 1</w:t>
      </w:r>
      <w:r w:rsidR="00BE1F3D">
        <w:t>00</w:t>
      </w:r>
      <w:r w:rsidRPr="00491BDC">
        <w:t xml:space="preserve"> мест, </w:t>
      </w:r>
      <w:r w:rsidR="00BE1F3D">
        <w:rPr>
          <w:color w:val="000000" w:themeColor="text1"/>
        </w:rPr>
        <w:t xml:space="preserve">рекомендуется его реконструкция до 120 мест, </w:t>
      </w:r>
      <w:r w:rsidR="00BE1F3D">
        <w:t>ФАП, магазины</w:t>
      </w:r>
      <w:r w:rsidRPr="00491BDC">
        <w:t xml:space="preserve">. </w:t>
      </w:r>
    </w:p>
    <w:p w:rsidR="00BE1F3D" w:rsidRPr="00D90B96" w:rsidRDefault="00BE1F3D" w:rsidP="00BE1F3D">
      <w:pPr>
        <w:ind w:firstLine="709"/>
        <w:jc w:val="both"/>
        <w:rPr>
          <w:color w:val="000000" w:themeColor="text1"/>
        </w:rPr>
      </w:pPr>
      <w:r w:rsidRPr="00D90B96">
        <w:rPr>
          <w:color w:val="000000" w:themeColor="text1"/>
        </w:rPr>
        <w:t>Свалк</w:t>
      </w:r>
      <w:r>
        <w:rPr>
          <w:color w:val="000000" w:themeColor="text1"/>
        </w:rPr>
        <w:t>и</w:t>
      </w:r>
      <w:r w:rsidRPr="00D90B96">
        <w:rPr>
          <w:color w:val="000000" w:themeColor="text1"/>
        </w:rPr>
        <w:t xml:space="preserve"> ТБО и скотомогильник</w:t>
      </w:r>
      <w:r>
        <w:rPr>
          <w:color w:val="000000" w:themeColor="text1"/>
        </w:rPr>
        <w:t>а нет, предусмотрена организация мусороперегрузочной станции (санитарно-защитная зона 100 м).</w:t>
      </w:r>
      <w:r w:rsidRPr="00D90B96">
        <w:rPr>
          <w:color w:val="000000" w:themeColor="text1"/>
        </w:rPr>
        <w:t xml:space="preserve"> </w:t>
      </w:r>
    </w:p>
    <w:p w:rsidR="00D907E8" w:rsidRPr="00D90B96" w:rsidRDefault="00D907E8" w:rsidP="00D907E8">
      <w:pPr>
        <w:ind w:firstLine="709"/>
        <w:jc w:val="both"/>
        <w:rPr>
          <w:color w:val="000000" w:themeColor="text1"/>
        </w:rPr>
      </w:pPr>
      <w:r w:rsidRPr="00D90B96">
        <w:rPr>
          <w:color w:val="000000" w:themeColor="text1"/>
        </w:rPr>
        <w:t xml:space="preserve">Действующее кладбище расположено </w:t>
      </w:r>
      <w:r>
        <w:rPr>
          <w:color w:val="000000" w:themeColor="text1"/>
        </w:rPr>
        <w:t xml:space="preserve">в </w:t>
      </w:r>
      <w:r w:rsidR="00BE1F3D">
        <w:rPr>
          <w:color w:val="000000" w:themeColor="text1"/>
        </w:rPr>
        <w:t>1</w:t>
      </w:r>
      <w:r>
        <w:rPr>
          <w:color w:val="000000" w:themeColor="text1"/>
        </w:rPr>
        <w:t xml:space="preserve">00 м от </w:t>
      </w:r>
      <w:r w:rsidR="00BE1F3D">
        <w:rPr>
          <w:color w:val="000000" w:themeColor="text1"/>
        </w:rPr>
        <w:t>жилой застройки в северной части</w:t>
      </w:r>
      <w:r>
        <w:rPr>
          <w:color w:val="000000" w:themeColor="text1"/>
        </w:rPr>
        <w:t xml:space="preserve">  населенного пункта</w:t>
      </w:r>
      <w:r w:rsidRPr="00D90B96">
        <w:rPr>
          <w:color w:val="000000" w:themeColor="text1"/>
        </w:rPr>
        <w:t>.</w:t>
      </w:r>
    </w:p>
    <w:p w:rsidR="00D907E8" w:rsidRPr="00D90B96" w:rsidRDefault="00D907E8" w:rsidP="00D907E8">
      <w:pPr>
        <w:ind w:firstLine="709"/>
        <w:jc w:val="both"/>
        <w:rPr>
          <w:color w:val="000000" w:themeColor="text1"/>
        </w:rPr>
      </w:pPr>
      <w:r w:rsidRPr="00D90B96">
        <w:rPr>
          <w:color w:val="000000" w:themeColor="text1"/>
        </w:rPr>
        <w:t>По территории села проходит ЛЭП -10  от них установлен коридор не занятый постройками.</w:t>
      </w:r>
    </w:p>
    <w:p w:rsidR="00D907E8" w:rsidRPr="00D90B96" w:rsidRDefault="00D907E8" w:rsidP="00D907E8">
      <w:pPr>
        <w:ind w:firstLine="709"/>
        <w:rPr>
          <w:color w:val="000000" w:themeColor="text1"/>
        </w:rPr>
      </w:pPr>
    </w:p>
    <w:p w:rsidR="00D907E8" w:rsidRPr="00D668ED" w:rsidRDefault="00D907E8" w:rsidP="00D907E8">
      <w:pPr>
        <w:ind w:firstLine="709"/>
        <w:jc w:val="both"/>
        <w:rPr>
          <w:i/>
        </w:rPr>
      </w:pPr>
      <w:r w:rsidRPr="00D668ED">
        <w:rPr>
          <w:i/>
        </w:rPr>
        <w:t>Проектом предусмотрено следующее новое строительство:</w:t>
      </w:r>
    </w:p>
    <w:p w:rsidR="00D907E8" w:rsidRPr="00D668ED" w:rsidRDefault="00D907E8" w:rsidP="00D907E8">
      <w:pPr>
        <w:ind w:firstLine="709"/>
        <w:jc w:val="both"/>
        <w:rPr>
          <w:i/>
        </w:rPr>
      </w:pPr>
      <w:r w:rsidRPr="00D668ED">
        <w:rPr>
          <w:i/>
        </w:rPr>
        <w:t xml:space="preserve">- </w:t>
      </w:r>
      <w:r w:rsidR="00BE1F3D">
        <w:rPr>
          <w:i/>
        </w:rPr>
        <w:t xml:space="preserve">организация </w:t>
      </w:r>
      <w:r>
        <w:rPr>
          <w:i/>
        </w:rPr>
        <w:t xml:space="preserve"> </w:t>
      </w:r>
      <w:r w:rsidRPr="00D668ED">
        <w:rPr>
          <w:i/>
        </w:rPr>
        <w:t xml:space="preserve">ДДОУ </w:t>
      </w:r>
      <w:r>
        <w:rPr>
          <w:i/>
        </w:rPr>
        <w:t>на</w:t>
      </w:r>
      <w:r w:rsidRPr="00D668ED">
        <w:rPr>
          <w:i/>
        </w:rPr>
        <w:t xml:space="preserve"> </w:t>
      </w:r>
      <w:r w:rsidR="00BE1F3D">
        <w:rPr>
          <w:i/>
        </w:rPr>
        <w:t>25</w:t>
      </w:r>
      <w:r w:rsidRPr="00D668ED">
        <w:rPr>
          <w:i/>
        </w:rPr>
        <w:t>мест</w:t>
      </w:r>
      <w:r w:rsidR="00BE1F3D">
        <w:rPr>
          <w:i/>
        </w:rPr>
        <w:t>на базе школы</w:t>
      </w:r>
      <w:r w:rsidRPr="00D668ED">
        <w:rPr>
          <w:i/>
        </w:rPr>
        <w:t>;</w:t>
      </w:r>
    </w:p>
    <w:p w:rsidR="00D907E8" w:rsidRPr="00D668ED" w:rsidRDefault="00D907E8" w:rsidP="00D907E8">
      <w:pPr>
        <w:ind w:firstLine="709"/>
        <w:jc w:val="both"/>
        <w:rPr>
          <w:i/>
        </w:rPr>
      </w:pPr>
      <w:r w:rsidRPr="00D668ED">
        <w:rPr>
          <w:i/>
        </w:rPr>
        <w:t>- группы дополнительного образования детей;</w:t>
      </w:r>
    </w:p>
    <w:p w:rsidR="00D907E8" w:rsidRPr="00D668ED" w:rsidRDefault="00D907E8" w:rsidP="00D907E8">
      <w:pPr>
        <w:ind w:firstLine="709"/>
        <w:jc w:val="both"/>
        <w:rPr>
          <w:i/>
        </w:rPr>
      </w:pPr>
      <w:r w:rsidRPr="00D668ED">
        <w:rPr>
          <w:i/>
        </w:rPr>
        <w:t>- спортивный комплекс, спортплощадка;</w:t>
      </w:r>
    </w:p>
    <w:p w:rsidR="00D907E8" w:rsidRPr="00D668ED" w:rsidRDefault="00D907E8" w:rsidP="00D907E8">
      <w:pPr>
        <w:ind w:firstLine="709"/>
        <w:jc w:val="both"/>
        <w:rPr>
          <w:i/>
        </w:rPr>
      </w:pPr>
      <w:r w:rsidRPr="00D668ED">
        <w:rPr>
          <w:i/>
        </w:rPr>
        <w:t>- организация раздаточного пункта молочной кухни;</w:t>
      </w:r>
    </w:p>
    <w:p w:rsidR="00D907E8" w:rsidRPr="00D668ED" w:rsidRDefault="00D907E8" w:rsidP="00D907E8">
      <w:pPr>
        <w:ind w:firstLine="709"/>
        <w:jc w:val="both"/>
        <w:rPr>
          <w:i/>
        </w:rPr>
      </w:pPr>
      <w:r w:rsidRPr="00D668ED">
        <w:rPr>
          <w:i/>
        </w:rPr>
        <w:t>- фермерские хозяйства;</w:t>
      </w:r>
    </w:p>
    <w:p w:rsidR="00D907E8" w:rsidRPr="00D668ED" w:rsidRDefault="00D907E8" w:rsidP="00D907E8">
      <w:pPr>
        <w:ind w:firstLine="708"/>
        <w:jc w:val="both"/>
        <w:rPr>
          <w:i/>
        </w:rPr>
      </w:pPr>
      <w:r w:rsidRPr="00D668ED">
        <w:rPr>
          <w:i/>
        </w:rPr>
        <w:t>- расширение сельхоз производства.</w:t>
      </w:r>
    </w:p>
    <w:p w:rsidR="00D907E8" w:rsidRPr="00D668ED" w:rsidRDefault="00D907E8" w:rsidP="00A8556C">
      <w:pPr>
        <w:ind w:firstLine="708"/>
        <w:jc w:val="both"/>
        <w:rPr>
          <w:i/>
        </w:rPr>
      </w:pPr>
    </w:p>
    <w:p w:rsidR="002B1B85" w:rsidRPr="00D90B96" w:rsidRDefault="002B1B85" w:rsidP="002B1B85">
      <w:pPr>
        <w:ind w:firstLine="227"/>
        <w:rPr>
          <w:b/>
          <w:color w:val="000000" w:themeColor="text1"/>
          <w:u w:val="single"/>
        </w:rPr>
      </w:pPr>
      <w:r>
        <w:rPr>
          <w:b/>
          <w:color w:val="000000" w:themeColor="text1"/>
          <w:u w:val="single"/>
        </w:rPr>
        <w:t>д. Верх - Ачино</w:t>
      </w:r>
    </w:p>
    <w:p w:rsidR="002B1B85" w:rsidRDefault="002B1B85" w:rsidP="002B1B85">
      <w:pPr>
        <w:ind w:firstLine="709"/>
        <w:jc w:val="both"/>
      </w:pPr>
      <w:r>
        <w:t>В 200 м на северо–восток от границы</w:t>
      </w:r>
      <w:r w:rsidRPr="00C9463E">
        <w:t xml:space="preserve"> </w:t>
      </w:r>
      <w:r>
        <w:t xml:space="preserve">населенного пункта находится </w:t>
      </w:r>
      <w:r w:rsidRPr="00C9463E">
        <w:t xml:space="preserve"> </w:t>
      </w:r>
      <w:r>
        <w:t>не используемая сельхоз площадка.</w:t>
      </w:r>
    </w:p>
    <w:p w:rsidR="002B1B85" w:rsidRPr="00D90B96" w:rsidRDefault="002B1B85" w:rsidP="002B1B85">
      <w:pPr>
        <w:ind w:firstLine="709"/>
        <w:jc w:val="both"/>
        <w:rPr>
          <w:color w:val="000000" w:themeColor="text1"/>
        </w:rPr>
      </w:pPr>
      <w:r>
        <w:rPr>
          <w:color w:val="000000" w:themeColor="text1"/>
        </w:rPr>
        <w:t>В центральной части села, в общественно – деловой зоне</w:t>
      </w:r>
      <w:r w:rsidRPr="00D90B96">
        <w:rPr>
          <w:color w:val="000000" w:themeColor="text1"/>
        </w:rPr>
        <w:t xml:space="preserve"> расположен</w:t>
      </w:r>
      <w:r>
        <w:rPr>
          <w:color w:val="000000" w:themeColor="text1"/>
        </w:rPr>
        <w:t>ы</w:t>
      </w:r>
      <w:r w:rsidRPr="00D90B96">
        <w:rPr>
          <w:color w:val="000000" w:themeColor="text1"/>
        </w:rPr>
        <w:t xml:space="preserve"> </w:t>
      </w:r>
      <w:r>
        <w:rPr>
          <w:color w:val="000000" w:themeColor="text1"/>
        </w:rPr>
        <w:t>магазин и ФАП</w:t>
      </w:r>
      <w:r w:rsidRPr="00D90B96">
        <w:rPr>
          <w:color w:val="000000" w:themeColor="text1"/>
        </w:rPr>
        <w:t>.</w:t>
      </w:r>
    </w:p>
    <w:p w:rsidR="002B1B85" w:rsidRPr="00D90B96" w:rsidRDefault="002B1B85" w:rsidP="002B1B85">
      <w:pPr>
        <w:ind w:firstLine="709"/>
        <w:jc w:val="both"/>
        <w:rPr>
          <w:color w:val="000000" w:themeColor="text1"/>
        </w:rPr>
      </w:pPr>
      <w:r w:rsidRPr="00D90B96">
        <w:rPr>
          <w:color w:val="000000" w:themeColor="text1"/>
        </w:rPr>
        <w:t>Свалк</w:t>
      </w:r>
      <w:r>
        <w:rPr>
          <w:color w:val="000000" w:themeColor="text1"/>
        </w:rPr>
        <w:t>и</w:t>
      </w:r>
      <w:r w:rsidRPr="00D90B96">
        <w:rPr>
          <w:color w:val="000000" w:themeColor="text1"/>
        </w:rPr>
        <w:t xml:space="preserve"> ТБО и скотомогильник</w:t>
      </w:r>
      <w:r>
        <w:rPr>
          <w:color w:val="000000" w:themeColor="text1"/>
        </w:rPr>
        <w:t>а нет, предусмотрена организация мусороперегрузочной станции (санитарно-защитная зона 100 м).</w:t>
      </w:r>
      <w:r w:rsidRPr="00D90B96">
        <w:rPr>
          <w:color w:val="000000" w:themeColor="text1"/>
        </w:rPr>
        <w:t xml:space="preserve"> </w:t>
      </w:r>
    </w:p>
    <w:p w:rsidR="002B1B85" w:rsidRPr="00D90B96" w:rsidRDefault="002B1B85" w:rsidP="002B1B85">
      <w:pPr>
        <w:ind w:firstLine="709"/>
        <w:jc w:val="both"/>
        <w:rPr>
          <w:color w:val="000000" w:themeColor="text1"/>
        </w:rPr>
      </w:pPr>
      <w:r w:rsidRPr="00D90B96">
        <w:rPr>
          <w:color w:val="000000" w:themeColor="text1"/>
        </w:rPr>
        <w:t xml:space="preserve">Действующее кладбище расположено </w:t>
      </w:r>
      <w:r>
        <w:rPr>
          <w:color w:val="000000" w:themeColor="text1"/>
        </w:rPr>
        <w:t>в 400 м от жилой застройки в северной части  населенного пункта</w:t>
      </w:r>
      <w:r w:rsidRPr="00D90B96">
        <w:rPr>
          <w:color w:val="000000" w:themeColor="text1"/>
        </w:rPr>
        <w:t>.</w:t>
      </w:r>
    </w:p>
    <w:p w:rsidR="002B1B85" w:rsidRPr="00D90B96" w:rsidRDefault="002B1B85" w:rsidP="002B1B85">
      <w:pPr>
        <w:ind w:firstLine="709"/>
        <w:jc w:val="both"/>
        <w:rPr>
          <w:color w:val="000000" w:themeColor="text1"/>
        </w:rPr>
      </w:pPr>
      <w:r w:rsidRPr="00D90B96">
        <w:rPr>
          <w:color w:val="000000" w:themeColor="text1"/>
        </w:rPr>
        <w:t>По территории села проходит ЛЭП -10  от них установлен коридор не занятый постройками.</w:t>
      </w:r>
    </w:p>
    <w:p w:rsidR="002B1B85" w:rsidRPr="00D90B96" w:rsidRDefault="002B1B85" w:rsidP="002B1B85">
      <w:pPr>
        <w:ind w:firstLine="709"/>
        <w:rPr>
          <w:color w:val="000000" w:themeColor="text1"/>
        </w:rPr>
      </w:pPr>
    </w:p>
    <w:p w:rsidR="002B1B85" w:rsidRPr="00D668ED" w:rsidRDefault="002B1B85" w:rsidP="002B1B85">
      <w:pPr>
        <w:ind w:firstLine="709"/>
        <w:jc w:val="both"/>
        <w:rPr>
          <w:i/>
        </w:rPr>
      </w:pPr>
      <w:r w:rsidRPr="00D668ED">
        <w:rPr>
          <w:i/>
        </w:rPr>
        <w:t>Проектом предусмотрено следующее новое строительство:</w:t>
      </w:r>
    </w:p>
    <w:p w:rsidR="002B1B85" w:rsidRPr="00D668ED" w:rsidRDefault="002B1B85" w:rsidP="002B1B85">
      <w:pPr>
        <w:ind w:firstLine="709"/>
        <w:jc w:val="both"/>
        <w:rPr>
          <w:i/>
        </w:rPr>
      </w:pPr>
      <w:r w:rsidRPr="00D668ED">
        <w:rPr>
          <w:i/>
        </w:rPr>
        <w:t>- организация раздаточного пункта молочной кухни;</w:t>
      </w:r>
    </w:p>
    <w:p w:rsidR="002B1B85" w:rsidRPr="00D668ED" w:rsidRDefault="002B1B85" w:rsidP="002B1B85">
      <w:pPr>
        <w:ind w:firstLine="709"/>
        <w:jc w:val="both"/>
        <w:rPr>
          <w:i/>
        </w:rPr>
      </w:pPr>
      <w:r w:rsidRPr="00D668ED">
        <w:rPr>
          <w:i/>
        </w:rPr>
        <w:t>- фермерские хозяйства;</w:t>
      </w:r>
    </w:p>
    <w:p w:rsidR="002B1B85" w:rsidRPr="00D668ED" w:rsidRDefault="002B1B85" w:rsidP="002B1B85">
      <w:pPr>
        <w:ind w:firstLine="708"/>
        <w:jc w:val="both"/>
        <w:rPr>
          <w:i/>
        </w:rPr>
      </w:pPr>
      <w:r w:rsidRPr="00D668ED">
        <w:rPr>
          <w:i/>
        </w:rPr>
        <w:t>- сельхоз производств</w:t>
      </w:r>
      <w:r w:rsidR="00D239C0">
        <w:rPr>
          <w:i/>
        </w:rPr>
        <w:t>о</w:t>
      </w:r>
      <w:r w:rsidRPr="00D668ED">
        <w:rPr>
          <w:i/>
        </w:rPr>
        <w:t>.</w:t>
      </w:r>
    </w:p>
    <w:p w:rsidR="002B1B85" w:rsidRPr="00D668ED" w:rsidRDefault="002B1B85" w:rsidP="002B1B85">
      <w:pPr>
        <w:ind w:firstLine="708"/>
        <w:jc w:val="both"/>
        <w:rPr>
          <w:i/>
        </w:rPr>
      </w:pPr>
    </w:p>
    <w:p w:rsidR="00A8556C" w:rsidRDefault="00A8556C" w:rsidP="00A8556C">
      <w:pPr>
        <w:pStyle w:val="afd"/>
        <w:tabs>
          <w:tab w:val="left" w:pos="708"/>
          <w:tab w:val="left" w:pos="1416"/>
          <w:tab w:val="left" w:pos="2124"/>
          <w:tab w:val="left" w:pos="2832"/>
          <w:tab w:val="left" w:pos="3540"/>
          <w:tab w:val="left" w:pos="4248"/>
          <w:tab w:val="left" w:pos="4956"/>
          <w:tab w:val="center" w:pos="5032"/>
          <w:tab w:val="left" w:pos="5664"/>
          <w:tab w:val="left" w:pos="6372"/>
          <w:tab w:val="left" w:pos="7080"/>
          <w:tab w:val="left" w:pos="7725"/>
        </w:tabs>
        <w:spacing w:after="0" w:line="240" w:lineRule="auto"/>
        <w:ind w:left="0"/>
        <w:rPr>
          <w:b/>
          <w:sz w:val="24"/>
          <w:szCs w:val="24"/>
        </w:rPr>
      </w:pP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sidRPr="00FA5C78">
        <w:rPr>
          <w:rFonts w:ascii="Times New Roman" w:hAnsi="Times New Roman"/>
          <w:b/>
          <w:sz w:val="24"/>
          <w:szCs w:val="24"/>
        </w:rPr>
        <w:t xml:space="preserve">Глава </w:t>
      </w:r>
      <w:r>
        <w:rPr>
          <w:rFonts w:ascii="Times New Roman" w:hAnsi="Times New Roman"/>
          <w:b/>
          <w:sz w:val="24"/>
          <w:szCs w:val="24"/>
        </w:rPr>
        <w:t>9. Развитие транспортной инфраструктуры</w:t>
      </w:r>
      <w:r>
        <w:rPr>
          <w:rFonts w:ascii="Times New Roman" w:hAnsi="Times New Roman"/>
          <w:b/>
          <w:sz w:val="24"/>
          <w:szCs w:val="24"/>
        </w:rPr>
        <w:tab/>
      </w:r>
    </w:p>
    <w:p w:rsidR="00A8556C" w:rsidRPr="00FA5C78" w:rsidRDefault="00A8556C" w:rsidP="00A8556C">
      <w:pPr>
        <w:pStyle w:val="afd"/>
        <w:spacing w:after="0" w:line="240" w:lineRule="auto"/>
        <w:ind w:left="0" w:firstLine="709"/>
        <w:jc w:val="center"/>
        <w:rPr>
          <w:rFonts w:ascii="Times New Roman" w:hAnsi="Times New Roman"/>
          <w:b/>
          <w:sz w:val="24"/>
          <w:szCs w:val="24"/>
        </w:rPr>
      </w:pPr>
    </w:p>
    <w:p w:rsidR="00A8556C" w:rsidRDefault="00A8556C" w:rsidP="00A8556C">
      <w:pPr>
        <w:ind w:right="-1" w:firstLine="709"/>
        <w:jc w:val="center"/>
        <w:rPr>
          <w:b/>
        </w:rPr>
      </w:pPr>
      <w:r w:rsidRPr="002903DA">
        <w:rPr>
          <w:b/>
        </w:rPr>
        <w:t xml:space="preserve">9.1. </w:t>
      </w:r>
      <w:r>
        <w:rPr>
          <w:b/>
        </w:rPr>
        <w:t>Автомобильный т</w:t>
      </w:r>
      <w:r w:rsidRPr="002903DA">
        <w:rPr>
          <w:b/>
        </w:rPr>
        <w:t>ранспорт</w:t>
      </w:r>
    </w:p>
    <w:p w:rsidR="00D239C0" w:rsidRPr="002903DA" w:rsidRDefault="00D239C0" w:rsidP="00A8556C">
      <w:pPr>
        <w:ind w:right="-1" w:firstLine="709"/>
        <w:jc w:val="center"/>
        <w:rPr>
          <w:b/>
        </w:rPr>
      </w:pPr>
    </w:p>
    <w:p w:rsidR="00A8556C" w:rsidRPr="002903DA" w:rsidRDefault="00A8556C" w:rsidP="00A8556C">
      <w:pPr>
        <w:ind w:firstLine="709"/>
        <w:jc w:val="both"/>
      </w:pPr>
      <w:r w:rsidRPr="002903DA">
        <w:t xml:space="preserve">В </w:t>
      </w:r>
      <w:r>
        <w:t>Сурковском</w:t>
      </w:r>
      <w:r w:rsidRPr="002903DA">
        <w:t xml:space="preserve"> сельсовете из всех видов внешнего транспорта хорошо развит автомобильный транспорт.</w:t>
      </w:r>
    </w:p>
    <w:p w:rsidR="00A8556C" w:rsidRPr="002903DA" w:rsidRDefault="00152A5E" w:rsidP="00152A5E">
      <w:pPr>
        <w:tabs>
          <w:tab w:val="left" w:leader="dot" w:pos="9000"/>
        </w:tabs>
        <w:ind w:firstLine="709"/>
        <w:jc w:val="both"/>
      </w:pPr>
      <w:r>
        <w:lastRenderedPageBreak/>
        <w:t>Ч</w:t>
      </w:r>
      <w:r w:rsidRPr="005A75E0">
        <w:t>ерез Сурковский сельсовет</w:t>
      </w:r>
      <w:r>
        <w:t>,</w:t>
      </w:r>
      <w:r w:rsidRPr="005A75E0">
        <w:t xml:space="preserve"> с севера на юг</w:t>
      </w:r>
      <w:r>
        <w:t>, проходит региональная автомагистраль</w:t>
      </w:r>
      <w:r w:rsidRPr="005A75E0">
        <w:t xml:space="preserve"> К-16</w:t>
      </w:r>
      <w:r>
        <w:t xml:space="preserve"> - («Тогучин - Карпысак»)</w:t>
      </w:r>
      <w:r w:rsidRPr="005A75E0">
        <w:t xml:space="preserve"> – это транспортное направление, проходящее от д. Долгово – д. Останино – с. Сурково – п. Русско-Семеновский – г. Тогучин</w:t>
      </w:r>
      <w:r>
        <w:t>,</w:t>
      </w:r>
      <w:r w:rsidRPr="005A75E0">
        <w:t xml:space="preserve"> от г. Тогучин к  региональным автомагистралям К-38 «</w:t>
      </w:r>
      <w:r>
        <w:t xml:space="preserve">г. </w:t>
      </w:r>
      <w:r w:rsidRPr="005A75E0">
        <w:t>Новосибирск – с. Сурково - г. Ленинск-Кузнецкий» и К-19р « Но</w:t>
      </w:r>
      <w:r>
        <w:t xml:space="preserve">восибирск –  Ленинск-Кузнецкий» </w:t>
      </w:r>
      <w:r w:rsidR="00A8556C" w:rsidRPr="002903DA">
        <w:t xml:space="preserve">с асфальтобетонным покрытием проезжей части шириной  7,0 м на земляном полотне шириной 10 м. Протяжённость дороги от города Новосибирска до с. </w:t>
      </w:r>
      <w:r>
        <w:t>Сурково</w:t>
      </w:r>
      <w:r w:rsidR="00A8556C" w:rsidRPr="002903DA">
        <w:t xml:space="preserve"> около 1</w:t>
      </w:r>
      <w:r>
        <w:t>4</w:t>
      </w:r>
      <w:r w:rsidR="00A8556C" w:rsidRPr="002903DA">
        <w:t xml:space="preserve">0 км. </w:t>
      </w:r>
    </w:p>
    <w:p w:rsidR="00A8556C" w:rsidRPr="002903DA" w:rsidRDefault="00A8556C" w:rsidP="00A8556C">
      <w:pPr>
        <w:ind w:firstLine="709"/>
        <w:jc w:val="both"/>
      </w:pPr>
      <w:r w:rsidRPr="002903DA">
        <w:t xml:space="preserve">Осуществляется движение также по другим местным дорогам, с асфальтовым или щебеночным и грунтовым покрытием (6-8 м). </w:t>
      </w:r>
    </w:p>
    <w:p w:rsidR="00A8556C" w:rsidRPr="002903DA" w:rsidRDefault="00A8556C" w:rsidP="00A8556C">
      <w:pPr>
        <w:ind w:firstLine="709"/>
        <w:jc w:val="both"/>
        <w:rPr>
          <w:rFonts w:ascii="Times New Roman CYR" w:hAnsi="Times New Roman CYR" w:cs="Times New Roman CYR"/>
        </w:rPr>
      </w:pPr>
      <w:r w:rsidRPr="002903DA">
        <w:t xml:space="preserve">Все остальные автомобильные дороги, примыкающие к сельсовету и с. </w:t>
      </w:r>
      <w:r w:rsidR="00152A5E">
        <w:t>Сурково</w:t>
      </w:r>
      <w:r w:rsidRPr="002903DA">
        <w:t xml:space="preserve">, местного значения. По основным местным дорогам проходит до 500 и более автомобилей в сутки. </w:t>
      </w:r>
    </w:p>
    <w:p w:rsidR="00A8556C" w:rsidRPr="002903DA" w:rsidRDefault="00A8556C" w:rsidP="00A8556C">
      <w:pPr>
        <w:ind w:firstLine="709"/>
        <w:jc w:val="both"/>
        <w:rPr>
          <w:color w:val="FF0000"/>
        </w:rPr>
      </w:pPr>
      <w:r w:rsidRPr="002903DA">
        <w:t xml:space="preserve">Пассажирские перевозки в </w:t>
      </w:r>
      <w:r w:rsidR="00152A5E" w:rsidRPr="00C82B1B">
        <w:t>д.</w:t>
      </w:r>
      <w:r w:rsidR="00152A5E">
        <w:t xml:space="preserve"> </w:t>
      </w:r>
      <w:r w:rsidR="00152A5E" w:rsidRPr="00C82B1B">
        <w:t>Верх</w:t>
      </w:r>
      <w:r w:rsidR="00152A5E">
        <w:t xml:space="preserve"> </w:t>
      </w:r>
      <w:r w:rsidR="00152A5E" w:rsidRPr="00C82B1B">
        <w:t>-</w:t>
      </w:r>
      <w:r w:rsidR="00152A5E">
        <w:t xml:space="preserve"> </w:t>
      </w:r>
      <w:r w:rsidR="00152A5E" w:rsidRPr="00C82B1B">
        <w:t>Ачино</w:t>
      </w:r>
      <w:r w:rsidR="00152A5E">
        <w:t xml:space="preserve"> и</w:t>
      </w:r>
      <w:r w:rsidR="00152A5E" w:rsidRPr="00C82B1B">
        <w:t xml:space="preserve"> п. Красный выселок</w:t>
      </w:r>
      <w:r w:rsidRPr="002903DA">
        <w:t xml:space="preserve"> осуществляются проходящими маршрутами районного значения.</w:t>
      </w:r>
      <w:r w:rsidRPr="002903DA">
        <w:rPr>
          <w:color w:val="FF0000"/>
        </w:rPr>
        <w:t xml:space="preserve"> </w:t>
      </w:r>
    </w:p>
    <w:p w:rsidR="00A8556C" w:rsidRDefault="00A8556C" w:rsidP="00A8556C">
      <w:pPr>
        <w:ind w:firstLine="709"/>
        <w:jc w:val="both"/>
      </w:pPr>
      <w:r w:rsidRPr="002903DA">
        <w:t>Техническое обеспечение, отстой и хранение автобусного парка производиться по месту расположения обслуживающих маршруты организаций.</w:t>
      </w:r>
    </w:p>
    <w:p w:rsidR="00A8556C" w:rsidRPr="002903DA" w:rsidRDefault="00A8556C" w:rsidP="00A8556C">
      <w:pPr>
        <w:ind w:firstLine="709"/>
        <w:jc w:val="both"/>
        <w:rPr>
          <w:sz w:val="28"/>
          <w:szCs w:val="28"/>
        </w:rPr>
      </w:pPr>
    </w:p>
    <w:p w:rsidR="00A8556C" w:rsidRDefault="00A8556C" w:rsidP="00A8556C">
      <w:pPr>
        <w:tabs>
          <w:tab w:val="left" w:leader="dot" w:pos="9000"/>
        </w:tabs>
        <w:ind w:firstLine="709"/>
        <w:jc w:val="center"/>
        <w:rPr>
          <w:b/>
        </w:rPr>
      </w:pPr>
      <w:r w:rsidRPr="003F0A41">
        <w:rPr>
          <w:b/>
        </w:rPr>
        <w:t>9.</w:t>
      </w:r>
      <w:r>
        <w:rPr>
          <w:b/>
        </w:rPr>
        <w:t>2.</w:t>
      </w:r>
      <w:r w:rsidRPr="003F0A41">
        <w:rPr>
          <w:b/>
        </w:rPr>
        <w:t xml:space="preserve"> Развитие сети автомобильных дорог</w:t>
      </w:r>
    </w:p>
    <w:p w:rsidR="00A8556C" w:rsidRPr="00754582" w:rsidRDefault="00A8556C" w:rsidP="00A8556C">
      <w:pPr>
        <w:pStyle w:val="ac"/>
        <w:spacing w:after="0" w:line="240" w:lineRule="auto"/>
        <w:ind w:firstLine="709"/>
        <w:jc w:val="both"/>
        <w:rPr>
          <w:rFonts w:ascii="Times New Roman" w:hAnsi="Times New Roman" w:cs="Times New Roman"/>
          <w:b w:val="0"/>
          <w:sz w:val="24"/>
          <w:szCs w:val="24"/>
          <w:lang w:val="ru-RU"/>
        </w:rPr>
      </w:pPr>
      <w:r w:rsidRPr="00754582">
        <w:rPr>
          <w:rFonts w:ascii="Times New Roman" w:hAnsi="Times New Roman" w:cs="Times New Roman"/>
          <w:b w:val="0"/>
          <w:sz w:val="24"/>
          <w:szCs w:val="24"/>
          <w:lang w:val="ru-RU"/>
        </w:rPr>
        <w:t xml:space="preserve">Протяженность автомобильных дорог общего пользования, относящихся к собственности </w:t>
      </w:r>
      <w:r w:rsidRPr="0094161F">
        <w:rPr>
          <w:rFonts w:ascii="Times New Roman" w:hAnsi="Times New Roman" w:cs="Times New Roman"/>
          <w:b w:val="0"/>
          <w:sz w:val="24"/>
          <w:szCs w:val="24"/>
          <w:lang w:val="ru-RU"/>
        </w:rPr>
        <w:t>Сурковского</w:t>
      </w:r>
      <w:r w:rsidRPr="00754582">
        <w:rPr>
          <w:rFonts w:ascii="Times New Roman" w:hAnsi="Times New Roman" w:cs="Times New Roman"/>
          <w:b w:val="0"/>
          <w:sz w:val="24"/>
          <w:szCs w:val="24"/>
          <w:lang w:val="ru-RU"/>
        </w:rPr>
        <w:t xml:space="preserve"> сельсовета, составляет </w:t>
      </w:r>
      <w:r w:rsidR="00152A5E">
        <w:rPr>
          <w:rFonts w:ascii="Times New Roman" w:hAnsi="Times New Roman" w:cs="Times New Roman"/>
          <w:b w:val="0"/>
          <w:sz w:val="24"/>
          <w:szCs w:val="24"/>
          <w:lang w:val="ru-RU"/>
        </w:rPr>
        <w:t>44,9</w:t>
      </w:r>
      <w:r>
        <w:rPr>
          <w:rFonts w:ascii="Times New Roman" w:hAnsi="Times New Roman" w:cs="Times New Roman"/>
          <w:b w:val="0"/>
          <w:sz w:val="24"/>
          <w:szCs w:val="24"/>
          <w:lang w:val="ru-RU"/>
        </w:rPr>
        <w:t xml:space="preserve"> км, </w:t>
      </w:r>
      <w:r w:rsidRPr="00754582">
        <w:rPr>
          <w:rFonts w:ascii="Times New Roman" w:hAnsi="Times New Roman" w:cs="Times New Roman"/>
          <w:b w:val="0"/>
          <w:sz w:val="24"/>
          <w:szCs w:val="24"/>
          <w:lang w:val="ru-RU"/>
        </w:rPr>
        <w:t>в том числе с твердым покрытием</w:t>
      </w:r>
      <w:r>
        <w:rPr>
          <w:rFonts w:ascii="Times New Roman" w:hAnsi="Times New Roman" w:cs="Times New Roman"/>
          <w:b w:val="0"/>
          <w:sz w:val="24"/>
          <w:szCs w:val="24"/>
          <w:lang w:val="ru-RU"/>
        </w:rPr>
        <w:t xml:space="preserve"> </w:t>
      </w:r>
      <w:r w:rsidR="00152A5E">
        <w:rPr>
          <w:rFonts w:ascii="Times New Roman" w:hAnsi="Times New Roman" w:cs="Times New Roman"/>
          <w:b w:val="0"/>
          <w:sz w:val="24"/>
          <w:szCs w:val="24"/>
          <w:lang w:val="ru-RU"/>
        </w:rPr>
        <w:t xml:space="preserve">44,9 </w:t>
      </w:r>
      <w:r>
        <w:rPr>
          <w:rFonts w:ascii="Times New Roman" w:hAnsi="Times New Roman" w:cs="Times New Roman"/>
          <w:b w:val="0"/>
          <w:sz w:val="24"/>
          <w:szCs w:val="24"/>
          <w:lang w:val="ru-RU"/>
        </w:rPr>
        <w:t xml:space="preserve"> км.</w:t>
      </w:r>
    </w:p>
    <w:p w:rsidR="00A8556C" w:rsidRPr="003F0A41" w:rsidRDefault="00A8556C" w:rsidP="00A8556C">
      <w:pPr>
        <w:ind w:firstLine="709"/>
        <w:jc w:val="both"/>
      </w:pPr>
      <w:r w:rsidRPr="003F0A41">
        <w:t>На расчётный срок общая протяжённость дорог по сельсовету не изменится, изменения предполагаются в части категорийности автодорог.</w:t>
      </w:r>
    </w:p>
    <w:p w:rsidR="00A8556C" w:rsidRPr="003F0A41" w:rsidRDefault="00A8556C" w:rsidP="00A8556C">
      <w:pPr>
        <w:ind w:firstLine="709"/>
        <w:jc w:val="both"/>
        <w:rPr>
          <w:b/>
        </w:rPr>
      </w:pPr>
      <w:r w:rsidRPr="003F0A41">
        <w:t>Настоящим проектом предполагается увеличение категорийности в</w:t>
      </w:r>
      <w:r w:rsidR="00152A5E">
        <w:t>сех автомобильных дорог</w:t>
      </w:r>
      <w:r w:rsidRPr="003F0A41">
        <w:t>.</w:t>
      </w:r>
    </w:p>
    <w:p w:rsidR="00A8556C" w:rsidRDefault="00A8556C" w:rsidP="00A8556C">
      <w:pPr>
        <w:ind w:firstLine="709"/>
        <w:jc w:val="both"/>
      </w:pPr>
      <w:r w:rsidRPr="003F0A41">
        <w:t>Настоящим проектом предусмотрено благоустройство и повышение класса муниципальных дорог без изменения их направления и протяженности.</w:t>
      </w:r>
    </w:p>
    <w:p w:rsidR="00A8556C" w:rsidRPr="0073672E" w:rsidRDefault="00152A5E" w:rsidP="00A8556C">
      <w:pPr>
        <w:pStyle w:val="ac"/>
        <w:spacing w:after="0" w:line="240" w:lineRule="auto"/>
        <w:ind w:firstLine="709"/>
        <w:jc w:val="both"/>
        <w:rPr>
          <w:sz w:val="28"/>
          <w:szCs w:val="28"/>
          <w:lang w:val="ru-RU"/>
        </w:rPr>
      </w:pPr>
      <w:r w:rsidRPr="00152A5E">
        <w:rPr>
          <w:rFonts w:ascii="Times New Roman" w:hAnsi="Times New Roman" w:cs="Times New Roman"/>
          <w:b w:val="0"/>
          <w:sz w:val="24"/>
          <w:lang w:val="ru-RU"/>
        </w:rPr>
        <w:t>Грузовые перевозки осуществляет СПК «Семеновский», ООО «Сиб-Колос». Пассажирские перевозки на территории МО Сурковского сельсовета осуществляет Тогучинское автотранспортное предприятие.</w:t>
      </w:r>
      <w:r w:rsidR="00A8556C" w:rsidRPr="00754582">
        <w:rPr>
          <w:color w:val="FF0000"/>
          <w:sz w:val="28"/>
          <w:szCs w:val="28"/>
          <w:lang w:val="ru-RU"/>
        </w:rPr>
        <w:t xml:space="preserve"> </w:t>
      </w:r>
      <w:r w:rsidR="00A8556C" w:rsidRPr="00754582">
        <w:rPr>
          <w:rFonts w:ascii="Times New Roman" w:hAnsi="Times New Roman" w:cs="Times New Roman"/>
          <w:b w:val="0"/>
          <w:sz w:val="24"/>
          <w:szCs w:val="24"/>
          <w:lang w:val="ru-RU"/>
        </w:rPr>
        <w:t xml:space="preserve">Предприятия перевозят зерно, щебень, уголь, строительные, лесные и другие грузы. </w:t>
      </w:r>
      <w:r w:rsidR="00A8556C" w:rsidRPr="00DA1AF3">
        <w:rPr>
          <w:rFonts w:ascii="Times New Roman" w:hAnsi="Times New Roman" w:cs="Times New Roman"/>
          <w:b w:val="0"/>
          <w:sz w:val="24"/>
          <w:szCs w:val="24"/>
          <w:lang w:val="ru-RU"/>
        </w:rPr>
        <w:t>Ремонт и обслуживание автотранспорта  осуществляется на территориях самих автопредприятий.</w:t>
      </w:r>
    </w:p>
    <w:p w:rsidR="00A8556C" w:rsidRPr="00E2036C" w:rsidRDefault="00A8556C" w:rsidP="00A8556C">
      <w:pPr>
        <w:ind w:firstLine="709"/>
        <w:jc w:val="both"/>
      </w:pPr>
      <w:r w:rsidRPr="00E2036C">
        <w:t>Часть перевозок осуществляется на индивидуальном и ведомственном транспорте. Индивидуальный транспорт хранится на участках усадебной застройки, ведомственный транспорт - на участках предприятий и организаций.</w:t>
      </w:r>
    </w:p>
    <w:p w:rsidR="00A8556C" w:rsidRPr="00E2036C" w:rsidRDefault="00A8556C" w:rsidP="00A8556C">
      <w:pPr>
        <w:ind w:firstLine="709"/>
        <w:jc w:val="both"/>
      </w:pPr>
      <w:r w:rsidRPr="00E2036C">
        <w:t xml:space="preserve">Автостоянок среди жилой застройки практически нет. Небольшие автостоянки организованы у администрации в центре </w:t>
      </w:r>
      <w:r>
        <w:t>с. Сурково</w:t>
      </w:r>
      <w:r w:rsidRPr="00E2036C">
        <w:t xml:space="preserve">. </w:t>
      </w:r>
    </w:p>
    <w:p w:rsidR="00A8556C" w:rsidRPr="00E2036C" w:rsidRDefault="00A8556C" w:rsidP="00A8556C">
      <w:pPr>
        <w:ind w:firstLine="709"/>
        <w:jc w:val="both"/>
      </w:pPr>
      <w:r w:rsidRPr="00E2036C">
        <w:t xml:space="preserve">Пешеходное движение в </w:t>
      </w:r>
      <w:r>
        <w:t>Сурково</w:t>
      </w:r>
      <w:r w:rsidRPr="00E2036C">
        <w:t xml:space="preserve">  и других селах осуществляется по главным направления к местам приложения труда и общепоселковому центру, а также к детским и учебным учреждениям.</w:t>
      </w:r>
    </w:p>
    <w:p w:rsidR="00A8556C" w:rsidRPr="00E2036C" w:rsidRDefault="00A8556C" w:rsidP="00A8556C">
      <w:pPr>
        <w:ind w:left="567" w:right="-1" w:firstLine="567"/>
        <w:jc w:val="both"/>
        <w:rPr>
          <w:color w:val="FF0000"/>
        </w:rPr>
      </w:pPr>
    </w:p>
    <w:p w:rsidR="00A8556C" w:rsidRPr="00B93B62" w:rsidRDefault="00A8556C" w:rsidP="00A8556C">
      <w:pPr>
        <w:pStyle w:val="a"/>
        <w:numPr>
          <w:ilvl w:val="0"/>
          <w:numId w:val="0"/>
        </w:numPr>
        <w:ind w:right="-1"/>
        <w:rPr>
          <w:color w:val="FF0000"/>
          <w:sz w:val="28"/>
          <w:szCs w:val="28"/>
        </w:rPr>
        <w:sectPr w:rsidR="00A8556C" w:rsidRPr="00B93B62" w:rsidSect="00452E1A">
          <w:pgSz w:w="11906" w:h="16838"/>
          <w:pgMar w:top="1134" w:right="850" w:bottom="1134" w:left="1701" w:header="720" w:footer="720" w:gutter="0"/>
          <w:cols w:space="720"/>
          <w:titlePg/>
          <w:docGrid w:linePitch="326"/>
        </w:sectPr>
      </w:pPr>
    </w:p>
    <w:p w:rsidR="00846D67" w:rsidRDefault="00846D67" w:rsidP="00A8556C">
      <w:pPr>
        <w:pStyle w:val="afd"/>
        <w:spacing w:after="0" w:line="240" w:lineRule="auto"/>
        <w:ind w:left="0" w:firstLine="709"/>
        <w:jc w:val="center"/>
        <w:rPr>
          <w:rFonts w:ascii="Times New Roman" w:hAnsi="Times New Roman"/>
          <w:b/>
          <w:sz w:val="24"/>
          <w:szCs w:val="24"/>
        </w:rPr>
      </w:pPr>
    </w:p>
    <w:p w:rsidR="00A8556C" w:rsidRPr="005C33F5" w:rsidRDefault="00A8556C" w:rsidP="00A8556C">
      <w:pPr>
        <w:pStyle w:val="afd"/>
        <w:spacing w:after="0" w:line="240" w:lineRule="auto"/>
        <w:ind w:left="0" w:firstLine="709"/>
        <w:jc w:val="center"/>
        <w:rPr>
          <w:rFonts w:ascii="Times New Roman" w:hAnsi="Times New Roman"/>
          <w:b/>
          <w:sz w:val="24"/>
          <w:szCs w:val="24"/>
        </w:rPr>
      </w:pPr>
      <w:r w:rsidRPr="005C33F5">
        <w:rPr>
          <w:rFonts w:ascii="Times New Roman" w:hAnsi="Times New Roman"/>
          <w:b/>
          <w:sz w:val="24"/>
          <w:szCs w:val="24"/>
        </w:rPr>
        <w:t>Глава 10.</w:t>
      </w:r>
      <w:r w:rsidRPr="005C33F5">
        <w:rPr>
          <w:rFonts w:ascii="Times New Roman" w:hAnsi="Times New Roman"/>
          <w:b/>
          <w:sz w:val="24"/>
          <w:szCs w:val="24"/>
        </w:rPr>
        <w:tab/>
        <w:t>Инженерное обеспечение территории</w:t>
      </w:r>
    </w:p>
    <w:p w:rsidR="00A8556C" w:rsidRPr="005C33F5" w:rsidRDefault="00A8556C" w:rsidP="00A8556C">
      <w:pPr>
        <w:pStyle w:val="afd"/>
        <w:spacing w:after="0" w:line="240" w:lineRule="auto"/>
        <w:ind w:left="0" w:firstLine="709"/>
        <w:jc w:val="center"/>
        <w:rPr>
          <w:rFonts w:ascii="Times New Roman" w:hAnsi="Times New Roman"/>
          <w:b/>
          <w:sz w:val="24"/>
          <w:szCs w:val="24"/>
        </w:rPr>
      </w:pPr>
    </w:p>
    <w:p w:rsidR="00A8556C" w:rsidRDefault="00A8556C" w:rsidP="00A8556C">
      <w:pPr>
        <w:ind w:firstLine="709"/>
        <w:jc w:val="center"/>
        <w:rPr>
          <w:b/>
        </w:rPr>
      </w:pPr>
      <w:r w:rsidRPr="005C33F5">
        <w:rPr>
          <w:b/>
        </w:rPr>
        <w:t>10.1. Водоснабжение и водоотведение</w:t>
      </w:r>
    </w:p>
    <w:p w:rsidR="00B17CBD" w:rsidRPr="005C33F5" w:rsidRDefault="00B17CBD" w:rsidP="00A8556C">
      <w:pPr>
        <w:ind w:firstLine="709"/>
        <w:jc w:val="center"/>
        <w:rPr>
          <w:b/>
        </w:rPr>
      </w:pPr>
    </w:p>
    <w:p w:rsidR="00A8556C" w:rsidRPr="00870171" w:rsidRDefault="00A8556C" w:rsidP="00A8556C">
      <w:pPr>
        <w:ind w:firstLine="709"/>
        <w:jc w:val="both"/>
        <w:rPr>
          <w:rFonts w:eastAsia="Times New Roman"/>
        </w:rPr>
      </w:pPr>
      <w:r w:rsidRPr="00870171">
        <w:rPr>
          <w:rFonts w:eastAsia="Times New Roman"/>
        </w:rPr>
        <w:t xml:space="preserve">Проектом принято на расчетный срок обеспечение централизованным водоснабжением всех потребителей воды на территории </w:t>
      </w:r>
      <w:r w:rsidRPr="00E022F0">
        <w:t>Сурковского</w:t>
      </w:r>
      <w:r w:rsidRPr="00870171">
        <w:rPr>
          <w:rFonts w:eastAsia="Times New Roman"/>
        </w:rPr>
        <w:t xml:space="preserve"> сельсовета.</w:t>
      </w:r>
    </w:p>
    <w:p w:rsidR="00A8556C" w:rsidRPr="00870171" w:rsidRDefault="00A8556C" w:rsidP="00A8556C">
      <w:pPr>
        <w:ind w:firstLine="709"/>
        <w:jc w:val="both"/>
        <w:rPr>
          <w:rFonts w:eastAsia="Times New Roman"/>
        </w:rPr>
      </w:pPr>
      <w:r w:rsidRPr="00870171">
        <w:rPr>
          <w:rFonts w:eastAsia="Times New Roman"/>
        </w:rPr>
        <w:t xml:space="preserve">Для водоснабжения </w:t>
      </w:r>
      <w:r w:rsidRPr="00E022F0">
        <w:t>Сурковского</w:t>
      </w:r>
      <w:r w:rsidRPr="00870171">
        <w:rPr>
          <w:rFonts w:eastAsia="Times New Roman"/>
        </w:rPr>
        <w:t xml:space="preserve"> сельсовета проектом предлагается:</w:t>
      </w:r>
    </w:p>
    <w:p w:rsidR="00A8556C" w:rsidRPr="00870171" w:rsidRDefault="00A8556C" w:rsidP="00A8556C">
      <w:pPr>
        <w:ind w:firstLine="709"/>
        <w:jc w:val="both"/>
        <w:rPr>
          <w:rFonts w:eastAsia="Times New Roman"/>
        </w:rPr>
      </w:pPr>
      <w:r w:rsidRPr="00870171">
        <w:rPr>
          <w:rFonts w:eastAsia="Times New Roman"/>
        </w:rPr>
        <w:t xml:space="preserve">- расширение существующих  сетей централизованного водоснабжения; </w:t>
      </w:r>
    </w:p>
    <w:p w:rsidR="00A8556C" w:rsidRPr="00870171" w:rsidRDefault="00A8556C" w:rsidP="00A8556C">
      <w:pPr>
        <w:ind w:firstLine="709"/>
        <w:jc w:val="both"/>
        <w:rPr>
          <w:rFonts w:eastAsia="Times New Roman"/>
        </w:rPr>
      </w:pPr>
      <w:r w:rsidRPr="00870171">
        <w:rPr>
          <w:rFonts w:eastAsia="Times New Roman"/>
        </w:rPr>
        <w:t>- реконструкция существующих сооружений и сетей водоснабжения;</w:t>
      </w:r>
    </w:p>
    <w:p w:rsidR="00A8556C" w:rsidRPr="00870171" w:rsidRDefault="00A8556C" w:rsidP="00A8556C">
      <w:pPr>
        <w:ind w:firstLine="709"/>
        <w:jc w:val="both"/>
        <w:rPr>
          <w:rFonts w:eastAsia="Times New Roman"/>
        </w:rPr>
      </w:pPr>
      <w:r w:rsidRPr="00870171">
        <w:rPr>
          <w:rFonts w:eastAsia="Times New Roman"/>
        </w:rPr>
        <w:t>- разведка и бурение новых скважин, для обеспечения поставки требуемого объема воды потребителям и для соблюдения требований СНиП 2.04.02-84* [п.5.13] по резервированию водозаборных скважин;</w:t>
      </w:r>
    </w:p>
    <w:p w:rsidR="00A8556C" w:rsidRPr="00870171" w:rsidRDefault="00A8556C" w:rsidP="00A8556C">
      <w:pPr>
        <w:ind w:firstLine="709"/>
        <w:jc w:val="both"/>
        <w:rPr>
          <w:rFonts w:eastAsia="Times New Roman"/>
        </w:rPr>
      </w:pPr>
      <w:r w:rsidRPr="00870171">
        <w:rPr>
          <w:rFonts w:eastAsia="Times New Roman"/>
        </w:rPr>
        <w:t>- тампонаж недействующих скважин, для улучшения экологического состояния подземных вод;</w:t>
      </w:r>
    </w:p>
    <w:p w:rsidR="00A8556C" w:rsidRPr="00870171" w:rsidRDefault="00A8556C" w:rsidP="00A8556C">
      <w:pPr>
        <w:ind w:firstLine="709"/>
        <w:jc w:val="both"/>
        <w:rPr>
          <w:rFonts w:eastAsia="Times New Roman"/>
        </w:rPr>
      </w:pPr>
      <w:r w:rsidRPr="00870171">
        <w:rPr>
          <w:rFonts w:eastAsia="Times New Roman"/>
        </w:rPr>
        <w:t>- при несоответствии качество добываемой воды требованиям СанПиН 2.1.4.1074-01, предусматривается строительство водоочистных сооружений при скважинных водозаборах, либо оборудование скважин водоочистными фильтрами;</w:t>
      </w:r>
    </w:p>
    <w:p w:rsidR="00A8556C" w:rsidRPr="00870171" w:rsidRDefault="00A8556C" w:rsidP="00A8556C">
      <w:pPr>
        <w:ind w:firstLine="709"/>
        <w:jc w:val="both"/>
        <w:rPr>
          <w:rFonts w:eastAsia="Times New Roman"/>
        </w:rPr>
      </w:pPr>
      <w:r w:rsidRPr="00870171">
        <w:rPr>
          <w:rFonts w:eastAsia="Times New Roman"/>
        </w:rPr>
        <w:t>- заменить силовое оборудование насосных установок скважин на современное, с лучшими показателями по надежности и более высоким КПД.  Так же на всех насосных установках предлагается применить агрегаты с блоками частотной регулировки;</w:t>
      </w:r>
    </w:p>
    <w:p w:rsidR="00A8556C" w:rsidRPr="00870171" w:rsidRDefault="00A8556C" w:rsidP="00A8556C">
      <w:pPr>
        <w:ind w:firstLine="709"/>
        <w:jc w:val="both"/>
        <w:rPr>
          <w:rFonts w:eastAsia="Times New Roman"/>
        </w:rPr>
      </w:pPr>
      <w:r w:rsidRPr="00870171">
        <w:rPr>
          <w:rFonts w:eastAsia="Times New Roman"/>
        </w:rPr>
        <w:t>- установка приборов учета воды;</w:t>
      </w:r>
    </w:p>
    <w:p w:rsidR="00A8556C" w:rsidRPr="00870171" w:rsidRDefault="00A8556C" w:rsidP="00A8556C">
      <w:pPr>
        <w:ind w:firstLine="709"/>
        <w:jc w:val="both"/>
        <w:rPr>
          <w:rFonts w:eastAsia="Times New Roman"/>
        </w:rPr>
      </w:pPr>
      <w:r w:rsidRPr="00870171">
        <w:rPr>
          <w:rFonts w:eastAsia="Times New Roman"/>
        </w:rPr>
        <w:t>- разработать и утвердить в органах исполнительной власти РФ, проект зон санитарной охраны водных объектов, используемых для питьевого водоснабжения, хозяйственно-бытового водоснабжения и в лечебных целях, а также установить границы и режим этих зон на местности и в градостроительной документации сельсовета, согласно проекту.</w:t>
      </w:r>
    </w:p>
    <w:p w:rsidR="00A8556C" w:rsidRPr="00870171" w:rsidRDefault="00A8556C" w:rsidP="00A8556C">
      <w:pPr>
        <w:ind w:firstLine="709"/>
        <w:jc w:val="both"/>
      </w:pPr>
      <w:r w:rsidRPr="00870171">
        <w:t>Для точного определения местоположения проектируемых скважин необходимо заключение гидрогеологической службы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A8556C" w:rsidRPr="00870171" w:rsidRDefault="00A8556C" w:rsidP="00A8556C">
      <w:pPr>
        <w:ind w:firstLine="709"/>
        <w:jc w:val="both"/>
      </w:pPr>
      <w:r w:rsidRPr="00870171">
        <w:t>На основании закона РФ «О недрах» согласно «Положению о порядке лицензирования пользования недрами» обязательным условием является оформление лицензии на право добычи подземных вод.</w:t>
      </w:r>
    </w:p>
    <w:p w:rsidR="00A8556C" w:rsidRPr="00870171" w:rsidRDefault="00A8556C" w:rsidP="00A8556C">
      <w:pPr>
        <w:ind w:firstLine="709"/>
        <w:jc w:val="both"/>
        <w:rPr>
          <w:rFonts w:eastAsia="Times New Roman"/>
        </w:rPr>
      </w:pPr>
      <w:r w:rsidRPr="00870171">
        <w:rPr>
          <w:rFonts w:eastAsia="Times New Roman"/>
        </w:rPr>
        <w:t xml:space="preserve">В качестве дополнительных мероприятий по пожарной безопасности, предлагается предусмотреть строительство специальных площадок (пирсов) на берегах местных водоемов, для возможности подъезда пожарных машин. </w:t>
      </w:r>
    </w:p>
    <w:p w:rsidR="00A8556C" w:rsidRDefault="00A8556C" w:rsidP="00A8556C">
      <w:pPr>
        <w:ind w:firstLine="709"/>
        <w:jc w:val="both"/>
      </w:pPr>
      <w:r w:rsidRPr="00870171">
        <w:t xml:space="preserve">Окончательные решения о расположении очистных сооружений (ВОС), количестве и объёме водонапорных башен (ВБ) и резервуаров чистой воды (РЧВ), трассировке сетей, диаметрах трубопроводов должны быть уточнены на последующих стадиях проектирования. </w:t>
      </w:r>
    </w:p>
    <w:p w:rsidR="00A8556C" w:rsidRPr="00870171" w:rsidRDefault="00A8556C" w:rsidP="00A8556C">
      <w:pPr>
        <w:ind w:firstLine="709"/>
        <w:jc w:val="both"/>
        <w:rPr>
          <w:b/>
          <w:i/>
        </w:rPr>
      </w:pPr>
    </w:p>
    <w:p w:rsidR="00A8556C" w:rsidRDefault="00A8556C" w:rsidP="00A8556C">
      <w:pPr>
        <w:ind w:firstLine="709"/>
        <w:jc w:val="both"/>
        <w:rPr>
          <w:i/>
        </w:rPr>
      </w:pPr>
      <w:r w:rsidRPr="00870171">
        <w:rPr>
          <w:i/>
        </w:rPr>
        <w:t>Расчет водопотребления</w:t>
      </w:r>
    </w:p>
    <w:p w:rsidR="00B17CBD" w:rsidRPr="00870171" w:rsidRDefault="00B17CBD" w:rsidP="00A8556C">
      <w:pPr>
        <w:ind w:firstLine="709"/>
        <w:jc w:val="both"/>
        <w:rPr>
          <w:i/>
        </w:rPr>
      </w:pPr>
    </w:p>
    <w:p w:rsidR="00A8556C" w:rsidRPr="00870171" w:rsidRDefault="00A8556C" w:rsidP="00A8556C">
      <w:pPr>
        <w:ind w:firstLine="709"/>
        <w:jc w:val="both"/>
        <w:rPr>
          <w:b/>
          <w:i/>
        </w:rPr>
      </w:pPr>
      <w:r w:rsidRPr="00870171">
        <w:rPr>
          <w:rFonts w:eastAsia="Times New Roman"/>
        </w:rPr>
        <w:t>Централизованная система водоснабжения населенных пунктов должна обеспечивать хозяйственно-питьевое водопотребление в жилых и общественных зданиях, нужды коммунально-бытовых предприятий, нужды местной промышленности, нужды пожаротушения, собственные нужды станций водоподготовки.</w:t>
      </w:r>
    </w:p>
    <w:p w:rsidR="00A8556C" w:rsidRDefault="00A8556C" w:rsidP="00A8556C">
      <w:pPr>
        <w:ind w:firstLine="709"/>
        <w:jc w:val="both"/>
        <w:rPr>
          <w:rFonts w:eastAsia="Times New Roman"/>
        </w:rPr>
      </w:pPr>
      <w:r w:rsidRPr="00870171">
        <w:rPr>
          <w:rFonts w:eastAsia="Times New Roman"/>
        </w:rPr>
        <w:t xml:space="preserve">Нормы на хозяйственно-питьевое водопотребление приняты в соответствии со СНиП 2.04.02-84* «Водоснабжение. Наружные сети и сооружения». В нормах учтены </w:t>
      </w:r>
      <w:r w:rsidRPr="00870171">
        <w:rPr>
          <w:rFonts w:eastAsia="Times New Roman"/>
        </w:rPr>
        <w:lastRenderedPageBreak/>
        <w:t>расходы воды на хозяйственно-питьевые  нужды населения, нужды местной промышленности, нерациональный расход.</w:t>
      </w:r>
    </w:p>
    <w:p w:rsidR="00A8556C" w:rsidRDefault="00A8556C" w:rsidP="00A8556C">
      <w:pPr>
        <w:jc w:val="right"/>
      </w:pPr>
    </w:p>
    <w:p w:rsidR="00A8556C" w:rsidRDefault="00A8556C" w:rsidP="00A8556C">
      <w:pPr>
        <w:jc w:val="right"/>
      </w:pPr>
    </w:p>
    <w:p w:rsidR="00A8556C" w:rsidRDefault="00A8556C" w:rsidP="00A8556C">
      <w:pPr>
        <w:jc w:val="right"/>
      </w:pPr>
    </w:p>
    <w:p w:rsidR="00A8556C" w:rsidRPr="00CF1587" w:rsidRDefault="00A8556C" w:rsidP="00A8556C">
      <w:pPr>
        <w:jc w:val="center"/>
        <w:rPr>
          <w:i/>
        </w:rPr>
      </w:pPr>
      <w:r w:rsidRPr="00CF1587">
        <w:rPr>
          <w:i/>
        </w:rPr>
        <w:t xml:space="preserve">Суммарное водопотребление </w:t>
      </w:r>
      <w:r w:rsidRPr="0094161F">
        <w:rPr>
          <w:i/>
        </w:rPr>
        <w:t>Сурковского</w:t>
      </w:r>
      <w:r w:rsidRPr="00CF1587">
        <w:rPr>
          <w:rFonts w:eastAsia="Times New Roman"/>
          <w:i/>
        </w:rPr>
        <w:t xml:space="preserve"> </w:t>
      </w:r>
      <w:r w:rsidRPr="00CF1587">
        <w:rPr>
          <w:i/>
        </w:rPr>
        <w:t>сельсовета</w:t>
      </w:r>
    </w:p>
    <w:p w:rsidR="00A8556C" w:rsidRPr="00870171" w:rsidRDefault="00A8556C" w:rsidP="00A8556C">
      <w:pPr>
        <w:jc w:val="right"/>
      </w:pPr>
      <w:r w:rsidRPr="00870171">
        <w:t xml:space="preserve">Таблица </w:t>
      </w:r>
      <w:r w:rsidR="00DA0B7E">
        <w:t>22</w:t>
      </w:r>
    </w:p>
    <w:p w:rsidR="00A8556C" w:rsidRPr="00870171" w:rsidRDefault="00A8556C" w:rsidP="00A8556C">
      <w:pPr>
        <w:jc w:val="center"/>
        <w:rPr>
          <w:i/>
        </w:rPr>
      </w:pPr>
    </w:p>
    <w:tbl>
      <w:tblPr>
        <w:tblW w:w="9243" w:type="dxa"/>
        <w:jc w:val="center"/>
        <w:tblInd w:w="-364" w:type="dxa"/>
        <w:tblLayout w:type="fixed"/>
        <w:tblLook w:val="04A0"/>
      </w:tblPr>
      <w:tblGrid>
        <w:gridCol w:w="738"/>
        <w:gridCol w:w="2268"/>
        <w:gridCol w:w="1616"/>
        <w:gridCol w:w="1644"/>
        <w:gridCol w:w="1333"/>
        <w:gridCol w:w="1644"/>
      </w:tblGrid>
      <w:tr w:rsidR="00A8556C" w:rsidRPr="00870171" w:rsidTr="00AA4B48">
        <w:trPr>
          <w:trHeight w:val="1149"/>
          <w:jc w:val="center"/>
        </w:trPr>
        <w:tc>
          <w:tcPr>
            <w:tcW w:w="73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 п/п</w:t>
            </w:r>
          </w:p>
        </w:tc>
        <w:tc>
          <w:tcPr>
            <w:tcW w:w="22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Наименование муниципальных образований</w:t>
            </w:r>
          </w:p>
        </w:tc>
        <w:tc>
          <w:tcPr>
            <w:tcW w:w="161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Численность населения на первую очередь, чел.</w:t>
            </w:r>
          </w:p>
        </w:tc>
        <w:tc>
          <w:tcPr>
            <w:tcW w:w="16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Численность населения на расчетный срок , чел.</w:t>
            </w:r>
          </w:p>
        </w:tc>
        <w:tc>
          <w:tcPr>
            <w:tcW w:w="2977" w:type="dxa"/>
            <w:gridSpan w:val="2"/>
            <w:tcBorders>
              <w:top w:val="single" w:sz="4" w:space="0" w:color="auto"/>
              <w:left w:val="nil"/>
              <w:bottom w:val="single" w:sz="4" w:space="0" w:color="auto"/>
              <w:right w:val="single" w:sz="4" w:space="0" w:color="auto"/>
            </w:tcBorders>
            <w:shd w:val="clear" w:color="auto" w:fill="auto"/>
            <w:vAlign w:val="center"/>
            <w:hideMark/>
          </w:tcPr>
          <w:p w:rsidR="00A8556C" w:rsidRPr="00870171" w:rsidRDefault="00A8556C" w:rsidP="00DA0B7E">
            <w:pPr>
              <w:jc w:val="center"/>
              <w:rPr>
                <w:rFonts w:eastAsia="Times New Roman"/>
                <w:color w:val="000000"/>
              </w:rPr>
            </w:pPr>
            <w:r w:rsidRPr="00870171">
              <w:rPr>
                <w:rFonts w:eastAsia="Times New Roman"/>
                <w:color w:val="000000"/>
              </w:rPr>
              <w:t xml:space="preserve">Итоговый расход воды, </w:t>
            </w:r>
            <w:r w:rsidR="00DA0B7E">
              <w:rPr>
                <w:rFonts w:eastAsia="Times New Roman"/>
                <w:color w:val="000000"/>
              </w:rPr>
              <w:t>л</w:t>
            </w:r>
            <w:r w:rsidRPr="00870171">
              <w:rPr>
                <w:rFonts w:eastAsia="Times New Roman"/>
                <w:color w:val="000000"/>
              </w:rPr>
              <w:t>/сут</w:t>
            </w:r>
          </w:p>
        </w:tc>
      </w:tr>
      <w:tr w:rsidR="00A8556C" w:rsidRPr="00870171" w:rsidTr="00AA4B48">
        <w:trPr>
          <w:trHeight w:val="690"/>
          <w:jc w:val="center"/>
        </w:trPr>
        <w:tc>
          <w:tcPr>
            <w:tcW w:w="738" w:type="dxa"/>
            <w:vMerge/>
            <w:tcBorders>
              <w:top w:val="single" w:sz="4" w:space="0" w:color="auto"/>
              <w:left w:val="single" w:sz="4" w:space="0" w:color="auto"/>
              <w:bottom w:val="single" w:sz="4" w:space="0" w:color="000000"/>
              <w:right w:val="single" w:sz="4" w:space="0" w:color="auto"/>
            </w:tcBorders>
            <w:vAlign w:val="center"/>
            <w:hideMark/>
          </w:tcPr>
          <w:p w:rsidR="00A8556C" w:rsidRPr="00870171" w:rsidRDefault="00A8556C" w:rsidP="00AA4B48">
            <w:pPr>
              <w:jc w:val="center"/>
              <w:rPr>
                <w:rFonts w:eastAsia="Times New Roman"/>
                <w:color w:val="000000"/>
              </w:rPr>
            </w:pPr>
          </w:p>
        </w:tc>
        <w:tc>
          <w:tcPr>
            <w:tcW w:w="2268" w:type="dxa"/>
            <w:vMerge/>
            <w:tcBorders>
              <w:top w:val="single" w:sz="4" w:space="0" w:color="auto"/>
              <w:left w:val="single" w:sz="4" w:space="0" w:color="auto"/>
              <w:bottom w:val="single" w:sz="4" w:space="0" w:color="000000"/>
              <w:right w:val="single" w:sz="4" w:space="0" w:color="auto"/>
            </w:tcBorders>
            <w:vAlign w:val="center"/>
            <w:hideMark/>
          </w:tcPr>
          <w:p w:rsidR="00A8556C" w:rsidRPr="00870171" w:rsidRDefault="00A8556C" w:rsidP="00AA4B48">
            <w:pPr>
              <w:jc w:val="center"/>
              <w:rPr>
                <w:rFonts w:eastAsia="Times New Roman"/>
                <w:color w:val="000000"/>
              </w:rPr>
            </w:pPr>
          </w:p>
        </w:tc>
        <w:tc>
          <w:tcPr>
            <w:tcW w:w="1616" w:type="dxa"/>
            <w:vMerge/>
            <w:tcBorders>
              <w:top w:val="single" w:sz="4" w:space="0" w:color="auto"/>
              <w:left w:val="single" w:sz="4" w:space="0" w:color="auto"/>
              <w:bottom w:val="single" w:sz="4" w:space="0" w:color="000000"/>
              <w:right w:val="single" w:sz="4" w:space="0" w:color="auto"/>
            </w:tcBorders>
            <w:vAlign w:val="center"/>
            <w:hideMark/>
          </w:tcPr>
          <w:p w:rsidR="00A8556C" w:rsidRPr="00870171" w:rsidRDefault="00A8556C" w:rsidP="00AA4B48">
            <w:pPr>
              <w:jc w:val="center"/>
              <w:rPr>
                <w:rFonts w:eastAsia="Times New Roman"/>
                <w:color w:val="000000"/>
              </w:rPr>
            </w:pPr>
          </w:p>
        </w:tc>
        <w:tc>
          <w:tcPr>
            <w:tcW w:w="1644" w:type="dxa"/>
            <w:vMerge/>
            <w:tcBorders>
              <w:top w:val="single" w:sz="4" w:space="0" w:color="auto"/>
              <w:left w:val="single" w:sz="4" w:space="0" w:color="auto"/>
              <w:bottom w:val="single" w:sz="4" w:space="0" w:color="000000"/>
              <w:right w:val="single" w:sz="4" w:space="0" w:color="auto"/>
            </w:tcBorders>
            <w:vAlign w:val="center"/>
            <w:hideMark/>
          </w:tcPr>
          <w:p w:rsidR="00A8556C" w:rsidRPr="00870171" w:rsidRDefault="00A8556C" w:rsidP="00AA4B48">
            <w:pPr>
              <w:jc w:val="center"/>
              <w:rPr>
                <w:rFonts w:eastAsia="Times New Roman"/>
                <w:color w:val="000000"/>
              </w:rPr>
            </w:pPr>
          </w:p>
        </w:tc>
        <w:tc>
          <w:tcPr>
            <w:tcW w:w="1333"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1 очередь</w:t>
            </w:r>
          </w:p>
        </w:tc>
        <w:tc>
          <w:tcPr>
            <w:tcW w:w="1644"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Расчетный срок</w:t>
            </w:r>
          </w:p>
        </w:tc>
      </w:tr>
      <w:tr w:rsidR="00A8556C" w:rsidRPr="00870171" w:rsidTr="00AA4B48">
        <w:trPr>
          <w:trHeight w:val="315"/>
          <w:jc w:val="center"/>
        </w:trPr>
        <w:tc>
          <w:tcPr>
            <w:tcW w:w="738" w:type="dxa"/>
            <w:tcBorders>
              <w:top w:val="nil"/>
              <w:left w:val="single" w:sz="4" w:space="0" w:color="auto"/>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1</w:t>
            </w:r>
          </w:p>
        </w:tc>
        <w:tc>
          <w:tcPr>
            <w:tcW w:w="2268"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2</w:t>
            </w:r>
          </w:p>
        </w:tc>
        <w:tc>
          <w:tcPr>
            <w:tcW w:w="1616"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3</w:t>
            </w:r>
          </w:p>
        </w:tc>
        <w:tc>
          <w:tcPr>
            <w:tcW w:w="1644"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4</w:t>
            </w:r>
          </w:p>
        </w:tc>
        <w:tc>
          <w:tcPr>
            <w:tcW w:w="1333"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13</w:t>
            </w:r>
          </w:p>
        </w:tc>
        <w:tc>
          <w:tcPr>
            <w:tcW w:w="1644"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14</w:t>
            </w:r>
          </w:p>
        </w:tc>
      </w:tr>
      <w:tr w:rsidR="00DA0B7E" w:rsidRPr="00870171" w:rsidTr="00DA0B7E">
        <w:trPr>
          <w:trHeight w:val="529"/>
          <w:jc w:val="center"/>
        </w:trPr>
        <w:tc>
          <w:tcPr>
            <w:tcW w:w="738" w:type="dxa"/>
            <w:tcBorders>
              <w:top w:val="nil"/>
              <w:left w:val="single" w:sz="4" w:space="0" w:color="auto"/>
              <w:bottom w:val="single" w:sz="4" w:space="0" w:color="auto"/>
              <w:right w:val="single" w:sz="4" w:space="0" w:color="auto"/>
            </w:tcBorders>
            <w:shd w:val="clear" w:color="auto" w:fill="auto"/>
            <w:vAlign w:val="center"/>
            <w:hideMark/>
          </w:tcPr>
          <w:p w:rsidR="00DA0B7E" w:rsidRPr="00870171" w:rsidRDefault="00DA0B7E" w:rsidP="00AA4B48">
            <w:pPr>
              <w:jc w:val="center"/>
              <w:rPr>
                <w:rFonts w:eastAsia="Times New Roman"/>
                <w:color w:val="000000"/>
              </w:rPr>
            </w:pPr>
            <w:r w:rsidRPr="00870171">
              <w:rPr>
                <w:rFonts w:eastAsia="Times New Roman"/>
                <w:color w:val="000000"/>
              </w:rPr>
              <w:t>1.</w:t>
            </w:r>
          </w:p>
        </w:tc>
        <w:tc>
          <w:tcPr>
            <w:tcW w:w="2268"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DA0B7E">
            <w:pPr>
              <w:rPr>
                <w:b/>
              </w:rPr>
            </w:pPr>
            <w:r>
              <w:rPr>
                <w:b/>
              </w:rPr>
              <w:t xml:space="preserve">Сурковское </w:t>
            </w:r>
            <w:r w:rsidRPr="00870171">
              <w:rPr>
                <w:b/>
              </w:rPr>
              <w:t>МО</w:t>
            </w:r>
          </w:p>
        </w:tc>
        <w:tc>
          <w:tcPr>
            <w:tcW w:w="1616" w:type="dxa"/>
            <w:tcBorders>
              <w:top w:val="nil"/>
              <w:left w:val="nil"/>
              <w:bottom w:val="single" w:sz="4" w:space="0" w:color="auto"/>
              <w:right w:val="single" w:sz="4" w:space="0" w:color="auto"/>
            </w:tcBorders>
            <w:shd w:val="clear" w:color="auto" w:fill="auto"/>
            <w:vAlign w:val="center"/>
            <w:hideMark/>
          </w:tcPr>
          <w:p w:rsidR="00DA0B7E" w:rsidRPr="003A6AA6" w:rsidRDefault="00DA0B7E" w:rsidP="00DA0B7E">
            <w:pPr>
              <w:jc w:val="center"/>
              <w:rPr>
                <w:b/>
              </w:rPr>
            </w:pPr>
            <w:r>
              <w:rPr>
                <w:b/>
              </w:rPr>
              <w:t>1655</w:t>
            </w:r>
          </w:p>
        </w:tc>
        <w:tc>
          <w:tcPr>
            <w:tcW w:w="1644" w:type="dxa"/>
            <w:tcBorders>
              <w:top w:val="nil"/>
              <w:left w:val="nil"/>
              <w:bottom w:val="single" w:sz="4" w:space="0" w:color="auto"/>
              <w:right w:val="single" w:sz="4" w:space="0" w:color="auto"/>
            </w:tcBorders>
            <w:shd w:val="clear" w:color="auto" w:fill="auto"/>
            <w:vAlign w:val="center"/>
            <w:hideMark/>
          </w:tcPr>
          <w:p w:rsidR="00DA0B7E" w:rsidRPr="003A6AA6" w:rsidRDefault="00DA0B7E" w:rsidP="00DA0B7E">
            <w:pPr>
              <w:jc w:val="center"/>
              <w:rPr>
                <w:b/>
              </w:rPr>
            </w:pPr>
            <w:r>
              <w:rPr>
                <w:b/>
              </w:rPr>
              <w:t>1685</w:t>
            </w:r>
          </w:p>
        </w:tc>
        <w:tc>
          <w:tcPr>
            <w:tcW w:w="1333"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DA0B7E">
            <w:pPr>
              <w:jc w:val="center"/>
              <w:rPr>
                <w:b/>
              </w:rPr>
            </w:pPr>
            <w:r>
              <w:rPr>
                <w:b/>
              </w:rPr>
              <w:t>1330</w:t>
            </w:r>
          </w:p>
        </w:tc>
        <w:tc>
          <w:tcPr>
            <w:tcW w:w="1644"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DA0B7E">
            <w:pPr>
              <w:jc w:val="center"/>
              <w:rPr>
                <w:b/>
              </w:rPr>
            </w:pPr>
            <w:r>
              <w:rPr>
                <w:b/>
              </w:rPr>
              <w:t>1705</w:t>
            </w:r>
          </w:p>
        </w:tc>
      </w:tr>
      <w:tr w:rsidR="00DA0B7E" w:rsidRPr="00870171" w:rsidTr="00DA0B7E">
        <w:trPr>
          <w:trHeight w:val="529"/>
          <w:jc w:val="center"/>
        </w:trPr>
        <w:tc>
          <w:tcPr>
            <w:tcW w:w="738" w:type="dxa"/>
            <w:tcBorders>
              <w:top w:val="nil"/>
              <w:left w:val="single" w:sz="4" w:space="0" w:color="auto"/>
              <w:bottom w:val="single" w:sz="4" w:space="0" w:color="auto"/>
              <w:right w:val="single" w:sz="4" w:space="0" w:color="auto"/>
            </w:tcBorders>
            <w:shd w:val="clear" w:color="auto" w:fill="auto"/>
            <w:vAlign w:val="center"/>
            <w:hideMark/>
          </w:tcPr>
          <w:p w:rsidR="00DA0B7E" w:rsidRPr="00870171" w:rsidRDefault="00DA0B7E" w:rsidP="00AA4B48">
            <w:pPr>
              <w:jc w:val="center"/>
              <w:rPr>
                <w:rFonts w:eastAsia="Times New Roman"/>
                <w:color w:val="000000"/>
              </w:rPr>
            </w:pPr>
            <w:r w:rsidRPr="00870171">
              <w:rPr>
                <w:rFonts w:eastAsia="Times New Roman"/>
                <w:color w:val="000000"/>
              </w:rPr>
              <w:t>2.</w:t>
            </w:r>
          </w:p>
        </w:tc>
        <w:tc>
          <w:tcPr>
            <w:tcW w:w="2268" w:type="dxa"/>
            <w:tcBorders>
              <w:top w:val="nil"/>
              <w:left w:val="nil"/>
              <w:bottom w:val="single" w:sz="4" w:space="0" w:color="auto"/>
              <w:right w:val="single" w:sz="4" w:space="0" w:color="auto"/>
            </w:tcBorders>
            <w:shd w:val="clear" w:color="auto" w:fill="auto"/>
            <w:vAlign w:val="center"/>
            <w:hideMark/>
          </w:tcPr>
          <w:p w:rsidR="00DA0B7E" w:rsidRPr="0044457D" w:rsidRDefault="00DA0B7E" w:rsidP="00DA0B7E">
            <w:r>
              <w:t>с. Сурково</w:t>
            </w:r>
          </w:p>
        </w:tc>
        <w:tc>
          <w:tcPr>
            <w:tcW w:w="1616" w:type="dxa"/>
            <w:tcBorders>
              <w:top w:val="nil"/>
              <w:left w:val="nil"/>
              <w:bottom w:val="single" w:sz="4" w:space="0" w:color="auto"/>
              <w:right w:val="single" w:sz="4" w:space="0" w:color="auto"/>
            </w:tcBorders>
            <w:shd w:val="clear" w:color="auto" w:fill="auto"/>
            <w:vAlign w:val="center"/>
            <w:hideMark/>
          </w:tcPr>
          <w:p w:rsidR="00DA0B7E" w:rsidRPr="003A6AA6" w:rsidRDefault="00DA0B7E" w:rsidP="00DA0B7E">
            <w:pPr>
              <w:jc w:val="center"/>
            </w:pPr>
            <w:r>
              <w:t>856</w:t>
            </w:r>
          </w:p>
        </w:tc>
        <w:tc>
          <w:tcPr>
            <w:tcW w:w="1644" w:type="dxa"/>
            <w:tcBorders>
              <w:top w:val="nil"/>
              <w:left w:val="nil"/>
              <w:bottom w:val="single" w:sz="4" w:space="0" w:color="auto"/>
              <w:right w:val="single" w:sz="4" w:space="0" w:color="auto"/>
            </w:tcBorders>
            <w:shd w:val="clear" w:color="auto" w:fill="auto"/>
            <w:vAlign w:val="center"/>
            <w:hideMark/>
          </w:tcPr>
          <w:p w:rsidR="00DA0B7E" w:rsidRPr="003A6AA6" w:rsidRDefault="00DA0B7E" w:rsidP="00DA0B7E">
            <w:pPr>
              <w:jc w:val="center"/>
            </w:pPr>
            <w:r>
              <w:t>870</w:t>
            </w:r>
          </w:p>
        </w:tc>
        <w:tc>
          <w:tcPr>
            <w:tcW w:w="1333" w:type="dxa"/>
            <w:tcBorders>
              <w:top w:val="nil"/>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rsidRPr="0044457D">
              <w:t>230</w:t>
            </w:r>
          </w:p>
        </w:tc>
        <w:tc>
          <w:tcPr>
            <w:tcW w:w="1644" w:type="dxa"/>
            <w:tcBorders>
              <w:top w:val="nil"/>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t>300</w:t>
            </w:r>
          </w:p>
        </w:tc>
      </w:tr>
      <w:tr w:rsidR="00DA0B7E" w:rsidRPr="00870171" w:rsidTr="00DA0B7E">
        <w:trPr>
          <w:trHeight w:val="529"/>
          <w:jc w:val="center"/>
        </w:trPr>
        <w:tc>
          <w:tcPr>
            <w:tcW w:w="738" w:type="dxa"/>
            <w:tcBorders>
              <w:top w:val="nil"/>
              <w:left w:val="single" w:sz="4" w:space="0" w:color="auto"/>
              <w:bottom w:val="single" w:sz="4" w:space="0" w:color="auto"/>
              <w:right w:val="single" w:sz="4" w:space="0" w:color="auto"/>
            </w:tcBorders>
            <w:shd w:val="clear" w:color="auto" w:fill="auto"/>
            <w:vAlign w:val="center"/>
            <w:hideMark/>
          </w:tcPr>
          <w:p w:rsidR="00DA0B7E" w:rsidRPr="00870171" w:rsidRDefault="00DA0B7E" w:rsidP="00AA4B48">
            <w:pPr>
              <w:jc w:val="center"/>
              <w:rPr>
                <w:rFonts w:eastAsia="Times New Roman"/>
                <w:color w:val="000000"/>
              </w:rPr>
            </w:pPr>
            <w:r w:rsidRPr="00870171">
              <w:rPr>
                <w:rFonts w:eastAsia="Times New Roman"/>
                <w:color w:val="000000"/>
              </w:rPr>
              <w:t>3.</w:t>
            </w:r>
          </w:p>
        </w:tc>
        <w:tc>
          <w:tcPr>
            <w:tcW w:w="2268" w:type="dxa"/>
            <w:tcBorders>
              <w:top w:val="nil"/>
              <w:left w:val="nil"/>
              <w:bottom w:val="single" w:sz="4" w:space="0" w:color="auto"/>
              <w:right w:val="single" w:sz="4" w:space="0" w:color="auto"/>
            </w:tcBorders>
            <w:shd w:val="clear" w:color="auto" w:fill="auto"/>
            <w:vAlign w:val="center"/>
            <w:hideMark/>
          </w:tcPr>
          <w:p w:rsidR="00DA0B7E" w:rsidRPr="0044457D" w:rsidRDefault="00DA0B7E" w:rsidP="00DA0B7E">
            <w:r>
              <w:t>п. Русско-Семеновский</w:t>
            </w:r>
          </w:p>
        </w:tc>
        <w:tc>
          <w:tcPr>
            <w:tcW w:w="1616" w:type="dxa"/>
            <w:tcBorders>
              <w:top w:val="nil"/>
              <w:left w:val="nil"/>
              <w:bottom w:val="single" w:sz="4" w:space="0" w:color="auto"/>
              <w:right w:val="single" w:sz="4" w:space="0" w:color="auto"/>
            </w:tcBorders>
            <w:shd w:val="clear" w:color="auto" w:fill="auto"/>
            <w:vAlign w:val="center"/>
            <w:hideMark/>
          </w:tcPr>
          <w:p w:rsidR="00DA0B7E" w:rsidRPr="003A6AA6" w:rsidRDefault="00DA0B7E" w:rsidP="00DA0B7E">
            <w:pPr>
              <w:jc w:val="center"/>
            </w:pPr>
            <w:r>
              <w:t>360</w:t>
            </w:r>
          </w:p>
        </w:tc>
        <w:tc>
          <w:tcPr>
            <w:tcW w:w="1644" w:type="dxa"/>
            <w:tcBorders>
              <w:top w:val="nil"/>
              <w:left w:val="nil"/>
              <w:bottom w:val="single" w:sz="4" w:space="0" w:color="auto"/>
              <w:right w:val="single" w:sz="4" w:space="0" w:color="auto"/>
            </w:tcBorders>
            <w:shd w:val="clear" w:color="auto" w:fill="auto"/>
            <w:vAlign w:val="center"/>
            <w:hideMark/>
          </w:tcPr>
          <w:p w:rsidR="00DA0B7E" w:rsidRPr="003A6AA6" w:rsidRDefault="00DA0B7E" w:rsidP="00DA0B7E">
            <w:pPr>
              <w:jc w:val="center"/>
            </w:pPr>
            <w:r>
              <w:t>370</w:t>
            </w:r>
          </w:p>
        </w:tc>
        <w:tc>
          <w:tcPr>
            <w:tcW w:w="1333" w:type="dxa"/>
            <w:tcBorders>
              <w:top w:val="nil"/>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rsidRPr="0044457D">
              <w:t>230</w:t>
            </w:r>
          </w:p>
        </w:tc>
        <w:tc>
          <w:tcPr>
            <w:tcW w:w="1644" w:type="dxa"/>
            <w:tcBorders>
              <w:top w:val="nil"/>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t>28</w:t>
            </w:r>
            <w:r w:rsidRPr="0044457D">
              <w:t>0</w:t>
            </w:r>
          </w:p>
        </w:tc>
      </w:tr>
      <w:tr w:rsidR="00DA0B7E" w:rsidRPr="00870171" w:rsidTr="00DA0B7E">
        <w:trPr>
          <w:trHeight w:val="529"/>
          <w:jc w:val="center"/>
        </w:trPr>
        <w:tc>
          <w:tcPr>
            <w:tcW w:w="738" w:type="dxa"/>
            <w:tcBorders>
              <w:top w:val="nil"/>
              <w:left w:val="single" w:sz="4" w:space="0" w:color="auto"/>
              <w:bottom w:val="single" w:sz="4" w:space="0" w:color="auto"/>
              <w:right w:val="single" w:sz="4" w:space="0" w:color="auto"/>
            </w:tcBorders>
            <w:shd w:val="clear" w:color="auto" w:fill="auto"/>
            <w:vAlign w:val="center"/>
            <w:hideMark/>
          </w:tcPr>
          <w:p w:rsidR="00DA0B7E" w:rsidRPr="00870171" w:rsidRDefault="00DA0B7E" w:rsidP="00AA4B48">
            <w:pPr>
              <w:jc w:val="center"/>
              <w:rPr>
                <w:rFonts w:eastAsia="Times New Roman"/>
                <w:color w:val="000000"/>
              </w:rPr>
            </w:pPr>
            <w:r w:rsidRPr="00870171">
              <w:rPr>
                <w:rFonts w:eastAsia="Times New Roman"/>
                <w:color w:val="000000"/>
              </w:rPr>
              <w:t>4.</w:t>
            </w:r>
          </w:p>
        </w:tc>
        <w:tc>
          <w:tcPr>
            <w:tcW w:w="2268" w:type="dxa"/>
            <w:tcBorders>
              <w:top w:val="nil"/>
              <w:left w:val="nil"/>
              <w:bottom w:val="single" w:sz="4" w:space="0" w:color="auto"/>
              <w:right w:val="single" w:sz="4" w:space="0" w:color="auto"/>
            </w:tcBorders>
            <w:shd w:val="clear" w:color="auto" w:fill="auto"/>
            <w:vAlign w:val="center"/>
            <w:hideMark/>
          </w:tcPr>
          <w:p w:rsidR="00DA0B7E" w:rsidRPr="0044457D" w:rsidRDefault="00DA0B7E" w:rsidP="00DA0B7E">
            <w:r>
              <w:t>д. Осиновка</w:t>
            </w:r>
          </w:p>
        </w:tc>
        <w:tc>
          <w:tcPr>
            <w:tcW w:w="1616"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DA0B7E">
            <w:pPr>
              <w:jc w:val="center"/>
            </w:pPr>
            <w:r>
              <w:t>20</w:t>
            </w:r>
          </w:p>
        </w:tc>
        <w:tc>
          <w:tcPr>
            <w:tcW w:w="1644"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DA0B7E">
            <w:pPr>
              <w:jc w:val="center"/>
            </w:pPr>
            <w:r>
              <w:t>20</w:t>
            </w:r>
          </w:p>
        </w:tc>
        <w:tc>
          <w:tcPr>
            <w:tcW w:w="1333" w:type="dxa"/>
            <w:tcBorders>
              <w:top w:val="nil"/>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t>160</w:t>
            </w:r>
          </w:p>
        </w:tc>
        <w:tc>
          <w:tcPr>
            <w:tcW w:w="1644" w:type="dxa"/>
            <w:tcBorders>
              <w:top w:val="nil"/>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t>195</w:t>
            </w:r>
          </w:p>
        </w:tc>
      </w:tr>
      <w:tr w:rsidR="00DA0B7E" w:rsidRPr="00870171" w:rsidTr="00DA0B7E">
        <w:trPr>
          <w:trHeight w:val="529"/>
          <w:jc w:val="center"/>
        </w:trPr>
        <w:tc>
          <w:tcPr>
            <w:tcW w:w="738" w:type="dxa"/>
            <w:tcBorders>
              <w:top w:val="nil"/>
              <w:left w:val="single" w:sz="4" w:space="0" w:color="auto"/>
              <w:bottom w:val="single" w:sz="4" w:space="0" w:color="auto"/>
              <w:right w:val="single" w:sz="4" w:space="0" w:color="auto"/>
            </w:tcBorders>
            <w:shd w:val="clear" w:color="auto" w:fill="auto"/>
            <w:vAlign w:val="center"/>
            <w:hideMark/>
          </w:tcPr>
          <w:p w:rsidR="00DA0B7E" w:rsidRPr="00870171" w:rsidRDefault="00DA0B7E" w:rsidP="00AA4B48">
            <w:pPr>
              <w:jc w:val="center"/>
              <w:rPr>
                <w:rFonts w:eastAsia="Times New Roman"/>
                <w:color w:val="000000"/>
              </w:rPr>
            </w:pPr>
            <w:r w:rsidRPr="00870171">
              <w:rPr>
                <w:rFonts w:eastAsia="Times New Roman"/>
                <w:color w:val="000000"/>
              </w:rPr>
              <w:t>5.</w:t>
            </w:r>
          </w:p>
        </w:tc>
        <w:tc>
          <w:tcPr>
            <w:tcW w:w="2268" w:type="dxa"/>
            <w:tcBorders>
              <w:top w:val="nil"/>
              <w:left w:val="nil"/>
              <w:bottom w:val="single" w:sz="4" w:space="0" w:color="auto"/>
              <w:right w:val="single" w:sz="4" w:space="0" w:color="auto"/>
            </w:tcBorders>
            <w:shd w:val="clear" w:color="auto" w:fill="auto"/>
            <w:vAlign w:val="center"/>
            <w:hideMark/>
          </w:tcPr>
          <w:p w:rsidR="00DA0B7E" w:rsidRPr="0044457D" w:rsidRDefault="00DA0B7E" w:rsidP="00DA0B7E">
            <w:r>
              <w:t>д. Останино</w:t>
            </w:r>
          </w:p>
        </w:tc>
        <w:tc>
          <w:tcPr>
            <w:tcW w:w="1616"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DA0B7E">
            <w:pPr>
              <w:jc w:val="center"/>
            </w:pPr>
            <w:r>
              <w:t>34</w:t>
            </w:r>
          </w:p>
        </w:tc>
        <w:tc>
          <w:tcPr>
            <w:tcW w:w="1644"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DA0B7E">
            <w:pPr>
              <w:jc w:val="center"/>
            </w:pPr>
            <w:r>
              <w:t>35</w:t>
            </w:r>
          </w:p>
        </w:tc>
        <w:tc>
          <w:tcPr>
            <w:tcW w:w="1333" w:type="dxa"/>
            <w:tcBorders>
              <w:top w:val="nil"/>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t>160</w:t>
            </w:r>
          </w:p>
        </w:tc>
        <w:tc>
          <w:tcPr>
            <w:tcW w:w="1644" w:type="dxa"/>
            <w:tcBorders>
              <w:top w:val="nil"/>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t>210</w:t>
            </w:r>
          </w:p>
        </w:tc>
      </w:tr>
      <w:tr w:rsidR="00DA0B7E" w:rsidRPr="00870171" w:rsidTr="00DA0B7E">
        <w:trPr>
          <w:trHeight w:val="529"/>
          <w:jc w:val="center"/>
        </w:trPr>
        <w:tc>
          <w:tcPr>
            <w:tcW w:w="7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0B7E" w:rsidRPr="00870171" w:rsidRDefault="00DA0B7E" w:rsidP="00AA4B48">
            <w:pPr>
              <w:jc w:val="center"/>
              <w:rPr>
                <w:rFonts w:eastAsia="Times New Roman"/>
                <w:color w:val="000000"/>
              </w:rPr>
            </w:pPr>
            <w:r w:rsidRPr="00870171">
              <w:rPr>
                <w:rFonts w:eastAsia="Times New Roman"/>
                <w:color w:val="000000"/>
              </w:rPr>
              <w:t>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DA0B7E" w:rsidRPr="0044457D" w:rsidRDefault="00DA0B7E" w:rsidP="00DA0B7E">
            <w:r>
              <w:t>п. Красный Выселок</w:t>
            </w:r>
          </w:p>
        </w:tc>
        <w:tc>
          <w:tcPr>
            <w:tcW w:w="1616"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DA0B7E" w:rsidP="00DA0B7E">
            <w:pPr>
              <w:jc w:val="center"/>
            </w:pPr>
            <w:r>
              <w:t>54</w:t>
            </w:r>
          </w:p>
        </w:tc>
        <w:tc>
          <w:tcPr>
            <w:tcW w:w="1644"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DA0B7E" w:rsidP="00DA0B7E">
            <w:pPr>
              <w:jc w:val="center"/>
            </w:pPr>
            <w:r>
              <w:t>54</w:t>
            </w:r>
          </w:p>
        </w:tc>
        <w:tc>
          <w:tcPr>
            <w:tcW w:w="1333" w:type="dxa"/>
            <w:tcBorders>
              <w:top w:val="single" w:sz="4" w:space="0" w:color="auto"/>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t>160</w:t>
            </w:r>
          </w:p>
        </w:tc>
        <w:tc>
          <w:tcPr>
            <w:tcW w:w="1644" w:type="dxa"/>
            <w:tcBorders>
              <w:top w:val="single" w:sz="4" w:space="0" w:color="auto"/>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t>230</w:t>
            </w:r>
          </w:p>
        </w:tc>
      </w:tr>
      <w:tr w:rsidR="00DA0B7E" w:rsidRPr="00870171" w:rsidTr="00DA0B7E">
        <w:trPr>
          <w:trHeight w:val="529"/>
          <w:jc w:val="center"/>
        </w:trPr>
        <w:tc>
          <w:tcPr>
            <w:tcW w:w="7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0B7E" w:rsidRPr="00870171" w:rsidRDefault="00DA0B7E" w:rsidP="00AA4B48">
            <w:pPr>
              <w:jc w:val="center"/>
              <w:rPr>
                <w:rFonts w:eastAsia="Times New Roman"/>
                <w:color w:val="000000"/>
              </w:rPr>
            </w:pPr>
            <w:r>
              <w:rPr>
                <w:rFonts w:eastAsia="Times New Roman"/>
                <w:color w:val="000000"/>
              </w:rPr>
              <w:t>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DA0B7E" w:rsidRPr="0044457D" w:rsidRDefault="00DA0B7E" w:rsidP="00DA0B7E">
            <w:r>
              <w:t>д. Долгово</w:t>
            </w:r>
          </w:p>
        </w:tc>
        <w:tc>
          <w:tcPr>
            <w:tcW w:w="1616"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DA0B7E" w:rsidP="00DA0B7E">
            <w:pPr>
              <w:jc w:val="center"/>
            </w:pPr>
            <w:r>
              <w:t>280</w:t>
            </w:r>
          </w:p>
        </w:tc>
        <w:tc>
          <w:tcPr>
            <w:tcW w:w="1644"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DA0B7E" w:rsidP="00DA0B7E">
            <w:pPr>
              <w:jc w:val="center"/>
            </w:pPr>
            <w:r>
              <w:t>285</w:t>
            </w:r>
          </w:p>
        </w:tc>
        <w:tc>
          <w:tcPr>
            <w:tcW w:w="1333" w:type="dxa"/>
            <w:tcBorders>
              <w:top w:val="single" w:sz="4" w:space="0" w:color="auto"/>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t>230</w:t>
            </w:r>
          </w:p>
        </w:tc>
        <w:tc>
          <w:tcPr>
            <w:tcW w:w="1644" w:type="dxa"/>
            <w:tcBorders>
              <w:top w:val="single" w:sz="4" w:space="0" w:color="auto"/>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t>260</w:t>
            </w:r>
          </w:p>
        </w:tc>
      </w:tr>
      <w:tr w:rsidR="00DA0B7E" w:rsidRPr="00870171" w:rsidTr="00DA0B7E">
        <w:trPr>
          <w:trHeight w:val="529"/>
          <w:jc w:val="center"/>
        </w:trPr>
        <w:tc>
          <w:tcPr>
            <w:tcW w:w="7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0B7E" w:rsidRPr="00870171" w:rsidRDefault="00DA0B7E" w:rsidP="00AA4B48">
            <w:pPr>
              <w:jc w:val="center"/>
              <w:rPr>
                <w:rFonts w:eastAsia="Times New Roman"/>
                <w:color w:val="000000"/>
              </w:rPr>
            </w:pPr>
            <w:r>
              <w:rPr>
                <w:rFonts w:eastAsia="Times New Roman"/>
                <w:color w:val="000000"/>
              </w:rPr>
              <w:t>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DA0B7E" w:rsidRPr="0044457D" w:rsidRDefault="00DA0B7E" w:rsidP="00DA0B7E">
            <w:r>
              <w:t>д. Верх-Ачино</w:t>
            </w:r>
          </w:p>
        </w:tc>
        <w:tc>
          <w:tcPr>
            <w:tcW w:w="1616"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DA0B7E" w:rsidP="00DA0B7E">
            <w:pPr>
              <w:jc w:val="center"/>
            </w:pPr>
            <w:r>
              <w:t>50</w:t>
            </w:r>
          </w:p>
        </w:tc>
        <w:tc>
          <w:tcPr>
            <w:tcW w:w="1644"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DA0B7E" w:rsidP="00DA0B7E">
            <w:pPr>
              <w:jc w:val="center"/>
            </w:pPr>
            <w:r>
              <w:t>50</w:t>
            </w:r>
          </w:p>
        </w:tc>
        <w:tc>
          <w:tcPr>
            <w:tcW w:w="1333" w:type="dxa"/>
            <w:tcBorders>
              <w:top w:val="single" w:sz="4" w:space="0" w:color="auto"/>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t>160</w:t>
            </w:r>
          </w:p>
        </w:tc>
        <w:tc>
          <w:tcPr>
            <w:tcW w:w="1644" w:type="dxa"/>
            <w:tcBorders>
              <w:top w:val="single" w:sz="4" w:space="0" w:color="auto"/>
              <w:left w:val="nil"/>
              <w:bottom w:val="single" w:sz="4" w:space="0" w:color="auto"/>
              <w:right w:val="single" w:sz="4" w:space="0" w:color="auto"/>
            </w:tcBorders>
            <w:shd w:val="clear" w:color="auto" w:fill="auto"/>
            <w:vAlign w:val="center"/>
            <w:hideMark/>
          </w:tcPr>
          <w:p w:rsidR="00DA0B7E" w:rsidRPr="0044457D" w:rsidRDefault="00DA0B7E" w:rsidP="00DA0B7E">
            <w:pPr>
              <w:jc w:val="center"/>
            </w:pPr>
            <w:r>
              <w:t>230</w:t>
            </w:r>
          </w:p>
        </w:tc>
      </w:tr>
    </w:tbl>
    <w:p w:rsidR="00A8556C" w:rsidRPr="00870171" w:rsidRDefault="00A8556C" w:rsidP="00A8556C">
      <w:pPr>
        <w:ind w:firstLine="709"/>
        <w:jc w:val="both"/>
        <w:rPr>
          <w:rFonts w:eastAsia="Times New Roman"/>
        </w:rPr>
      </w:pPr>
    </w:p>
    <w:p w:rsidR="00A8556C" w:rsidRPr="00870171" w:rsidRDefault="00A8556C" w:rsidP="00A8556C">
      <w:pPr>
        <w:ind w:firstLine="709"/>
        <w:jc w:val="both"/>
      </w:pPr>
      <w:r w:rsidRPr="00870171">
        <w:t>Нормы водопотребления:</w:t>
      </w:r>
    </w:p>
    <w:p w:rsidR="00A8556C" w:rsidRPr="00870171" w:rsidRDefault="00A8556C" w:rsidP="00A8556C">
      <w:pPr>
        <w:ind w:firstLine="709"/>
        <w:jc w:val="both"/>
        <w:rPr>
          <w:rFonts w:eastAsia="Times New Roman"/>
        </w:rPr>
      </w:pPr>
      <w:r w:rsidRPr="00870171">
        <w:t xml:space="preserve">- </w:t>
      </w:r>
      <w:r w:rsidRPr="00870171">
        <w:rPr>
          <w:rFonts w:eastAsia="Times New Roman"/>
        </w:rPr>
        <w:t xml:space="preserve"> 120 л/сутки на человека, с водопроводом и канализацией без ванн;</w:t>
      </w:r>
    </w:p>
    <w:p w:rsidR="00A8556C" w:rsidRPr="00870171" w:rsidRDefault="00A8556C" w:rsidP="00A8556C">
      <w:pPr>
        <w:ind w:firstLine="709"/>
        <w:jc w:val="both"/>
        <w:rPr>
          <w:rFonts w:eastAsia="Times New Roman"/>
        </w:rPr>
      </w:pPr>
      <w:r w:rsidRPr="00870171">
        <w:rPr>
          <w:rFonts w:eastAsia="Times New Roman"/>
        </w:rPr>
        <w:t>- 250 л/сутки на человека, с быстродействующими газовыми нагревателями и многоточечным водоразбором.</w:t>
      </w:r>
    </w:p>
    <w:p w:rsidR="00A8556C" w:rsidRPr="00870171" w:rsidRDefault="00A8556C" w:rsidP="00A8556C">
      <w:pPr>
        <w:ind w:firstLine="709"/>
        <w:jc w:val="both"/>
        <w:rPr>
          <w:rFonts w:eastAsia="Times New Roman"/>
        </w:rPr>
      </w:pPr>
      <w:r w:rsidRPr="00870171">
        <w:rPr>
          <w:rFonts w:eastAsia="Times New Roman"/>
        </w:rPr>
        <w:t xml:space="preserve"> Расхода воды на полив территории, наружный пожар приняты по СНиП</w:t>
      </w:r>
      <w:r w:rsidRPr="00870171">
        <w:t xml:space="preserve"> 2.04.02-84 «Водоснабжение. Наружные сети и </w:t>
      </w:r>
      <w:r w:rsidRPr="00870171">
        <w:rPr>
          <w:rFonts w:eastAsia="Times New Roman"/>
        </w:rPr>
        <w:t>сооружения».</w:t>
      </w:r>
    </w:p>
    <w:p w:rsidR="00A8556C" w:rsidRPr="00870171" w:rsidRDefault="00A8556C" w:rsidP="00A8556C">
      <w:pPr>
        <w:ind w:firstLine="709"/>
        <w:jc w:val="both"/>
        <w:rPr>
          <w:rFonts w:eastAsia="Times New Roman"/>
        </w:rPr>
      </w:pPr>
      <w:r w:rsidRPr="00870171">
        <w:rPr>
          <w:rFonts w:eastAsia="Times New Roman"/>
        </w:rPr>
        <w:t xml:space="preserve"> Расходы воды на поливку улиц, проездов, площадей и зеленых насаждений определены по норме 90 л/сут. на человека.</w:t>
      </w:r>
    </w:p>
    <w:p w:rsidR="00A8556C" w:rsidRDefault="00A8556C" w:rsidP="00A8556C">
      <w:pPr>
        <w:ind w:firstLine="709"/>
        <w:jc w:val="both"/>
        <w:rPr>
          <w:spacing w:val="-1"/>
        </w:rPr>
      </w:pPr>
      <w:r w:rsidRPr="00870171">
        <w:rPr>
          <w:spacing w:val="-1"/>
        </w:rPr>
        <w:t xml:space="preserve">Пожаротушение предусматривается из пожарных гидрантов, установленных на наружных водопроводных сетях. </w:t>
      </w:r>
    </w:p>
    <w:p w:rsidR="00B17CBD" w:rsidRDefault="00B17CBD" w:rsidP="00A8556C">
      <w:pPr>
        <w:ind w:firstLine="709"/>
        <w:jc w:val="both"/>
        <w:rPr>
          <w:spacing w:val="-1"/>
        </w:rPr>
      </w:pPr>
    </w:p>
    <w:p w:rsidR="00B17CBD" w:rsidRDefault="00B17CBD" w:rsidP="00A8556C">
      <w:pPr>
        <w:ind w:firstLine="709"/>
        <w:jc w:val="both"/>
        <w:rPr>
          <w:spacing w:val="-1"/>
        </w:rPr>
      </w:pPr>
    </w:p>
    <w:p w:rsidR="00B17CBD" w:rsidRDefault="00B17CBD" w:rsidP="00A8556C">
      <w:pPr>
        <w:ind w:firstLine="709"/>
        <w:jc w:val="both"/>
        <w:rPr>
          <w:spacing w:val="-1"/>
        </w:rPr>
      </w:pPr>
    </w:p>
    <w:p w:rsidR="00B17CBD" w:rsidRDefault="00B17CBD" w:rsidP="00A8556C">
      <w:pPr>
        <w:ind w:firstLine="709"/>
        <w:jc w:val="both"/>
        <w:rPr>
          <w:spacing w:val="-1"/>
        </w:rPr>
      </w:pPr>
    </w:p>
    <w:p w:rsidR="00B17CBD" w:rsidRDefault="00B17CBD" w:rsidP="00A8556C">
      <w:pPr>
        <w:ind w:firstLine="709"/>
        <w:jc w:val="both"/>
        <w:rPr>
          <w:spacing w:val="-1"/>
        </w:rPr>
      </w:pPr>
    </w:p>
    <w:p w:rsidR="00B17CBD" w:rsidRDefault="00B17CBD" w:rsidP="00A8556C">
      <w:pPr>
        <w:ind w:firstLine="709"/>
        <w:jc w:val="both"/>
        <w:rPr>
          <w:spacing w:val="-1"/>
        </w:rPr>
      </w:pPr>
    </w:p>
    <w:p w:rsidR="00B17CBD" w:rsidRDefault="00B17CBD" w:rsidP="00A8556C">
      <w:pPr>
        <w:ind w:firstLine="709"/>
        <w:jc w:val="both"/>
        <w:rPr>
          <w:spacing w:val="-1"/>
        </w:rPr>
      </w:pPr>
    </w:p>
    <w:p w:rsidR="00B17CBD" w:rsidRDefault="00B17CBD" w:rsidP="00A8556C">
      <w:pPr>
        <w:ind w:firstLine="709"/>
        <w:jc w:val="both"/>
        <w:rPr>
          <w:spacing w:val="-1"/>
        </w:rPr>
      </w:pPr>
    </w:p>
    <w:p w:rsidR="00B17CBD" w:rsidRDefault="00B17CBD" w:rsidP="00A8556C">
      <w:pPr>
        <w:ind w:firstLine="709"/>
        <w:jc w:val="both"/>
        <w:rPr>
          <w:spacing w:val="-1"/>
        </w:rPr>
      </w:pPr>
    </w:p>
    <w:p w:rsidR="00B17CBD" w:rsidRDefault="00B17CBD" w:rsidP="00A8556C">
      <w:pPr>
        <w:ind w:firstLine="709"/>
        <w:jc w:val="both"/>
        <w:rPr>
          <w:spacing w:val="-1"/>
        </w:rPr>
      </w:pPr>
    </w:p>
    <w:p w:rsidR="00B17CBD" w:rsidRDefault="00B17CBD" w:rsidP="00A8556C">
      <w:pPr>
        <w:ind w:firstLine="709"/>
        <w:jc w:val="both"/>
        <w:rPr>
          <w:spacing w:val="-1"/>
        </w:rPr>
      </w:pPr>
    </w:p>
    <w:p w:rsidR="00B17CBD" w:rsidRDefault="00B17CBD" w:rsidP="00A8556C">
      <w:pPr>
        <w:ind w:firstLine="709"/>
        <w:jc w:val="both"/>
        <w:rPr>
          <w:spacing w:val="-1"/>
        </w:rPr>
      </w:pPr>
    </w:p>
    <w:p w:rsidR="00436A55" w:rsidRPr="00CF1587" w:rsidRDefault="00436A55" w:rsidP="00436A55">
      <w:pPr>
        <w:jc w:val="center"/>
        <w:rPr>
          <w:i/>
        </w:rPr>
      </w:pPr>
      <w:r>
        <w:rPr>
          <w:i/>
        </w:rPr>
        <w:t>В</w:t>
      </w:r>
      <w:r w:rsidRPr="00CF1587">
        <w:rPr>
          <w:i/>
        </w:rPr>
        <w:t>одопотребление</w:t>
      </w:r>
      <w:r>
        <w:rPr>
          <w:i/>
        </w:rPr>
        <w:t xml:space="preserve"> и водоотведение</w:t>
      </w:r>
      <w:r w:rsidRPr="00CF1587">
        <w:rPr>
          <w:i/>
        </w:rPr>
        <w:t xml:space="preserve"> </w:t>
      </w:r>
      <w:r w:rsidRPr="0094161F">
        <w:rPr>
          <w:i/>
        </w:rPr>
        <w:t>Сурковского</w:t>
      </w:r>
      <w:r w:rsidRPr="00CF1587">
        <w:rPr>
          <w:rFonts w:eastAsia="Times New Roman"/>
          <w:i/>
        </w:rPr>
        <w:t xml:space="preserve"> </w:t>
      </w:r>
      <w:r w:rsidRPr="00CF1587">
        <w:rPr>
          <w:i/>
        </w:rPr>
        <w:t>сельсовета</w:t>
      </w:r>
    </w:p>
    <w:p w:rsidR="00436A55" w:rsidRPr="00296E1B" w:rsidRDefault="00436A55" w:rsidP="00436A55">
      <w:pPr>
        <w:jc w:val="right"/>
      </w:pPr>
      <w:r w:rsidRPr="00296E1B">
        <w:t xml:space="preserve">Таблица </w:t>
      </w:r>
      <w:r>
        <w:t>23</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81"/>
        <w:gridCol w:w="3580"/>
        <w:gridCol w:w="1275"/>
        <w:gridCol w:w="1276"/>
        <w:gridCol w:w="253"/>
        <w:gridCol w:w="1023"/>
        <w:gridCol w:w="1276"/>
      </w:tblGrid>
      <w:tr w:rsidR="00436A55" w:rsidRPr="00296E1B" w:rsidTr="00846D67">
        <w:trPr>
          <w:trHeight w:val="143"/>
        </w:trPr>
        <w:tc>
          <w:tcPr>
            <w:tcW w:w="781" w:type="dxa"/>
            <w:vMerge w:val="restart"/>
            <w:vAlign w:val="center"/>
          </w:tcPr>
          <w:p w:rsidR="00436A55" w:rsidRPr="00296E1B" w:rsidRDefault="00436A55" w:rsidP="000539C1">
            <w:pPr>
              <w:jc w:val="center"/>
            </w:pPr>
            <w:r w:rsidRPr="00296E1B">
              <w:t>№ п/п</w:t>
            </w:r>
          </w:p>
        </w:tc>
        <w:tc>
          <w:tcPr>
            <w:tcW w:w="3580" w:type="dxa"/>
            <w:vMerge w:val="restart"/>
            <w:vAlign w:val="center"/>
          </w:tcPr>
          <w:p w:rsidR="00436A55" w:rsidRPr="00296E1B" w:rsidRDefault="00436A55" w:rsidP="000539C1">
            <w:pPr>
              <w:jc w:val="center"/>
            </w:pPr>
            <w:r w:rsidRPr="00296E1B">
              <w:t>Потребители</w:t>
            </w:r>
          </w:p>
        </w:tc>
        <w:tc>
          <w:tcPr>
            <w:tcW w:w="2804" w:type="dxa"/>
            <w:gridSpan w:val="3"/>
            <w:vAlign w:val="center"/>
          </w:tcPr>
          <w:p w:rsidR="00436A55" w:rsidRPr="00296E1B" w:rsidRDefault="00436A55" w:rsidP="000539C1">
            <w:pPr>
              <w:jc w:val="center"/>
            </w:pPr>
            <w:r w:rsidRPr="00296E1B">
              <w:t>водопотребление,</w:t>
            </w:r>
          </w:p>
          <w:p w:rsidR="00436A55" w:rsidRPr="00296E1B" w:rsidRDefault="00436A55" w:rsidP="000539C1">
            <w:pPr>
              <w:jc w:val="center"/>
            </w:pPr>
            <w:r w:rsidRPr="00296E1B">
              <w:t>м</w:t>
            </w:r>
            <w:r w:rsidRPr="00296E1B">
              <w:rPr>
                <w:vertAlign w:val="superscript"/>
              </w:rPr>
              <w:t>3</w:t>
            </w:r>
            <w:r w:rsidRPr="00296E1B">
              <w:t>/сут.</w:t>
            </w:r>
          </w:p>
        </w:tc>
        <w:tc>
          <w:tcPr>
            <w:tcW w:w="2299" w:type="dxa"/>
            <w:gridSpan w:val="2"/>
            <w:vAlign w:val="center"/>
          </w:tcPr>
          <w:p w:rsidR="00436A55" w:rsidRDefault="00436A55" w:rsidP="000539C1">
            <w:pPr>
              <w:jc w:val="center"/>
            </w:pPr>
            <w:r w:rsidRPr="00296E1B">
              <w:t xml:space="preserve">водоотведение, </w:t>
            </w:r>
          </w:p>
          <w:p w:rsidR="00436A55" w:rsidRPr="00296E1B" w:rsidRDefault="00436A55" w:rsidP="000539C1">
            <w:pPr>
              <w:jc w:val="center"/>
            </w:pPr>
            <w:r w:rsidRPr="00296E1B">
              <w:t>м</w:t>
            </w:r>
            <w:r w:rsidRPr="00296E1B">
              <w:rPr>
                <w:vertAlign w:val="superscript"/>
              </w:rPr>
              <w:t>3</w:t>
            </w:r>
            <w:r w:rsidRPr="00296E1B">
              <w:t>/сут</w:t>
            </w:r>
          </w:p>
        </w:tc>
      </w:tr>
      <w:tr w:rsidR="00436A55" w:rsidRPr="00296E1B" w:rsidTr="00846D67">
        <w:trPr>
          <w:trHeight w:val="143"/>
        </w:trPr>
        <w:tc>
          <w:tcPr>
            <w:tcW w:w="781" w:type="dxa"/>
            <w:vMerge/>
          </w:tcPr>
          <w:p w:rsidR="00436A55" w:rsidRPr="00296E1B" w:rsidRDefault="00436A55" w:rsidP="000539C1">
            <w:pPr>
              <w:jc w:val="both"/>
            </w:pPr>
          </w:p>
        </w:tc>
        <w:tc>
          <w:tcPr>
            <w:tcW w:w="3580" w:type="dxa"/>
            <w:vMerge/>
          </w:tcPr>
          <w:p w:rsidR="00436A55" w:rsidRPr="00296E1B" w:rsidRDefault="00436A55" w:rsidP="000539C1">
            <w:pPr>
              <w:jc w:val="both"/>
            </w:pPr>
          </w:p>
        </w:tc>
        <w:tc>
          <w:tcPr>
            <w:tcW w:w="1275" w:type="dxa"/>
            <w:vAlign w:val="center"/>
          </w:tcPr>
          <w:p w:rsidR="000539C1" w:rsidRDefault="000539C1" w:rsidP="000539C1">
            <w:pPr>
              <w:jc w:val="center"/>
            </w:pPr>
          </w:p>
          <w:p w:rsidR="00436A55" w:rsidRPr="00296E1B" w:rsidRDefault="00436A55" w:rsidP="000539C1">
            <w:pPr>
              <w:jc w:val="center"/>
            </w:pPr>
            <w:r w:rsidRPr="00296E1B">
              <w:t>1 очередь</w:t>
            </w:r>
          </w:p>
        </w:tc>
        <w:tc>
          <w:tcPr>
            <w:tcW w:w="1276" w:type="dxa"/>
            <w:vAlign w:val="center"/>
          </w:tcPr>
          <w:p w:rsidR="000539C1" w:rsidRDefault="000539C1" w:rsidP="000539C1">
            <w:pPr>
              <w:jc w:val="center"/>
            </w:pPr>
          </w:p>
          <w:p w:rsidR="00436A55" w:rsidRPr="00296E1B" w:rsidRDefault="00436A55" w:rsidP="000539C1">
            <w:pPr>
              <w:jc w:val="center"/>
            </w:pPr>
            <w:r w:rsidRPr="00296E1B">
              <w:t>Расч.срок</w:t>
            </w:r>
          </w:p>
        </w:tc>
        <w:tc>
          <w:tcPr>
            <w:tcW w:w="1276" w:type="dxa"/>
            <w:gridSpan w:val="2"/>
            <w:vAlign w:val="center"/>
          </w:tcPr>
          <w:p w:rsidR="000539C1" w:rsidRDefault="000539C1" w:rsidP="000539C1">
            <w:pPr>
              <w:jc w:val="center"/>
            </w:pPr>
          </w:p>
          <w:p w:rsidR="00436A55" w:rsidRPr="00296E1B" w:rsidRDefault="00436A55" w:rsidP="000539C1">
            <w:pPr>
              <w:jc w:val="center"/>
            </w:pPr>
            <w:r w:rsidRPr="00296E1B">
              <w:t>1 очередь</w:t>
            </w:r>
          </w:p>
        </w:tc>
        <w:tc>
          <w:tcPr>
            <w:tcW w:w="1276" w:type="dxa"/>
            <w:vAlign w:val="center"/>
          </w:tcPr>
          <w:p w:rsidR="000539C1" w:rsidRDefault="000539C1" w:rsidP="000539C1">
            <w:pPr>
              <w:jc w:val="center"/>
            </w:pPr>
          </w:p>
          <w:p w:rsidR="00436A55" w:rsidRPr="00296E1B" w:rsidRDefault="00436A55" w:rsidP="000539C1">
            <w:pPr>
              <w:jc w:val="center"/>
            </w:pPr>
            <w:r w:rsidRPr="00296E1B">
              <w:t>Расч.срок</w:t>
            </w:r>
          </w:p>
        </w:tc>
      </w:tr>
      <w:tr w:rsidR="00436A55" w:rsidRPr="00296E1B" w:rsidTr="00846D67">
        <w:trPr>
          <w:trHeight w:val="143"/>
        </w:trPr>
        <w:tc>
          <w:tcPr>
            <w:tcW w:w="781" w:type="dxa"/>
            <w:vAlign w:val="center"/>
          </w:tcPr>
          <w:p w:rsidR="00436A55" w:rsidRPr="00296E1B" w:rsidRDefault="00436A55" w:rsidP="000539C1">
            <w:pPr>
              <w:jc w:val="center"/>
            </w:pPr>
            <w:r w:rsidRPr="00296E1B">
              <w:t>1</w:t>
            </w:r>
          </w:p>
        </w:tc>
        <w:tc>
          <w:tcPr>
            <w:tcW w:w="3580" w:type="dxa"/>
            <w:vAlign w:val="center"/>
          </w:tcPr>
          <w:p w:rsidR="00436A55" w:rsidRPr="00296E1B" w:rsidRDefault="00436A55" w:rsidP="000539C1">
            <w:pPr>
              <w:jc w:val="center"/>
            </w:pPr>
            <w:r w:rsidRPr="00296E1B">
              <w:t>2</w:t>
            </w:r>
          </w:p>
        </w:tc>
        <w:tc>
          <w:tcPr>
            <w:tcW w:w="1275" w:type="dxa"/>
            <w:vAlign w:val="center"/>
          </w:tcPr>
          <w:p w:rsidR="00436A55" w:rsidRPr="00296E1B" w:rsidRDefault="00436A55" w:rsidP="000539C1">
            <w:pPr>
              <w:jc w:val="center"/>
            </w:pPr>
            <w:r w:rsidRPr="00296E1B">
              <w:t>3</w:t>
            </w:r>
          </w:p>
        </w:tc>
        <w:tc>
          <w:tcPr>
            <w:tcW w:w="1276" w:type="dxa"/>
            <w:vAlign w:val="center"/>
          </w:tcPr>
          <w:p w:rsidR="00436A55" w:rsidRPr="00296E1B" w:rsidRDefault="00436A55" w:rsidP="000539C1">
            <w:pPr>
              <w:jc w:val="center"/>
            </w:pPr>
            <w:r w:rsidRPr="00296E1B">
              <w:t>4</w:t>
            </w:r>
          </w:p>
        </w:tc>
        <w:tc>
          <w:tcPr>
            <w:tcW w:w="1276" w:type="dxa"/>
            <w:gridSpan w:val="2"/>
            <w:vAlign w:val="center"/>
          </w:tcPr>
          <w:p w:rsidR="00436A55" w:rsidRPr="00296E1B" w:rsidRDefault="00436A55" w:rsidP="000539C1">
            <w:pPr>
              <w:jc w:val="center"/>
            </w:pPr>
            <w:r w:rsidRPr="00296E1B">
              <w:t>5</w:t>
            </w:r>
          </w:p>
        </w:tc>
        <w:tc>
          <w:tcPr>
            <w:tcW w:w="1276" w:type="dxa"/>
            <w:vAlign w:val="center"/>
          </w:tcPr>
          <w:p w:rsidR="00436A55" w:rsidRPr="00296E1B" w:rsidRDefault="00436A55" w:rsidP="000539C1">
            <w:pPr>
              <w:jc w:val="center"/>
            </w:pPr>
            <w:r w:rsidRPr="00296E1B">
              <w:t>6</w:t>
            </w:r>
          </w:p>
        </w:tc>
      </w:tr>
      <w:tr w:rsidR="00436A55" w:rsidRPr="00296E1B" w:rsidTr="00846D67">
        <w:trPr>
          <w:trHeight w:val="143"/>
        </w:trPr>
        <w:tc>
          <w:tcPr>
            <w:tcW w:w="781" w:type="dxa"/>
            <w:vAlign w:val="center"/>
          </w:tcPr>
          <w:p w:rsidR="00436A55" w:rsidRPr="00B17CBD" w:rsidRDefault="00436A55" w:rsidP="000539C1">
            <w:pPr>
              <w:jc w:val="center"/>
              <w:rPr>
                <w:b/>
                <w:sz w:val="28"/>
                <w:szCs w:val="28"/>
              </w:rPr>
            </w:pPr>
            <w:r w:rsidRPr="00B17CBD">
              <w:rPr>
                <w:b/>
                <w:sz w:val="28"/>
                <w:szCs w:val="28"/>
              </w:rPr>
              <w:t>1</w:t>
            </w:r>
          </w:p>
        </w:tc>
        <w:tc>
          <w:tcPr>
            <w:tcW w:w="3580" w:type="dxa"/>
          </w:tcPr>
          <w:p w:rsidR="00436A55" w:rsidRPr="00B17CBD" w:rsidRDefault="00436A55" w:rsidP="000539C1">
            <w:pPr>
              <w:jc w:val="both"/>
              <w:rPr>
                <w:b/>
                <w:sz w:val="28"/>
                <w:szCs w:val="28"/>
              </w:rPr>
            </w:pPr>
            <w:r w:rsidRPr="00B17CBD">
              <w:rPr>
                <w:b/>
                <w:sz w:val="28"/>
                <w:szCs w:val="28"/>
              </w:rPr>
              <w:t>Сурково</w:t>
            </w:r>
          </w:p>
        </w:tc>
        <w:tc>
          <w:tcPr>
            <w:tcW w:w="1275" w:type="dxa"/>
            <w:vAlign w:val="center"/>
          </w:tcPr>
          <w:p w:rsidR="00436A55" w:rsidRPr="00296E1B" w:rsidRDefault="00436A55" w:rsidP="000539C1">
            <w:pPr>
              <w:jc w:val="center"/>
            </w:pPr>
          </w:p>
        </w:tc>
        <w:tc>
          <w:tcPr>
            <w:tcW w:w="1276" w:type="dxa"/>
            <w:vAlign w:val="center"/>
          </w:tcPr>
          <w:p w:rsidR="00436A55" w:rsidRPr="00296E1B" w:rsidRDefault="00436A55" w:rsidP="000539C1">
            <w:pPr>
              <w:jc w:val="center"/>
            </w:pPr>
          </w:p>
        </w:tc>
        <w:tc>
          <w:tcPr>
            <w:tcW w:w="1276" w:type="dxa"/>
            <w:gridSpan w:val="2"/>
            <w:vAlign w:val="center"/>
          </w:tcPr>
          <w:p w:rsidR="00436A55" w:rsidRPr="00296E1B" w:rsidRDefault="00436A55" w:rsidP="000539C1">
            <w:pPr>
              <w:jc w:val="center"/>
            </w:pPr>
          </w:p>
        </w:tc>
        <w:tc>
          <w:tcPr>
            <w:tcW w:w="1276" w:type="dxa"/>
            <w:vAlign w:val="center"/>
          </w:tcPr>
          <w:p w:rsidR="00436A55" w:rsidRPr="00296E1B" w:rsidRDefault="00436A55" w:rsidP="000539C1">
            <w:pPr>
              <w:jc w:val="center"/>
            </w:pPr>
          </w:p>
        </w:tc>
      </w:tr>
      <w:tr w:rsidR="00436A55" w:rsidRPr="00296E1B" w:rsidTr="00846D67">
        <w:trPr>
          <w:trHeight w:val="143"/>
        </w:trPr>
        <w:tc>
          <w:tcPr>
            <w:tcW w:w="781" w:type="dxa"/>
            <w:vAlign w:val="center"/>
          </w:tcPr>
          <w:p w:rsidR="00436A55" w:rsidRPr="00296E1B" w:rsidRDefault="00436A55" w:rsidP="000539C1">
            <w:pPr>
              <w:jc w:val="center"/>
              <w:rPr>
                <w:bCs/>
              </w:rPr>
            </w:pPr>
            <w:r>
              <w:rPr>
                <w:bCs/>
              </w:rPr>
              <w:t>1</w:t>
            </w:r>
          </w:p>
        </w:tc>
        <w:tc>
          <w:tcPr>
            <w:tcW w:w="3580" w:type="dxa"/>
            <w:vAlign w:val="center"/>
          </w:tcPr>
          <w:p w:rsidR="00436A55" w:rsidRPr="00296E1B" w:rsidRDefault="00436A55" w:rsidP="000539C1">
            <w:pPr>
              <w:jc w:val="center"/>
              <w:rPr>
                <w:bCs/>
              </w:rPr>
            </w:pPr>
            <w:r>
              <w:rPr>
                <w:bCs/>
              </w:rPr>
              <w:t>2</w:t>
            </w:r>
          </w:p>
        </w:tc>
        <w:tc>
          <w:tcPr>
            <w:tcW w:w="1275" w:type="dxa"/>
            <w:vAlign w:val="center"/>
          </w:tcPr>
          <w:p w:rsidR="00436A55" w:rsidRPr="00296E1B" w:rsidRDefault="00436A55" w:rsidP="000539C1">
            <w:pPr>
              <w:jc w:val="center"/>
              <w:rPr>
                <w:bCs/>
              </w:rPr>
            </w:pPr>
            <w:r>
              <w:rPr>
                <w:bCs/>
              </w:rPr>
              <w:t>3</w:t>
            </w:r>
          </w:p>
        </w:tc>
        <w:tc>
          <w:tcPr>
            <w:tcW w:w="1276" w:type="dxa"/>
            <w:vAlign w:val="center"/>
          </w:tcPr>
          <w:p w:rsidR="00436A55" w:rsidRPr="00296E1B" w:rsidRDefault="00436A55" w:rsidP="000539C1">
            <w:pPr>
              <w:jc w:val="center"/>
              <w:rPr>
                <w:bCs/>
              </w:rPr>
            </w:pPr>
            <w:r>
              <w:rPr>
                <w:bCs/>
              </w:rPr>
              <w:t>4</w:t>
            </w:r>
          </w:p>
        </w:tc>
        <w:tc>
          <w:tcPr>
            <w:tcW w:w="1276" w:type="dxa"/>
            <w:gridSpan w:val="2"/>
            <w:vAlign w:val="center"/>
          </w:tcPr>
          <w:p w:rsidR="00436A55" w:rsidRPr="00296E1B" w:rsidRDefault="00436A55" w:rsidP="000539C1">
            <w:pPr>
              <w:jc w:val="center"/>
              <w:rPr>
                <w:bCs/>
              </w:rPr>
            </w:pPr>
            <w:r>
              <w:rPr>
                <w:bCs/>
              </w:rPr>
              <w:t>5</w:t>
            </w:r>
          </w:p>
        </w:tc>
        <w:tc>
          <w:tcPr>
            <w:tcW w:w="1276" w:type="dxa"/>
            <w:vAlign w:val="center"/>
          </w:tcPr>
          <w:p w:rsidR="00436A55" w:rsidRPr="00296E1B" w:rsidRDefault="00436A55" w:rsidP="000539C1">
            <w:pPr>
              <w:jc w:val="center"/>
              <w:rPr>
                <w:bCs/>
              </w:rPr>
            </w:pPr>
            <w:r>
              <w:rPr>
                <w:bCs/>
              </w:rPr>
              <w:t>6</w:t>
            </w:r>
          </w:p>
        </w:tc>
      </w:tr>
      <w:tr w:rsidR="00436A55" w:rsidRPr="00296E1B" w:rsidTr="00846D67">
        <w:trPr>
          <w:trHeight w:val="143"/>
        </w:trPr>
        <w:tc>
          <w:tcPr>
            <w:tcW w:w="781" w:type="dxa"/>
            <w:vAlign w:val="center"/>
          </w:tcPr>
          <w:p w:rsidR="00436A55" w:rsidRPr="0038615D" w:rsidRDefault="00436A55" w:rsidP="000539C1">
            <w:pPr>
              <w:jc w:val="both"/>
            </w:pPr>
          </w:p>
        </w:tc>
        <w:tc>
          <w:tcPr>
            <w:tcW w:w="3580" w:type="dxa"/>
          </w:tcPr>
          <w:p w:rsidR="00436A55" w:rsidRPr="00296E1B" w:rsidRDefault="00436A55" w:rsidP="000539C1">
            <w:pPr>
              <w:jc w:val="both"/>
            </w:pPr>
            <w:r>
              <w:t>1.Хозяйственно-питьевые нужды населения</w:t>
            </w:r>
          </w:p>
        </w:tc>
        <w:tc>
          <w:tcPr>
            <w:tcW w:w="1275" w:type="dxa"/>
            <w:vAlign w:val="center"/>
          </w:tcPr>
          <w:p w:rsidR="00436A55" w:rsidRPr="00296E1B" w:rsidRDefault="00436A55" w:rsidP="000539C1">
            <w:pPr>
              <w:jc w:val="both"/>
            </w:pPr>
            <w:r>
              <w:t>197</w:t>
            </w:r>
          </w:p>
        </w:tc>
        <w:tc>
          <w:tcPr>
            <w:tcW w:w="1276" w:type="dxa"/>
            <w:vAlign w:val="center"/>
          </w:tcPr>
          <w:p w:rsidR="00436A55" w:rsidRPr="00296E1B" w:rsidRDefault="00436A55" w:rsidP="000539C1">
            <w:pPr>
              <w:jc w:val="both"/>
            </w:pPr>
            <w:r>
              <w:t>261</w:t>
            </w:r>
          </w:p>
        </w:tc>
        <w:tc>
          <w:tcPr>
            <w:tcW w:w="1276" w:type="dxa"/>
            <w:gridSpan w:val="2"/>
            <w:vAlign w:val="center"/>
          </w:tcPr>
          <w:p w:rsidR="00436A55" w:rsidRPr="00296E1B" w:rsidRDefault="00436A55" w:rsidP="000539C1">
            <w:pPr>
              <w:jc w:val="both"/>
            </w:pPr>
            <w:r>
              <w:t>197</w:t>
            </w:r>
          </w:p>
        </w:tc>
        <w:tc>
          <w:tcPr>
            <w:tcW w:w="1276" w:type="dxa"/>
            <w:vAlign w:val="center"/>
          </w:tcPr>
          <w:p w:rsidR="00436A55" w:rsidRPr="00296E1B" w:rsidRDefault="00436A55" w:rsidP="000539C1">
            <w:pPr>
              <w:jc w:val="both"/>
            </w:pPr>
            <w:r>
              <w:t>261</w:t>
            </w:r>
          </w:p>
        </w:tc>
      </w:tr>
      <w:tr w:rsidR="00436A55" w:rsidRPr="00296E1B" w:rsidTr="00846D67">
        <w:trPr>
          <w:trHeight w:val="143"/>
        </w:trPr>
        <w:tc>
          <w:tcPr>
            <w:tcW w:w="781" w:type="dxa"/>
            <w:vAlign w:val="center"/>
          </w:tcPr>
          <w:p w:rsidR="00436A55" w:rsidRPr="00296E1B" w:rsidRDefault="00436A55" w:rsidP="000539C1">
            <w:pPr>
              <w:jc w:val="both"/>
            </w:pPr>
          </w:p>
        </w:tc>
        <w:tc>
          <w:tcPr>
            <w:tcW w:w="3580" w:type="dxa"/>
          </w:tcPr>
          <w:p w:rsidR="00436A55" w:rsidRPr="00296E1B" w:rsidRDefault="00436A55" w:rsidP="000539C1">
            <w:pPr>
              <w:jc w:val="both"/>
            </w:pPr>
            <w:r>
              <w:t>Полив земных насаждений</w:t>
            </w:r>
          </w:p>
        </w:tc>
        <w:tc>
          <w:tcPr>
            <w:tcW w:w="1275" w:type="dxa"/>
            <w:vAlign w:val="center"/>
          </w:tcPr>
          <w:p w:rsidR="00436A55" w:rsidRPr="00296E1B" w:rsidRDefault="00436A55" w:rsidP="000539C1">
            <w:pPr>
              <w:jc w:val="both"/>
            </w:pPr>
            <w:r>
              <w:t>43</w:t>
            </w:r>
          </w:p>
        </w:tc>
        <w:tc>
          <w:tcPr>
            <w:tcW w:w="1276" w:type="dxa"/>
            <w:vAlign w:val="center"/>
          </w:tcPr>
          <w:p w:rsidR="00436A55" w:rsidRPr="00296E1B" w:rsidRDefault="00436A55" w:rsidP="000539C1">
            <w:pPr>
              <w:jc w:val="both"/>
            </w:pPr>
            <w:r>
              <w:t>44</w:t>
            </w:r>
          </w:p>
        </w:tc>
        <w:tc>
          <w:tcPr>
            <w:tcW w:w="1276" w:type="dxa"/>
            <w:gridSpan w:val="2"/>
            <w:vAlign w:val="center"/>
          </w:tcPr>
          <w:p w:rsidR="00436A55" w:rsidRPr="00296E1B" w:rsidRDefault="00436A55" w:rsidP="000539C1">
            <w:pPr>
              <w:jc w:val="both"/>
            </w:pPr>
            <w:r>
              <w:t>-</w:t>
            </w:r>
          </w:p>
        </w:tc>
        <w:tc>
          <w:tcPr>
            <w:tcW w:w="1276" w:type="dxa"/>
            <w:vAlign w:val="center"/>
          </w:tcPr>
          <w:p w:rsidR="00436A55" w:rsidRPr="00296E1B" w:rsidRDefault="00436A55" w:rsidP="000539C1">
            <w:pPr>
              <w:jc w:val="both"/>
            </w:pPr>
            <w:r>
              <w:t>-</w:t>
            </w:r>
          </w:p>
        </w:tc>
      </w:tr>
      <w:tr w:rsidR="00436A55" w:rsidRPr="00296E1B" w:rsidTr="00846D67">
        <w:trPr>
          <w:trHeight w:val="143"/>
        </w:trPr>
        <w:tc>
          <w:tcPr>
            <w:tcW w:w="781" w:type="dxa"/>
            <w:vAlign w:val="center"/>
          </w:tcPr>
          <w:p w:rsidR="00436A55" w:rsidRPr="00296E1B" w:rsidRDefault="00436A55" w:rsidP="000539C1">
            <w:pPr>
              <w:jc w:val="both"/>
              <w:rPr>
                <w:b/>
                <w:bCs/>
              </w:rPr>
            </w:pPr>
          </w:p>
        </w:tc>
        <w:tc>
          <w:tcPr>
            <w:tcW w:w="3580" w:type="dxa"/>
          </w:tcPr>
          <w:p w:rsidR="00436A55" w:rsidRPr="00296E1B" w:rsidRDefault="00436A55" w:rsidP="000539C1">
            <w:pPr>
              <w:jc w:val="both"/>
              <w:rPr>
                <w:bCs/>
              </w:rPr>
            </w:pPr>
            <w:r w:rsidRPr="00296E1B">
              <w:rPr>
                <w:bCs/>
              </w:rPr>
              <w:t>Поение скота</w:t>
            </w:r>
            <w:r>
              <w:rPr>
                <w:bCs/>
              </w:rPr>
              <w:t>, находящегося в личном хозяйстве населения</w:t>
            </w:r>
          </w:p>
        </w:tc>
        <w:tc>
          <w:tcPr>
            <w:tcW w:w="1275" w:type="dxa"/>
            <w:vAlign w:val="center"/>
          </w:tcPr>
          <w:p w:rsidR="00436A55" w:rsidRPr="00296E1B" w:rsidRDefault="00436A55" w:rsidP="000539C1">
            <w:pPr>
              <w:jc w:val="both"/>
              <w:rPr>
                <w:bCs/>
              </w:rPr>
            </w:pPr>
            <w:r>
              <w:rPr>
                <w:bCs/>
              </w:rPr>
              <w:t>34</w:t>
            </w:r>
          </w:p>
        </w:tc>
        <w:tc>
          <w:tcPr>
            <w:tcW w:w="1276" w:type="dxa"/>
            <w:vAlign w:val="center"/>
          </w:tcPr>
          <w:p w:rsidR="00436A55" w:rsidRPr="00296E1B" w:rsidRDefault="00436A55" w:rsidP="000539C1">
            <w:pPr>
              <w:jc w:val="both"/>
              <w:rPr>
                <w:bCs/>
              </w:rPr>
            </w:pPr>
            <w:r>
              <w:rPr>
                <w:bCs/>
              </w:rPr>
              <w:t>35</w:t>
            </w:r>
          </w:p>
        </w:tc>
        <w:tc>
          <w:tcPr>
            <w:tcW w:w="1276" w:type="dxa"/>
            <w:gridSpan w:val="2"/>
            <w:vAlign w:val="center"/>
          </w:tcPr>
          <w:p w:rsidR="00436A55" w:rsidRPr="00296E1B" w:rsidRDefault="00436A55" w:rsidP="000539C1">
            <w:pPr>
              <w:jc w:val="both"/>
              <w:rPr>
                <w:bCs/>
              </w:rPr>
            </w:pPr>
            <w:r>
              <w:rPr>
                <w:bCs/>
              </w:rPr>
              <w:t>-</w:t>
            </w:r>
          </w:p>
        </w:tc>
        <w:tc>
          <w:tcPr>
            <w:tcW w:w="1276" w:type="dxa"/>
            <w:vAlign w:val="center"/>
          </w:tcPr>
          <w:p w:rsidR="00436A55" w:rsidRPr="00296E1B" w:rsidRDefault="00436A55" w:rsidP="000539C1">
            <w:pPr>
              <w:jc w:val="both"/>
              <w:rPr>
                <w:bCs/>
              </w:rPr>
            </w:pPr>
            <w:r>
              <w:rPr>
                <w:bCs/>
              </w:rPr>
              <w:t>-</w:t>
            </w:r>
          </w:p>
        </w:tc>
      </w:tr>
      <w:tr w:rsidR="00436A55" w:rsidRPr="00296E1B" w:rsidTr="00846D67">
        <w:trPr>
          <w:trHeight w:val="14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
                <w:bCs/>
              </w:rPr>
            </w:pPr>
          </w:p>
        </w:tc>
        <w:tc>
          <w:tcPr>
            <w:tcW w:w="3580" w:type="dxa"/>
            <w:tcBorders>
              <w:top w:val="single" w:sz="4" w:space="0" w:color="auto"/>
              <w:left w:val="single" w:sz="4" w:space="0" w:color="auto"/>
              <w:bottom w:val="single" w:sz="4" w:space="0" w:color="auto"/>
              <w:right w:val="single" w:sz="4" w:space="0" w:color="auto"/>
            </w:tcBorders>
          </w:tcPr>
          <w:p w:rsidR="00436A55" w:rsidRPr="00296E1B" w:rsidRDefault="00436A55" w:rsidP="000539C1">
            <w:pPr>
              <w:jc w:val="both"/>
              <w:rPr>
                <w:bCs/>
              </w:rPr>
            </w:pPr>
            <w:r>
              <w:rPr>
                <w:bCs/>
              </w:rPr>
              <w:t>Неучтенные расходы 20%</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56</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68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56</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68</w:t>
            </w:r>
          </w:p>
        </w:tc>
      </w:tr>
      <w:tr w:rsidR="00436A55" w:rsidRPr="00296E1B" w:rsidTr="00846D67">
        <w:trPr>
          <w:trHeight w:val="14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
                <w:bCs/>
              </w:rPr>
            </w:pPr>
          </w:p>
        </w:tc>
        <w:tc>
          <w:tcPr>
            <w:tcW w:w="3580" w:type="dxa"/>
            <w:tcBorders>
              <w:top w:val="single" w:sz="4" w:space="0" w:color="auto"/>
              <w:left w:val="single" w:sz="4" w:space="0" w:color="auto"/>
              <w:bottom w:val="single" w:sz="4" w:space="0" w:color="auto"/>
              <w:right w:val="single" w:sz="4" w:space="0" w:color="auto"/>
            </w:tcBorders>
          </w:tcPr>
          <w:p w:rsidR="00436A55" w:rsidRPr="00296E1B" w:rsidRDefault="00436A55" w:rsidP="000539C1">
            <w:pPr>
              <w:jc w:val="both"/>
              <w:rPr>
                <w:b/>
                <w:bCs/>
              </w:rPr>
            </w:pPr>
            <w:r w:rsidRPr="00296E1B">
              <w:rPr>
                <w:b/>
                <w:bCs/>
              </w:rPr>
              <w:t>Итого</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
                <w:bCs/>
              </w:rPr>
            </w:pPr>
            <w:r>
              <w:rPr>
                <w:b/>
                <w:bCs/>
              </w:rPr>
              <w:t>330</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
                <w:bCs/>
              </w:rPr>
            </w:pPr>
            <w:r>
              <w:rPr>
                <w:b/>
                <w:bCs/>
              </w:rPr>
              <w:t>408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
                <w:bCs/>
              </w:rPr>
            </w:pPr>
            <w:r w:rsidRPr="00296E1B">
              <w:rPr>
                <w:b/>
                <w:bCs/>
              </w:rPr>
              <w:t>2</w:t>
            </w:r>
            <w:r>
              <w:rPr>
                <w:b/>
                <w:bCs/>
              </w:rPr>
              <w:t>53</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
                <w:bCs/>
              </w:rPr>
            </w:pPr>
            <w:r>
              <w:rPr>
                <w:b/>
                <w:bCs/>
              </w:rPr>
              <w:t>329</w:t>
            </w:r>
          </w:p>
        </w:tc>
      </w:tr>
      <w:tr w:rsidR="00436A55" w:rsidRPr="00296E1B" w:rsidTr="00846D67">
        <w:trPr>
          <w:trHeight w:val="143"/>
        </w:trPr>
        <w:tc>
          <w:tcPr>
            <w:tcW w:w="781" w:type="dxa"/>
            <w:tcBorders>
              <w:top w:val="single" w:sz="4" w:space="0" w:color="auto"/>
              <w:left w:val="single" w:sz="4" w:space="0" w:color="auto"/>
              <w:bottom w:val="single" w:sz="4" w:space="0" w:color="auto"/>
              <w:right w:val="single" w:sz="4" w:space="0" w:color="auto"/>
            </w:tcBorders>
            <w:vAlign w:val="center"/>
          </w:tcPr>
          <w:p w:rsidR="00436A55" w:rsidRPr="00B17CBD" w:rsidRDefault="00436A55" w:rsidP="000539C1">
            <w:pPr>
              <w:jc w:val="both"/>
              <w:rPr>
                <w:b/>
                <w:bCs/>
                <w:sz w:val="28"/>
                <w:szCs w:val="28"/>
              </w:rPr>
            </w:pPr>
            <w:r w:rsidRPr="00B17CBD">
              <w:rPr>
                <w:b/>
                <w:bCs/>
                <w:sz w:val="28"/>
                <w:szCs w:val="28"/>
              </w:rPr>
              <w:t>2</w:t>
            </w:r>
          </w:p>
        </w:tc>
        <w:tc>
          <w:tcPr>
            <w:tcW w:w="3580" w:type="dxa"/>
            <w:tcBorders>
              <w:top w:val="single" w:sz="4" w:space="0" w:color="auto"/>
              <w:left w:val="single" w:sz="4" w:space="0" w:color="auto"/>
              <w:bottom w:val="single" w:sz="4" w:space="0" w:color="auto"/>
              <w:right w:val="single" w:sz="4" w:space="0" w:color="auto"/>
            </w:tcBorders>
          </w:tcPr>
          <w:p w:rsidR="00436A55" w:rsidRPr="00B17CBD" w:rsidRDefault="00436A55" w:rsidP="000539C1">
            <w:pPr>
              <w:jc w:val="both"/>
              <w:rPr>
                <w:b/>
                <w:bCs/>
                <w:sz w:val="28"/>
                <w:szCs w:val="28"/>
              </w:rPr>
            </w:pPr>
            <w:r w:rsidRPr="00B17CBD">
              <w:rPr>
                <w:b/>
                <w:bCs/>
                <w:sz w:val="28"/>
                <w:szCs w:val="28"/>
              </w:rPr>
              <w:t>Русско-Семеновский</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r>
      <w:tr w:rsidR="00436A55" w:rsidRPr="00296E1B" w:rsidTr="00846D67">
        <w:trPr>
          <w:trHeight w:val="14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296E1B" w:rsidRDefault="00436A55" w:rsidP="000539C1">
            <w:pPr>
              <w:jc w:val="both"/>
              <w:rPr>
                <w:bCs/>
              </w:rPr>
            </w:pPr>
            <w:r>
              <w:t xml:space="preserve">Хозяйственно-питьевые нужды </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83</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104</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83</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104</w:t>
            </w:r>
          </w:p>
        </w:tc>
      </w:tr>
      <w:tr w:rsidR="00436A55" w:rsidRPr="00296E1B" w:rsidTr="00846D67">
        <w:trPr>
          <w:trHeight w:val="14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296E1B" w:rsidRDefault="00436A55" w:rsidP="000539C1">
            <w:pPr>
              <w:jc w:val="both"/>
              <w:rPr>
                <w:bCs/>
              </w:rPr>
            </w:pPr>
            <w:r w:rsidRPr="00296E1B">
              <w:rPr>
                <w:bCs/>
              </w:rPr>
              <w:t>Полив</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18</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sidRPr="00296E1B">
              <w:rPr>
                <w:bCs/>
              </w:rPr>
              <w:t>-</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sidRPr="00296E1B">
              <w:rPr>
                <w:bCs/>
              </w:rPr>
              <w:t>-</w:t>
            </w:r>
          </w:p>
        </w:tc>
      </w:tr>
      <w:tr w:rsidR="00436A55" w:rsidRPr="00296E1B" w:rsidTr="00846D67">
        <w:trPr>
          <w:trHeight w:val="14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296E1B" w:rsidRDefault="00436A55" w:rsidP="000539C1">
            <w:pPr>
              <w:jc w:val="both"/>
              <w:rPr>
                <w:bCs/>
              </w:rPr>
            </w:pPr>
            <w:r w:rsidRPr="00296E1B">
              <w:rPr>
                <w:bCs/>
              </w:rPr>
              <w:t>Поение скота</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15</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16</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sidRPr="00296E1B">
              <w:rPr>
                <w:bCs/>
              </w:rPr>
              <w:t>-</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sidRPr="00296E1B">
              <w:rPr>
                <w:bCs/>
              </w:rPr>
              <w:t>-</w:t>
            </w:r>
          </w:p>
        </w:tc>
      </w:tr>
      <w:tr w:rsidR="00436A55" w:rsidRPr="00296E1B" w:rsidTr="00846D67">
        <w:trPr>
          <w:trHeight w:val="14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296E1B" w:rsidRDefault="00436A55" w:rsidP="000539C1">
            <w:pPr>
              <w:jc w:val="both"/>
              <w:rPr>
                <w:bCs/>
              </w:rPr>
            </w:pPr>
            <w:r>
              <w:rPr>
                <w:bCs/>
              </w:rPr>
              <w:t>Неучтенные расходы 15</w:t>
            </w:r>
            <w:r w:rsidRPr="00296E1B">
              <w:rPr>
                <w:bCs/>
              </w:rPr>
              <w:t>%</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23</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28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23</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28</w:t>
            </w:r>
          </w:p>
        </w:tc>
      </w:tr>
      <w:tr w:rsidR="00436A55" w:rsidRPr="00296E1B" w:rsidTr="00846D67">
        <w:trPr>
          <w:trHeight w:val="14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
                <w:bCs/>
              </w:rPr>
            </w:pPr>
          </w:p>
        </w:tc>
        <w:tc>
          <w:tcPr>
            <w:tcW w:w="3580" w:type="dxa"/>
            <w:tcBorders>
              <w:top w:val="single" w:sz="4" w:space="0" w:color="auto"/>
              <w:left w:val="single" w:sz="4" w:space="0" w:color="auto"/>
              <w:bottom w:val="single" w:sz="4" w:space="0" w:color="auto"/>
              <w:right w:val="single" w:sz="4" w:space="0" w:color="auto"/>
            </w:tcBorders>
          </w:tcPr>
          <w:p w:rsidR="00436A55" w:rsidRPr="00296E1B" w:rsidRDefault="00436A55" w:rsidP="000539C1">
            <w:pPr>
              <w:jc w:val="both"/>
              <w:rPr>
                <w:b/>
                <w:bCs/>
              </w:rPr>
            </w:pPr>
            <w:r w:rsidRPr="00296E1B">
              <w:rPr>
                <w:b/>
                <w:bCs/>
              </w:rPr>
              <w:t>Итого</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
                <w:bCs/>
              </w:rPr>
            </w:pPr>
            <w:r>
              <w:rPr>
                <w:b/>
                <w:bCs/>
              </w:rPr>
              <w:t>139</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
                <w:bCs/>
              </w:rPr>
            </w:pPr>
            <w:r>
              <w:rPr>
                <w:b/>
                <w:bCs/>
              </w:rPr>
              <w:t>167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
                <w:bCs/>
              </w:rPr>
            </w:pPr>
            <w:r>
              <w:rPr>
                <w:b/>
                <w:bCs/>
              </w:rPr>
              <w:t>106</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
                <w:bCs/>
              </w:rPr>
            </w:pPr>
            <w:r>
              <w:rPr>
                <w:b/>
                <w:bCs/>
              </w:rPr>
              <w:t>132</w:t>
            </w:r>
          </w:p>
        </w:tc>
      </w:tr>
      <w:tr w:rsidR="00436A55" w:rsidRPr="00296E1B" w:rsidTr="00846D67">
        <w:trPr>
          <w:trHeight w:val="143"/>
        </w:trPr>
        <w:tc>
          <w:tcPr>
            <w:tcW w:w="781" w:type="dxa"/>
            <w:tcBorders>
              <w:top w:val="single" w:sz="4" w:space="0" w:color="auto"/>
              <w:left w:val="single" w:sz="4" w:space="0" w:color="auto"/>
              <w:bottom w:val="single" w:sz="4" w:space="0" w:color="auto"/>
              <w:right w:val="single" w:sz="4" w:space="0" w:color="auto"/>
            </w:tcBorders>
            <w:vAlign w:val="center"/>
          </w:tcPr>
          <w:p w:rsidR="00436A55" w:rsidRPr="00B17CBD" w:rsidRDefault="00436A55" w:rsidP="000539C1">
            <w:pPr>
              <w:jc w:val="both"/>
              <w:rPr>
                <w:b/>
                <w:bCs/>
                <w:sz w:val="28"/>
                <w:szCs w:val="28"/>
              </w:rPr>
            </w:pPr>
            <w:r w:rsidRPr="00B17CBD">
              <w:rPr>
                <w:b/>
                <w:bCs/>
                <w:sz w:val="28"/>
                <w:szCs w:val="28"/>
              </w:rPr>
              <w:t>3</w:t>
            </w:r>
          </w:p>
        </w:tc>
        <w:tc>
          <w:tcPr>
            <w:tcW w:w="3580" w:type="dxa"/>
            <w:tcBorders>
              <w:top w:val="single" w:sz="4" w:space="0" w:color="auto"/>
              <w:left w:val="single" w:sz="4" w:space="0" w:color="auto"/>
              <w:bottom w:val="single" w:sz="4" w:space="0" w:color="auto"/>
              <w:right w:val="single" w:sz="4" w:space="0" w:color="auto"/>
            </w:tcBorders>
          </w:tcPr>
          <w:p w:rsidR="00436A55" w:rsidRPr="00B17CBD" w:rsidRDefault="00436A55" w:rsidP="000539C1">
            <w:pPr>
              <w:jc w:val="both"/>
              <w:rPr>
                <w:b/>
                <w:bCs/>
                <w:sz w:val="28"/>
                <w:szCs w:val="28"/>
              </w:rPr>
            </w:pPr>
            <w:r w:rsidRPr="00B17CBD">
              <w:rPr>
                <w:b/>
                <w:bCs/>
                <w:sz w:val="28"/>
                <w:szCs w:val="28"/>
              </w:rPr>
              <w:t>Осиновка</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r>
      <w:tr w:rsidR="00436A55" w:rsidRPr="00296E1B" w:rsidTr="00846D67">
        <w:trPr>
          <w:trHeight w:val="14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296E1B" w:rsidRDefault="00436A55" w:rsidP="000539C1">
            <w:pPr>
              <w:jc w:val="both"/>
              <w:rPr>
                <w:bCs/>
              </w:rPr>
            </w:pPr>
            <w:r w:rsidRPr="00296E1B">
              <w:rPr>
                <w:bCs/>
              </w:rPr>
              <w:t>Население</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3</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4</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3</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4</w:t>
            </w:r>
          </w:p>
        </w:tc>
      </w:tr>
      <w:tr w:rsidR="00436A55" w:rsidRPr="00296E1B" w:rsidTr="00846D67">
        <w:trPr>
          <w:trHeight w:val="28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296E1B" w:rsidRDefault="00436A55" w:rsidP="000539C1">
            <w:pPr>
              <w:jc w:val="both"/>
              <w:rPr>
                <w:bCs/>
              </w:rPr>
            </w:pPr>
            <w:r w:rsidRPr="00296E1B">
              <w:rPr>
                <w:bCs/>
              </w:rPr>
              <w:t>Полив</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sidRPr="00296E1B">
              <w:rPr>
                <w:bCs/>
              </w:rPr>
              <w:t>-</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sidRPr="00296E1B">
              <w:rPr>
                <w:bCs/>
              </w:rPr>
              <w:t>-</w:t>
            </w:r>
          </w:p>
        </w:tc>
      </w:tr>
      <w:tr w:rsidR="00436A55" w:rsidRPr="00296E1B" w:rsidTr="00846D67">
        <w:trPr>
          <w:trHeight w:val="260"/>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296E1B" w:rsidRDefault="00436A55" w:rsidP="000539C1">
            <w:pPr>
              <w:jc w:val="both"/>
              <w:rPr>
                <w:bCs/>
              </w:rPr>
            </w:pPr>
            <w:r w:rsidRPr="00296E1B">
              <w:rPr>
                <w:bCs/>
              </w:rPr>
              <w:t>Поение скота</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sidRPr="00296E1B">
              <w:rPr>
                <w:bCs/>
              </w:rPr>
              <w:t>-</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sidRPr="00296E1B">
              <w:rPr>
                <w:bCs/>
              </w:rPr>
              <w:t>-</w:t>
            </w:r>
          </w:p>
        </w:tc>
      </w:tr>
      <w:tr w:rsidR="00436A55" w:rsidRPr="00296E1B" w:rsidTr="00846D67">
        <w:trPr>
          <w:trHeight w:val="264"/>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296E1B" w:rsidRDefault="00436A55" w:rsidP="000539C1">
            <w:pPr>
              <w:jc w:val="both"/>
              <w:rPr>
                <w:bCs/>
              </w:rPr>
            </w:pPr>
            <w:r>
              <w:rPr>
                <w:bCs/>
              </w:rPr>
              <w:t>Неучтенные расходы 10</w:t>
            </w:r>
            <w:r w:rsidRPr="00296E1B">
              <w:rPr>
                <w:bCs/>
              </w:rPr>
              <w:t>%</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r>
              <w:rPr>
                <w:bCs/>
              </w:rPr>
              <w:t>1</w:t>
            </w:r>
          </w:p>
        </w:tc>
      </w:tr>
      <w:tr w:rsidR="00436A55" w:rsidRPr="00296E1B" w:rsidTr="00846D67">
        <w:trPr>
          <w:trHeight w:val="269"/>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
                <w:bCs/>
              </w:rPr>
            </w:pPr>
            <w:r w:rsidRPr="00B81525">
              <w:rPr>
                <w:b/>
                <w:bCs/>
              </w:rPr>
              <w:t>Итого</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6</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4</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5</w:t>
            </w:r>
          </w:p>
        </w:tc>
      </w:tr>
      <w:tr w:rsidR="00436A55" w:rsidRPr="00296E1B" w:rsidTr="00846D67">
        <w:trPr>
          <w:trHeight w:val="274"/>
        </w:trPr>
        <w:tc>
          <w:tcPr>
            <w:tcW w:w="781" w:type="dxa"/>
            <w:tcBorders>
              <w:top w:val="single" w:sz="4" w:space="0" w:color="auto"/>
              <w:left w:val="single" w:sz="4" w:space="0" w:color="auto"/>
              <w:bottom w:val="single" w:sz="4" w:space="0" w:color="auto"/>
              <w:right w:val="single" w:sz="4" w:space="0" w:color="auto"/>
            </w:tcBorders>
            <w:vAlign w:val="center"/>
          </w:tcPr>
          <w:p w:rsidR="00436A55" w:rsidRPr="00B17CBD" w:rsidRDefault="00436A55" w:rsidP="000539C1">
            <w:pPr>
              <w:jc w:val="both"/>
              <w:rPr>
                <w:b/>
                <w:bCs/>
                <w:sz w:val="28"/>
                <w:szCs w:val="28"/>
              </w:rPr>
            </w:pPr>
            <w:r w:rsidRPr="00B17CBD">
              <w:rPr>
                <w:b/>
                <w:bCs/>
                <w:sz w:val="28"/>
                <w:szCs w:val="28"/>
              </w:rPr>
              <w:t>4</w:t>
            </w:r>
          </w:p>
        </w:tc>
        <w:tc>
          <w:tcPr>
            <w:tcW w:w="3580" w:type="dxa"/>
            <w:tcBorders>
              <w:top w:val="single" w:sz="4" w:space="0" w:color="auto"/>
              <w:left w:val="single" w:sz="4" w:space="0" w:color="auto"/>
              <w:bottom w:val="single" w:sz="4" w:space="0" w:color="auto"/>
              <w:right w:val="single" w:sz="4" w:space="0" w:color="auto"/>
            </w:tcBorders>
          </w:tcPr>
          <w:p w:rsidR="00436A55" w:rsidRPr="00B17CBD" w:rsidRDefault="00436A55" w:rsidP="000539C1">
            <w:pPr>
              <w:jc w:val="both"/>
              <w:rPr>
                <w:b/>
                <w:bCs/>
                <w:sz w:val="28"/>
                <w:szCs w:val="28"/>
              </w:rPr>
            </w:pPr>
            <w:r w:rsidRPr="00B17CBD">
              <w:rPr>
                <w:b/>
                <w:bCs/>
                <w:sz w:val="28"/>
                <w:szCs w:val="28"/>
              </w:rPr>
              <w:t>Останино</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p>
        </w:tc>
      </w:tr>
      <w:tr w:rsidR="00436A55" w:rsidRPr="00296E1B" w:rsidTr="00846D67">
        <w:trPr>
          <w:trHeight w:val="277"/>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sidRPr="00B81525">
              <w:rPr>
                <w:bCs/>
              </w:rPr>
              <w:t>Население</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6</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6</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7</w:t>
            </w:r>
          </w:p>
        </w:tc>
      </w:tr>
      <w:tr w:rsidR="00436A55" w:rsidRPr="00B81525" w:rsidTr="00846D67">
        <w:trPr>
          <w:trHeight w:val="268"/>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sidRPr="00B81525">
              <w:rPr>
                <w:bCs/>
              </w:rPr>
              <w:t>Полив</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2</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r>
      <w:tr w:rsidR="00436A55" w:rsidRPr="00B81525" w:rsidTr="00846D67">
        <w:trPr>
          <w:trHeight w:val="271"/>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sidRPr="00B81525">
              <w:rPr>
                <w:bCs/>
              </w:rPr>
              <w:t>Поение скота</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2</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r>
      <w:tr w:rsidR="00436A55" w:rsidRPr="00B81525" w:rsidTr="00846D67">
        <w:trPr>
          <w:trHeight w:val="276"/>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Pr>
                <w:bCs/>
              </w:rPr>
              <w:t>Неучтенные расходы 10</w:t>
            </w:r>
            <w:r w:rsidRPr="00B81525">
              <w:rPr>
                <w:bCs/>
              </w:rPr>
              <w:t>%</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w:t>
            </w:r>
          </w:p>
        </w:tc>
      </w:tr>
      <w:tr w:rsidR="00436A55" w:rsidRPr="00B81525" w:rsidTr="00846D67">
        <w:trPr>
          <w:trHeight w:val="265"/>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
                <w:bCs/>
              </w:rPr>
            </w:pPr>
            <w:r w:rsidRPr="00B81525">
              <w:rPr>
                <w:b/>
                <w:bCs/>
              </w:rPr>
              <w:t>Итого</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11</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12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7</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8</w:t>
            </w:r>
          </w:p>
        </w:tc>
      </w:tr>
      <w:tr w:rsidR="00436A55" w:rsidRPr="00B81525" w:rsidTr="00846D67">
        <w:trPr>
          <w:trHeight w:val="342"/>
        </w:trPr>
        <w:tc>
          <w:tcPr>
            <w:tcW w:w="781" w:type="dxa"/>
            <w:tcBorders>
              <w:top w:val="single" w:sz="4" w:space="0" w:color="auto"/>
              <w:left w:val="single" w:sz="4" w:space="0" w:color="auto"/>
              <w:bottom w:val="single" w:sz="4" w:space="0" w:color="auto"/>
              <w:right w:val="single" w:sz="4" w:space="0" w:color="auto"/>
            </w:tcBorders>
            <w:vAlign w:val="center"/>
          </w:tcPr>
          <w:p w:rsidR="00436A55" w:rsidRPr="00B17CBD" w:rsidRDefault="00436A55" w:rsidP="000539C1">
            <w:pPr>
              <w:jc w:val="both"/>
              <w:rPr>
                <w:b/>
                <w:bCs/>
                <w:sz w:val="28"/>
                <w:szCs w:val="28"/>
              </w:rPr>
            </w:pPr>
            <w:r w:rsidRPr="00B17CBD">
              <w:rPr>
                <w:b/>
                <w:bCs/>
                <w:sz w:val="28"/>
                <w:szCs w:val="28"/>
              </w:rPr>
              <w:t>5</w:t>
            </w:r>
          </w:p>
        </w:tc>
        <w:tc>
          <w:tcPr>
            <w:tcW w:w="3580" w:type="dxa"/>
            <w:tcBorders>
              <w:top w:val="single" w:sz="4" w:space="0" w:color="auto"/>
              <w:left w:val="single" w:sz="4" w:space="0" w:color="auto"/>
              <w:bottom w:val="single" w:sz="4" w:space="0" w:color="auto"/>
              <w:right w:val="single" w:sz="4" w:space="0" w:color="auto"/>
            </w:tcBorders>
          </w:tcPr>
          <w:p w:rsidR="00436A55" w:rsidRPr="00B17CBD" w:rsidRDefault="00436A55" w:rsidP="000539C1">
            <w:pPr>
              <w:jc w:val="both"/>
              <w:rPr>
                <w:b/>
                <w:bCs/>
                <w:sz w:val="28"/>
                <w:szCs w:val="28"/>
              </w:rPr>
            </w:pPr>
            <w:r w:rsidRPr="00B17CBD">
              <w:rPr>
                <w:b/>
                <w:bCs/>
                <w:sz w:val="28"/>
                <w:szCs w:val="28"/>
              </w:rPr>
              <w:t>Красный выселок</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p>
        </w:tc>
      </w:tr>
      <w:tr w:rsidR="00436A55" w:rsidRPr="00B81525" w:rsidTr="00846D67">
        <w:trPr>
          <w:trHeight w:val="276"/>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sidRPr="00B81525">
              <w:rPr>
                <w:bCs/>
              </w:rPr>
              <w:t>Население</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9</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14</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9</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14</w:t>
            </w:r>
          </w:p>
        </w:tc>
      </w:tr>
      <w:tr w:rsidR="00436A55" w:rsidRPr="00296E1B" w:rsidTr="00846D67">
        <w:trPr>
          <w:trHeight w:val="265"/>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sidRPr="00B81525">
              <w:rPr>
                <w:bCs/>
              </w:rPr>
              <w:t>Полив</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3</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r>
      <w:tr w:rsidR="00436A55" w:rsidRPr="00296E1B" w:rsidTr="00846D67">
        <w:trPr>
          <w:trHeight w:val="270"/>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sidRPr="00B81525">
              <w:rPr>
                <w:bCs/>
              </w:rPr>
              <w:t>Поение скота</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2</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r>
      <w:tr w:rsidR="00436A55" w:rsidRPr="00296E1B" w:rsidTr="00846D67">
        <w:trPr>
          <w:trHeight w:val="27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Pr>
                <w:bCs/>
              </w:rPr>
              <w:t>Неучтенные расходы 10</w:t>
            </w:r>
            <w:r w:rsidRPr="00B81525">
              <w:rPr>
                <w:bCs/>
              </w:rPr>
              <w:t>%</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2</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4</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2</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4</w:t>
            </w:r>
          </w:p>
        </w:tc>
      </w:tr>
      <w:tr w:rsidR="00436A55" w:rsidRPr="00296E1B" w:rsidTr="00846D67">
        <w:trPr>
          <w:trHeight w:val="264"/>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
                <w:bCs/>
              </w:rPr>
            </w:pPr>
            <w:r w:rsidRPr="00B81525">
              <w:rPr>
                <w:b/>
                <w:bCs/>
              </w:rPr>
              <w:t>Итого</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16</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23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11</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18</w:t>
            </w:r>
          </w:p>
        </w:tc>
      </w:tr>
      <w:tr w:rsidR="00436A55" w:rsidRPr="00296E1B" w:rsidTr="00846D67">
        <w:trPr>
          <w:trHeight w:val="409"/>
        </w:trPr>
        <w:tc>
          <w:tcPr>
            <w:tcW w:w="781" w:type="dxa"/>
            <w:tcBorders>
              <w:top w:val="single" w:sz="4" w:space="0" w:color="auto"/>
              <w:left w:val="single" w:sz="4" w:space="0" w:color="auto"/>
              <w:bottom w:val="single" w:sz="4" w:space="0" w:color="auto"/>
              <w:right w:val="single" w:sz="4" w:space="0" w:color="auto"/>
            </w:tcBorders>
            <w:vAlign w:val="center"/>
          </w:tcPr>
          <w:p w:rsidR="00436A55" w:rsidRPr="00B17CBD" w:rsidRDefault="00436A55" w:rsidP="000539C1">
            <w:pPr>
              <w:jc w:val="both"/>
              <w:rPr>
                <w:b/>
                <w:bCs/>
                <w:sz w:val="28"/>
                <w:szCs w:val="28"/>
              </w:rPr>
            </w:pPr>
            <w:r w:rsidRPr="00B17CBD">
              <w:rPr>
                <w:b/>
                <w:bCs/>
                <w:sz w:val="28"/>
                <w:szCs w:val="28"/>
              </w:rPr>
              <w:t>6</w:t>
            </w:r>
          </w:p>
        </w:tc>
        <w:tc>
          <w:tcPr>
            <w:tcW w:w="3580" w:type="dxa"/>
            <w:tcBorders>
              <w:top w:val="single" w:sz="4" w:space="0" w:color="auto"/>
              <w:left w:val="single" w:sz="4" w:space="0" w:color="auto"/>
              <w:bottom w:val="single" w:sz="4" w:space="0" w:color="auto"/>
              <w:right w:val="single" w:sz="4" w:space="0" w:color="auto"/>
            </w:tcBorders>
          </w:tcPr>
          <w:p w:rsidR="00436A55" w:rsidRPr="00B17CBD" w:rsidRDefault="00436A55" w:rsidP="000539C1">
            <w:pPr>
              <w:jc w:val="both"/>
              <w:rPr>
                <w:b/>
                <w:bCs/>
                <w:sz w:val="28"/>
                <w:szCs w:val="28"/>
              </w:rPr>
            </w:pPr>
            <w:r w:rsidRPr="00B17CBD">
              <w:rPr>
                <w:b/>
                <w:bCs/>
                <w:sz w:val="28"/>
                <w:szCs w:val="28"/>
              </w:rPr>
              <w:t>Долгово</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p>
        </w:tc>
      </w:tr>
      <w:tr w:rsidR="00436A55" w:rsidRPr="00B81525" w:rsidTr="00846D67">
        <w:trPr>
          <w:trHeight w:val="274"/>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sidRPr="00B81525">
              <w:rPr>
                <w:bCs/>
              </w:rPr>
              <w:t>Население</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65</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74</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65</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74</w:t>
            </w:r>
          </w:p>
        </w:tc>
      </w:tr>
      <w:tr w:rsidR="00436A55" w:rsidRPr="00296E1B" w:rsidTr="00846D67">
        <w:trPr>
          <w:trHeight w:val="26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sidRPr="00B81525">
              <w:rPr>
                <w:bCs/>
              </w:rPr>
              <w:t>Полив</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14</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r>
      <w:tr w:rsidR="00436A55" w:rsidRPr="00296E1B" w:rsidTr="00846D67">
        <w:trPr>
          <w:trHeight w:val="268"/>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sidRPr="00B81525">
              <w:rPr>
                <w:bCs/>
              </w:rPr>
              <w:t>Поение скота</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11</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r>
      <w:tr w:rsidR="00436A55" w:rsidRPr="00296E1B" w:rsidTr="00846D67">
        <w:trPr>
          <w:trHeight w:val="399"/>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Pr>
                <w:bCs/>
              </w:rPr>
              <w:t>Неучтенные расходы 15</w:t>
            </w:r>
            <w:r w:rsidRPr="00B81525">
              <w:rPr>
                <w:bCs/>
              </w:rPr>
              <w:t>%</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18</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20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18</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20</w:t>
            </w:r>
          </w:p>
        </w:tc>
      </w:tr>
      <w:tr w:rsidR="00436A55" w:rsidRPr="00296E1B" w:rsidTr="00846D67">
        <w:trPr>
          <w:trHeight w:val="277"/>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
                <w:bCs/>
              </w:rPr>
            </w:pPr>
            <w:r w:rsidRPr="00B81525">
              <w:rPr>
                <w:b/>
                <w:bCs/>
              </w:rPr>
              <w:t>Итого</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108</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121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83</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94</w:t>
            </w:r>
          </w:p>
        </w:tc>
      </w:tr>
      <w:tr w:rsidR="00436A55" w:rsidRPr="00296E1B" w:rsidTr="00846D67">
        <w:trPr>
          <w:trHeight w:val="507"/>
        </w:trPr>
        <w:tc>
          <w:tcPr>
            <w:tcW w:w="781" w:type="dxa"/>
            <w:tcBorders>
              <w:top w:val="single" w:sz="4" w:space="0" w:color="auto"/>
              <w:left w:val="single" w:sz="4" w:space="0" w:color="auto"/>
              <w:bottom w:val="single" w:sz="4" w:space="0" w:color="auto"/>
              <w:right w:val="single" w:sz="4" w:space="0" w:color="auto"/>
            </w:tcBorders>
            <w:vAlign w:val="center"/>
          </w:tcPr>
          <w:p w:rsidR="00436A55" w:rsidRPr="00B17CBD" w:rsidRDefault="00436A55" w:rsidP="000539C1">
            <w:pPr>
              <w:jc w:val="both"/>
              <w:rPr>
                <w:b/>
                <w:bCs/>
                <w:sz w:val="28"/>
                <w:szCs w:val="28"/>
              </w:rPr>
            </w:pPr>
            <w:r w:rsidRPr="00B17CBD">
              <w:rPr>
                <w:b/>
                <w:bCs/>
                <w:sz w:val="28"/>
                <w:szCs w:val="28"/>
              </w:rPr>
              <w:t>7</w:t>
            </w:r>
          </w:p>
        </w:tc>
        <w:tc>
          <w:tcPr>
            <w:tcW w:w="3580" w:type="dxa"/>
            <w:tcBorders>
              <w:top w:val="single" w:sz="4" w:space="0" w:color="auto"/>
              <w:left w:val="single" w:sz="4" w:space="0" w:color="auto"/>
              <w:bottom w:val="single" w:sz="4" w:space="0" w:color="auto"/>
              <w:right w:val="single" w:sz="4" w:space="0" w:color="auto"/>
            </w:tcBorders>
          </w:tcPr>
          <w:p w:rsidR="00436A55" w:rsidRPr="00B17CBD" w:rsidRDefault="00436A55" w:rsidP="000539C1">
            <w:pPr>
              <w:jc w:val="both"/>
              <w:rPr>
                <w:b/>
                <w:bCs/>
                <w:sz w:val="28"/>
                <w:szCs w:val="28"/>
              </w:rPr>
            </w:pPr>
            <w:r w:rsidRPr="00B17CBD">
              <w:rPr>
                <w:b/>
                <w:bCs/>
                <w:sz w:val="28"/>
                <w:szCs w:val="28"/>
              </w:rPr>
              <w:t>Верх-Ачино</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p>
        </w:tc>
      </w:tr>
      <w:tr w:rsidR="00436A55" w:rsidRPr="00296E1B" w:rsidTr="00846D67">
        <w:trPr>
          <w:trHeight w:val="27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sidRPr="00B81525">
              <w:rPr>
                <w:bCs/>
              </w:rPr>
              <w:t>Население</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8</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8</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12</w:t>
            </w:r>
          </w:p>
        </w:tc>
      </w:tr>
      <w:tr w:rsidR="00436A55" w:rsidRPr="00B81525" w:rsidTr="00846D67">
        <w:trPr>
          <w:trHeight w:val="27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sidRPr="00B81525">
              <w:rPr>
                <w:bCs/>
              </w:rPr>
              <w:t>Полив</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3</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4</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r>
      <w:tr w:rsidR="00436A55" w:rsidRPr="00B81525" w:rsidTr="00846D67">
        <w:trPr>
          <w:trHeight w:val="263"/>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sidRPr="00B81525">
              <w:rPr>
                <w:bCs/>
              </w:rPr>
              <w:t>Поение скота</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2</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sidRPr="00B81525">
              <w:rPr>
                <w:bCs/>
              </w:rPr>
              <w:t>-</w:t>
            </w:r>
          </w:p>
        </w:tc>
      </w:tr>
      <w:tr w:rsidR="00436A55" w:rsidRPr="00B81525" w:rsidTr="00846D67">
        <w:trPr>
          <w:trHeight w:val="267"/>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81525" w:rsidRDefault="00436A55" w:rsidP="000539C1">
            <w:pPr>
              <w:jc w:val="both"/>
              <w:rPr>
                <w:bCs/>
              </w:rPr>
            </w:pPr>
            <w:r>
              <w:rPr>
                <w:bCs/>
              </w:rPr>
              <w:t>Неучтенные расходы 10</w:t>
            </w:r>
            <w:r w:rsidRPr="00B81525">
              <w:rPr>
                <w:bCs/>
              </w:rPr>
              <w:t>%</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3</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4</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3</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Cs/>
              </w:rPr>
            </w:pPr>
            <w:r>
              <w:rPr>
                <w:bCs/>
              </w:rPr>
              <w:t>4</w:t>
            </w:r>
          </w:p>
        </w:tc>
      </w:tr>
      <w:tr w:rsidR="00436A55" w:rsidRPr="00B81525" w:rsidTr="00846D67">
        <w:trPr>
          <w:trHeight w:val="270"/>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715164" w:rsidRDefault="00436A55" w:rsidP="000539C1">
            <w:pPr>
              <w:jc w:val="both"/>
              <w:rPr>
                <w:b/>
                <w:bCs/>
              </w:rPr>
            </w:pPr>
            <w:r w:rsidRPr="00715164">
              <w:rPr>
                <w:b/>
                <w:bCs/>
              </w:rPr>
              <w:t>Итого</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16</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22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11</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B81525" w:rsidRDefault="00436A55" w:rsidP="000539C1">
            <w:pPr>
              <w:jc w:val="both"/>
              <w:rPr>
                <w:b/>
                <w:bCs/>
              </w:rPr>
            </w:pPr>
            <w:r>
              <w:rPr>
                <w:b/>
                <w:bCs/>
              </w:rPr>
              <w:t>16</w:t>
            </w:r>
          </w:p>
        </w:tc>
      </w:tr>
      <w:tr w:rsidR="00436A55" w:rsidRPr="00B81525" w:rsidTr="00846D67">
        <w:trPr>
          <w:trHeight w:val="522"/>
        </w:trPr>
        <w:tc>
          <w:tcPr>
            <w:tcW w:w="781" w:type="dxa"/>
            <w:tcBorders>
              <w:top w:val="single" w:sz="4" w:space="0" w:color="auto"/>
              <w:left w:val="single" w:sz="4" w:space="0" w:color="auto"/>
              <w:bottom w:val="single" w:sz="4" w:space="0" w:color="auto"/>
              <w:right w:val="single" w:sz="4" w:space="0" w:color="auto"/>
            </w:tcBorders>
            <w:vAlign w:val="center"/>
          </w:tcPr>
          <w:p w:rsidR="00436A55" w:rsidRPr="00296E1B" w:rsidRDefault="00436A55" w:rsidP="000539C1">
            <w:pPr>
              <w:jc w:val="both"/>
              <w:rPr>
                <w:bCs/>
              </w:rPr>
            </w:pPr>
          </w:p>
        </w:tc>
        <w:tc>
          <w:tcPr>
            <w:tcW w:w="3580" w:type="dxa"/>
            <w:tcBorders>
              <w:top w:val="single" w:sz="4" w:space="0" w:color="auto"/>
              <w:left w:val="single" w:sz="4" w:space="0" w:color="auto"/>
              <w:bottom w:val="single" w:sz="4" w:space="0" w:color="auto"/>
              <w:right w:val="single" w:sz="4" w:space="0" w:color="auto"/>
            </w:tcBorders>
          </w:tcPr>
          <w:p w:rsidR="00436A55" w:rsidRPr="00B17CBD" w:rsidRDefault="00436A55" w:rsidP="000539C1">
            <w:pPr>
              <w:jc w:val="both"/>
              <w:rPr>
                <w:b/>
                <w:bCs/>
                <w:sz w:val="28"/>
                <w:szCs w:val="28"/>
              </w:rPr>
            </w:pPr>
            <w:r w:rsidRPr="00B17CBD">
              <w:rPr>
                <w:b/>
                <w:bCs/>
                <w:sz w:val="28"/>
                <w:szCs w:val="28"/>
              </w:rPr>
              <w:t>Всего по МО</w:t>
            </w:r>
          </w:p>
        </w:tc>
        <w:tc>
          <w:tcPr>
            <w:tcW w:w="1275" w:type="dxa"/>
            <w:tcBorders>
              <w:top w:val="single" w:sz="4" w:space="0" w:color="auto"/>
              <w:left w:val="single" w:sz="4" w:space="0" w:color="auto"/>
              <w:bottom w:val="single" w:sz="4" w:space="0" w:color="auto"/>
              <w:right w:val="single" w:sz="4" w:space="0" w:color="auto"/>
            </w:tcBorders>
            <w:vAlign w:val="center"/>
          </w:tcPr>
          <w:p w:rsidR="00436A55" w:rsidRPr="00715164" w:rsidRDefault="00436A55" w:rsidP="000539C1">
            <w:pPr>
              <w:jc w:val="both"/>
              <w:rPr>
                <w:b/>
                <w:bCs/>
              </w:rPr>
            </w:pPr>
            <w:r>
              <w:rPr>
                <w:b/>
                <w:bCs/>
              </w:rPr>
              <w:t>626</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715164" w:rsidRDefault="00436A55" w:rsidP="000539C1">
            <w:pPr>
              <w:jc w:val="both"/>
              <w:rPr>
                <w:b/>
                <w:bCs/>
              </w:rPr>
            </w:pPr>
            <w:r>
              <w:rPr>
                <w:b/>
                <w:bCs/>
              </w:rPr>
              <w:t>760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436A55" w:rsidRPr="00715164" w:rsidRDefault="00436A55" w:rsidP="000539C1">
            <w:pPr>
              <w:jc w:val="both"/>
              <w:rPr>
                <w:b/>
                <w:bCs/>
              </w:rPr>
            </w:pPr>
            <w:r>
              <w:rPr>
                <w:b/>
                <w:bCs/>
              </w:rPr>
              <w:t>475</w:t>
            </w:r>
          </w:p>
        </w:tc>
        <w:tc>
          <w:tcPr>
            <w:tcW w:w="1276" w:type="dxa"/>
            <w:tcBorders>
              <w:top w:val="single" w:sz="4" w:space="0" w:color="auto"/>
              <w:left w:val="single" w:sz="4" w:space="0" w:color="auto"/>
              <w:bottom w:val="single" w:sz="4" w:space="0" w:color="auto"/>
              <w:right w:val="single" w:sz="4" w:space="0" w:color="auto"/>
            </w:tcBorders>
            <w:vAlign w:val="center"/>
          </w:tcPr>
          <w:p w:rsidR="00436A55" w:rsidRPr="00715164" w:rsidRDefault="00436A55" w:rsidP="000539C1">
            <w:pPr>
              <w:jc w:val="both"/>
              <w:rPr>
                <w:b/>
                <w:bCs/>
              </w:rPr>
            </w:pPr>
            <w:r>
              <w:rPr>
                <w:b/>
                <w:bCs/>
              </w:rPr>
              <w:t>602</w:t>
            </w:r>
          </w:p>
        </w:tc>
      </w:tr>
    </w:tbl>
    <w:p w:rsidR="000539C1" w:rsidRDefault="000539C1" w:rsidP="00A8556C">
      <w:pPr>
        <w:ind w:firstLine="709"/>
        <w:jc w:val="center"/>
        <w:rPr>
          <w:i/>
        </w:rPr>
      </w:pPr>
    </w:p>
    <w:p w:rsidR="00A8556C" w:rsidRDefault="00A8556C" w:rsidP="00A8556C">
      <w:pPr>
        <w:ind w:firstLine="709"/>
        <w:jc w:val="center"/>
        <w:rPr>
          <w:i/>
        </w:rPr>
      </w:pPr>
      <w:r w:rsidRPr="00870171">
        <w:rPr>
          <w:i/>
        </w:rPr>
        <w:t>Расходы воды на пожаротушение</w:t>
      </w:r>
    </w:p>
    <w:p w:rsidR="00B17CBD" w:rsidRPr="00870171" w:rsidRDefault="00B17CBD" w:rsidP="00A8556C">
      <w:pPr>
        <w:ind w:firstLine="709"/>
        <w:jc w:val="center"/>
        <w:rPr>
          <w:i/>
        </w:rPr>
      </w:pPr>
    </w:p>
    <w:p w:rsidR="00A8556C" w:rsidRPr="00870171" w:rsidRDefault="00A8556C" w:rsidP="00A8556C">
      <w:pPr>
        <w:shd w:val="clear" w:color="auto" w:fill="FFFFFF"/>
        <w:ind w:firstLine="709"/>
        <w:jc w:val="both"/>
      </w:pPr>
      <w:r w:rsidRPr="00870171">
        <w:t>Для организации пожаротушения предусматривается пожарный водопро</w:t>
      </w:r>
      <w:r w:rsidRPr="00870171">
        <w:softHyphen/>
      </w:r>
      <w:r w:rsidRPr="00870171">
        <w:rPr>
          <w:spacing w:val="-2"/>
        </w:rPr>
        <w:t>вод  низкого давления, объединенный с хозяйственно-питьевым водопроводом.</w:t>
      </w:r>
    </w:p>
    <w:p w:rsidR="00A8556C" w:rsidRPr="00870171" w:rsidRDefault="00A8556C" w:rsidP="00A8556C">
      <w:pPr>
        <w:shd w:val="clear" w:color="auto" w:fill="FFFFFF"/>
        <w:ind w:firstLine="709"/>
        <w:jc w:val="both"/>
      </w:pPr>
      <w:r w:rsidRPr="00870171">
        <w:rPr>
          <w:spacing w:val="-3"/>
        </w:rPr>
        <w:t>Расход воды на наружное пожаротушение (на один пожар) и количество одновре</w:t>
      </w:r>
      <w:r w:rsidRPr="00870171">
        <w:rPr>
          <w:spacing w:val="-3"/>
        </w:rPr>
        <w:softHyphen/>
      </w:r>
      <w:r w:rsidRPr="00870171">
        <w:rPr>
          <w:spacing w:val="-2"/>
        </w:rPr>
        <w:t xml:space="preserve">менных пожаров в населённом пункте принимается в соответствии со СНиП 2.04.02-84 табл. </w:t>
      </w:r>
      <w:r w:rsidR="000539C1">
        <w:rPr>
          <w:spacing w:val="-2"/>
        </w:rPr>
        <w:t>24</w:t>
      </w:r>
      <w:r w:rsidRPr="00870171">
        <w:rPr>
          <w:spacing w:val="-2"/>
        </w:rPr>
        <w:t xml:space="preserve"> и табл. </w:t>
      </w:r>
      <w:r w:rsidR="000539C1">
        <w:rPr>
          <w:spacing w:val="-2"/>
        </w:rPr>
        <w:t>25</w:t>
      </w:r>
      <w:r w:rsidRPr="00870171">
        <w:rPr>
          <w:spacing w:val="-2"/>
        </w:rPr>
        <w:t>.</w:t>
      </w:r>
    </w:p>
    <w:p w:rsidR="00A8556C" w:rsidRPr="00870171" w:rsidRDefault="00A8556C" w:rsidP="00A8556C">
      <w:pPr>
        <w:shd w:val="clear" w:color="auto" w:fill="FFFFFF"/>
        <w:ind w:firstLine="709"/>
        <w:jc w:val="both"/>
      </w:pPr>
      <w:r w:rsidRPr="00870171">
        <w:rPr>
          <w:spacing w:val="-3"/>
        </w:rPr>
        <w:t xml:space="preserve">В системе водоснабжения предусмотрена установка пожарных </w:t>
      </w:r>
      <w:r w:rsidRPr="00870171">
        <w:rPr>
          <w:spacing w:val="-1"/>
        </w:rPr>
        <w:t>гидрантов. Расстояние между ними определяется расчетом, учитывающим сум</w:t>
      </w:r>
      <w:r w:rsidRPr="00870171">
        <w:rPr>
          <w:spacing w:val="-1"/>
        </w:rPr>
        <w:softHyphen/>
        <w:t>марный расход воды на пожаротушение и пропускную способность устанавли</w:t>
      </w:r>
      <w:r w:rsidRPr="00870171">
        <w:rPr>
          <w:spacing w:val="-1"/>
        </w:rPr>
        <w:softHyphen/>
      </w:r>
      <w:r w:rsidRPr="00870171">
        <w:t>ваемых гидрантов.</w:t>
      </w:r>
    </w:p>
    <w:p w:rsidR="00A8556C" w:rsidRPr="00870171" w:rsidRDefault="00A8556C" w:rsidP="00A8556C">
      <w:pPr>
        <w:ind w:firstLine="709"/>
        <w:jc w:val="both"/>
        <w:rPr>
          <w:spacing w:val="-3"/>
        </w:rPr>
      </w:pPr>
      <w:r w:rsidRPr="00870171">
        <w:rPr>
          <w:spacing w:val="-3"/>
        </w:rPr>
        <w:t>Пожарный запас воды хранится в резервуарах чистой воды и в баках водонапорных башен.</w:t>
      </w:r>
    </w:p>
    <w:p w:rsidR="00436A55" w:rsidRPr="00802410" w:rsidRDefault="00436A55" w:rsidP="00436A55">
      <w:pPr>
        <w:jc w:val="right"/>
      </w:pPr>
      <w:r w:rsidRPr="00802410">
        <w:t xml:space="preserve">Таблица </w:t>
      </w:r>
      <w:r>
        <w:t xml:space="preserve"> 24</w:t>
      </w:r>
    </w:p>
    <w:tbl>
      <w:tblPr>
        <w:tblW w:w="992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09"/>
        <w:gridCol w:w="911"/>
        <w:gridCol w:w="992"/>
        <w:gridCol w:w="851"/>
        <w:gridCol w:w="850"/>
        <w:gridCol w:w="851"/>
        <w:gridCol w:w="850"/>
        <w:gridCol w:w="709"/>
      </w:tblGrid>
      <w:tr w:rsidR="00436A55" w:rsidRPr="00802410" w:rsidTr="00846D67">
        <w:trPr>
          <w:cantSplit/>
          <w:trHeight w:val="1370"/>
        </w:trPr>
        <w:tc>
          <w:tcPr>
            <w:tcW w:w="3909" w:type="dxa"/>
            <w:vAlign w:val="center"/>
          </w:tcPr>
          <w:p w:rsidR="00436A55" w:rsidRPr="00802410" w:rsidRDefault="00436A55" w:rsidP="000539C1">
            <w:pPr>
              <w:jc w:val="center"/>
              <w:rPr>
                <w:iCs/>
              </w:rPr>
            </w:pPr>
            <w:r w:rsidRPr="00802410">
              <w:rPr>
                <w:iCs/>
              </w:rPr>
              <w:t>Показатели</w:t>
            </w:r>
          </w:p>
        </w:tc>
        <w:tc>
          <w:tcPr>
            <w:tcW w:w="911" w:type="dxa"/>
            <w:textDirection w:val="btLr"/>
            <w:vAlign w:val="center"/>
          </w:tcPr>
          <w:p w:rsidR="00436A55" w:rsidRPr="00802410" w:rsidRDefault="00436A55" w:rsidP="000539C1">
            <w:pPr>
              <w:ind w:left="113" w:right="113"/>
              <w:jc w:val="center"/>
              <w:rPr>
                <w:iCs/>
              </w:rPr>
            </w:pPr>
            <w:r>
              <w:rPr>
                <w:iCs/>
              </w:rPr>
              <w:t>Сурково</w:t>
            </w:r>
          </w:p>
        </w:tc>
        <w:tc>
          <w:tcPr>
            <w:tcW w:w="992" w:type="dxa"/>
            <w:textDirection w:val="btLr"/>
            <w:vAlign w:val="center"/>
          </w:tcPr>
          <w:p w:rsidR="00436A55" w:rsidRPr="00802410" w:rsidRDefault="00436A55" w:rsidP="000539C1">
            <w:pPr>
              <w:ind w:left="113" w:right="113"/>
              <w:jc w:val="center"/>
              <w:rPr>
                <w:iCs/>
              </w:rPr>
            </w:pPr>
            <w:r>
              <w:rPr>
                <w:iCs/>
              </w:rPr>
              <w:t>Русско-Семеновский</w:t>
            </w:r>
          </w:p>
        </w:tc>
        <w:tc>
          <w:tcPr>
            <w:tcW w:w="851" w:type="dxa"/>
            <w:textDirection w:val="btLr"/>
            <w:vAlign w:val="center"/>
          </w:tcPr>
          <w:p w:rsidR="00436A55" w:rsidRPr="00802410" w:rsidRDefault="00436A55" w:rsidP="000539C1">
            <w:pPr>
              <w:ind w:left="113" w:right="113"/>
              <w:jc w:val="center"/>
              <w:rPr>
                <w:iCs/>
              </w:rPr>
            </w:pPr>
            <w:r>
              <w:rPr>
                <w:iCs/>
              </w:rPr>
              <w:t>Осиновка</w:t>
            </w:r>
          </w:p>
        </w:tc>
        <w:tc>
          <w:tcPr>
            <w:tcW w:w="850" w:type="dxa"/>
            <w:textDirection w:val="btLr"/>
            <w:vAlign w:val="center"/>
          </w:tcPr>
          <w:p w:rsidR="00436A55" w:rsidRPr="00802410" w:rsidRDefault="00436A55" w:rsidP="000539C1">
            <w:pPr>
              <w:ind w:left="113" w:right="113"/>
              <w:jc w:val="center"/>
              <w:rPr>
                <w:iCs/>
              </w:rPr>
            </w:pPr>
            <w:r>
              <w:rPr>
                <w:iCs/>
              </w:rPr>
              <w:t>Останино</w:t>
            </w:r>
          </w:p>
        </w:tc>
        <w:tc>
          <w:tcPr>
            <w:tcW w:w="851" w:type="dxa"/>
            <w:textDirection w:val="btLr"/>
            <w:vAlign w:val="center"/>
          </w:tcPr>
          <w:p w:rsidR="00436A55" w:rsidRPr="00802410" w:rsidRDefault="00436A55" w:rsidP="000539C1">
            <w:pPr>
              <w:ind w:left="113" w:right="113"/>
              <w:jc w:val="center"/>
              <w:rPr>
                <w:iCs/>
              </w:rPr>
            </w:pPr>
            <w:r>
              <w:rPr>
                <w:iCs/>
              </w:rPr>
              <w:t>Красный Выселок</w:t>
            </w:r>
          </w:p>
        </w:tc>
        <w:tc>
          <w:tcPr>
            <w:tcW w:w="850" w:type="dxa"/>
            <w:textDirection w:val="btLr"/>
            <w:vAlign w:val="center"/>
          </w:tcPr>
          <w:p w:rsidR="00436A55" w:rsidRPr="00982A1F" w:rsidRDefault="00436A55" w:rsidP="000539C1">
            <w:pPr>
              <w:ind w:left="113" w:right="113"/>
              <w:jc w:val="center"/>
              <w:rPr>
                <w:iCs/>
              </w:rPr>
            </w:pPr>
            <w:r>
              <w:rPr>
                <w:iCs/>
              </w:rPr>
              <w:t>Долгово</w:t>
            </w:r>
          </w:p>
        </w:tc>
        <w:tc>
          <w:tcPr>
            <w:tcW w:w="709" w:type="dxa"/>
            <w:textDirection w:val="btLr"/>
          </w:tcPr>
          <w:p w:rsidR="00436A55" w:rsidRDefault="00436A55" w:rsidP="000539C1">
            <w:pPr>
              <w:ind w:left="113" w:right="113"/>
              <w:jc w:val="center"/>
              <w:rPr>
                <w:iCs/>
              </w:rPr>
            </w:pPr>
            <w:r>
              <w:rPr>
                <w:iCs/>
              </w:rPr>
              <w:t>Верх-Ачино</w:t>
            </w:r>
          </w:p>
        </w:tc>
      </w:tr>
      <w:tr w:rsidR="00436A55" w:rsidRPr="00802410" w:rsidTr="00846D67">
        <w:tc>
          <w:tcPr>
            <w:tcW w:w="3909" w:type="dxa"/>
          </w:tcPr>
          <w:p w:rsidR="00436A55" w:rsidRPr="00802410" w:rsidRDefault="00436A55" w:rsidP="000539C1">
            <w:pPr>
              <w:jc w:val="both"/>
              <w:rPr>
                <w:iCs/>
              </w:rPr>
            </w:pPr>
            <w:r w:rsidRPr="00802410">
              <w:rPr>
                <w:iCs/>
              </w:rPr>
              <w:t>Продолжительность пожара</w:t>
            </w:r>
          </w:p>
        </w:tc>
        <w:tc>
          <w:tcPr>
            <w:tcW w:w="6014" w:type="dxa"/>
            <w:gridSpan w:val="7"/>
          </w:tcPr>
          <w:p w:rsidR="00436A55" w:rsidRPr="00802410" w:rsidRDefault="00436A55" w:rsidP="000539C1">
            <w:pPr>
              <w:jc w:val="center"/>
              <w:rPr>
                <w:iCs/>
              </w:rPr>
            </w:pPr>
            <w:r w:rsidRPr="00802410">
              <w:rPr>
                <w:iCs/>
              </w:rPr>
              <w:t>3 часа</w:t>
            </w:r>
          </w:p>
        </w:tc>
      </w:tr>
      <w:tr w:rsidR="00436A55" w:rsidRPr="00802410" w:rsidTr="00846D67">
        <w:tc>
          <w:tcPr>
            <w:tcW w:w="3909" w:type="dxa"/>
          </w:tcPr>
          <w:p w:rsidR="00436A55" w:rsidRPr="00802410" w:rsidRDefault="00436A55" w:rsidP="000539C1">
            <w:pPr>
              <w:jc w:val="both"/>
              <w:rPr>
                <w:iCs/>
              </w:rPr>
            </w:pPr>
            <w:r w:rsidRPr="00802410">
              <w:rPr>
                <w:iCs/>
              </w:rPr>
              <w:t>Расчетное количество пожаров</w:t>
            </w:r>
          </w:p>
        </w:tc>
        <w:tc>
          <w:tcPr>
            <w:tcW w:w="911" w:type="dxa"/>
          </w:tcPr>
          <w:p w:rsidR="00436A55" w:rsidRPr="00802410" w:rsidRDefault="00436A55" w:rsidP="000539C1">
            <w:pPr>
              <w:jc w:val="center"/>
              <w:rPr>
                <w:iCs/>
              </w:rPr>
            </w:pPr>
            <w:r>
              <w:rPr>
                <w:iCs/>
              </w:rPr>
              <w:t>1</w:t>
            </w:r>
          </w:p>
        </w:tc>
        <w:tc>
          <w:tcPr>
            <w:tcW w:w="992" w:type="dxa"/>
          </w:tcPr>
          <w:p w:rsidR="00436A55" w:rsidRPr="00802410" w:rsidRDefault="00436A55" w:rsidP="000539C1">
            <w:pPr>
              <w:jc w:val="center"/>
              <w:rPr>
                <w:iCs/>
              </w:rPr>
            </w:pPr>
            <w:r>
              <w:rPr>
                <w:iCs/>
              </w:rPr>
              <w:t>1</w:t>
            </w:r>
          </w:p>
        </w:tc>
        <w:tc>
          <w:tcPr>
            <w:tcW w:w="851" w:type="dxa"/>
          </w:tcPr>
          <w:p w:rsidR="00436A55" w:rsidRPr="00802410" w:rsidRDefault="00436A55" w:rsidP="000539C1">
            <w:pPr>
              <w:jc w:val="center"/>
              <w:rPr>
                <w:iCs/>
              </w:rPr>
            </w:pPr>
            <w:r>
              <w:rPr>
                <w:iCs/>
              </w:rPr>
              <w:t>1</w:t>
            </w:r>
          </w:p>
        </w:tc>
        <w:tc>
          <w:tcPr>
            <w:tcW w:w="850" w:type="dxa"/>
          </w:tcPr>
          <w:p w:rsidR="00436A55" w:rsidRPr="00802410" w:rsidRDefault="00436A55" w:rsidP="000539C1">
            <w:pPr>
              <w:jc w:val="center"/>
              <w:rPr>
                <w:iCs/>
              </w:rPr>
            </w:pPr>
            <w:r>
              <w:rPr>
                <w:iCs/>
              </w:rPr>
              <w:t>1</w:t>
            </w:r>
          </w:p>
        </w:tc>
        <w:tc>
          <w:tcPr>
            <w:tcW w:w="851" w:type="dxa"/>
          </w:tcPr>
          <w:p w:rsidR="00436A55" w:rsidRPr="00802410" w:rsidRDefault="00436A55" w:rsidP="000539C1">
            <w:pPr>
              <w:jc w:val="center"/>
              <w:rPr>
                <w:iCs/>
              </w:rPr>
            </w:pPr>
            <w:r>
              <w:rPr>
                <w:iCs/>
              </w:rPr>
              <w:t>1</w:t>
            </w:r>
          </w:p>
        </w:tc>
        <w:tc>
          <w:tcPr>
            <w:tcW w:w="850" w:type="dxa"/>
          </w:tcPr>
          <w:p w:rsidR="00436A55" w:rsidRPr="00802410" w:rsidRDefault="00436A55" w:rsidP="000539C1">
            <w:pPr>
              <w:jc w:val="center"/>
              <w:rPr>
                <w:iCs/>
              </w:rPr>
            </w:pPr>
            <w:r>
              <w:rPr>
                <w:iCs/>
              </w:rPr>
              <w:t>1</w:t>
            </w:r>
          </w:p>
        </w:tc>
        <w:tc>
          <w:tcPr>
            <w:tcW w:w="709" w:type="dxa"/>
          </w:tcPr>
          <w:p w:rsidR="00436A55" w:rsidRPr="00802410" w:rsidRDefault="00436A55" w:rsidP="000539C1">
            <w:pPr>
              <w:jc w:val="center"/>
              <w:rPr>
                <w:iCs/>
              </w:rPr>
            </w:pPr>
            <w:r>
              <w:rPr>
                <w:iCs/>
              </w:rPr>
              <w:t>1</w:t>
            </w:r>
          </w:p>
        </w:tc>
      </w:tr>
      <w:tr w:rsidR="00436A55" w:rsidRPr="00802410" w:rsidTr="00846D67">
        <w:tc>
          <w:tcPr>
            <w:tcW w:w="3909" w:type="dxa"/>
          </w:tcPr>
          <w:p w:rsidR="00436A55" w:rsidRPr="00802410" w:rsidRDefault="00436A55" w:rsidP="000539C1">
            <w:pPr>
              <w:jc w:val="both"/>
              <w:rPr>
                <w:iCs/>
              </w:rPr>
            </w:pPr>
            <w:r w:rsidRPr="00802410">
              <w:rPr>
                <w:iCs/>
              </w:rPr>
              <w:t>Расходы на пожаротушение (л/сек.)</w:t>
            </w:r>
          </w:p>
        </w:tc>
        <w:tc>
          <w:tcPr>
            <w:tcW w:w="911" w:type="dxa"/>
          </w:tcPr>
          <w:p w:rsidR="00436A55" w:rsidRPr="00802410" w:rsidRDefault="00436A55" w:rsidP="000539C1">
            <w:pPr>
              <w:jc w:val="center"/>
              <w:rPr>
                <w:iCs/>
              </w:rPr>
            </w:pPr>
            <w:r>
              <w:rPr>
                <w:iCs/>
              </w:rPr>
              <w:t>20</w:t>
            </w:r>
          </w:p>
        </w:tc>
        <w:tc>
          <w:tcPr>
            <w:tcW w:w="992" w:type="dxa"/>
          </w:tcPr>
          <w:p w:rsidR="00436A55" w:rsidRPr="00802410" w:rsidRDefault="00436A55" w:rsidP="000539C1">
            <w:pPr>
              <w:jc w:val="center"/>
              <w:rPr>
                <w:iCs/>
              </w:rPr>
            </w:pPr>
            <w:r>
              <w:rPr>
                <w:iCs/>
              </w:rPr>
              <w:t>5</w:t>
            </w:r>
          </w:p>
        </w:tc>
        <w:tc>
          <w:tcPr>
            <w:tcW w:w="851" w:type="dxa"/>
          </w:tcPr>
          <w:p w:rsidR="00436A55" w:rsidRPr="00802410" w:rsidRDefault="00436A55" w:rsidP="000539C1">
            <w:pPr>
              <w:jc w:val="center"/>
              <w:rPr>
                <w:iCs/>
              </w:rPr>
            </w:pPr>
            <w:r>
              <w:rPr>
                <w:iCs/>
              </w:rPr>
              <w:t>10</w:t>
            </w:r>
          </w:p>
        </w:tc>
        <w:tc>
          <w:tcPr>
            <w:tcW w:w="850" w:type="dxa"/>
          </w:tcPr>
          <w:p w:rsidR="00436A55" w:rsidRPr="00802410" w:rsidRDefault="00436A55" w:rsidP="000539C1">
            <w:pPr>
              <w:jc w:val="center"/>
              <w:rPr>
                <w:iCs/>
              </w:rPr>
            </w:pPr>
            <w:r>
              <w:rPr>
                <w:iCs/>
              </w:rPr>
              <w:t>5</w:t>
            </w:r>
          </w:p>
        </w:tc>
        <w:tc>
          <w:tcPr>
            <w:tcW w:w="851" w:type="dxa"/>
          </w:tcPr>
          <w:p w:rsidR="00436A55" w:rsidRPr="00802410" w:rsidRDefault="00436A55" w:rsidP="000539C1">
            <w:pPr>
              <w:jc w:val="center"/>
              <w:rPr>
                <w:iCs/>
              </w:rPr>
            </w:pPr>
            <w:r>
              <w:rPr>
                <w:iCs/>
              </w:rPr>
              <w:t>5</w:t>
            </w:r>
          </w:p>
        </w:tc>
        <w:tc>
          <w:tcPr>
            <w:tcW w:w="850" w:type="dxa"/>
          </w:tcPr>
          <w:p w:rsidR="00436A55" w:rsidRPr="00802410" w:rsidRDefault="00436A55" w:rsidP="000539C1">
            <w:pPr>
              <w:jc w:val="center"/>
              <w:rPr>
                <w:iCs/>
              </w:rPr>
            </w:pPr>
            <w:r>
              <w:rPr>
                <w:iCs/>
              </w:rPr>
              <w:t>10</w:t>
            </w:r>
          </w:p>
        </w:tc>
        <w:tc>
          <w:tcPr>
            <w:tcW w:w="709" w:type="dxa"/>
          </w:tcPr>
          <w:p w:rsidR="00436A55" w:rsidRPr="00802410" w:rsidRDefault="00436A55" w:rsidP="000539C1">
            <w:pPr>
              <w:jc w:val="center"/>
              <w:rPr>
                <w:iCs/>
              </w:rPr>
            </w:pPr>
            <w:r>
              <w:rPr>
                <w:iCs/>
              </w:rPr>
              <w:t>5</w:t>
            </w:r>
          </w:p>
        </w:tc>
      </w:tr>
      <w:tr w:rsidR="00436A55" w:rsidRPr="00802410" w:rsidTr="00846D67">
        <w:tc>
          <w:tcPr>
            <w:tcW w:w="3909" w:type="dxa"/>
          </w:tcPr>
          <w:p w:rsidR="00436A55" w:rsidRPr="00802410" w:rsidRDefault="00436A55" w:rsidP="000539C1">
            <w:pPr>
              <w:jc w:val="both"/>
              <w:rPr>
                <w:iCs/>
              </w:rPr>
            </w:pPr>
            <w:r w:rsidRPr="00802410">
              <w:rPr>
                <w:iCs/>
              </w:rPr>
              <w:t>в том числе на наружное (л/сек.)</w:t>
            </w:r>
          </w:p>
        </w:tc>
        <w:tc>
          <w:tcPr>
            <w:tcW w:w="911" w:type="dxa"/>
          </w:tcPr>
          <w:p w:rsidR="00436A55" w:rsidRPr="00802410" w:rsidRDefault="00436A55" w:rsidP="000539C1">
            <w:pPr>
              <w:jc w:val="center"/>
              <w:rPr>
                <w:iCs/>
              </w:rPr>
            </w:pPr>
            <w:r w:rsidRPr="00802410">
              <w:rPr>
                <w:iCs/>
              </w:rPr>
              <w:t>10</w:t>
            </w:r>
          </w:p>
        </w:tc>
        <w:tc>
          <w:tcPr>
            <w:tcW w:w="992" w:type="dxa"/>
          </w:tcPr>
          <w:p w:rsidR="00436A55" w:rsidRPr="00802410" w:rsidRDefault="00436A55" w:rsidP="000539C1">
            <w:pPr>
              <w:jc w:val="center"/>
              <w:rPr>
                <w:iCs/>
              </w:rPr>
            </w:pPr>
            <w:r>
              <w:rPr>
                <w:iCs/>
              </w:rPr>
              <w:t>10</w:t>
            </w:r>
          </w:p>
        </w:tc>
        <w:tc>
          <w:tcPr>
            <w:tcW w:w="851" w:type="dxa"/>
          </w:tcPr>
          <w:p w:rsidR="00436A55" w:rsidRPr="00802410" w:rsidRDefault="00436A55" w:rsidP="000539C1">
            <w:pPr>
              <w:jc w:val="center"/>
              <w:rPr>
                <w:iCs/>
              </w:rPr>
            </w:pPr>
            <w:r>
              <w:rPr>
                <w:iCs/>
              </w:rPr>
              <w:t>5</w:t>
            </w:r>
          </w:p>
        </w:tc>
        <w:tc>
          <w:tcPr>
            <w:tcW w:w="850" w:type="dxa"/>
          </w:tcPr>
          <w:p w:rsidR="00436A55" w:rsidRPr="00802410" w:rsidRDefault="00436A55" w:rsidP="000539C1">
            <w:pPr>
              <w:jc w:val="center"/>
              <w:rPr>
                <w:iCs/>
              </w:rPr>
            </w:pPr>
            <w:r>
              <w:rPr>
                <w:iCs/>
              </w:rPr>
              <w:t>5</w:t>
            </w:r>
          </w:p>
        </w:tc>
        <w:tc>
          <w:tcPr>
            <w:tcW w:w="851" w:type="dxa"/>
          </w:tcPr>
          <w:p w:rsidR="00436A55" w:rsidRPr="00802410" w:rsidRDefault="00436A55" w:rsidP="000539C1">
            <w:pPr>
              <w:jc w:val="center"/>
              <w:rPr>
                <w:iCs/>
              </w:rPr>
            </w:pPr>
            <w:r>
              <w:rPr>
                <w:iCs/>
              </w:rPr>
              <w:t>5</w:t>
            </w:r>
          </w:p>
        </w:tc>
        <w:tc>
          <w:tcPr>
            <w:tcW w:w="850" w:type="dxa"/>
          </w:tcPr>
          <w:p w:rsidR="00436A55" w:rsidRPr="00802410" w:rsidRDefault="00436A55" w:rsidP="000539C1">
            <w:pPr>
              <w:jc w:val="center"/>
              <w:rPr>
                <w:iCs/>
              </w:rPr>
            </w:pPr>
            <w:r>
              <w:rPr>
                <w:iCs/>
              </w:rPr>
              <w:t>10</w:t>
            </w:r>
          </w:p>
        </w:tc>
        <w:tc>
          <w:tcPr>
            <w:tcW w:w="709" w:type="dxa"/>
          </w:tcPr>
          <w:p w:rsidR="00436A55" w:rsidRPr="00802410" w:rsidRDefault="00436A55" w:rsidP="000539C1">
            <w:pPr>
              <w:jc w:val="center"/>
              <w:rPr>
                <w:iCs/>
              </w:rPr>
            </w:pPr>
            <w:r>
              <w:rPr>
                <w:iCs/>
              </w:rPr>
              <w:t>5</w:t>
            </w:r>
          </w:p>
        </w:tc>
      </w:tr>
      <w:tr w:rsidR="00436A55" w:rsidRPr="00802410" w:rsidTr="00846D67">
        <w:tc>
          <w:tcPr>
            <w:tcW w:w="3909" w:type="dxa"/>
          </w:tcPr>
          <w:p w:rsidR="00436A55" w:rsidRPr="00802410" w:rsidRDefault="00436A55" w:rsidP="000539C1">
            <w:pPr>
              <w:jc w:val="both"/>
              <w:rPr>
                <w:iCs/>
              </w:rPr>
            </w:pPr>
            <w:r w:rsidRPr="00802410">
              <w:rPr>
                <w:iCs/>
              </w:rPr>
              <w:t>на внутреннее (л/сек.)</w:t>
            </w:r>
          </w:p>
        </w:tc>
        <w:tc>
          <w:tcPr>
            <w:tcW w:w="911" w:type="dxa"/>
          </w:tcPr>
          <w:p w:rsidR="00436A55" w:rsidRPr="00802410" w:rsidRDefault="00436A55" w:rsidP="000539C1">
            <w:pPr>
              <w:jc w:val="center"/>
              <w:rPr>
                <w:iCs/>
              </w:rPr>
            </w:pPr>
            <w:r>
              <w:rPr>
                <w:iCs/>
              </w:rPr>
              <w:t>10</w:t>
            </w:r>
          </w:p>
        </w:tc>
        <w:tc>
          <w:tcPr>
            <w:tcW w:w="992" w:type="dxa"/>
          </w:tcPr>
          <w:p w:rsidR="00436A55" w:rsidRPr="00802410" w:rsidRDefault="00436A55" w:rsidP="000539C1">
            <w:pPr>
              <w:jc w:val="center"/>
              <w:rPr>
                <w:iCs/>
              </w:rPr>
            </w:pPr>
            <w:r>
              <w:rPr>
                <w:iCs/>
              </w:rPr>
              <w:t>-</w:t>
            </w:r>
          </w:p>
        </w:tc>
        <w:tc>
          <w:tcPr>
            <w:tcW w:w="851" w:type="dxa"/>
          </w:tcPr>
          <w:p w:rsidR="00436A55" w:rsidRPr="00802410" w:rsidRDefault="00436A55" w:rsidP="000539C1">
            <w:pPr>
              <w:jc w:val="center"/>
              <w:rPr>
                <w:iCs/>
              </w:rPr>
            </w:pPr>
            <w:r>
              <w:rPr>
                <w:iCs/>
              </w:rPr>
              <w:t>-</w:t>
            </w:r>
          </w:p>
        </w:tc>
        <w:tc>
          <w:tcPr>
            <w:tcW w:w="850" w:type="dxa"/>
          </w:tcPr>
          <w:p w:rsidR="00436A55" w:rsidRPr="00802410" w:rsidRDefault="00436A55" w:rsidP="000539C1">
            <w:pPr>
              <w:jc w:val="center"/>
              <w:rPr>
                <w:iCs/>
              </w:rPr>
            </w:pPr>
            <w:r>
              <w:rPr>
                <w:iCs/>
              </w:rPr>
              <w:t>-</w:t>
            </w:r>
          </w:p>
        </w:tc>
        <w:tc>
          <w:tcPr>
            <w:tcW w:w="851" w:type="dxa"/>
          </w:tcPr>
          <w:p w:rsidR="00436A55" w:rsidRPr="00802410" w:rsidRDefault="00436A55" w:rsidP="000539C1">
            <w:pPr>
              <w:jc w:val="center"/>
              <w:rPr>
                <w:iCs/>
              </w:rPr>
            </w:pPr>
            <w:r>
              <w:rPr>
                <w:iCs/>
              </w:rPr>
              <w:t>-</w:t>
            </w:r>
          </w:p>
        </w:tc>
        <w:tc>
          <w:tcPr>
            <w:tcW w:w="850" w:type="dxa"/>
          </w:tcPr>
          <w:p w:rsidR="00436A55" w:rsidRPr="00802410" w:rsidRDefault="00436A55" w:rsidP="000539C1">
            <w:pPr>
              <w:jc w:val="center"/>
              <w:rPr>
                <w:iCs/>
              </w:rPr>
            </w:pPr>
            <w:r>
              <w:rPr>
                <w:iCs/>
              </w:rPr>
              <w:t>-</w:t>
            </w:r>
          </w:p>
        </w:tc>
        <w:tc>
          <w:tcPr>
            <w:tcW w:w="709" w:type="dxa"/>
          </w:tcPr>
          <w:p w:rsidR="00436A55" w:rsidRPr="00802410" w:rsidRDefault="00436A55" w:rsidP="000539C1">
            <w:pPr>
              <w:jc w:val="center"/>
              <w:rPr>
                <w:iCs/>
              </w:rPr>
            </w:pPr>
            <w:r>
              <w:rPr>
                <w:iCs/>
              </w:rPr>
              <w:t>-</w:t>
            </w:r>
          </w:p>
        </w:tc>
      </w:tr>
    </w:tbl>
    <w:p w:rsidR="00436A55" w:rsidRDefault="00436A55" w:rsidP="00436A55">
      <w:pPr>
        <w:ind w:firstLine="426"/>
      </w:pPr>
    </w:p>
    <w:p w:rsidR="000539C1" w:rsidRDefault="000539C1" w:rsidP="00436A55">
      <w:pPr>
        <w:jc w:val="center"/>
        <w:rPr>
          <w:i/>
        </w:rPr>
      </w:pPr>
    </w:p>
    <w:p w:rsidR="00436A55" w:rsidRPr="00436A55" w:rsidRDefault="00436A55" w:rsidP="00436A55">
      <w:pPr>
        <w:jc w:val="center"/>
        <w:rPr>
          <w:i/>
        </w:rPr>
      </w:pPr>
      <w:r w:rsidRPr="00436A55">
        <w:rPr>
          <w:i/>
        </w:rPr>
        <w:t>Расчетные расходы воды</w:t>
      </w:r>
    </w:p>
    <w:p w:rsidR="00436A55" w:rsidRDefault="00436A55" w:rsidP="00436A55">
      <w:pPr>
        <w:jc w:val="right"/>
      </w:pPr>
      <w:r>
        <w:t>Таблица 25</w:t>
      </w:r>
    </w:p>
    <w:p w:rsidR="00B17CBD" w:rsidRPr="00860B16" w:rsidRDefault="00B17CBD" w:rsidP="00436A55">
      <w:pPr>
        <w:jc w:val="right"/>
      </w:pPr>
    </w:p>
    <w:tbl>
      <w:tblPr>
        <w:tblW w:w="1006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94"/>
        <w:gridCol w:w="992"/>
        <w:gridCol w:w="911"/>
        <w:gridCol w:w="911"/>
        <w:gridCol w:w="911"/>
        <w:gridCol w:w="912"/>
        <w:gridCol w:w="911"/>
        <w:gridCol w:w="911"/>
        <w:gridCol w:w="912"/>
      </w:tblGrid>
      <w:tr w:rsidR="00436A55" w:rsidRPr="00860B16" w:rsidTr="00846D67">
        <w:trPr>
          <w:trHeight w:val="284"/>
        </w:trPr>
        <w:tc>
          <w:tcPr>
            <w:tcW w:w="2694" w:type="dxa"/>
            <w:vMerge w:val="restart"/>
            <w:vAlign w:val="center"/>
          </w:tcPr>
          <w:p w:rsidR="00436A55" w:rsidRPr="00860B16" w:rsidRDefault="00436A55" w:rsidP="000539C1">
            <w:pPr>
              <w:jc w:val="center"/>
              <w:rPr>
                <w:iCs/>
              </w:rPr>
            </w:pPr>
            <w:r w:rsidRPr="00860B16">
              <w:rPr>
                <w:iCs/>
              </w:rPr>
              <w:t>Показатели</w:t>
            </w:r>
          </w:p>
        </w:tc>
        <w:tc>
          <w:tcPr>
            <w:tcW w:w="992" w:type="dxa"/>
            <w:vMerge w:val="restart"/>
            <w:vAlign w:val="center"/>
          </w:tcPr>
          <w:p w:rsidR="00436A55" w:rsidRPr="00860B16" w:rsidRDefault="00436A55" w:rsidP="000539C1">
            <w:pPr>
              <w:jc w:val="center"/>
              <w:rPr>
                <w:iCs/>
              </w:rPr>
            </w:pPr>
            <w:r w:rsidRPr="00860B16">
              <w:rPr>
                <w:iCs/>
              </w:rPr>
              <w:t>Ед.изм.</w:t>
            </w:r>
          </w:p>
        </w:tc>
        <w:tc>
          <w:tcPr>
            <w:tcW w:w="6379" w:type="dxa"/>
            <w:gridSpan w:val="7"/>
          </w:tcPr>
          <w:p w:rsidR="00436A55" w:rsidRDefault="00436A55" w:rsidP="000539C1">
            <w:pPr>
              <w:jc w:val="center"/>
              <w:rPr>
                <w:iCs/>
              </w:rPr>
            </w:pPr>
            <w:r>
              <w:rPr>
                <w:iCs/>
              </w:rPr>
              <w:t>Населенные пункты</w:t>
            </w:r>
          </w:p>
        </w:tc>
      </w:tr>
      <w:tr w:rsidR="00436A55" w:rsidRPr="00860B16" w:rsidTr="00846D67">
        <w:trPr>
          <w:cantSplit/>
          <w:trHeight w:val="1134"/>
        </w:trPr>
        <w:tc>
          <w:tcPr>
            <w:tcW w:w="2694" w:type="dxa"/>
            <w:vMerge/>
            <w:vAlign w:val="center"/>
          </w:tcPr>
          <w:p w:rsidR="00436A55" w:rsidRPr="00860B16" w:rsidRDefault="00436A55" w:rsidP="000539C1">
            <w:pPr>
              <w:jc w:val="center"/>
              <w:rPr>
                <w:iCs/>
              </w:rPr>
            </w:pPr>
          </w:p>
        </w:tc>
        <w:tc>
          <w:tcPr>
            <w:tcW w:w="992" w:type="dxa"/>
            <w:vMerge/>
            <w:vAlign w:val="center"/>
          </w:tcPr>
          <w:p w:rsidR="00436A55" w:rsidRPr="00860B16" w:rsidRDefault="00436A55" w:rsidP="000539C1">
            <w:pPr>
              <w:jc w:val="center"/>
              <w:rPr>
                <w:iCs/>
              </w:rPr>
            </w:pPr>
          </w:p>
        </w:tc>
        <w:tc>
          <w:tcPr>
            <w:tcW w:w="911" w:type="dxa"/>
            <w:textDirection w:val="btLr"/>
            <w:vAlign w:val="center"/>
          </w:tcPr>
          <w:p w:rsidR="00436A55" w:rsidRPr="00802410" w:rsidRDefault="00436A55" w:rsidP="000539C1">
            <w:pPr>
              <w:ind w:left="113" w:right="113"/>
              <w:jc w:val="center"/>
              <w:rPr>
                <w:iCs/>
              </w:rPr>
            </w:pPr>
            <w:r>
              <w:rPr>
                <w:iCs/>
              </w:rPr>
              <w:t>Сурково</w:t>
            </w:r>
          </w:p>
        </w:tc>
        <w:tc>
          <w:tcPr>
            <w:tcW w:w="911" w:type="dxa"/>
            <w:textDirection w:val="btLr"/>
            <w:vAlign w:val="center"/>
          </w:tcPr>
          <w:p w:rsidR="00436A55" w:rsidRPr="00802410" w:rsidRDefault="00436A55" w:rsidP="000539C1">
            <w:pPr>
              <w:ind w:left="113" w:right="113"/>
              <w:jc w:val="center"/>
              <w:rPr>
                <w:iCs/>
              </w:rPr>
            </w:pPr>
            <w:r>
              <w:rPr>
                <w:iCs/>
              </w:rPr>
              <w:t>Русско-Семеновский</w:t>
            </w:r>
          </w:p>
        </w:tc>
        <w:tc>
          <w:tcPr>
            <w:tcW w:w="911" w:type="dxa"/>
            <w:textDirection w:val="btLr"/>
            <w:vAlign w:val="center"/>
          </w:tcPr>
          <w:p w:rsidR="00436A55" w:rsidRPr="00802410" w:rsidRDefault="00436A55" w:rsidP="000539C1">
            <w:pPr>
              <w:ind w:left="113" w:right="113"/>
              <w:jc w:val="center"/>
              <w:rPr>
                <w:iCs/>
              </w:rPr>
            </w:pPr>
            <w:r>
              <w:rPr>
                <w:iCs/>
              </w:rPr>
              <w:t>Осиновка</w:t>
            </w:r>
          </w:p>
        </w:tc>
        <w:tc>
          <w:tcPr>
            <w:tcW w:w="912" w:type="dxa"/>
            <w:textDirection w:val="btLr"/>
            <w:vAlign w:val="center"/>
          </w:tcPr>
          <w:p w:rsidR="00436A55" w:rsidRPr="00802410" w:rsidRDefault="00436A55" w:rsidP="000539C1">
            <w:pPr>
              <w:ind w:left="113" w:right="113"/>
              <w:jc w:val="center"/>
              <w:rPr>
                <w:iCs/>
              </w:rPr>
            </w:pPr>
            <w:r>
              <w:rPr>
                <w:iCs/>
              </w:rPr>
              <w:t>Останино</w:t>
            </w:r>
          </w:p>
        </w:tc>
        <w:tc>
          <w:tcPr>
            <w:tcW w:w="911" w:type="dxa"/>
            <w:textDirection w:val="btLr"/>
            <w:vAlign w:val="center"/>
          </w:tcPr>
          <w:p w:rsidR="00436A55" w:rsidRPr="00802410" w:rsidRDefault="00436A55" w:rsidP="000539C1">
            <w:pPr>
              <w:ind w:left="113" w:right="113"/>
              <w:jc w:val="center"/>
              <w:rPr>
                <w:iCs/>
              </w:rPr>
            </w:pPr>
            <w:r>
              <w:rPr>
                <w:iCs/>
              </w:rPr>
              <w:t>Красный Выселок</w:t>
            </w:r>
          </w:p>
        </w:tc>
        <w:tc>
          <w:tcPr>
            <w:tcW w:w="911" w:type="dxa"/>
            <w:textDirection w:val="btLr"/>
            <w:vAlign w:val="center"/>
          </w:tcPr>
          <w:p w:rsidR="00436A55" w:rsidRPr="00982A1F" w:rsidRDefault="00436A55" w:rsidP="000539C1">
            <w:pPr>
              <w:ind w:left="113" w:right="113"/>
              <w:jc w:val="center"/>
              <w:rPr>
                <w:iCs/>
              </w:rPr>
            </w:pPr>
            <w:r>
              <w:rPr>
                <w:iCs/>
              </w:rPr>
              <w:t>Долгово</w:t>
            </w:r>
          </w:p>
        </w:tc>
        <w:tc>
          <w:tcPr>
            <w:tcW w:w="912" w:type="dxa"/>
            <w:textDirection w:val="btLr"/>
          </w:tcPr>
          <w:p w:rsidR="00436A55" w:rsidRDefault="00436A55" w:rsidP="000539C1">
            <w:pPr>
              <w:ind w:left="113" w:right="113"/>
              <w:jc w:val="center"/>
              <w:rPr>
                <w:iCs/>
              </w:rPr>
            </w:pPr>
            <w:r>
              <w:rPr>
                <w:iCs/>
              </w:rPr>
              <w:t>Верх-Ачино</w:t>
            </w:r>
          </w:p>
        </w:tc>
      </w:tr>
      <w:tr w:rsidR="00436A55" w:rsidRPr="00860B16" w:rsidTr="00846D67">
        <w:tc>
          <w:tcPr>
            <w:tcW w:w="2694" w:type="dxa"/>
          </w:tcPr>
          <w:p w:rsidR="00436A55" w:rsidRPr="00860B16" w:rsidRDefault="00436A55" w:rsidP="000539C1">
            <w:pPr>
              <w:jc w:val="both"/>
              <w:rPr>
                <w:iCs/>
              </w:rPr>
            </w:pPr>
            <w:r w:rsidRPr="00860B16">
              <w:rPr>
                <w:iCs/>
              </w:rPr>
              <w:t>Среднесуточный</w:t>
            </w:r>
          </w:p>
        </w:tc>
        <w:tc>
          <w:tcPr>
            <w:tcW w:w="992" w:type="dxa"/>
          </w:tcPr>
          <w:p w:rsidR="00436A55" w:rsidRPr="00860B16" w:rsidRDefault="00436A55" w:rsidP="000539C1">
            <w:pPr>
              <w:jc w:val="center"/>
              <w:rPr>
                <w:iCs/>
              </w:rPr>
            </w:pPr>
            <w:r w:rsidRPr="00860B16">
              <w:rPr>
                <w:iCs/>
              </w:rPr>
              <w:t>м</w:t>
            </w:r>
            <w:r w:rsidRPr="00860B16">
              <w:rPr>
                <w:iCs/>
                <w:vertAlign w:val="superscript"/>
              </w:rPr>
              <w:t>3</w:t>
            </w:r>
            <w:r w:rsidRPr="00860B16">
              <w:rPr>
                <w:iCs/>
              </w:rPr>
              <w:t>/сут.</w:t>
            </w:r>
          </w:p>
        </w:tc>
        <w:tc>
          <w:tcPr>
            <w:tcW w:w="911" w:type="dxa"/>
            <w:vAlign w:val="center"/>
          </w:tcPr>
          <w:p w:rsidR="00436A55" w:rsidRPr="00860B16" w:rsidRDefault="00436A55" w:rsidP="000539C1">
            <w:pPr>
              <w:jc w:val="center"/>
              <w:rPr>
                <w:iCs/>
              </w:rPr>
            </w:pPr>
            <w:r>
              <w:rPr>
                <w:iCs/>
              </w:rPr>
              <w:t>408</w:t>
            </w:r>
          </w:p>
        </w:tc>
        <w:tc>
          <w:tcPr>
            <w:tcW w:w="911" w:type="dxa"/>
            <w:vAlign w:val="center"/>
          </w:tcPr>
          <w:p w:rsidR="00436A55" w:rsidRPr="00860B16" w:rsidRDefault="00436A55" w:rsidP="000539C1">
            <w:pPr>
              <w:jc w:val="center"/>
              <w:rPr>
                <w:iCs/>
              </w:rPr>
            </w:pPr>
            <w:r>
              <w:rPr>
                <w:iCs/>
              </w:rPr>
              <w:t>167</w:t>
            </w:r>
          </w:p>
        </w:tc>
        <w:tc>
          <w:tcPr>
            <w:tcW w:w="911" w:type="dxa"/>
            <w:vAlign w:val="center"/>
          </w:tcPr>
          <w:p w:rsidR="00436A55" w:rsidRPr="00860B16" w:rsidRDefault="00436A55" w:rsidP="000539C1">
            <w:pPr>
              <w:jc w:val="center"/>
              <w:rPr>
                <w:iCs/>
              </w:rPr>
            </w:pPr>
            <w:r>
              <w:rPr>
                <w:iCs/>
              </w:rPr>
              <w:t>7</w:t>
            </w:r>
          </w:p>
        </w:tc>
        <w:tc>
          <w:tcPr>
            <w:tcW w:w="912" w:type="dxa"/>
            <w:vAlign w:val="center"/>
          </w:tcPr>
          <w:p w:rsidR="00436A55" w:rsidRPr="00860B16" w:rsidRDefault="00436A55" w:rsidP="000539C1">
            <w:pPr>
              <w:jc w:val="center"/>
              <w:rPr>
                <w:iCs/>
              </w:rPr>
            </w:pPr>
            <w:r>
              <w:rPr>
                <w:iCs/>
              </w:rPr>
              <w:t>12</w:t>
            </w:r>
          </w:p>
        </w:tc>
        <w:tc>
          <w:tcPr>
            <w:tcW w:w="911" w:type="dxa"/>
            <w:vAlign w:val="center"/>
          </w:tcPr>
          <w:p w:rsidR="00436A55" w:rsidRPr="00860B16" w:rsidRDefault="00436A55" w:rsidP="000539C1">
            <w:pPr>
              <w:jc w:val="center"/>
              <w:rPr>
                <w:iCs/>
              </w:rPr>
            </w:pPr>
            <w:r>
              <w:rPr>
                <w:iCs/>
              </w:rPr>
              <w:t>23</w:t>
            </w:r>
          </w:p>
        </w:tc>
        <w:tc>
          <w:tcPr>
            <w:tcW w:w="911" w:type="dxa"/>
            <w:vAlign w:val="center"/>
          </w:tcPr>
          <w:p w:rsidR="00436A55" w:rsidRPr="00860B16" w:rsidRDefault="00436A55" w:rsidP="000539C1">
            <w:pPr>
              <w:jc w:val="center"/>
              <w:rPr>
                <w:iCs/>
              </w:rPr>
            </w:pPr>
            <w:r>
              <w:rPr>
                <w:iCs/>
              </w:rPr>
              <w:t>121</w:t>
            </w:r>
          </w:p>
        </w:tc>
        <w:tc>
          <w:tcPr>
            <w:tcW w:w="912" w:type="dxa"/>
            <w:vAlign w:val="center"/>
          </w:tcPr>
          <w:p w:rsidR="00436A55" w:rsidRPr="00860B16" w:rsidRDefault="00436A55" w:rsidP="000539C1">
            <w:pPr>
              <w:jc w:val="center"/>
              <w:rPr>
                <w:iCs/>
              </w:rPr>
            </w:pPr>
            <w:r>
              <w:rPr>
                <w:iCs/>
              </w:rPr>
              <w:t>22</w:t>
            </w:r>
          </w:p>
        </w:tc>
      </w:tr>
      <w:tr w:rsidR="00436A55" w:rsidRPr="00860B16" w:rsidTr="00846D67">
        <w:tc>
          <w:tcPr>
            <w:tcW w:w="2694" w:type="dxa"/>
          </w:tcPr>
          <w:p w:rsidR="00436A55" w:rsidRPr="00860B16" w:rsidRDefault="00436A55" w:rsidP="000539C1">
            <w:pPr>
              <w:jc w:val="both"/>
              <w:rPr>
                <w:iCs/>
              </w:rPr>
            </w:pPr>
            <w:r w:rsidRPr="00860B16">
              <w:rPr>
                <w:iCs/>
              </w:rPr>
              <w:t>Максимально-суточный</w:t>
            </w:r>
          </w:p>
        </w:tc>
        <w:tc>
          <w:tcPr>
            <w:tcW w:w="992" w:type="dxa"/>
          </w:tcPr>
          <w:p w:rsidR="00436A55" w:rsidRPr="00860B16" w:rsidRDefault="00436A55" w:rsidP="000539C1">
            <w:pPr>
              <w:jc w:val="center"/>
              <w:rPr>
                <w:iCs/>
              </w:rPr>
            </w:pPr>
            <w:r w:rsidRPr="00860B16">
              <w:rPr>
                <w:iCs/>
              </w:rPr>
              <w:t>м</w:t>
            </w:r>
            <w:r w:rsidRPr="00860B16">
              <w:rPr>
                <w:iCs/>
                <w:vertAlign w:val="superscript"/>
              </w:rPr>
              <w:t>3</w:t>
            </w:r>
            <w:r w:rsidRPr="00860B16">
              <w:rPr>
                <w:iCs/>
              </w:rPr>
              <w:t>/сут.</w:t>
            </w:r>
          </w:p>
        </w:tc>
        <w:tc>
          <w:tcPr>
            <w:tcW w:w="911" w:type="dxa"/>
            <w:vAlign w:val="center"/>
          </w:tcPr>
          <w:p w:rsidR="00436A55" w:rsidRPr="00860B16" w:rsidRDefault="00436A55" w:rsidP="000539C1">
            <w:pPr>
              <w:jc w:val="center"/>
              <w:rPr>
                <w:iCs/>
              </w:rPr>
            </w:pPr>
            <w:r>
              <w:rPr>
                <w:iCs/>
              </w:rPr>
              <w:t>490</w:t>
            </w:r>
          </w:p>
        </w:tc>
        <w:tc>
          <w:tcPr>
            <w:tcW w:w="911" w:type="dxa"/>
            <w:vAlign w:val="center"/>
          </w:tcPr>
          <w:p w:rsidR="00436A55" w:rsidRPr="00860B16" w:rsidRDefault="00436A55" w:rsidP="000539C1">
            <w:pPr>
              <w:jc w:val="center"/>
              <w:rPr>
                <w:iCs/>
              </w:rPr>
            </w:pPr>
            <w:r>
              <w:rPr>
                <w:iCs/>
              </w:rPr>
              <w:t>201</w:t>
            </w:r>
          </w:p>
        </w:tc>
        <w:tc>
          <w:tcPr>
            <w:tcW w:w="911" w:type="dxa"/>
            <w:vAlign w:val="center"/>
          </w:tcPr>
          <w:p w:rsidR="00436A55" w:rsidRPr="00860B16" w:rsidRDefault="00436A55" w:rsidP="000539C1">
            <w:pPr>
              <w:jc w:val="center"/>
              <w:rPr>
                <w:iCs/>
              </w:rPr>
            </w:pPr>
            <w:r>
              <w:rPr>
                <w:iCs/>
              </w:rPr>
              <w:t>8</w:t>
            </w:r>
          </w:p>
        </w:tc>
        <w:tc>
          <w:tcPr>
            <w:tcW w:w="912" w:type="dxa"/>
            <w:vAlign w:val="center"/>
          </w:tcPr>
          <w:p w:rsidR="00436A55" w:rsidRPr="00860B16" w:rsidRDefault="00436A55" w:rsidP="000539C1">
            <w:pPr>
              <w:jc w:val="center"/>
              <w:rPr>
                <w:iCs/>
              </w:rPr>
            </w:pPr>
            <w:r>
              <w:rPr>
                <w:iCs/>
              </w:rPr>
              <w:t>14</w:t>
            </w:r>
          </w:p>
        </w:tc>
        <w:tc>
          <w:tcPr>
            <w:tcW w:w="911" w:type="dxa"/>
            <w:vAlign w:val="center"/>
          </w:tcPr>
          <w:p w:rsidR="00436A55" w:rsidRPr="00860B16" w:rsidRDefault="00436A55" w:rsidP="000539C1">
            <w:pPr>
              <w:jc w:val="center"/>
              <w:rPr>
                <w:iCs/>
              </w:rPr>
            </w:pPr>
            <w:r>
              <w:rPr>
                <w:iCs/>
              </w:rPr>
              <w:t>28</w:t>
            </w:r>
          </w:p>
        </w:tc>
        <w:tc>
          <w:tcPr>
            <w:tcW w:w="911" w:type="dxa"/>
            <w:vAlign w:val="center"/>
          </w:tcPr>
          <w:p w:rsidR="00436A55" w:rsidRPr="00860B16" w:rsidRDefault="00436A55" w:rsidP="000539C1">
            <w:pPr>
              <w:jc w:val="center"/>
              <w:rPr>
                <w:iCs/>
              </w:rPr>
            </w:pPr>
            <w:r>
              <w:rPr>
                <w:iCs/>
              </w:rPr>
              <w:t>145</w:t>
            </w:r>
          </w:p>
        </w:tc>
        <w:tc>
          <w:tcPr>
            <w:tcW w:w="912" w:type="dxa"/>
            <w:vAlign w:val="center"/>
          </w:tcPr>
          <w:p w:rsidR="00436A55" w:rsidRPr="00860B16" w:rsidRDefault="00436A55" w:rsidP="000539C1">
            <w:pPr>
              <w:jc w:val="center"/>
              <w:rPr>
                <w:iCs/>
              </w:rPr>
            </w:pPr>
            <w:r>
              <w:rPr>
                <w:iCs/>
              </w:rPr>
              <w:t>26</w:t>
            </w:r>
          </w:p>
        </w:tc>
      </w:tr>
      <w:tr w:rsidR="00436A55" w:rsidRPr="00860B16" w:rsidTr="00846D67">
        <w:tc>
          <w:tcPr>
            <w:tcW w:w="2694" w:type="dxa"/>
          </w:tcPr>
          <w:p w:rsidR="00436A55" w:rsidRPr="00860B16" w:rsidRDefault="00436A55" w:rsidP="000539C1">
            <w:pPr>
              <w:jc w:val="both"/>
              <w:rPr>
                <w:iCs/>
              </w:rPr>
            </w:pPr>
            <w:r w:rsidRPr="00860B16">
              <w:rPr>
                <w:iCs/>
              </w:rPr>
              <w:lastRenderedPageBreak/>
              <w:t>Максимально-часовой</w:t>
            </w:r>
          </w:p>
        </w:tc>
        <w:tc>
          <w:tcPr>
            <w:tcW w:w="992" w:type="dxa"/>
          </w:tcPr>
          <w:p w:rsidR="00436A55" w:rsidRPr="00860B16" w:rsidRDefault="00436A55" w:rsidP="000539C1">
            <w:pPr>
              <w:jc w:val="center"/>
              <w:rPr>
                <w:iCs/>
              </w:rPr>
            </w:pPr>
            <w:r w:rsidRPr="00860B16">
              <w:rPr>
                <w:iCs/>
              </w:rPr>
              <w:t>м</w:t>
            </w:r>
            <w:r w:rsidRPr="00860B16">
              <w:rPr>
                <w:iCs/>
                <w:vertAlign w:val="superscript"/>
              </w:rPr>
              <w:t>3</w:t>
            </w:r>
            <w:r w:rsidRPr="00860B16">
              <w:rPr>
                <w:iCs/>
              </w:rPr>
              <w:t>/час</w:t>
            </w:r>
          </w:p>
        </w:tc>
        <w:tc>
          <w:tcPr>
            <w:tcW w:w="911" w:type="dxa"/>
            <w:vAlign w:val="center"/>
          </w:tcPr>
          <w:p w:rsidR="00436A55" w:rsidRPr="00860B16" w:rsidRDefault="00436A55" w:rsidP="000539C1">
            <w:pPr>
              <w:jc w:val="center"/>
              <w:rPr>
                <w:iCs/>
              </w:rPr>
            </w:pPr>
            <w:r>
              <w:rPr>
                <w:iCs/>
              </w:rPr>
              <w:t>42,9</w:t>
            </w:r>
          </w:p>
        </w:tc>
        <w:tc>
          <w:tcPr>
            <w:tcW w:w="911" w:type="dxa"/>
            <w:vAlign w:val="center"/>
          </w:tcPr>
          <w:p w:rsidR="00436A55" w:rsidRPr="00860B16" w:rsidRDefault="00436A55" w:rsidP="000539C1">
            <w:pPr>
              <w:jc w:val="center"/>
              <w:rPr>
                <w:iCs/>
              </w:rPr>
            </w:pPr>
            <w:r>
              <w:rPr>
                <w:iCs/>
              </w:rPr>
              <w:t>22,6</w:t>
            </w:r>
          </w:p>
        </w:tc>
        <w:tc>
          <w:tcPr>
            <w:tcW w:w="911" w:type="dxa"/>
            <w:vAlign w:val="center"/>
          </w:tcPr>
          <w:p w:rsidR="00436A55" w:rsidRPr="00860B16" w:rsidRDefault="00436A55" w:rsidP="000539C1">
            <w:pPr>
              <w:jc w:val="center"/>
              <w:rPr>
                <w:iCs/>
              </w:rPr>
            </w:pPr>
            <w:r>
              <w:rPr>
                <w:iCs/>
              </w:rPr>
              <w:t>1,5</w:t>
            </w:r>
          </w:p>
        </w:tc>
        <w:tc>
          <w:tcPr>
            <w:tcW w:w="912" w:type="dxa"/>
            <w:vAlign w:val="center"/>
          </w:tcPr>
          <w:p w:rsidR="00436A55" w:rsidRPr="00860B16" w:rsidRDefault="00436A55" w:rsidP="000539C1">
            <w:pPr>
              <w:jc w:val="center"/>
              <w:rPr>
                <w:iCs/>
              </w:rPr>
            </w:pPr>
            <w:r>
              <w:rPr>
                <w:iCs/>
              </w:rPr>
              <w:t>2,6</w:t>
            </w:r>
          </w:p>
        </w:tc>
        <w:tc>
          <w:tcPr>
            <w:tcW w:w="911" w:type="dxa"/>
            <w:vAlign w:val="center"/>
          </w:tcPr>
          <w:p w:rsidR="00436A55" w:rsidRPr="00860B16" w:rsidRDefault="00436A55" w:rsidP="000539C1">
            <w:pPr>
              <w:jc w:val="center"/>
              <w:rPr>
                <w:iCs/>
              </w:rPr>
            </w:pPr>
            <w:r>
              <w:rPr>
                <w:iCs/>
              </w:rPr>
              <w:t>5,3</w:t>
            </w:r>
          </w:p>
        </w:tc>
        <w:tc>
          <w:tcPr>
            <w:tcW w:w="911" w:type="dxa"/>
            <w:vAlign w:val="center"/>
          </w:tcPr>
          <w:p w:rsidR="00436A55" w:rsidRPr="00860B16" w:rsidRDefault="00436A55" w:rsidP="000539C1">
            <w:pPr>
              <w:jc w:val="center"/>
              <w:rPr>
                <w:iCs/>
              </w:rPr>
            </w:pPr>
            <w:r>
              <w:rPr>
                <w:iCs/>
              </w:rPr>
              <w:t>18,1</w:t>
            </w:r>
          </w:p>
        </w:tc>
        <w:tc>
          <w:tcPr>
            <w:tcW w:w="912" w:type="dxa"/>
            <w:vAlign w:val="center"/>
          </w:tcPr>
          <w:p w:rsidR="00436A55" w:rsidRPr="00860B16" w:rsidRDefault="00436A55" w:rsidP="000539C1">
            <w:pPr>
              <w:jc w:val="center"/>
              <w:rPr>
                <w:iCs/>
              </w:rPr>
            </w:pPr>
            <w:r>
              <w:rPr>
                <w:iCs/>
              </w:rPr>
              <w:t>4,9</w:t>
            </w:r>
          </w:p>
        </w:tc>
      </w:tr>
      <w:tr w:rsidR="00436A55" w:rsidRPr="00860B16" w:rsidTr="00846D67">
        <w:tc>
          <w:tcPr>
            <w:tcW w:w="2694" w:type="dxa"/>
          </w:tcPr>
          <w:p w:rsidR="00436A55" w:rsidRPr="00860B16" w:rsidRDefault="00436A55" w:rsidP="000539C1">
            <w:pPr>
              <w:jc w:val="both"/>
              <w:rPr>
                <w:iCs/>
              </w:rPr>
            </w:pPr>
            <w:r w:rsidRPr="00860B16">
              <w:rPr>
                <w:iCs/>
              </w:rPr>
              <w:t>Максимально-секундный</w:t>
            </w:r>
          </w:p>
        </w:tc>
        <w:tc>
          <w:tcPr>
            <w:tcW w:w="992" w:type="dxa"/>
          </w:tcPr>
          <w:p w:rsidR="00436A55" w:rsidRPr="00860B16" w:rsidRDefault="00436A55" w:rsidP="000539C1">
            <w:pPr>
              <w:jc w:val="center"/>
              <w:rPr>
                <w:iCs/>
              </w:rPr>
            </w:pPr>
            <w:r w:rsidRPr="00860B16">
              <w:rPr>
                <w:iCs/>
              </w:rPr>
              <w:t>л/сек.</w:t>
            </w:r>
          </w:p>
        </w:tc>
        <w:tc>
          <w:tcPr>
            <w:tcW w:w="911" w:type="dxa"/>
            <w:vAlign w:val="center"/>
          </w:tcPr>
          <w:p w:rsidR="00436A55" w:rsidRPr="00860B16" w:rsidRDefault="00436A55" w:rsidP="000539C1">
            <w:pPr>
              <w:jc w:val="center"/>
              <w:rPr>
                <w:iCs/>
              </w:rPr>
            </w:pPr>
            <w:r>
              <w:rPr>
                <w:iCs/>
              </w:rPr>
              <w:t>11,9</w:t>
            </w:r>
          </w:p>
        </w:tc>
        <w:tc>
          <w:tcPr>
            <w:tcW w:w="911" w:type="dxa"/>
            <w:vAlign w:val="center"/>
          </w:tcPr>
          <w:p w:rsidR="00436A55" w:rsidRPr="00860B16" w:rsidRDefault="00436A55" w:rsidP="000539C1">
            <w:pPr>
              <w:jc w:val="center"/>
              <w:rPr>
                <w:iCs/>
              </w:rPr>
            </w:pPr>
            <w:r>
              <w:rPr>
                <w:iCs/>
              </w:rPr>
              <w:t>6,3</w:t>
            </w:r>
          </w:p>
        </w:tc>
        <w:tc>
          <w:tcPr>
            <w:tcW w:w="911" w:type="dxa"/>
            <w:vAlign w:val="center"/>
          </w:tcPr>
          <w:p w:rsidR="00436A55" w:rsidRPr="00860B16" w:rsidRDefault="00436A55" w:rsidP="000539C1">
            <w:pPr>
              <w:jc w:val="center"/>
              <w:rPr>
                <w:iCs/>
              </w:rPr>
            </w:pPr>
            <w:r>
              <w:rPr>
                <w:iCs/>
              </w:rPr>
              <w:t>0,4</w:t>
            </w:r>
          </w:p>
        </w:tc>
        <w:tc>
          <w:tcPr>
            <w:tcW w:w="912" w:type="dxa"/>
            <w:vAlign w:val="center"/>
          </w:tcPr>
          <w:p w:rsidR="00436A55" w:rsidRPr="00860B16" w:rsidRDefault="00436A55" w:rsidP="000539C1">
            <w:pPr>
              <w:jc w:val="center"/>
              <w:rPr>
                <w:iCs/>
              </w:rPr>
            </w:pPr>
            <w:r>
              <w:rPr>
                <w:iCs/>
              </w:rPr>
              <w:t>0,7</w:t>
            </w:r>
          </w:p>
        </w:tc>
        <w:tc>
          <w:tcPr>
            <w:tcW w:w="911" w:type="dxa"/>
            <w:vAlign w:val="center"/>
          </w:tcPr>
          <w:p w:rsidR="00436A55" w:rsidRPr="00860B16" w:rsidRDefault="00436A55" w:rsidP="000539C1">
            <w:pPr>
              <w:jc w:val="center"/>
              <w:rPr>
                <w:iCs/>
              </w:rPr>
            </w:pPr>
            <w:r>
              <w:rPr>
                <w:iCs/>
              </w:rPr>
              <w:t>1,5</w:t>
            </w:r>
          </w:p>
        </w:tc>
        <w:tc>
          <w:tcPr>
            <w:tcW w:w="911" w:type="dxa"/>
            <w:vAlign w:val="center"/>
          </w:tcPr>
          <w:p w:rsidR="00436A55" w:rsidRPr="00860B16" w:rsidRDefault="00436A55" w:rsidP="000539C1">
            <w:pPr>
              <w:jc w:val="center"/>
              <w:rPr>
                <w:iCs/>
              </w:rPr>
            </w:pPr>
            <w:r>
              <w:rPr>
                <w:iCs/>
              </w:rPr>
              <w:t>5,0</w:t>
            </w:r>
          </w:p>
        </w:tc>
        <w:tc>
          <w:tcPr>
            <w:tcW w:w="912" w:type="dxa"/>
            <w:vAlign w:val="center"/>
          </w:tcPr>
          <w:p w:rsidR="00436A55" w:rsidRPr="00860B16" w:rsidRDefault="00436A55" w:rsidP="000539C1">
            <w:pPr>
              <w:jc w:val="center"/>
              <w:rPr>
                <w:iCs/>
              </w:rPr>
            </w:pPr>
            <w:r>
              <w:rPr>
                <w:iCs/>
              </w:rPr>
              <w:t>1,4</w:t>
            </w:r>
          </w:p>
        </w:tc>
      </w:tr>
      <w:tr w:rsidR="00436A55" w:rsidRPr="00860B16" w:rsidTr="00846D67">
        <w:tc>
          <w:tcPr>
            <w:tcW w:w="2694" w:type="dxa"/>
          </w:tcPr>
          <w:p w:rsidR="00436A55" w:rsidRPr="00860B16" w:rsidRDefault="00436A55" w:rsidP="000539C1">
            <w:pPr>
              <w:jc w:val="both"/>
              <w:rPr>
                <w:iCs/>
              </w:rPr>
            </w:pPr>
            <w:r w:rsidRPr="00860B16">
              <w:rPr>
                <w:iCs/>
              </w:rPr>
              <w:t xml:space="preserve">Максимально-секундный </w:t>
            </w:r>
          </w:p>
          <w:p w:rsidR="00436A55" w:rsidRPr="00860B16" w:rsidRDefault="00436A55" w:rsidP="000539C1">
            <w:pPr>
              <w:jc w:val="both"/>
              <w:rPr>
                <w:iCs/>
              </w:rPr>
            </w:pPr>
            <w:r w:rsidRPr="00860B16">
              <w:rPr>
                <w:iCs/>
              </w:rPr>
              <w:t>с учетом пожарных расходов</w:t>
            </w:r>
          </w:p>
        </w:tc>
        <w:tc>
          <w:tcPr>
            <w:tcW w:w="992" w:type="dxa"/>
          </w:tcPr>
          <w:p w:rsidR="00436A55" w:rsidRPr="00860B16" w:rsidRDefault="00436A55" w:rsidP="000539C1">
            <w:pPr>
              <w:jc w:val="center"/>
              <w:rPr>
                <w:iCs/>
              </w:rPr>
            </w:pPr>
          </w:p>
          <w:p w:rsidR="00436A55" w:rsidRPr="00860B16" w:rsidRDefault="00436A55" w:rsidP="000539C1">
            <w:pPr>
              <w:jc w:val="center"/>
              <w:rPr>
                <w:iCs/>
              </w:rPr>
            </w:pPr>
            <w:r w:rsidRPr="00860B16">
              <w:rPr>
                <w:iCs/>
              </w:rPr>
              <w:t>л/сек.</w:t>
            </w:r>
          </w:p>
        </w:tc>
        <w:tc>
          <w:tcPr>
            <w:tcW w:w="911" w:type="dxa"/>
            <w:vAlign w:val="center"/>
          </w:tcPr>
          <w:p w:rsidR="00436A55" w:rsidRPr="00860B16" w:rsidRDefault="00436A55" w:rsidP="000539C1">
            <w:pPr>
              <w:jc w:val="center"/>
              <w:rPr>
                <w:iCs/>
              </w:rPr>
            </w:pPr>
            <w:r>
              <w:rPr>
                <w:iCs/>
              </w:rPr>
              <w:t>31,9</w:t>
            </w:r>
          </w:p>
        </w:tc>
        <w:tc>
          <w:tcPr>
            <w:tcW w:w="911" w:type="dxa"/>
            <w:vAlign w:val="center"/>
          </w:tcPr>
          <w:p w:rsidR="00436A55" w:rsidRPr="00860B16" w:rsidRDefault="00436A55" w:rsidP="000539C1">
            <w:pPr>
              <w:jc w:val="center"/>
              <w:rPr>
                <w:iCs/>
              </w:rPr>
            </w:pPr>
            <w:r>
              <w:rPr>
                <w:iCs/>
              </w:rPr>
              <w:t>16,3</w:t>
            </w:r>
          </w:p>
        </w:tc>
        <w:tc>
          <w:tcPr>
            <w:tcW w:w="911" w:type="dxa"/>
            <w:vAlign w:val="center"/>
          </w:tcPr>
          <w:p w:rsidR="00436A55" w:rsidRPr="00860B16" w:rsidRDefault="00436A55" w:rsidP="000539C1">
            <w:pPr>
              <w:jc w:val="center"/>
              <w:rPr>
                <w:iCs/>
              </w:rPr>
            </w:pPr>
            <w:r>
              <w:rPr>
                <w:iCs/>
              </w:rPr>
              <w:t>5,4</w:t>
            </w:r>
          </w:p>
        </w:tc>
        <w:tc>
          <w:tcPr>
            <w:tcW w:w="912" w:type="dxa"/>
            <w:vAlign w:val="center"/>
          </w:tcPr>
          <w:p w:rsidR="00436A55" w:rsidRPr="00860B16" w:rsidRDefault="00436A55" w:rsidP="000539C1">
            <w:pPr>
              <w:jc w:val="center"/>
              <w:rPr>
                <w:iCs/>
              </w:rPr>
            </w:pPr>
            <w:r>
              <w:rPr>
                <w:iCs/>
              </w:rPr>
              <w:t>5,7</w:t>
            </w:r>
          </w:p>
        </w:tc>
        <w:tc>
          <w:tcPr>
            <w:tcW w:w="911" w:type="dxa"/>
            <w:vAlign w:val="center"/>
          </w:tcPr>
          <w:p w:rsidR="00436A55" w:rsidRPr="00860B16" w:rsidRDefault="00436A55" w:rsidP="000539C1">
            <w:pPr>
              <w:jc w:val="center"/>
              <w:rPr>
                <w:iCs/>
              </w:rPr>
            </w:pPr>
            <w:r>
              <w:rPr>
                <w:iCs/>
              </w:rPr>
              <w:t>6,5</w:t>
            </w:r>
          </w:p>
        </w:tc>
        <w:tc>
          <w:tcPr>
            <w:tcW w:w="911" w:type="dxa"/>
            <w:vAlign w:val="center"/>
          </w:tcPr>
          <w:p w:rsidR="00436A55" w:rsidRPr="00860B16" w:rsidRDefault="00436A55" w:rsidP="000539C1">
            <w:pPr>
              <w:jc w:val="center"/>
              <w:rPr>
                <w:iCs/>
              </w:rPr>
            </w:pPr>
            <w:r>
              <w:rPr>
                <w:iCs/>
              </w:rPr>
              <w:t>15,0</w:t>
            </w:r>
          </w:p>
        </w:tc>
        <w:tc>
          <w:tcPr>
            <w:tcW w:w="912" w:type="dxa"/>
            <w:vAlign w:val="center"/>
          </w:tcPr>
          <w:p w:rsidR="00436A55" w:rsidRPr="00860B16" w:rsidRDefault="00436A55" w:rsidP="000539C1">
            <w:pPr>
              <w:jc w:val="center"/>
              <w:rPr>
                <w:iCs/>
              </w:rPr>
            </w:pPr>
            <w:r>
              <w:rPr>
                <w:iCs/>
              </w:rPr>
              <w:t>6,4</w:t>
            </w:r>
          </w:p>
        </w:tc>
      </w:tr>
    </w:tbl>
    <w:p w:rsidR="00436A55" w:rsidRDefault="00436A55" w:rsidP="00A8556C">
      <w:pPr>
        <w:ind w:firstLine="709"/>
        <w:jc w:val="center"/>
        <w:rPr>
          <w:i/>
        </w:rPr>
      </w:pPr>
    </w:p>
    <w:p w:rsidR="00B17CBD" w:rsidRPr="00860B16" w:rsidRDefault="00B17CBD" w:rsidP="00B17CBD">
      <w:pPr>
        <w:jc w:val="center"/>
        <w:rPr>
          <w:u w:val="single"/>
        </w:rPr>
      </w:pPr>
    </w:p>
    <w:p w:rsidR="00B17CBD" w:rsidRDefault="00B17CBD" w:rsidP="00B17CBD">
      <w:pPr>
        <w:jc w:val="center"/>
        <w:rPr>
          <w:i/>
        </w:rPr>
      </w:pPr>
      <w:r>
        <w:rPr>
          <w:i/>
        </w:rPr>
        <w:t>Резервуары чистой воды</w:t>
      </w:r>
    </w:p>
    <w:p w:rsidR="00B17CBD" w:rsidRPr="00B17CBD" w:rsidRDefault="00B17CBD" w:rsidP="00B17CBD">
      <w:pPr>
        <w:jc w:val="center"/>
        <w:rPr>
          <w:i/>
        </w:rPr>
      </w:pPr>
    </w:p>
    <w:p w:rsidR="00B17CBD" w:rsidRPr="00461992" w:rsidRDefault="00B17CBD" w:rsidP="00B17CBD">
      <w:pPr>
        <w:ind w:firstLine="709"/>
        <w:jc w:val="both"/>
      </w:pPr>
      <w:r w:rsidRPr="00461992">
        <w:t>Необходимый неприкосновенный запас воды хранится в резервуарах чистой воды, емкость которых назначается из условий хранения запаса:</w:t>
      </w:r>
    </w:p>
    <w:p w:rsidR="00B17CBD" w:rsidRPr="00461992" w:rsidRDefault="00B17CBD" w:rsidP="00B17CBD">
      <w:pPr>
        <w:ind w:firstLine="426"/>
        <w:jc w:val="both"/>
      </w:pPr>
      <w:r>
        <w:t>-</w:t>
      </w:r>
      <w:r w:rsidRPr="00461992">
        <w:t xml:space="preserve"> регулирующего (17-28% максимального суточного расхода);</w:t>
      </w:r>
    </w:p>
    <w:p w:rsidR="00B17CBD" w:rsidRPr="00461992" w:rsidRDefault="00B17CBD" w:rsidP="00B17CBD">
      <w:pPr>
        <w:ind w:firstLine="426"/>
        <w:jc w:val="both"/>
      </w:pPr>
      <w:r w:rsidRPr="00461992">
        <w:t>- 3-часового противопожарного запаса на наружное и внутреннее пожаротушение;</w:t>
      </w:r>
    </w:p>
    <w:p w:rsidR="00B17CBD" w:rsidRDefault="00B17CBD" w:rsidP="00B17CBD">
      <w:pPr>
        <w:ind w:firstLine="426"/>
        <w:jc w:val="both"/>
      </w:pPr>
      <w:r w:rsidRPr="00461992">
        <w:t>- 3-часового неприкосновенного максимального расхода.</w:t>
      </w:r>
    </w:p>
    <w:p w:rsidR="00B17CBD" w:rsidRDefault="00B17CBD" w:rsidP="00B17CBD">
      <w:pPr>
        <w:jc w:val="right"/>
      </w:pPr>
      <w:r>
        <w:t xml:space="preserve">Таблица </w:t>
      </w:r>
      <w:r w:rsidR="001902F9">
        <w:t>2</w:t>
      </w:r>
      <w:r>
        <w:t>6</w:t>
      </w:r>
    </w:p>
    <w:p w:rsidR="00B17CBD" w:rsidRDefault="00B17CBD" w:rsidP="00B17CBD">
      <w:pPr>
        <w:jc w:val="right"/>
      </w:pPr>
    </w:p>
    <w:tbl>
      <w:tblPr>
        <w:tblStyle w:val="af7"/>
        <w:tblW w:w="0" w:type="auto"/>
        <w:tblLook w:val="04A0"/>
      </w:tblPr>
      <w:tblGrid>
        <w:gridCol w:w="675"/>
        <w:gridCol w:w="2552"/>
        <w:gridCol w:w="3260"/>
        <w:gridCol w:w="2977"/>
      </w:tblGrid>
      <w:tr w:rsidR="00B17CBD" w:rsidTr="00846D67">
        <w:trPr>
          <w:trHeight w:val="639"/>
        </w:trPr>
        <w:tc>
          <w:tcPr>
            <w:tcW w:w="675" w:type="dxa"/>
            <w:vAlign w:val="center"/>
          </w:tcPr>
          <w:p w:rsidR="00B17CBD" w:rsidRDefault="00B17CBD" w:rsidP="00763615">
            <w:pPr>
              <w:jc w:val="center"/>
            </w:pPr>
            <w:r>
              <w:t>№</w:t>
            </w:r>
          </w:p>
          <w:p w:rsidR="00B17CBD" w:rsidRPr="00461992" w:rsidRDefault="00B17CBD" w:rsidP="00763615">
            <w:pPr>
              <w:jc w:val="center"/>
            </w:pPr>
            <w:r>
              <w:t>п/п</w:t>
            </w:r>
          </w:p>
        </w:tc>
        <w:tc>
          <w:tcPr>
            <w:tcW w:w="2552" w:type="dxa"/>
            <w:vAlign w:val="center"/>
          </w:tcPr>
          <w:p w:rsidR="00B17CBD" w:rsidRDefault="00B17CBD" w:rsidP="00763615">
            <w:pPr>
              <w:jc w:val="center"/>
            </w:pPr>
            <w:r>
              <w:t>Населенные пункты</w:t>
            </w:r>
          </w:p>
        </w:tc>
        <w:tc>
          <w:tcPr>
            <w:tcW w:w="3260" w:type="dxa"/>
            <w:vAlign w:val="center"/>
          </w:tcPr>
          <w:p w:rsidR="00B17CBD" w:rsidRDefault="00B17CBD" w:rsidP="00763615">
            <w:pPr>
              <w:jc w:val="center"/>
            </w:pPr>
            <w:r>
              <w:t>Расчеты</w:t>
            </w:r>
          </w:p>
        </w:tc>
        <w:tc>
          <w:tcPr>
            <w:tcW w:w="2977" w:type="dxa"/>
            <w:tcBorders>
              <w:tr2bl w:val="single" w:sz="4" w:space="0" w:color="auto"/>
            </w:tcBorders>
          </w:tcPr>
          <w:p w:rsidR="00B17CBD" w:rsidRDefault="00B17CBD" w:rsidP="00763615">
            <w:pPr>
              <w:jc w:val="both"/>
            </w:pPr>
            <w:r>
              <w:t>Кол-во, шт</w:t>
            </w:r>
          </w:p>
          <w:p w:rsidR="00B17CBD" w:rsidRDefault="00B17CBD" w:rsidP="00763615">
            <w:pPr>
              <w:jc w:val="both"/>
            </w:pPr>
            <w:r>
              <w:t xml:space="preserve">                           Емкость, м3             </w:t>
            </w:r>
          </w:p>
        </w:tc>
      </w:tr>
      <w:tr w:rsidR="00B17CBD" w:rsidTr="00846D67">
        <w:trPr>
          <w:trHeight w:val="551"/>
        </w:trPr>
        <w:tc>
          <w:tcPr>
            <w:tcW w:w="675" w:type="dxa"/>
            <w:vAlign w:val="center"/>
          </w:tcPr>
          <w:p w:rsidR="00B17CBD" w:rsidRDefault="00B17CBD" w:rsidP="00763615">
            <w:pPr>
              <w:jc w:val="center"/>
            </w:pPr>
            <w:r>
              <w:t>1</w:t>
            </w:r>
          </w:p>
        </w:tc>
        <w:tc>
          <w:tcPr>
            <w:tcW w:w="2552" w:type="dxa"/>
            <w:vAlign w:val="center"/>
          </w:tcPr>
          <w:p w:rsidR="00B17CBD" w:rsidRDefault="00B17CBD" w:rsidP="00763615">
            <w:pPr>
              <w:jc w:val="center"/>
            </w:pPr>
            <w:r>
              <w:t>2</w:t>
            </w:r>
          </w:p>
        </w:tc>
        <w:tc>
          <w:tcPr>
            <w:tcW w:w="3260" w:type="dxa"/>
            <w:vAlign w:val="center"/>
          </w:tcPr>
          <w:p w:rsidR="00B17CBD" w:rsidRDefault="00B17CBD" w:rsidP="00763615">
            <w:pPr>
              <w:jc w:val="center"/>
            </w:pPr>
            <w:r>
              <w:t>3</w:t>
            </w:r>
          </w:p>
        </w:tc>
        <w:tc>
          <w:tcPr>
            <w:tcW w:w="2977" w:type="dxa"/>
            <w:vAlign w:val="center"/>
          </w:tcPr>
          <w:p w:rsidR="00B17CBD" w:rsidRDefault="00B17CBD" w:rsidP="00763615">
            <w:pPr>
              <w:jc w:val="center"/>
            </w:pPr>
            <w:r>
              <w:t>4</w:t>
            </w:r>
          </w:p>
        </w:tc>
      </w:tr>
      <w:tr w:rsidR="00B17CBD" w:rsidTr="00846D67">
        <w:trPr>
          <w:trHeight w:val="409"/>
        </w:trPr>
        <w:tc>
          <w:tcPr>
            <w:tcW w:w="675" w:type="dxa"/>
            <w:vAlign w:val="center"/>
          </w:tcPr>
          <w:p w:rsidR="00B17CBD" w:rsidRDefault="00B17CBD" w:rsidP="00763615">
            <w:pPr>
              <w:jc w:val="center"/>
            </w:pPr>
            <w:r>
              <w:t>1</w:t>
            </w:r>
          </w:p>
        </w:tc>
        <w:tc>
          <w:tcPr>
            <w:tcW w:w="2552" w:type="dxa"/>
          </w:tcPr>
          <w:p w:rsidR="00B17CBD" w:rsidRPr="0044457D" w:rsidRDefault="00B17CBD" w:rsidP="00763615">
            <w:pPr>
              <w:jc w:val="center"/>
            </w:pPr>
            <w:r>
              <w:t>Сурково</w:t>
            </w:r>
          </w:p>
        </w:tc>
        <w:tc>
          <w:tcPr>
            <w:tcW w:w="3260" w:type="dxa"/>
            <w:vAlign w:val="center"/>
          </w:tcPr>
          <w:p w:rsidR="00B17CBD" w:rsidRDefault="00B17CBD" w:rsidP="00763615">
            <w:pPr>
              <w:jc w:val="center"/>
            </w:pPr>
            <w:r>
              <w:t>103+108+108+129=448 м3</w:t>
            </w:r>
          </w:p>
        </w:tc>
        <w:tc>
          <w:tcPr>
            <w:tcW w:w="2977" w:type="dxa"/>
            <w:vAlign w:val="center"/>
          </w:tcPr>
          <w:p w:rsidR="00B17CBD" w:rsidRDefault="00B17CBD" w:rsidP="00763615">
            <w:pPr>
              <w:jc w:val="center"/>
            </w:pPr>
            <w:r>
              <w:t>2*250 м3 каждый</w:t>
            </w:r>
          </w:p>
        </w:tc>
      </w:tr>
      <w:tr w:rsidR="00B17CBD" w:rsidTr="00846D67">
        <w:trPr>
          <w:trHeight w:val="415"/>
        </w:trPr>
        <w:tc>
          <w:tcPr>
            <w:tcW w:w="675" w:type="dxa"/>
            <w:vAlign w:val="center"/>
          </w:tcPr>
          <w:p w:rsidR="00B17CBD" w:rsidRDefault="00B17CBD" w:rsidP="00763615">
            <w:pPr>
              <w:jc w:val="center"/>
            </w:pPr>
            <w:r>
              <w:t>2</w:t>
            </w:r>
          </w:p>
        </w:tc>
        <w:tc>
          <w:tcPr>
            <w:tcW w:w="2552" w:type="dxa"/>
          </w:tcPr>
          <w:p w:rsidR="00B17CBD" w:rsidRPr="0044457D" w:rsidRDefault="00B17CBD" w:rsidP="00763615">
            <w:pPr>
              <w:jc w:val="center"/>
            </w:pPr>
            <w:r>
              <w:t>Русско-Семеновский</w:t>
            </w:r>
          </w:p>
        </w:tc>
        <w:tc>
          <w:tcPr>
            <w:tcW w:w="3260" w:type="dxa"/>
            <w:vAlign w:val="center"/>
          </w:tcPr>
          <w:p w:rsidR="00B17CBD" w:rsidRDefault="00B17CBD" w:rsidP="00763615">
            <w:pPr>
              <w:jc w:val="center"/>
            </w:pPr>
            <w:r>
              <w:t>44+108+0+68=220 м3</w:t>
            </w:r>
          </w:p>
        </w:tc>
        <w:tc>
          <w:tcPr>
            <w:tcW w:w="2977" w:type="dxa"/>
            <w:vAlign w:val="center"/>
          </w:tcPr>
          <w:p w:rsidR="00B17CBD" w:rsidRDefault="00B17CBD" w:rsidP="00763615">
            <w:pPr>
              <w:jc w:val="center"/>
            </w:pPr>
            <w:r>
              <w:t>2*150 м3 каждый</w:t>
            </w:r>
          </w:p>
        </w:tc>
      </w:tr>
      <w:tr w:rsidR="00B17CBD" w:rsidTr="00846D67">
        <w:trPr>
          <w:trHeight w:val="422"/>
        </w:trPr>
        <w:tc>
          <w:tcPr>
            <w:tcW w:w="675" w:type="dxa"/>
            <w:vAlign w:val="center"/>
          </w:tcPr>
          <w:p w:rsidR="00B17CBD" w:rsidRDefault="00B17CBD" w:rsidP="00763615">
            <w:pPr>
              <w:jc w:val="center"/>
            </w:pPr>
            <w:r>
              <w:t>3</w:t>
            </w:r>
          </w:p>
        </w:tc>
        <w:tc>
          <w:tcPr>
            <w:tcW w:w="2552" w:type="dxa"/>
          </w:tcPr>
          <w:p w:rsidR="00B17CBD" w:rsidRPr="0044457D" w:rsidRDefault="00B17CBD" w:rsidP="00763615">
            <w:pPr>
              <w:jc w:val="center"/>
            </w:pPr>
            <w:r>
              <w:t>Осиновка</w:t>
            </w:r>
          </w:p>
        </w:tc>
        <w:tc>
          <w:tcPr>
            <w:tcW w:w="3260" w:type="dxa"/>
            <w:vAlign w:val="center"/>
          </w:tcPr>
          <w:p w:rsidR="00B17CBD" w:rsidRDefault="00B17CBD" w:rsidP="00763615">
            <w:pPr>
              <w:jc w:val="center"/>
            </w:pPr>
            <w:r>
              <w:t>1,8+54+0+5=60,8 м3</w:t>
            </w:r>
          </w:p>
        </w:tc>
        <w:tc>
          <w:tcPr>
            <w:tcW w:w="2977" w:type="dxa"/>
            <w:vAlign w:val="center"/>
          </w:tcPr>
          <w:p w:rsidR="00B17CBD" w:rsidRDefault="00B17CBD" w:rsidP="00763615">
            <w:pPr>
              <w:jc w:val="center"/>
            </w:pPr>
            <w:r>
              <w:t>2*35 м3 каждый</w:t>
            </w:r>
          </w:p>
        </w:tc>
      </w:tr>
      <w:tr w:rsidR="00B17CBD" w:rsidTr="00846D67">
        <w:trPr>
          <w:trHeight w:val="399"/>
        </w:trPr>
        <w:tc>
          <w:tcPr>
            <w:tcW w:w="675" w:type="dxa"/>
            <w:vAlign w:val="center"/>
          </w:tcPr>
          <w:p w:rsidR="00B17CBD" w:rsidRDefault="00B17CBD" w:rsidP="00763615">
            <w:pPr>
              <w:jc w:val="center"/>
            </w:pPr>
            <w:r>
              <w:t>4</w:t>
            </w:r>
          </w:p>
        </w:tc>
        <w:tc>
          <w:tcPr>
            <w:tcW w:w="2552" w:type="dxa"/>
          </w:tcPr>
          <w:p w:rsidR="00B17CBD" w:rsidRPr="0044457D" w:rsidRDefault="00B17CBD" w:rsidP="00763615">
            <w:pPr>
              <w:jc w:val="center"/>
            </w:pPr>
            <w:r>
              <w:t>Останино</w:t>
            </w:r>
          </w:p>
        </w:tc>
        <w:tc>
          <w:tcPr>
            <w:tcW w:w="3260" w:type="dxa"/>
            <w:vAlign w:val="center"/>
          </w:tcPr>
          <w:p w:rsidR="00B17CBD" w:rsidRDefault="00B17CBD" w:rsidP="00763615">
            <w:pPr>
              <w:jc w:val="center"/>
            </w:pPr>
            <w:r>
              <w:t>2,7+54+0+8=64,7 м3</w:t>
            </w:r>
          </w:p>
        </w:tc>
        <w:tc>
          <w:tcPr>
            <w:tcW w:w="2977" w:type="dxa"/>
            <w:vAlign w:val="center"/>
          </w:tcPr>
          <w:p w:rsidR="00B17CBD" w:rsidRDefault="00B17CBD" w:rsidP="00763615">
            <w:pPr>
              <w:jc w:val="center"/>
            </w:pPr>
            <w:r>
              <w:t>2*35 м3 каждый</w:t>
            </w:r>
          </w:p>
        </w:tc>
      </w:tr>
      <w:tr w:rsidR="00B17CBD" w:rsidTr="00846D67">
        <w:trPr>
          <w:trHeight w:val="419"/>
        </w:trPr>
        <w:tc>
          <w:tcPr>
            <w:tcW w:w="675" w:type="dxa"/>
            <w:vAlign w:val="center"/>
          </w:tcPr>
          <w:p w:rsidR="00B17CBD" w:rsidRDefault="00B17CBD" w:rsidP="00763615">
            <w:pPr>
              <w:jc w:val="center"/>
            </w:pPr>
            <w:r>
              <w:t>5</w:t>
            </w:r>
          </w:p>
        </w:tc>
        <w:tc>
          <w:tcPr>
            <w:tcW w:w="2552" w:type="dxa"/>
          </w:tcPr>
          <w:p w:rsidR="00B17CBD" w:rsidRPr="0044457D" w:rsidRDefault="00B17CBD" w:rsidP="00763615">
            <w:pPr>
              <w:jc w:val="center"/>
            </w:pPr>
            <w:r>
              <w:t>Красный Выселок</w:t>
            </w:r>
          </w:p>
        </w:tc>
        <w:tc>
          <w:tcPr>
            <w:tcW w:w="3260" w:type="dxa"/>
            <w:vAlign w:val="center"/>
          </w:tcPr>
          <w:p w:rsidR="00B17CBD" w:rsidRDefault="00B17CBD" w:rsidP="00763615">
            <w:pPr>
              <w:jc w:val="center"/>
            </w:pPr>
            <w:r>
              <w:t>6,8+54+0+15=75,8 м3</w:t>
            </w:r>
          </w:p>
        </w:tc>
        <w:tc>
          <w:tcPr>
            <w:tcW w:w="2977" w:type="dxa"/>
            <w:vAlign w:val="center"/>
          </w:tcPr>
          <w:p w:rsidR="00B17CBD" w:rsidRDefault="00B17CBD" w:rsidP="00763615">
            <w:pPr>
              <w:jc w:val="center"/>
            </w:pPr>
            <w:r>
              <w:t>2*50 м3 каждый</w:t>
            </w:r>
          </w:p>
        </w:tc>
      </w:tr>
      <w:tr w:rsidR="00B17CBD" w:rsidTr="00846D67">
        <w:trPr>
          <w:trHeight w:val="412"/>
        </w:trPr>
        <w:tc>
          <w:tcPr>
            <w:tcW w:w="675" w:type="dxa"/>
            <w:vAlign w:val="center"/>
          </w:tcPr>
          <w:p w:rsidR="00B17CBD" w:rsidRDefault="00B17CBD" w:rsidP="00763615">
            <w:pPr>
              <w:jc w:val="center"/>
            </w:pPr>
            <w:r>
              <w:t>6</w:t>
            </w:r>
          </w:p>
        </w:tc>
        <w:tc>
          <w:tcPr>
            <w:tcW w:w="2552" w:type="dxa"/>
          </w:tcPr>
          <w:p w:rsidR="00B17CBD" w:rsidRPr="0044457D" w:rsidRDefault="00B17CBD" w:rsidP="00763615">
            <w:pPr>
              <w:jc w:val="center"/>
            </w:pPr>
            <w:r>
              <w:t>Долгово</w:t>
            </w:r>
          </w:p>
        </w:tc>
        <w:tc>
          <w:tcPr>
            <w:tcW w:w="3260" w:type="dxa"/>
            <w:vAlign w:val="center"/>
          </w:tcPr>
          <w:p w:rsidR="00B17CBD" w:rsidRDefault="00B17CBD" w:rsidP="00763615">
            <w:pPr>
              <w:jc w:val="center"/>
            </w:pPr>
            <w:r>
              <w:t>25+108+0+54=187 м3</w:t>
            </w:r>
          </w:p>
        </w:tc>
        <w:tc>
          <w:tcPr>
            <w:tcW w:w="2977" w:type="dxa"/>
            <w:vAlign w:val="center"/>
          </w:tcPr>
          <w:p w:rsidR="00B17CBD" w:rsidRDefault="00B17CBD" w:rsidP="00763615">
            <w:pPr>
              <w:jc w:val="center"/>
            </w:pPr>
            <w:r>
              <w:t>2*100 м3 каждый</w:t>
            </w:r>
          </w:p>
        </w:tc>
      </w:tr>
      <w:tr w:rsidR="00B17CBD" w:rsidTr="00846D67">
        <w:trPr>
          <w:trHeight w:val="417"/>
        </w:trPr>
        <w:tc>
          <w:tcPr>
            <w:tcW w:w="675" w:type="dxa"/>
            <w:vAlign w:val="center"/>
          </w:tcPr>
          <w:p w:rsidR="00B17CBD" w:rsidRDefault="00B17CBD" w:rsidP="00763615">
            <w:pPr>
              <w:jc w:val="center"/>
            </w:pPr>
            <w:r>
              <w:t>7</w:t>
            </w:r>
          </w:p>
        </w:tc>
        <w:tc>
          <w:tcPr>
            <w:tcW w:w="2552" w:type="dxa"/>
          </w:tcPr>
          <w:p w:rsidR="00B17CBD" w:rsidRPr="0044457D" w:rsidRDefault="00B17CBD" w:rsidP="00763615">
            <w:pPr>
              <w:jc w:val="center"/>
            </w:pPr>
            <w:r>
              <w:t>Верх-Ачино</w:t>
            </w:r>
          </w:p>
        </w:tc>
        <w:tc>
          <w:tcPr>
            <w:tcW w:w="3260" w:type="dxa"/>
            <w:vAlign w:val="center"/>
          </w:tcPr>
          <w:p w:rsidR="00B17CBD" w:rsidRDefault="00B17CBD" w:rsidP="00763615">
            <w:pPr>
              <w:jc w:val="center"/>
            </w:pPr>
            <w:r>
              <w:t>4+54+0+15=73м3</w:t>
            </w:r>
          </w:p>
        </w:tc>
        <w:tc>
          <w:tcPr>
            <w:tcW w:w="2977" w:type="dxa"/>
            <w:vAlign w:val="center"/>
          </w:tcPr>
          <w:p w:rsidR="00B17CBD" w:rsidRDefault="00B17CBD" w:rsidP="00763615">
            <w:pPr>
              <w:jc w:val="center"/>
            </w:pPr>
            <w:r>
              <w:t>2*50 м3 каждый</w:t>
            </w:r>
          </w:p>
        </w:tc>
      </w:tr>
    </w:tbl>
    <w:p w:rsidR="00B17CBD" w:rsidRDefault="00B17CBD" w:rsidP="00B17CBD">
      <w:pPr>
        <w:jc w:val="center"/>
        <w:rPr>
          <w:u w:val="single"/>
        </w:rPr>
      </w:pPr>
    </w:p>
    <w:p w:rsidR="00B17CBD" w:rsidRDefault="00B17CBD" w:rsidP="00B17CBD">
      <w:pPr>
        <w:jc w:val="center"/>
        <w:rPr>
          <w:i/>
        </w:rPr>
      </w:pPr>
      <w:r w:rsidRPr="00B17CBD">
        <w:rPr>
          <w:i/>
        </w:rPr>
        <w:t>Водонапорные башни.</w:t>
      </w:r>
    </w:p>
    <w:p w:rsidR="00B17CBD" w:rsidRPr="00B17CBD" w:rsidRDefault="00B17CBD" w:rsidP="00B17CBD">
      <w:pPr>
        <w:jc w:val="center"/>
        <w:rPr>
          <w:i/>
        </w:rPr>
      </w:pPr>
    </w:p>
    <w:p w:rsidR="00B17CBD" w:rsidRPr="009929F7" w:rsidRDefault="00B17CBD" w:rsidP="00B17CBD">
      <w:pPr>
        <w:ind w:firstLine="426"/>
        <w:jc w:val="both"/>
      </w:pPr>
      <w:r w:rsidRPr="009929F7">
        <w:t xml:space="preserve"> Емкость бака рассчитана на хранение запаса:</w:t>
      </w:r>
    </w:p>
    <w:p w:rsidR="00B17CBD" w:rsidRPr="009929F7" w:rsidRDefault="00B17CBD" w:rsidP="00B17CBD">
      <w:pPr>
        <w:jc w:val="both"/>
      </w:pPr>
      <w:r w:rsidRPr="009929F7">
        <w:t xml:space="preserve">   </w:t>
      </w:r>
      <w:r>
        <w:t xml:space="preserve"> </w:t>
      </w:r>
      <w:r w:rsidRPr="009929F7">
        <w:t xml:space="preserve">  </w:t>
      </w:r>
      <w:r>
        <w:t xml:space="preserve"> </w:t>
      </w:r>
      <w:r w:rsidRPr="009929F7">
        <w:t>- регулирующего (3-10% от максимального расхода);</w:t>
      </w:r>
    </w:p>
    <w:p w:rsidR="00B17CBD" w:rsidRDefault="00B17CBD" w:rsidP="00B17CBD">
      <w:pPr>
        <w:jc w:val="both"/>
      </w:pPr>
      <w:r w:rsidRPr="009929F7">
        <w:t xml:space="preserve">    </w:t>
      </w:r>
      <w:r>
        <w:t xml:space="preserve">   </w:t>
      </w:r>
      <w:r w:rsidRPr="009929F7">
        <w:t>- десятиминутного запаса на наружное и внутреннее пожаротушение.</w:t>
      </w:r>
    </w:p>
    <w:p w:rsidR="00B17CBD" w:rsidRDefault="00B17CBD" w:rsidP="00B17CBD">
      <w:pPr>
        <w:jc w:val="right"/>
      </w:pPr>
      <w:r>
        <w:t xml:space="preserve">Таблица </w:t>
      </w:r>
      <w:r w:rsidR="001902F9">
        <w:t>2</w:t>
      </w:r>
      <w:r>
        <w:t>7</w:t>
      </w:r>
    </w:p>
    <w:tbl>
      <w:tblPr>
        <w:tblStyle w:val="af7"/>
        <w:tblW w:w="9464" w:type="dxa"/>
        <w:tblLook w:val="04A0"/>
      </w:tblPr>
      <w:tblGrid>
        <w:gridCol w:w="675"/>
        <w:gridCol w:w="2026"/>
        <w:gridCol w:w="2306"/>
        <w:gridCol w:w="2475"/>
        <w:gridCol w:w="1982"/>
      </w:tblGrid>
      <w:tr w:rsidR="00B17CBD" w:rsidTr="00846D67">
        <w:trPr>
          <w:trHeight w:val="1458"/>
        </w:trPr>
        <w:tc>
          <w:tcPr>
            <w:tcW w:w="675" w:type="dxa"/>
            <w:vAlign w:val="center"/>
          </w:tcPr>
          <w:p w:rsidR="00B17CBD" w:rsidRDefault="00B17CBD" w:rsidP="00763615">
            <w:pPr>
              <w:jc w:val="center"/>
            </w:pPr>
            <w:r>
              <w:t>№</w:t>
            </w:r>
          </w:p>
          <w:p w:rsidR="00B17CBD" w:rsidRPr="00461992" w:rsidRDefault="00B17CBD" w:rsidP="00763615">
            <w:pPr>
              <w:jc w:val="center"/>
            </w:pPr>
            <w:r>
              <w:t>п/п</w:t>
            </w:r>
          </w:p>
        </w:tc>
        <w:tc>
          <w:tcPr>
            <w:tcW w:w="2026" w:type="dxa"/>
            <w:vAlign w:val="center"/>
          </w:tcPr>
          <w:p w:rsidR="00B17CBD" w:rsidRDefault="00B17CBD" w:rsidP="00763615">
            <w:pPr>
              <w:jc w:val="center"/>
            </w:pPr>
            <w:r>
              <w:t>Населенные пункты</w:t>
            </w:r>
          </w:p>
        </w:tc>
        <w:tc>
          <w:tcPr>
            <w:tcW w:w="2306" w:type="dxa"/>
            <w:vAlign w:val="center"/>
          </w:tcPr>
          <w:p w:rsidR="00B17CBD" w:rsidRDefault="00B17CBD" w:rsidP="00763615">
            <w:pPr>
              <w:jc w:val="center"/>
            </w:pPr>
            <w:r>
              <w:t>Расчеты</w:t>
            </w:r>
          </w:p>
        </w:tc>
        <w:tc>
          <w:tcPr>
            <w:tcW w:w="2475" w:type="dxa"/>
            <w:vAlign w:val="center"/>
          </w:tcPr>
          <w:p w:rsidR="00B17CBD" w:rsidRDefault="00B17CBD" w:rsidP="00763615">
            <w:pPr>
              <w:jc w:val="center"/>
            </w:pPr>
            <w:r>
              <w:t>Существ.</w:t>
            </w:r>
          </w:p>
          <w:p w:rsidR="00B17CBD" w:rsidRDefault="00B17CBD" w:rsidP="00763615">
            <w:pPr>
              <w:jc w:val="center"/>
            </w:pPr>
            <w:r>
              <w:t>Высота башни/</w:t>
            </w:r>
          </w:p>
          <w:p w:rsidR="00B17CBD" w:rsidRDefault="00B17CBD" w:rsidP="00763615">
            <w:pPr>
              <w:jc w:val="center"/>
            </w:pPr>
            <w:r>
              <w:t>ёмкость бака(м3)</w:t>
            </w:r>
          </w:p>
        </w:tc>
        <w:tc>
          <w:tcPr>
            <w:tcW w:w="1982" w:type="dxa"/>
            <w:tcBorders>
              <w:tr2bl w:val="single" w:sz="4" w:space="0" w:color="auto"/>
            </w:tcBorders>
          </w:tcPr>
          <w:p w:rsidR="00B17CBD" w:rsidRDefault="00B17CBD" w:rsidP="00763615">
            <w:pPr>
              <w:jc w:val="both"/>
            </w:pPr>
            <w:r>
              <w:t>Кол-во, шт</w:t>
            </w:r>
          </w:p>
          <w:p w:rsidR="00B17CBD" w:rsidRDefault="00B17CBD" w:rsidP="00763615">
            <w:pPr>
              <w:jc w:val="right"/>
            </w:pPr>
            <w:r>
              <w:t xml:space="preserve">                                Ем   </w:t>
            </w:r>
          </w:p>
          <w:p w:rsidR="00B17CBD" w:rsidRDefault="00B17CBD" w:rsidP="00763615">
            <w:pPr>
              <w:jc w:val="right"/>
            </w:pPr>
            <w:r>
              <w:t xml:space="preserve">              кость бака,                       м3</w:t>
            </w:r>
          </w:p>
        </w:tc>
      </w:tr>
      <w:tr w:rsidR="00B17CBD" w:rsidTr="00846D67">
        <w:trPr>
          <w:trHeight w:val="362"/>
        </w:trPr>
        <w:tc>
          <w:tcPr>
            <w:tcW w:w="675" w:type="dxa"/>
            <w:vAlign w:val="center"/>
          </w:tcPr>
          <w:p w:rsidR="00B17CBD" w:rsidRDefault="00B17CBD" w:rsidP="00763615">
            <w:pPr>
              <w:jc w:val="center"/>
            </w:pPr>
            <w:r>
              <w:t>1</w:t>
            </w:r>
          </w:p>
        </w:tc>
        <w:tc>
          <w:tcPr>
            <w:tcW w:w="2026" w:type="dxa"/>
            <w:vAlign w:val="center"/>
          </w:tcPr>
          <w:p w:rsidR="00B17CBD" w:rsidRDefault="00B17CBD" w:rsidP="00763615">
            <w:pPr>
              <w:jc w:val="center"/>
            </w:pPr>
            <w:r>
              <w:t>2</w:t>
            </w:r>
          </w:p>
        </w:tc>
        <w:tc>
          <w:tcPr>
            <w:tcW w:w="2306" w:type="dxa"/>
            <w:vAlign w:val="center"/>
          </w:tcPr>
          <w:p w:rsidR="00B17CBD" w:rsidRDefault="00B17CBD" w:rsidP="00763615">
            <w:pPr>
              <w:jc w:val="center"/>
            </w:pPr>
            <w:r>
              <w:t>3</w:t>
            </w:r>
          </w:p>
        </w:tc>
        <w:tc>
          <w:tcPr>
            <w:tcW w:w="2475" w:type="dxa"/>
            <w:vAlign w:val="center"/>
          </w:tcPr>
          <w:p w:rsidR="00B17CBD" w:rsidRDefault="00B17CBD" w:rsidP="00763615">
            <w:pPr>
              <w:jc w:val="center"/>
            </w:pPr>
            <w:r>
              <w:t>3</w:t>
            </w:r>
          </w:p>
        </w:tc>
        <w:tc>
          <w:tcPr>
            <w:tcW w:w="1982" w:type="dxa"/>
            <w:vAlign w:val="center"/>
          </w:tcPr>
          <w:p w:rsidR="00B17CBD" w:rsidRDefault="00B17CBD" w:rsidP="00763615">
            <w:pPr>
              <w:jc w:val="center"/>
            </w:pPr>
            <w:r>
              <w:t>4</w:t>
            </w:r>
          </w:p>
        </w:tc>
      </w:tr>
      <w:tr w:rsidR="00B17CBD" w:rsidTr="00846D67">
        <w:trPr>
          <w:trHeight w:val="409"/>
        </w:trPr>
        <w:tc>
          <w:tcPr>
            <w:tcW w:w="675" w:type="dxa"/>
            <w:vAlign w:val="center"/>
          </w:tcPr>
          <w:p w:rsidR="00B17CBD" w:rsidRDefault="00B17CBD" w:rsidP="00763615">
            <w:pPr>
              <w:jc w:val="center"/>
            </w:pPr>
            <w:r>
              <w:t>1</w:t>
            </w:r>
          </w:p>
        </w:tc>
        <w:tc>
          <w:tcPr>
            <w:tcW w:w="2026" w:type="dxa"/>
          </w:tcPr>
          <w:p w:rsidR="00B17CBD" w:rsidRPr="0044457D" w:rsidRDefault="00B17CBD" w:rsidP="00763615">
            <w:pPr>
              <w:jc w:val="center"/>
            </w:pPr>
            <w:r>
              <w:t>Сурково</w:t>
            </w:r>
          </w:p>
        </w:tc>
        <w:tc>
          <w:tcPr>
            <w:tcW w:w="2306" w:type="dxa"/>
            <w:vAlign w:val="center"/>
          </w:tcPr>
          <w:p w:rsidR="00B17CBD" w:rsidRDefault="00B17CBD" w:rsidP="00763615">
            <w:pPr>
              <w:jc w:val="center"/>
            </w:pPr>
            <w:r>
              <w:t>34+6+6=46м3</w:t>
            </w:r>
          </w:p>
        </w:tc>
        <w:tc>
          <w:tcPr>
            <w:tcW w:w="2475" w:type="dxa"/>
            <w:vAlign w:val="center"/>
          </w:tcPr>
          <w:p w:rsidR="00B17CBD" w:rsidRDefault="00B17CBD" w:rsidP="00763615">
            <w:pPr>
              <w:jc w:val="center"/>
            </w:pPr>
            <w:r>
              <w:t>20/30</w:t>
            </w:r>
          </w:p>
        </w:tc>
        <w:tc>
          <w:tcPr>
            <w:tcW w:w="1982" w:type="dxa"/>
            <w:vAlign w:val="center"/>
          </w:tcPr>
          <w:p w:rsidR="00B17CBD" w:rsidRDefault="00B17CBD" w:rsidP="00763615">
            <w:pPr>
              <w:jc w:val="center"/>
            </w:pPr>
            <w:r>
              <w:t xml:space="preserve">1/50 </w:t>
            </w:r>
          </w:p>
        </w:tc>
      </w:tr>
      <w:tr w:rsidR="00B17CBD" w:rsidTr="00846D67">
        <w:trPr>
          <w:trHeight w:val="415"/>
        </w:trPr>
        <w:tc>
          <w:tcPr>
            <w:tcW w:w="675" w:type="dxa"/>
            <w:vAlign w:val="center"/>
          </w:tcPr>
          <w:p w:rsidR="00B17CBD" w:rsidRDefault="00B17CBD" w:rsidP="00763615">
            <w:pPr>
              <w:jc w:val="center"/>
            </w:pPr>
            <w:r>
              <w:lastRenderedPageBreak/>
              <w:t>2</w:t>
            </w:r>
          </w:p>
        </w:tc>
        <w:tc>
          <w:tcPr>
            <w:tcW w:w="2026" w:type="dxa"/>
          </w:tcPr>
          <w:p w:rsidR="00B17CBD" w:rsidRPr="0044457D" w:rsidRDefault="00B17CBD" w:rsidP="00763615">
            <w:pPr>
              <w:jc w:val="center"/>
            </w:pPr>
            <w:r>
              <w:t>Русско-Семеновский</w:t>
            </w:r>
          </w:p>
        </w:tc>
        <w:tc>
          <w:tcPr>
            <w:tcW w:w="2306" w:type="dxa"/>
            <w:vAlign w:val="center"/>
          </w:tcPr>
          <w:p w:rsidR="00B17CBD" w:rsidRDefault="00B17CBD" w:rsidP="00763615">
            <w:pPr>
              <w:jc w:val="center"/>
            </w:pPr>
            <w:r>
              <w:t>19+6+0=19 м3</w:t>
            </w:r>
          </w:p>
        </w:tc>
        <w:tc>
          <w:tcPr>
            <w:tcW w:w="2475" w:type="dxa"/>
            <w:vAlign w:val="center"/>
          </w:tcPr>
          <w:p w:rsidR="00B17CBD" w:rsidRDefault="00B17CBD" w:rsidP="00763615">
            <w:pPr>
              <w:jc w:val="center"/>
            </w:pPr>
            <w:r>
              <w:t>20/25</w:t>
            </w:r>
          </w:p>
        </w:tc>
        <w:tc>
          <w:tcPr>
            <w:tcW w:w="1982" w:type="dxa"/>
            <w:vAlign w:val="center"/>
          </w:tcPr>
          <w:p w:rsidR="00B17CBD" w:rsidRDefault="00B17CBD" w:rsidP="00763615">
            <w:pPr>
              <w:jc w:val="center"/>
            </w:pPr>
            <w:r>
              <w:t xml:space="preserve">1/25 </w:t>
            </w:r>
          </w:p>
        </w:tc>
      </w:tr>
      <w:tr w:rsidR="00B17CBD" w:rsidTr="00846D67">
        <w:trPr>
          <w:trHeight w:val="423"/>
        </w:trPr>
        <w:tc>
          <w:tcPr>
            <w:tcW w:w="675" w:type="dxa"/>
            <w:vAlign w:val="center"/>
          </w:tcPr>
          <w:p w:rsidR="00B17CBD" w:rsidRDefault="00B17CBD" w:rsidP="00763615">
            <w:pPr>
              <w:jc w:val="center"/>
            </w:pPr>
            <w:r>
              <w:t>1</w:t>
            </w:r>
          </w:p>
        </w:tc>
        <w:tc>
          <w:tcPr>
            <w:tcW w:w="2026" w:type="dxa"/>
          </w:tcPr>
          <w:p w:rsidR="00B17CBD" w:rsidRPr="0044457D" w:rsidRDefault="00B17CBD" w:rsidP="00763615">
            <w:pPr>
              <w:jc w:val="center"/>
            </w:pPr>
            <w:r>
              <w:t>Осиновка</w:t>
            </w:r>
          </w:p>
        </w:tc>
        <w:tc>
          <w:tcPr>
            <w:tcW w:w="2306" w:type="dxa"/>
            <w:vAlign w:val="center"/>
          </w:tcPr>
          <w:p w:rsidR="00B17CBD" w:rsidRDefault="00B17CBD" w:rsidP="00763615">
            <w:pPr>
              <w:jc w:val="center"/>
            </w:pPr>
            <w:r>
              <w:t>4,5+3+0=7,5</w:t>
            </w:r>
          </w:p>
        </w:tc>
        <w:tc>
          <w:tcPr>
            <w:tcW w:w="2475" w:type="dxa"/>
            <w:vAlign w:val="center"/>
          </w:tcPr>
          <w:p w:rsidR="00B17CBD" w:rsidRDefault="00B17CBD" w:rsidP="00763615">
            <w:pPr>
              <w:jc w:val="center"/>
            </w:pPr>
            <w:r>
              <w:t>-</w:t>
            </w:r>
          </w:p>
        </w:tc>
        <w:tc>
          <w:tcPr>
            <w:tcW w:w="1982" w:type="dxa"/>
            <w:vAlign w:val="center"/>
          </w:tcPr>
          <w:p w:rsidR="00B17CBD" w:rsidRDefault="00B17CBD" w:rsidP="00763615">
            <w:pPr>
              <w:jc w:val="center"/>
            </w:pPr>
            <w:r>
              <w:t>1/12</w:t>
            </w:r>
          </w:p>
        </w:tc>
      </w:tr>
      <w:tr w:rsidR="00B17CBD" w:rsidTr="00846D67">
        <w:trPr>
          <w:trHeight w:val="415"/>
        </w:trPr>
        <w:tc>
          <w:tcPr>
            <w:tcW w:w="675" w:type="dxa"/>
            <w:vAlign w:val="center"/>
          </w:tcPr>
          <w:p w:rsidR="00B17CBD" w:rsidRDefault="00B17CBD" w:rsidP="00763615">
            <w:pPr>
              <w:jc w:val="center"/>
            </w:pPr>
            <w:r>
              <w:t>3</w:t>
            </w:r>
          </w:p>
        </w:tc>
        <w:tc>
          <w:tcPr>
            <w:tcW w:w="2026" w:type="dxa"/>
          </w:tcPr>
          <w:p w:rsidR="00B17CBD" w:rsidRPr="0044457D" w:rsidRDefault="00B17CBD" w:rsidP="00763615">
            <w:pPr>
              <w:jc w:val="center"/>
            </w:pPr>
            <w:r>
              <w:t>Останино</w:t>
            </w:r>
          </w:p>
        </w:tc>
        <w:tc>
          <w:tcPr>
            <w:tcW w:w="2306" w:type="dxa"/>
            <w:vAlign w:val="center"/>
          </w:tcPr>
          <w:p w:rsidR="00B17CBD" w:rsidRDefault="00B17CBD" w:rsidP="00763615">
            <w:pPr>
              <w:jc w:val="center"/>
            </w:pPr>
            <w:r>
              <w:t>8+3+0=11 м3</w:t>
            </w:r>
          </w:p>
        </w:tc>
        <w:tc>
          <w:tcPr>
            <w:tcW w:w="2475" w:type="dxa"/>
            <w:vAlign w:val="center"/>
          </w:tcPr>
          <w:p w:rsidR="00B17CBD" w:rsidRDefault="00B17CBD" w:rsidP="00763615">
            <w:pPr>
              <w:jc w:val="center"/>
            </w:pPr>
            <w:r>
              <w:t>15/25</w:t>
            </w:r>
          </w:p>
        </w:tc>
        <w:tc>
          <w:tcPr>
            <w:tcW w:w="1982" w:type="dxa"/>
            <w:vAlign w:val="center"/>
          </w:tcPr>
          <w:p w:rsidR="00B17CBD" w:rsidRDefault="00B17CBD" w:rsidP="00763615">
            <w:pPr>
              <w:jc w:val="center"/>
            </w:pPr>
            <w:r>
              <w:t>1/12</w:t>
            </w:r>
          </w:p>
        </w:tc>
      </w:tr>
      <w:tr w:rsidR="00B17CBD" w:rsidTr="00846D67">
        <w:trPr>
          <w:trHeight w:val="421"/>
        </w:trPr>
        <w:tc>
          <w:tcPr>
            <w:tcW w:w="675" w:type="dxa"/>
            <w:vAlign w:val="center"/>
          </w:tcPr>
          <w:p w:rsidR="00B17CBD" w:rsidRDefault="00B17CBD" w:rsidP="00763615">
            <w:pPr>
              <w:jc w:val="center"/>
            </w:pPr>
            <w:r>
              <w:t>4</w:t>
            </w:r>
          </w:p>
        </w:tc>
        <w:tc>
          <w:tcPr>
            <w:tcW w:w="2026" w:type="dxa"/>
          </w:tcPr>
          <w:p w:rsidR="00B17CBD" w:rsidRPr="0044457D" w:rsidRDefault="00B17CBD" w:rsidP="00763615">
            <w:pPr>
              <w:jc w:val="center"/>
            </w:pPr>
            <w:r>
              <w:t>Красный Выселок</w:t>
            </w:r>
          </w:p>
        </w:tc>
        <w:tc>
          <w:tcPr>
            <w:tcW w:w="2306" w:type="dxa"/>
            <w:vAlign w:val="center"/>
          </w:tcPr>
          <w:p w:rsidR="00B17CBD" w:rsidRDefault="00B17CBD" w:rsidP="00763615">
            <w:pPr>
              <w:jc w:val="center"/>
            </w:pPr>
            <w:r>
              <w:t>15+3+0=18 м3</w:t>
            </w:r>
          </w:p>
        </w:tc>
        <w:tc>
          <w:tcPr>
            <w:tcW w:w="2475" w:type="dxa"/>
            <w:vAlign w:val="center"/>
          </w:tcPr>
          <w:p w:rsidR="00B17CBD" w:rsidRDefault="00B17CBD" w:rsidP="00763615">
            <w:pPr>
              <w:jc w:val="center"/>
            </w:pPr>
            <w:r>
              <w:t>20/25</w:t>
            </w:r>
          </w:p>
        </w:tc>
        <w:tc>
          <w:tcPr>
            <w:tcW w:w="1982" w:type="dxa"/>
            <w:vAlign w:val="center"/>
          </w:tcPr>
          <w:p w:rsidR="00B17CBD" w:rsidRDefault="00B17CBD" w:rsidP="00763615">
            <w:pPr>
              <w:jc w:val="center"/>
            </w:pPr>
            <w:r>
              <w:t>1/12</w:t>
            </w:r>
          </w:p>
        </w:tc>
      </w:tr>
      <w:tr w:rsidR="00B17CBD" w:rsidTr="00846D67">
        <w:trPr>
          <w:trHeight w:val="413"/>
        </w:trPr>
        <w:tc>
          <w:tcPr>
            <w:tcW w:w="675" w:type="dxa"/>
            <w:vAlign w:val="center"/>
          </w:tcPr>
          <w:p w:rsidR="00B17CBD" w:rsidRDefault="00B17CBD" w:rsidP="00763615">
            <w:pPr>
              <w:jc w:val="center"/>
            </w:pPr>
            <w:r>
              <w:t>5</w:t>
            </w:r>
          </w:p>
        </w:tc>
        <w:tc>
          <w:tcPr>
            <w:tcW w:w="2026" w:type="dxa"/>
          </w:tcPr>
          <w:p w:rsidR="00B17CBD" w:rsidRPr="0044457D" w:rsidRDefault="00B17CBD" w:rsidP="00763615">
            <w:pPr>
              <w:jc w:val="center"/>
            </w:pPr>
            <w:r>
              <w:t>Долгово</w:t>
            </w:r>
          </w:p>
        </w:tc>
        <w:tc>
          <w:tcPr>
            <w:tcW w:w="2306" w:type="dxa"/>
            <w:vAlign w:val="center"/>
          </w:tcPr>
          <w:p w:rsidR="00B17CBD" w:rsidRDefault="00B17CBD" w:rsidP="00763615">
            <w:pPr>
              <w:jc w:val="center"/>
            </w:pPr>
            <w:r>
              <w:t>21+6+0=27 м3</w:t>
            </w:r>
          </w:p>
        </w:tc>
        <w:tc>
          <w:tcPr>
            <w:tcW w:w="2475" w:type="dxa"/>
            <w:vAlign w:val="center"/>
          </w:tcPr>
          <w:p w:rsidR="00B17CBD" w:rsidRDefault="00B17CBD" w:rsidP="00763615">
            <w:pPr>
              <w:jc w:val="center"/>
            </w:pPr>
            <w:r>
              <w:t>20/30</w:t>
            </w:r>
          </w:p>
        </w:tc>
        <w:tc>
          <w:tcPr>
            <w:tcW w:w="1982" w:type="dxa"/>
            <w:vAlign w:val="center"/>
          </w:tcPr>
          <w:p w:rsidR="00B17CBD" w:rsidRDefault="00B17CBD" w:rsidP="00763615">
            <w:pPr>
              <w:jc w:val="center"/>
            </w:pPr>
            <w:r>
              <w:t>1/30</w:t>
            </w:r>
          </w:p>
        </w:tc>
      </w:tr>
      <w:tr w:rsidR="00B17CBD" w:rsidTr="00846D67">
        <w:trPr>
          <w:trHeight w:val="419"/>
        </w:trPr>
        <w:tc>
          <w:tcPr>
            <w:tcW w:w="675" w:type="dxa"/>
            <w:vAlign w:val="center"/>
          </w:tcPr>
          <w:p w:rsidR="00B17CBD" w:rsidRDefault="00B17CBD" w:rsidP="00763615">
            <w:pPr>
              <w:jc w:val="center"/>
            </w:pPr>
            <w:r>
              <w:t>6</w:t>
            </w:r>
          </w:p>
        </w:tc>
        <w:tc>
          <w:tcPr>
            <w:tcW w:w="2026" w:type="dxa"/>
          </w:tcPr>
          <w:p w:rsidR="00B17CBD" w:rsidRPr="0044457D" w:rsidRDefault="00B17CBD" w:rsidP="00763615">
            <w:pPr>
              <w:jc w:val="center"/>
            </w:pPr>
            <w:r>
              <w:t>Верх-Ачино</w:t>
            </w:r>
          </w:p>
        </w:tc>
        <w:tc>
          <w:tcPr>
            <w:tcW w:w="2306" w:type="dxa"/>
            <w:vAlign w:val="center"/>
          </w:tcPr>
          <w:p w:rsidR="00B17CBD" w:rsidRDefault="00B17CBD" w:rsidP="00763615">
            <w:pPr>
              <w:jc w:val="center"/>
            </w:pPr>
            <w:r>
              <w:t>15+3+0=18 м3</w:t>
            </w:r>
          </w:p>
        </w:tc>
        <w:tc>
          <w:tcPr>
            <w:tcW w:w="2475" w:type="dxa"/>
            <w:vAlign w:val="center"/>
          </w:tcPr>
          <w:p w:rsidR="00B17CBD" w:rsidRDefault="00B17CBD" w:rsidP="00763615">
            <w:pPr>
              <w:jc w:val="center"/>
            </w:pPr>
            <w:r>
              <w:t>20/25</w:t>
            </w:r>
          </w:p>
        </w:tc>
        <w:tc>
          <w:tcPr>
            <w:tcW w:w="1982" w:type="dxa"/>
            <w:vAlign w:val="center"/>
          </w:tcPr>
          <w:p w:rsidR="00B17CBD" w:rsidRDefault="00B17CBD" w:rsidP="00763615">
            <w:pPr>
              <w:jc w:val="center"/>
            </w:pPr>
            <w:r>
              <w:t xml:space="preserve">1/20 </w:t>
            </w:r>
          </w:p>
        </w:tc>
      </w:tr>
    </w:tbl>
    <w:p w:rsidR="00B17CBD" w:rsidRDefault="00B17CBD" w:rsidP="00B17CBD">
      <w:pPr>
        <w:jc w:val="center"/>
        <w:rPr>
          <w:u w:val="single"/>
        </w:rPr>
      </w:pPr>
    </w:p>
    <w:p w:rsidR="00B17CBD" w:rsidRDefault="00B17CBD" w:rsidP="00B17CBD">
      <w:pPr>
        <w:ind w:firstLine="426"/>
      </w:pPr>
      <w:r>
        <w:t>Емкость баков водонапорных башен, их количество назначается в проекте водоснабжения поселков при одновременном сооружении резервуаров чистой воды для хранения регулирующего и противопожарного запасов.</w:t>
      </w:r>
    </w:p>
    <w:p w:rsidR="00B17CBD" w:rsidRDefault="00B17CBD" w:rsidP="00B17CBD">
      <w:pPr>
        <w:ind w:firstLine="426"/>
      </w:pPr>
    </w:p>
    <w:p w:rsidR="00B17CBD" w:rsidRDefault="00B17CBD" w:rsidP="00B17CBD">
      <w:pPr>
        <w:jc w:val="center"/>
        <w:rPr>
          <w:i/>
        </w:rPr>
      </w:pPr>
      <w:r w:rsidRPr="00B17CBD">
        <w:rPr>
          <w:i/>
        </w:rPr>
        <w:t xml:space="preserve">Источник </w:t>
      </w:r>
      <w:r>
        <w:rPr>
          <w:i/>
        </w:rPr>
        <w:t>водоснабжения</w:t>
      </w:r>
    </w:p>
    <w:p w:rsidR="00B17CBD" w:rsidRPr="00B17CBD" w:rsidRDefault="00B17CBD" w:rsidP="00B17CBD">
      <w:pPr>
        <w:jc w:val="center"/>
        <w:rPr>
          <w:i/>
        </w:rPr>
      </w:pPr>
    </w:p>
    <w:p w:rsidR="00B17CBD" w:rsidRDefault="00B17CBD" w:rsidP="00B17CBD">
      <w:pPr>
        <w:ind w:firstLine="426"/>
      </w:pPr>
      <w:r>
        <w:t>Источником водоснабжения будут служить подземные воды водоносного комплекса девонских отложений. Водовмещающий горизонт сложен песчаниками, песчано-глинистыми сланцами (</w:t>
      </w:r>
      <w:r>
        <w:rPr>
          <w:lang w:val="en-US"/>
        </w:rPr>
        <w:t>D</w:t>
      </w:r>
      <w:r w:rsidRPr="002850D9">
        <w:t xml:space="preserve">3 </w:t>
      </w:r>
      <w:r>
        <w:t>рс).</w:t>
      </w:r>
    </w:p>
    <w:p w:rsidR="00B17CBD" w:rsidRDefault="00B17CBD" w:rsidP="00B17CBD">
      <w:pPr>
        <w:ind w:firstLine="426"/>
      </w:pPr>
      <w:r>
        <w:t>Глубина залегания кровли водоносных пород от 30 до 60 метров.</w:t>
      </w:r>
    </w:p>
    <w:p w:rsidR="00B17CBD" w:rsidRDefault="00B17CBD" w:rsidP="00B17CBD">
      <w:pPr>
        <w:ind w:firstLine="426"/>
      </w:pPr>
      <w:r>
        <w:t>Удельные дебиты от 0,1 до 0,2 л/сек.</w:t>
      </w:r>
    </w:p>
    <w:p w:rsidR="00B17CBD" w:rsidRDefault="00B17CBD" w:rsidP="00B17CBD">
      <w:pPr>
        <w:ind w:firstLine="426"/>
      </w:pPr>
      <w:r>
        <w:t>Минерализация в пределах 0,8 г/литр.</w:t>
      </w:r>
    </w:p>
    <w:p w:rsidR="00B17CBD" w:rsidRDefault="00B17CBD" w:rsidP="00B17CBD">
      <w:pPr>
        <w:ind w:firstLine="426"/>
      </w:pPr>
      <w:r>
        <w:t>Химический состав подземных вод гидрокарбонатного типа со смешанным анионным составом.</w:t>
      </w:r>
    </w:p>
    <w:p w:rsidR="00B17CBD" w:rsidRDefault="00B17CBD" w:rsidP="00B17CBD">
      <w:pPr>
        <w:ind w:firstLine="426"/>
      </w:pPr>
      <w:r>
        <w:t>Глубина залегания кровли водоносных пород от 30 до 60 метров.</w:t>
      </w:r>
    </w:p>
    <w:p w:rsidR="00B17CBD" w:rsidRDefault="00B17CBD" w:rsidP="00B17CBD">
      <w:pPr>
        <w:ind w:firstLine="426"/>
      </w:pPr>
      <w:r>
        <w:t>Дебиты скважин от 6 до 12 м3/час (150-240м3/сутки).</w:t>
      </w:r>
    </w:p>
    <w:p w:rsidR="00B17CBD" w:rsidRDefault="00B17CBD" w:rsidP="00B17CBD">
      <w:pPr>
        <w:ind w:firstLine="426"/>
      </w:pPr>
      <w:r>
        <w:t>Воды напорные, уровень воды устанавливается на глубине 5-8,5 метров.</w:t>
      </w:r>
    </w:p>
    <w:p w:rsidR="00DA0B7E" w:rsidRDefault="00DA0B7E" w:rsidP="00A8556C">
      <w:pPr>
        <w:ind w:firstLine="709"/>
        <w:jc w:val="center"/>
        <w:rPr>
          <w:i/>
        </w:rPr>
      </w:pPr>
    </w:p>
    <w:p w:rsidR="00A8556C" w:rsidRPr="00870171" w:rsidRDefault="00A8556C" w:rsidP="00A8556C">
      <w:pPr>
        <w:ind w:firstLine="709"/>
        <w:jc w:val="center"/>
        <w:rPr>
          <w:i/>
        </w:rPr>
      </w:pPr>
      <w:r w:rsidRPr="00870171">
        <w:rPr>
          <w:i/>
        </w:rPr>
        <w:t>Свободные напоры</w:t>
      </w:r>
    </w:p>
    <w:p w:rsidR="00A8556C" w:rsidRPr="00870171" w:rsidRDefault="00A8556C" w:rsidP="00A8556C">
      <w:pPr>
        <w:ind w:firstLine="709"/>
        <w:jc w:val="both"/>
        <w:rPr>
          <w:color w:val="000000"/>
        </w:rPr>
      </w:pPr>
      <w:r w:rsidRPr="00870171">
        <w:rPr>
          <w:color w:val="000000"/>
        </w:rPr>
        <w:t xml:space="preserve"> Минимальный свободный напор в сети водопровода </w:t>
      </w:r>
      <w:r w:rsidRPr="00870171">
        <w:t>в соответствии со СНиП 2.04.02-84. п. 2.26, должен быть не менее: при одноэтажной застройке - 10 метров</w:t>
      </w:r>
      <w:r w:rsidRPr="00870171">
        <w:rPr>
          <w:color w:val="000000"/>
        </w:rPr>
        <w:t>, на каждый следующий этаж добавляется 4 метра.</w:t>
      </w:r>
    </w:p>
    <w:p w:rsidR="00A8556C" w:rsidRPr="00870171" w:rsidRDefault="00A8556C" w:rsidP="00A8556C">
      <w:pPr>
        <w:ind w:firstLine="709"/>
        <w:jc w:val="both"/>
        <w:rPr>
          <w:color w:val="000000"/>
        </w:rPr>
      </w:pPr>
      <w:r w:rsidRPr="00870171">
        <w:rPr>
          <w:color w:val="000000"/>
        </w:rPr>
        <w:t xml:space="preserve">  Максимальный свободный напор в сети объединенного водопровода не должен превышать  60 метров. </w:t>
      </w:r>
    </w:p>
    <w:p w:rsidR="00A8556C" w:rsidRPr="00870171" w:rsidRDefault="00A8556C" w:rsidP="00A8556C">
      <w:pPr>
        <w:ind w:firstLine="709"/>
        <w:jc w:val="both"/>
        <w:rPr>
          <w:color w:val="000000"/>
        </w:rPr>
      </w:pPr>
      <w:r w:rsidRPr="00870171">
        <w:rPr>
          <w:color w:val="000000"/>
        </w:rPr>
        <w:t xml:space="preserve">  При превышении напора в сети больше допустимого необходима установка регуляторов давления.</w:t>
      </w:r>
    </w:p>
    <w:p w:rsidR="00A8556C" w:rsidRPr="00870171" w:rsidRDefault="00A8556C" w:rsidP="00A8556C">
      <w:pPr>
        <w:ind w:firstLine="709"/>
        <w:jc w:val="both"/>
      </w:pPr>
      <w:r w:rsidRPr="00870171">
        <w:t>Рекомендуем ввести автоматизированную систему дистанционного контроля напоров, которая позволит проконтролировать колебания напоров, снизить аварийность и тем самым сократить потери.</w:t>
      </w:r>
    </w:p>
    <w:p w:rsidR="00A8556C" w:rsidRPr="00870171" w:rsidRDefault="00A8556C" w:rsidP="00A8556C">
      <w:pPr>
        <w:ind w:firstLine="709"/>
        <w:jc w:val="center"/>
        <w:rPr>
          <w:i/>
        </w:rPr>
      </w:pPr>
      <w:r w:rsidRPr="00870171">
        <w:rPr>
          <w:i/>
        </w:rPr>
        <w:t xml:space="preserve">Зоны санитарной охраны </w:t>
      </w:r>
    </w:p>
    <w:p w:rsidR="00A8556C" w:rsidRPr="00870171" w:rsidRDefault="00A8556C" w:rsidP="00A8556C">
      <w:pPr>
        <w:ind w:firstLine="709"/>
        <w:jc w:val="both"/>
        <w:rPr>
          <w:color w:val="000000"/>
        </w:rPr>
      </w:pPr>
      <w:r w:rsidRPr="00870171">
        <w:rPr>
          <w:color w:val="000000"/>
        </w:rPr>
        <w:t>Зона источника водоснабжения в месте забора воды должна состоять из трех поясов: первого - строгого режима, второго и третьего - режимов ограничения.</w:t>
      </w:r>
    </w:p>
    <w:p w:rsidR="00A8556C" w:rsidRPr="00870171" w:rsidRDefault="00A8556C" w:rsidP="00A8556C">
      <w:pPr>
        <w:ind w:firstLine="709"/>
        <w:jc w:val="both"/>
        <w:rPr>
          <w:color w:val="000000"/>
        </w:rPr>
      </w:pPr>
      <w:r w:rsidRPr="00870171">
        <w:rPr>
          <w:color w:val="000000"/>
        </w:rPr>
        <w:t xml:space="preserve">Согласно </w:t>
      </w:r>
      <w:r w:rsidRPr="00870171">
        <w:t xml:space="preserve">СНиП 2.04.02-84* </w:t>
      </w:r>
      <w:r w:rsidRPr="00870171">
        <w:rPr>
          <w:color w:val="000000"/>
        </w:rPr>
        <w:t>границы первого пояса зоны подземного источника водоснабжения должны устанавливаться от одиночного водозабора (скважина, шахтный колодец, каптаж) или от крайних водозаборных сооружений группового водозабора на расстояниях:</w:t>
      </w:r>
    </w:p>
    <w:p w:rsidR="00A8556C" w:rsidRPr="00870171" w:rsidRDefault="00A8556C" w:rsidP="00A8556C">
      <w:pPr>
        <w:ind w:firstLine="709"/>
        <w:jc w:val="both"/>
        <w:rPr>
          <w:color w:val="000000"/>
        </w:rPr>
      </w:pPr>
      <w:r w:rsidRPr="00870171">
        <w:rPr>
          <w:color w:val="000000"/>
        </w:rPr>
        <w:t>- 30 м при использовании защищенных подземных вод;</w:t>
      </w:r>
    </w:p>
    <w:p w:rsidR="00A8556C" w:rsidRPr="00870171" w:rsidRDefault="00A8556C" w:rsidP="00A8556C">
      <w:pPr>
        <w:ind w:firstLine="709"/>
        <w:jc w:val="both"/>
        <w:rPr>
          <w:color w:val="000000"/>
        </w:rPr>
      </w:pPr>
      <w:r w:rsidRPr="00870171">
        <w:rPr>
          <w:color w:val="000000"/>
        </w:rPr>
        <w:t>- 50 м при использовании недостаточно защищенных подземных вод.</w:t>
      </w:r>
    </w:p>
    <w:p w:rsidR="00A8556C" w:rsidRPr="00870171" w:rsidRDefault="00A8556C" w:rsidP="00A8556C">
      <w:pPr>
        <w:ind w:firstLine="709"/>
        <w:jc w:val="both"/>
        <w:rPr>
          <w:color w:val="000000"/>
        </w:rPr>
      </w:pPr>
      <w:r w:rsidRPr="00870171">
        <w:rPr>
          <w:color w:val="000000"/>
        </w:rPr>
        <w:lastRenderedPageBreak/>
        <w:t>Границы второго пояса зоны подземного источника водоснабжения устанавливаются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сут.</w:t>
      </w:r>
    </w:p>
    <w:p w:rsidR="00A8556C" w:rsidRPr="00870171" w:rsidRDefault="00A8556C" w:rsidP="00A8556C">
      <w:pPr>
        <w:ind w:firstLine="709"/>
        <w:jc w:val="both"/>
        <w:rPr>
          <w:color w:val="000000"/>
        </w:rPr>
      </w:pPr>
      <w:r w:rsidRPr="00870171">
        <w:rPr>
          <w:color w:val="000000"/>
        </w:rPr>
        <w:t>Граница третьего пояса зоны подземного источника водоснабжения определяется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rsidR="00A8556C" w:rsidRPr="00870171" w:rsidRDefault="00A8556C" w:rsidP="00A8556C">
      <w:pPr>
        <w:ind w:firstLine="709"/>
        <w:jc w:val="both"/>
        <w:rPr>
          <w:color w:val="000000"/>
        </w:rPr>
      </w:pPr>
      <w:r w:rsidRPr="00870171">
        <w:rPr>
          <w:color w:val="000000"/>
        </w:rPr>
        <w:t>Проект зон санитарной охраны источника водоснабжения должен разрабатываться с использованием данных санитарно-топографического обследования территорий, намеченных к включению в зоны и полосы, а также соответствующих гидрологических, гидрогеологических, инженерно-геологических и топографических материалов.</w:t>
      </w:r>
    </w:p>
    <w:p w:rsidR="00A8556C" w:rsidRPr="00870171" w:rsidRDefault="00A8556C" w:rsidP="00A8556C">
      <w:pPr>
        <w:ind w:firstLine="709"/>
        <w:jc w:val="both"/>
        <w:rPr>
          <w:color w:val="000000"/>
        </w:rPr>
      </w:pPr>
      <w:r w:rsidRPr="00870171">
        <w:rPr>
          <w:color w:val="000000"/>
        </w:rPr>
        <w:t>Проектом зон санитарной охраны источника водоснабжения должны быть определены: границы поясов зоны источника водоснабжения, зоны и полосы водопроводных сооружений и полосы водоводов, перечень инженерных мероприятий по организации зон (объекты строительства, снос строений, благоустройство и т.п.) и описание санитарного режима в зонах и полосах.</w:t>
      </w:r>
    </w:p>
    <w:p w:rsidR="00A8556C" w:rsidRPr="00870171" w:rsidRDefault="00A8556C" w:rsidP="00A8556C">
      <w:pPr>
        <w:ind w:firstLine="709"/>
        <w:jc w:val="both"/>
        <w:rPr>
          <w:color w:val="000000"/>
        </w:rPr>
      </w:pPr>
      <w:r w:rsidRPr="00870171">
        <w:rPr>
          <w:color w:val="000000"/>
        </w:rPr>
        <w:t>Проект зон санитарной охраны источника водоснабжения должен согласовываться с органами санитарно-эпидемиологической службы, геологии (при использовании подземных вод), а также с другими заинтересованными министерствами и ведомствами и утверждаться в установленном порядке.</w:t>
      </w:r>
    </w:p>
    <w:p w:rsidR="00A8556C" w:rsidRPr="00870171" w:rsidRDefault="00A8556C" w:rsidP="00A8556C">
      <w:pPr>
        <w:ind w:firstLine="709"/>
        <w:jc w:val="both"/>
        <w:rPr>
          <w:color w:val="000000"/>
        </w:rPr>
      </w:pPr>
    </w:p>
    <w:p w:rsidR="00A8556C" w:rsidRPr="00870171" w:rsidRDefault="00A8556C" w:rsidP="00A8556C">
      <w:pPr>
        <w:ind w:firstLine="709"/>
        <w:jc w:val="center"/>
        <w:rPr>
          <w:i/>
          <w:color w:val="000000"/>
        </w:rPr>
      </w:pPr>
      <w:r w:rsidRPr="00870171">
        <w:rPr>
          <w:i/>
          <w:color w:val="000000"/>
        </w:rPr>
        <w:t>Санитарные мероприятия по первому поясу ЗСО:</w:t>
      </w:r>
    </w:p>
    <w:p w:rsidR="00A8556C" w:rsidRPr="00870171" w:rsidRDefault="00A8556C" w:rsidP="00A8556C">
      <w:pPr>
        <w:ind w:firstLine="709"/>
        <w:jc w:val="both"/>
        <w:rPr>
          <w:color w:val="000000"/>
        </w:rPr>
      </w:pPr>
      <w:r w:rsidRPr="00870171">
        <w:rPr>
          <w:color w:val="000000"/>
        </w:rPr>
        <w:t>-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A8556C" w:rsidRPr="00870171" w:rsidRDefault="00A8556C" w:rsidP="00A8556C">
      <w:pPr>
        <w:ind w:firstLine="709"/>
        <w:jc w:val="both"/>
        <w:rPr>
          <w:color w:val="000000"/>
        </w:rPr>
      </w:pPr>
      <w:r w:rsidRPr="00870171">
        <w:rPr>
          <w:color w:val="000000"/>
        </w:rPr>
        <w:t>-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A8556C" w:rsidRPr="00870171" w:rsidRDefault="00A8556C" w:rsidP="00A8556C">
      <w:pPr>
        <w:ind w:firstLine="709"/>
        <w:jc w:val="both"/>
        <w:rPr>
          <w:color w:val="000000"/>
        </w:rPr>
      </w:pPr>
      <w:r w:rsidRPr="00870171">
        <w:rPr>
          <w:color w:val="000000"/>
        </w:rPr>
        <w:t>-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A8556C" w:rsidRPr="00870171" w:rsidRDefault="00A8556C" w:rsidP="00A8556C">
      <w:pPr>
        <w:ind w:firstLine="709"/>
        <w:jc w:val="both"/>
        <w:rPr>
          <w:color w:val="000000"/>
        </w:rPr>
      </w:pPr>
      <w:r w:rsidRPr="00870171">
        <w:rPr>
          <w:color w:val="000000"/>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A8556C" w:rsidRPr="00870171" w:rsidRDefault="00A8556C" w:rsidP="00A8556C">
      <w:pPr>
        <w:ind w:firstLine="709"/>
        <w:jc w:val="both"/>
        <w:rPr>
          <w:color w:val="000000"/>
        </w:rPr>
      </w:pPr>
    </w:p>
    <w:p w:rsidR="00A8556C" w:rsidRPr="00870171" w:rsidRDefault="00A8556C" w:rsidP="00A8556C">
      <w:pPr>
        <w:ind w:firstLine="709"/>
        <w:jc w:val="both"/>
        <w:rPr>
          <w:color w:val="000000"/>
        </w:rPr>
      </w:pPr>
      <w:r w:rsidRPr="00870171">
        <w:rPr>
          <w:color w:val="000000"/>
        </w:rPr>
        <w:t>-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A8556C" w:rsidRPr="00870171" w:rsidRDefault="00A8556C" w:rsidP="00A8556C">
      <w:pPr>
        <w:ind w:firstLine="709"/>
        <w:jc w:val="both"/>
        <w:rPr>
          <w:color w:val="000000"/>
        </w:rPr>
      </w:pPr>
      <w:r w:rsidRPr="00870171">
        <w:rPr>
          <w:color w:val="000000"/>
        </w:rPr>
        <w:t>-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A8556C" w:rsidRPr="00870171" w:rsidRDefault="00A8556C" w:rsidP="00A8556C">
      <w:pPr>
        <w:ind w:firstLine="709"/>
        <w:jc w:val="both"/>
        <w:rPr>
          <w:color w:val="000000"/>
        </w:rPr>
      </w:pPr>
    </w:p>
    <w:p w:rsidR="00A8556C" w:rsidRPr="00870171" w:rsidRDefault="00A8556C" w:rsidP="00A8556C">
      <w:pPr>
        <w:ind w:firstLine="709"/>
        <w:jc w:val="center"/>
        <w:rPr>
          <w:i/>
          <w:color w:val="000000"/>
        </w:rPr>
      </w:pPr>
      <w:r w:rsidRPr="00870171">
        <w:rPr>
          <w:i/>
          <w:color w:val="000000"/>
        </w:rPr>
        <w:t>Мероприятия по второму и третьему поясам ЗСО:</w:t>
      </w:r>
    </w:p>
    <w:p w:rsidR="00A8556C" w:rsidRPr="00870171" w:rsidRDefault="00A8556C" w:rsidP="00A8556C">
      <w:pPr>
        <w:ind w:firstLine="709"/>
        <w:jc w:val="both"/>
        <w:rPr>
          <w:color w:val="000000"/>
        </w:rPr>
      </w:pPr>
      <w:r w:rsidRPr="00870171">
        <w:rPr>
          <w:color w:val="000000"/>
        </w:rPr>
        <w:lastRenderedPageBreak/>
        <w:t>-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A8556C" w:rsidRPr="00870171" w:rsidRDefault="00A8556C" w:rsidP="00A8556C">
      <w:pPr>
        <w:ind w:firstLine="709"/>
        <w:jc w:val="both"/>
        <w:rPr>
          <w:color w:val="000000"/>
        </w:rPr>
      </w:pPr>
      <w:r w:rsidRPr="00870171">
        <w:rPr>
          <w:color w:val="000000"/>
        </w:rPr>
        <w:t>-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rsidR="00A8556C" w:rsidRPr="00870171" w:rsidRDefault="00A8556C" w:rsidP="00A8556C">
      <w:pPr>
        <w:ind w:firstLine="709"/>
        <w:jc w:val="both"/>
        <w:rPr>
          <w:color w:val="000000"/>
        </w:rPr>
      </w:pPr>
      <w:r w:rsidRPr="00870171">
        <w:rPr>
          <w:color w:val="000000"/>
        </w:rPr>
        <w:t>- Запрещение закачки отработанных вод в подземные горизонты, подземного складирования твердых отходов и разработки недр земли.</w:t>
      </w:r>
    </w:p>
    <w:p w:rsidR="00A8556C" w:rsidRPr="00870171" w:rsidRDefault="00A8556C" w:rsidP="00A8556C">
      <w:pPr>
        <w:ind w:firstLine="709"/>
        <w:jc w:val="both"/>
        <w:rPr>
          <w:color w:val="000000"/>
        </w:rPr>
      </w:pPr>
      <w:r w:rsidRPr="00870171">
        <w:rPr>
          <w:color w:val="000000"/>
        </w:rPr>
        <w:t>- Запрещение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A8556C" w:rsidRPr="00870171" w:rsidRDefault="00A8556C" w:rsidP="00A8556C">
      <w:pPr>
        <w:ind w:firstLine="709"/>
        <w:jc w:val="both"/>
        <w:rPr>
          <w:color w:val="000000"/>
        </w:rPr>
      </w:pPr>
      <w:r w:rsidRPr="00870171">
        <w:rPr>
          <w:color w:val="000000"/>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A8556C" w:rsidRPr="00870171" w:rsidRDefault="00A8556C" w:rsidP="00A8556C">
      <w:pPr>
        <w:ind w:firstLine="709"/>
        <w:jc w:val="both"/>
        <w:rPr>
          <w:color w:val="000000"/>
        </w:rPr>
      </w:pPr>
      <w:r w:rsidRPr="00870171">
        <w:rPr>
          <w:color w:val="000000"/>
        </w:rPr>
        <w:t>-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A8556C" w:rsidRPr="00870171" w:rsidRDefault="00A8556C" w:rsidP="00A8556C">
      <w:pPr>
        <w:ind w:firstLine="709"/>
        <w:jc w:val="both"/>
        <w:rPr>
          <w:color w:val="000000"/>
        </w:rPr>
      </w:pPr>
    </w:p>
    <w:p w:rsidR="00A8556C" w:rsidRPr="00870171" w:rsidRDefault="00A8556C" w:rsidP="00A8556C">
      <w:pPr>
        <w:ind w:firstLine="709"/>
        <w:jc w:val="center"/>
        <w:rPr>
          <w:i/>
          <w:color w:val="000000"/>
        </w:rPr>
      </w:pPr>
      <w:r w:rsidRPr="00870171">
        <w:rPr>
          <w:i/>
          <w:color w:val="000000"/>
        </w:rPr>
        <w:t>Дополнительные мероприятия по второму поясу ЗСО:</w:t>
      </w:r>
    </w:p>
    <w:p w:rsidR="00A8556C" w:rsidRPr="00AF4F93" w:rsidRDefault="00A8556C" w:rsidP="00A310D9">
      <w:pPr>
        <w:pStyle w:val="afd"/>
        <w:numPr>
          <w:ilvl w:val="0"/>
          <w:numId w:val="25"/>
        </w:numPr>
        <w:spacing w:after="0" w:line="240" w:lineRule="auto"/>
        <w:jc w:val="both"/>
        <w:rPr>
          <w:rFonts w:ascii="Times New Roman" w:hAnsi="Times New Roman"/>
          <w:color w:val="000000"/>
          <w:sz w:val="24"/>
          <w:szCs w:val="24"/>
          <w:u w:val="single"/>
        </w:rPr>
      </w:pPr>
      <w:r w:rsidRPr="00AF4F93">
        <w:rPr>
          <w:rFonts w:ascii="Times New Roman" w:hAnsi="Times New Roman"/>
          <w:color w:val="000000"/>
          <w:sz w:val="24"/>
          <w:szCs w:val="24"/>
          <w:u w:val="single"/>
        </w:rPr>
        <w:t>Не допускается:</w:t>
      </w:r>
    </w:p>
    <w:p w:rsidR="00A8556C" w:rsidRPr="00870171" w:rsidRDefault="00A8556C" w:rsidP="00A8556C">
      <w:pPr>
        <w:ind w:firstLine="709"/>
        <w:jc w:val="both"/>
        <w:rPr>
          <w:color w:val="000000"/>
        </w:rPr>
      </w:pPr>
      <w:r w:rsidRPr="00870171">
        <w:rPr>
          <w:color w:val="000000"/>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A8556C" w:rsidRPr="00870171" w:rsidRDefault="00A8556C" w:rsidP="00A8556C">
      <w:pPr>
        <w:ind w:firstLine="709"/>
        <w:jc w:val="both"/>
        <w:rPr>
          <w:color w:val="000000"/>
        </w:rPr>
      </w:pPr>
      <w:r w:rsidRPr="00870171">
        <w:rPr>
          <w:color w:val="000000"/>
        </w:rPr>
        <w:t>- применение удобрений и ядохимикатов;</w:t>
      </w:r>
    </w:p>
    <w:p w:rsidR="00A8556C" w:rsidRPr="00870171" w:rsidRDefault="00A8556C" w:rsidP="00A8556C">
      <w:pPr>
        <w:ind w:firstLine="709"/>
        <w:jc w:val="both"/>
        <w:rPr>
          <w:color w:val="000000"/>
        </w:rPr>
      </w:pPr>
      <w:r w:rsidRPr="00870171">
        <w:rPr>
          <w:color w:val="000000"/>
        </w:rPr>
        <w:t>- рубка леса главного пользования и реконструкции.</w:t>
      </w:r>
    </w:p>
    <w:p w:rsidR="00A8556C" w:rsidRPr="00870171" w:rsidRDefault="00A8556C" w:rsidP="00A310D9">
      <w:pPr>
        <w:pStyle w:val="afd"/>
        <w:numPr>
          <w:ilvl w:val="0"/>
          <w:numId w:val="25"/>
        </w:numPr>
        <w:spacing w:after="0" w:line="240" w:lineRule="auto"/>
        <w:jc w:val="both"/>
        <w:rPr>
          <w:rFonts w:ascii="Times New Roman" w:hAnsi="Times New Roman"/>
          <w:color w:val="000000"/>
          <w:sz w:val="24"/>
          <w:szCs w:val="24"/>
        </w:rPr>
      </w:pPr>
      <w:r w:rsidRPr="00870171">
        <w:rPr>
          <w:rFonts w:ascii="Times New Roman" w:hAnsi="Times New Roman"/>
          <w:color w:val="000000"/>
          <w:sz w:val="24"/>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A8556C" w:rsidRPr="00870171" w:rsidRDefault="00A8556C" w:rsidP="00A8556C">
      <w:pPr>
        <w:ind w:firstLine="709"/>
        <w:jc w:val="both"/>
        <w:rPr>
          <w:rFonts w:eastAsia="Times New Roman"/>
        </w:rPr>
      </w:pPr>
      <w:r w:rsidRPr="00870171">
        <w:rPr>
          <w:color w:val="000000"/>
        </w:rPr>
        <w:t>В связи с отсутствием разработанных, проектов зон санитарной охраны источника водоснабжения, на территории сельсовета на данной стадии проектирования представлены ориентировочные расчеты зон санитарной охраны. При дальнейшем проектировании необходима разработка проекта зон санитарной охраны с утверждением его</w:t>
      </w:r>
      <w:r w:rsidRPr="00870171">
        <w:rPr>
          <w:rFonts w:eastAsia="Times New Roman"/>
        </w:rPr>
        <w:t xml:space="preserve"> в органах исполнительной власти РФ и корректировкой границ и режима этих зон на местности и в градостроительной документации сельсовета.</w:t>
      </w:r>
    </w:p>
    <w:p w:rsidR="00A8556C" w:rsidRPr="00870171" w:rsidRDefault="00A8556C" w:rsidP="00A8556C">
      <w:pPr>
        <w:ind w:firstLine="709"/>
        <w:jc w:val="both"/>
        <w:rPr>
          <w:rFonts w:eastAsia="Times New Roman"/>
        </w:rPr>
      </w:pPr>
      <w:r w:rsidRPr="00870171">
        <w:rPr>
          <w:rFonts w:eastAsia="Times New Roman"/>
        </w:rPr>
        <w:t>Ориентировочный расчет зон санитарной охраны выполняется по методике, приведенной в пособии к СНиП 2.04.02-84, «Рекомендациям по гидрогеологическим расчетам для определения границ второго и третьего поясов зон санитарной охраны источников ХПВ» (ВНИИ ВОДГЕО).</w:t>
      </w:r>
    </w:p>
    <w:p w:rsidR="00A8556C" w:rsidRPr="00870171" w:rsidRDefault="00A8556C" w:rsidP="00A8556C">
      <w:pPr>
        <w:ind w:firstLine="709"/>
        <w:jc w:val="both"/>
        <w:rPr>
          <w:rFonts w:eastAsia="Times New Roman"/>
        </w:rPr>
      </w:pPr>
    </w:p>
    <w:p w:rsidR="00A8556C" w:rsidRPr="00AF4F93" w:rsidRDefault="00A8556C" w:rsidP="00A8556C">
      <w:pPr>
        <w:ind w:firstLine="709"/>
        <w:jc w:val="both"/>
        <w:rPr>
          <w:b/>
          <w:color w:val="000000"/>
        </w:rPr>
      </w:pPr>
      <w:r w:rsidRPr="00AF4F93">
        <w:rPr>
          <w:b/>
          <w:color w:val="000000"/>
        </w:rPr>
        <w:t>Ориентировочные зоны санитарной охраны источников водоснабжения.</w:t>
      </w:r>
    </w:p>
    <w:p w:rsidR="00A8556C" w:rsidRDefault="00A8556C" w:rsidP="00A8556C">
      <w:pPr>
        <w:ind w:firstLine="709"/>
        <w:jc w:val="right"/>
        <w:rPr>
          <w:color w:val="000000"/>
        </w:rPr>
      </w:pPr>
      <w:r>
        <w:rPr>
          <w:color w:val="000000"/>
        </w:rPr>
        <w:t xml:space="preserve">Таблица </w:t>
      </w:r>
      <w:r w:rsidR="001902F9">
        <w:rPr>
          <w:color w:val="000000"/>
        </w:rPr>
        <w:t>28</w:t>
      </w:r>
    </w:p>
    <w:p w:rsidR="00A8556C" w:rsidRPr="00870171" w:rsidRDefault="00A8556C" w:rsidP="00A8556C">
      <w:pPr>
        <w:ind w:firstLine="709"/>
        <w:jc w:val="right"/>
        <w:rPr>
          <w:color w:val="000000"/>
        </w:rPr>
      </w:pPr>
    </w:p>
    <w:tbl>
      <w:tblPr>
        <w:tblW w:w="9306" w:type="dxa"/>
        <w:jc w:val="center"/>
        <w:tblInd w:w="91" w:type="dxa"/>
        <w:tblLayout w:type="fixed"/>
        <w:tblLook w:val="04A0"/>
      </w:tblPr>
      <w:tblGrid>
        <w:gridCol w:w="2492"/>
        <w:gridCol w:w="2268"/>
        <w:gridCol w:w="1842"/>
        <w:gridCol w:w="2704"/>
      </w:tblGrid>
      <w:tr w:rsidR="00A8556C" w:rsidRPr="00870171" w:rsidTr="00AA4B48">
        <w:trPr>
          <w:trHeight w:val="1156"/>
          <w:jc w:val="center"/>
        </w:trPr>
        <w:tc>
          <w:tcPr>
            <w:tcW w:w="2492"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lastRenderedPageBreak/>
              <w:t>Наименование муниципальных образований</w:t>
            </w:r>
          </w:p>
        </w:tc>
        <w:tc>
          <w:tcPr>
            <w:tcW w:w="2268"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Граница первого пояса, м</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Граница второго пояса, м</w:t>
            </w:r>
          </w:p>
        </w:tc>
        <w:tc>
          <w:tcPr>
            <w:tcW w:w="2704" w:type="dxa"/>
            <w:tcBorders>
              <w:top w:val="single" w:sz="4" w:space="0" w:color="auto"/>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Граница третьего пояса, м</w:t>
            </w:r>
          </w:p>
        </w:tc>
      </w:tr>
      <w:tr w:rsidR="00A8556C" w:rsidRPr="00870171" w:rsidTr="00AA4B48">
        <w:trPr>
          <w:trHeight w:val="315"/>
          <w:jc w:val="center"/>
        </w:trPr>
        <w:tc>
          <w:tcPr>
            <w:tcW w:w="2492" w:type="dxa"/>
            <w:tcBorders>
              <w:top w:val="nil"/>
              <w:left w:val="single" w:sz="4" w:space="0" w:color="auto"/>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1</w:t>
            </w:r>
          </w:p>
        </w:tc>
        <w:tc>
          <w:tcPr>
            <w:tcW w:w="2268"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2</w:t>
            </w:r>
          </w:p>
        </w:tc>
        <w:tc>
          <w:tcPr>
            <w:tcW w:w="1842"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3</w:t>
            </w:r>
          </w:p>
        </w:tc>
        <w:tc>
          <w:tcPr>
            <w:tcW w:w="2704"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4</w:t>
            </w:r>
          </w:p>
        </w:tc>
      </w:tr>
      <w:tr w:rsidR="00DA0B7E" w:rsidRPr="00870171" w:rsidTr="00AA4B48">
        <w:trPr>
          <w:trHeight w:val="529"/>
          <w:jc w:val="center"/>
        </w:trPr>
        <w:tc>
          <w:tcPr>
            <w:tcW w:w="2492" w:type="dxa"/>
            <w:tcBorders>
              <w:top w:val="nil"/>
              <w:left w:val="single" w:sz="4" w:space="0" w:color="auto"/>
              <w:bottom w:val="single" w:sz="4" w:space="0" w:color="auto"/>
              <w:right w:val="single" w:sz="4" w:space="0" w:color="auto"/>
            </w:tcBorders>
            <w:shd w:val="clear" w:color="auto" w:fill="auto"/>
            <w:vAlign w:val="center"/>
            <w:hideMark/>
          </w:tcPr>
          <w:p w:rsidR="00DA0B7E" w:rsidRPr="0044457D" w:rsidRDefault="00DA0B7E" w:rsidP="00DA0B7E">
            <w:r>
              <w:t>с. Сурково</w:t>
            </w:r>
          </w:p>
        </w:tc>
        <w:tc>
          <w:tcPr>
            <w:tcW w:w="2268"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AA4B48">
            <w:pPr>
              <w:jc w:val="center"/>
            </w:pPr>
            <w:r w:rsidRPr="00870171">
              <w:t>50</w:t>
            </w:r>
          </w:p>
        </w:tc>
        <w:tc>
          <w:tcPr>
            <w:tcW w:w="1842"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AA4B48">
            <w:pPr>
              <w:jc w:val="center"/>
            </w:pPr>
            <w:r>
              <w:t>78</w:t>
            </w:r>
          </w:p>
        </w:tc>
        <w:tc>
          <w:tcPr>
            <w:tcW w:w="2704"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AA4B48">
            <w:pPr>
              <w:jc w:val="center"/>
            </w:pPr>
            <w:r>
              <w:t>960</w:t>
            </w:r>
          </w:p>
        </w:tc>
      </w:tr>
      <w:tr w:rsidR="00DA0B7E" w:rsidRPr="00870171" w:rsidTr="00AA4B48">
        <w:trPr>
          <w:trHeight w:val="529"/>
          <w:jc w:val="center"/>
        </w:trPr>
        <w:tc>
          <w:tcPr>
            <w:tcW w:w="2492" w:type="dxa"/>
            <w:tcBorders>
              <w:top w:val="nil"/>
              <w:left w:val="single" w:sz="4" w:space="0" w:color="auto"/>
              <w:bottom w:val="single" w:sz="4" w:space="0" w:color="auto"/>
              <w:right w:val="single" w:sz="4" w:space="0" w:color="auto"/>
            </w:tcBorders>
            <w:shd w:val="clear" w:color="auto" w:fill="auto"/>
            <w:vAlign w:val="center"/>
            <w:hideMark/>
          </w:tcPr>
          <w:p w:rsidR="00DA0B7E" w:rsidRPr="0044457D" w:rsidRDefault="00DA0B7E" w:rsidP="00DA0B7E">
            <w:r>
              <w:t>п. Русско-Семеновский</w:t>
            </w:r>
          </w:p>
        </w:tc>
        <w:tc>
          <w:tcPr>
            <w:tcW w:w="2268"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AA4B48">
            <w:pPr>
              <w:jc w:val="center"/>
            </w:pPr>
            <w:r w:rsidRPr="00870171">
              <w:t>50</w:t>
            </w:r>
          </w:p>
        </w:tc>
        <w:tc>
          <w:tcPr>
            <w:tcW w:w="1842"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AA4B48">
            <w:pPr>
              <w:jc w:val="center"/>
            </w:pPr>
            <w:r>
              <w:t>71</w:t>
            </w:r>
          </w:p>
        </w:tc>
        <w:tc>
          <w:tcPr>
            <w:tcW w:w="2704"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AA4B48">
            <w:pPr>
              <w:jc w:val="center"/>
            </w:pPr>
            <w:r>
              <w:t>672</w:t>
            </w:r>
          </w:p>
        </w:tc>
      </w:tr>
      <w:tr w:rsidR="00DA0B7E" w:rsidRPr="00870171" w:rsidTr="00AA4B48">
        <w:trPr>
          <w:trHeight w:val="529"/>
          <w:jc w:val="center"/>
        </w:trPr>
        <w:tc>
          <w:tcPr>
            <w:tcW w:w="2492" w:type="dxa"/>
            <w:tcBorders>
              <w:top w:val="nil"/>
              <w:left w:val="single" w:sz="4" w:space="0" w:color="auto"/>
              <w:bottom w:val="single" w:sz="4" w:space="0" w:color="auto"/>
              <w:right w:val="single" w:sz="4" w:space="0" w:color="auto"/>
            </w:tcBorders>
            <w:shd w:val="clear" w:color="auto" w:fill="auto"/>
            <w:vAlign w:val="center"/>
            <w:hideMark/>
          </w:tcPr>
          <w:p w:rsidR="00DA0B7E" w:rsidRPr="0044457D" w:rsidRDefault="00DA0B7E" w:rsidP="00DA0B7E">
            <w:r>
              <w:t>д. Осиновка</w:t>
            </w:r>
          </w:p>
        </w:tc>
        <w:tc>
          <w:tcPr>
            <w:tcW w:w="2268"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AA4B48">
            <w:pPr>
              <w:jc w:val="center"/>
            </w:pPr>
            <w:r w:rsidRPr="00870171">
              <w:t>50</w:t>
            </w:r>
          </w:p>
        </w:tc>
        <w:tc>
          <w:tcPr>
            <w:tcW w:w="1842" w:type="dxa"/>
            <w:tcBorders>
              <w:top w:val="nil"/>
              <w:left w:val="nil"/>
              <w:bottom w:val="single" w:sz="4" w:space="0" w:color="auto"/>
              <w:right w:val="single" w:sz="4" w:space="0" w:color="auto"/>
            </w:tcBorders>
            <w:shd w:val="clear" w:color="auto" w:fill="auto"/>
            <w:vAlign w:val="center"/>
            <w:hideMark/>
          </w:tcPr>
          <w:p w:rsidR="00DA0B7E" w:rsidRPr="00870171" w:rsidRDefault="00425C6A" w:rsidP="00AA4B48">
            <w:pPr>
              <w:jc w:val="center"/>
            </w:pPr>
            <w:r>
              <w:t>50</w:t>
            </w:r>
          </w:p>
        </w:tc>
        <w:tc>
          <w:tcPr>
            <w:tcW w:w="2704" w:type="dxa"/>
            <w:tcBorders>
              <w:top w:val="nil"/>
              <w:left w:val="nil"/>
              <w:bottom w:val="single" w:sz="4" w:space="0" w:color="auto"/>
              <w:right w:val="single" w:sz="4" w:space="0" w:color="auto"/>
            </w:tcBorders>
            <w:shd w:val="clear" w:color="auto" w:fill="auto"/>
            <w:vAlign w:val="center"/>
            <w:hideMark/>
          </w:tcPr>
          <w:p w:rsidR="00DA0B7E" w:rsidRPr="00870171" w:rsidRDefault="00425C6A" w:rsidP="00AA4B48">
            <w:pPr>
              <w:jc w:val="center"/>
            </w:pPr>
            <w:r>
              <w:t>310</w:t>
            </w:r>
          </w:p>
        </w:tc>
      </w:tr>
      <w:tr w:rsidR="00DA0B7E" w:rsidRPr="00870171" w:rsidTr="00DA0B7E">
        <w:trPr>
          <w:trHeight w:val="529"/>
          <w:jc w:val="center"/>
        </w:trPr>
        <w:tc>
          <w:tcPr>
            <w:tcW w:w="2492" w:type="dxa"/>
            <w:tcBorders>
              <w:top w:val="nil"/>
              <w:left w:val="single" w:sz="4" w:space="0" w:color="auto"/>
              <w:bottom w:val="single" w:sz="4" w:space="0" w:color="auto"/>
              <w:right w:val="single" w:sz="4" w:space="0" w:color="auto"/>
            </w:tcBorders>
            <w:shd w:val="clear" w:color="auto" w:fill="auto"/>
            <w:vAlign w:val="center"/>
            <w:hideMark/>
          </w:tcPr>
          <w:p w:rsidR="00DA0B7E" w:rsidRPr="0044457D" w:rsidRDefault="00DA0B7E" w:rsidP="00DA0B7E">
            <w:r>
              <w:t>д. Останино</w:t>
            </w:r>
          </w:p>
        </w:tc>
        <w:tc>
          <w:tcPr>
            <w:tcW w:w="2268" w:type="dxa"/>
            <w:tcBorders>
              <w:top w:val="nil"/>
              <w:left w:val="nil"/>
              <w:bottom w:val="single" w:sz="4" w:space="0" w:color="auto"/>
              <w:right w:val="single" w:sz="4" w:space="0" w:color="auto"/>
            </w:tcBorders>
            <w:shd w:val="clear" w:color="auto" w:fill="auto"/>
            <w:vAlign w:val="center"/>
            <w:hideMark/>
          </w:tcPr>
          <w:p w:rsidR="00DA0B7E" w:rsidRPr="00870171" w:rsidRDefault="00DA0B7E" w:rsidP="00AA4B48">
            <w:pPr>
              <w:jc w:val="center"/>
            </w:pPr>
            <w:r w:rsidRPr="00870171">
              <w:t>50</w:t>
            </w:r>
          </w:p>
        </w:tc>
        <w:tc>
          <w:tcPr>
            <w:tcW w:w="1842" w:type="dxa"/>
            <w:tcBorders>
              <w:top w:val="nil"/>
              <w:left w:val="nil"/>
              <w:bottom w:val="single" w:sz="4" w:space="0" w:color="auto"/>
              <w:right w:val="single" w:sz="4" w:space="0" w:color="auto"/>
            </w:tcBorders>
            <w:shd w:val="clear" w:color="auto" w:fill="auto"/>
            <w:vAlign w:val="center"/>
            <w:hideMark/>
          </w:tcPr>
          <w:p w:rsidR="00DA0B7E" w:rsidRPr="00870171" w:rsidRDefault="00425C6A" w:rsidP="00AA4B48">
            <w:pPr>
              <w:jc w:val="center"/>
            </w:pPr>
            <w:r>
              <w:t>50</w:t>
            </w:r>
          </w:p>
        </w:tc>
        <w:tc>
          <w:tcPr>
            <w:tcW w:w="2704" w:type="dxa"/>
            <w:tcBorders>
              <w:top w:val="nil"/>
              <w:left w:val="nil"/>
              <w:bottom w:val="single" w:sz="4" w:space="0" w:color="auto"/>
              <w:right w:val="single" w:sz="4" w:space="0" w:color="auto"/>
            </w:tcBorders>
            <w:shd w:val="clear" w:color="auto" w:fill="auto"/>
            <w:vAlign w:val="center"/>
            <w:hideMark/>
          </w:tcPr>
          <w:p w:rsidR="00DA0B7E" w:rsidRPr="00870171" w:rsidRDefault="00425C6A" w:rsidP="00AA4B48">
            <w:pPr>
              <w:jc w:val="center"/>
            </w:pPr>
            <w:r>
              <w:t>310</w:t>
            </w:r>
          </w:p>
        </w:tc>
      </w:tr>
      <w:tr w:rsidR="00DA0B7E" w:rsidRPr="00870171" w:rsidTr="00DA0B7E">
        <w:trPr>
          <w:trHeight w:val="529"/>
          <w:jc w:val="center"/>
        </w:trPr>
        <w:tc>
          <w:tcPr>
            <w:tcW w:w="24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0B7E" w:rsidRPr="0044457D" w:rsidRDefault="00DA0B7E" w:rsidP="00DA0B7E">
            <w:r>
              <w:t>п. Красный Выселок</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DA0B7E" w:rsidP="00AA4B48">
            <w:pPr>
              <w:jc w:val="center"/>
            </w:pPr>
            <w:r w:rsidRPr="00870171">
              <w:t>50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425C6A" w:rsidP="00AA4B48">
            <w:pPr>
              <w:jc w:val="center"/>
            </w:pPr>
            <w:r>
              <w:t>50</w:t>
            </w:r>
          </w:p>
        </w:tc>
        <w:tc>
          <w:tcPr>
            <w:tcW w:w="2704"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425C6A" w:rsidP="00AA4B48">
            <w:pPr>
              <w:jc w:val="center"/>
            </w:pPr>
            <w:r>
              <w:t>310</w:t>
            </w:r>
          </w:p>
        </w:tc>
      </w:tr>
      <w:tr w:rsidR="00DA0B7E" w:rsidRPr="00870171" w:rsidTr="00DA0B7E">
        <w:trPr>
          <w:trHeight w:val="529"/>
          <w:jc w:val="center"/>
        </w:trPr>
        <w:tc>
          <w:tcPr>
            <w:tcW w:w="24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0B7E" w:rsidRPr="0044457D" w:rsidRDefault="00DA0B7E" w:rsidP="00DA0B7E">
            <w:r>
              <w:t>д. Долгово</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DA0B7E" w:rsidP="00AA4B48">
            <w:pPr>
              <w:jc w:val="center"/>
            </w:pPr>
            <w:r>
              <w:t>50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DA0B7E" w:rsidP="00DA0B7E">
            <w:pPr>
              <w:jc w:val="center"/>
            </w:pPr>
            <w:r>
              <w:t>63</w:t>
            </w:r>
          </w:p>
        </w:tc>
        <w:tc>
          <w:tcPr>
            <w:tcW w:w="2704"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DA0B7E" w:rsidP="00DA0B7E">
            <w:pPr>
              <w:jc w:val="center"/>
            </w:pPr>
            <w:r>
              <w:t>660</w:t>
            </w:r>
          </w:p>
        </w:tc>
      </w:tr>
      <w:tr w:rsidR="00DA0B7E" w:rsidRPr="00870171" w:rsidTr="00DA0B7E">
        <w:trPr>
          <w:trHeight w:val="529"/>
          <w:jc w:val="center"/>
        </w:trPr>
        <w:tc>
          <w:tcPr>
            <w:tcW w:w="24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0B7E" w:rsidRPr="0044457D" w:rsidRDefault="00DA0B7E" w:rsidP="00DA0B7E">
            <w:r>
              <w:t>д. Верх-Ачино</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DA0B7E" w:rsidP="00AA4B48">
            <w:pPr>
              <w:jc w:val="center"/>
            </w:pPr>
            <w:r>
              <w:t>50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425C6A" w:rsidP="00AA4B48">
            <w:pPr>
              <w:jc w:val="center"/>
            </w:pPr>
            <w:r>
              <w:t>50</w:t>
            </w:r>
          </w:p>
        </w:tc>
        <w:tc>
          <w:tcPr>
            <w:tcW w:w="2704" w:type="dxa"/>
            <w:tcBorders>
              <w:top w:val="single" w:sz="4" w:space="0" w:color="auto"/>
              <w:left w:val="nil"/>
              <w:bottom w:val="single" w:sz="4" w:space="0" w:color="auto"/>
              <w:right w:val="single" w:sz="4" w:space="0" w:color="auto"/>
            </w:tcBorders>
            <w:shd w:val="clear" w:color="auto" w:fill="auto"/>
            <w:vAlign w:val="center"/>
            <w:hideMark/>
          </w:tcPr>
          <w:p w:rsidR="00DA0B7E" w:rsidRPr="00870171" w:rsidRDefault="00425C6A" w:rsidP="00AA4B48">
            <w:pPr>
              <w:jc w:val="center"/>
            </w:pPr>
            <w:r>
              <w:t>310</w:t>
            </w:r>
          </w:p>
        </w:tc>
      </w:tr>
    </w:tbl>
    <w:p w:rsidR="00A8556C" w:rsidRPr="00B93B62" w:rsidRDefault="00A8556C" w:rsidP="00A8556C">
      <w:pPr>
        <w:ind w:firstLine="709"/>
        <w:jc w:val="both"/>
        <w:rPr>
          <w:color w:val="FF0000"/>
          <w:sz w:val="28"/>
          <w:szCs w:val="28"/>
        </w:rPr>
      </w:pPr>
    </w:p>
    <w:p w:rsidR="00A8556C" w:rsidRDefault="00A8556C" w:rsidP="00A8556C">
      <w:pPr>
        <w:ind w:firstLine="709"/>
        <w:jc w:val="center"/>
        <w:rPr>
          <w:color w:val="FF0000"/>
          <w:sz w:val="28"/>
          <w:szCs w:val="28"/>
        </w:rPr>
        <w:sectPr w:rsidR="00A8556C" w:rsidSect="00AA4B48">
          <w:headerReference w:type="even" r:id="rId64"/>
          <w:headerReference w:type="default" r:id="rId65"/>
          <w:pgSz w:w="11906" w:h="16838"/>
          <w:pgMar w:top="1134" w:right="850" w:bottom="1134" w:left="1701" w:header="709" w:footer="709" w:gutter="0"/>
          <w:cols w:space="708"/>
          <w:docGrid w:linePitch="360"/>
        </w:sectPr>
      </w:pPr>
    </w:p>
    <w:p w:rsidR="00A8556C" w:rsidRDefault="00A8556C" w:rsidP="00A8556C">
      <w:pPr>
        <w:ind w:firstLine="709"/>
        <w:jc w:val="center"/>
        <w:rPr>
          <w:color w:val="FF0000"/>
          <w:sz w:val="28"/>
          <w:szCs w:val="28"/>
        </w:rPr>
      </w:pPr>
    </w:p>
    <w:p w:rsidR="00A8556C" w:rsidRPr="00870171" w:rsidRDefault="00A8556C" w:rsidP="00A8556C">
      <w:pPr>
        <w:jc w:val="center"/>
        <w:rPr>
          <w:i/>
        </w:rPr>
      </w:pPr>
      <w:r w:rsidRPr="00870171">
        <w:rPr>
          <w:i/>
        </w:rPr>
        <w:t>Водоотведение</w:t>
      </w:r>
    </w:p>
    <w:p w:rsidR="00A8556C" w:rsidRPr="00870171" w:rsidRDefault="00A8556C" w:rsidP="00A8556C">
      <w:pPr>
        <w:ind w:firstLine="709"/>
        <w:jc w:val="both"/>
        <w:rPr>
          <w:spacing w:val="-1"/>
        </w:rPr>
      </w:pPr>
      <w:r w:rsidRPr="00870171">
        <w:rPr>
          <w:spacing w:val="-1"/>
        </w:rPr>
        <w:t xml:space="preserve">Основным решением по водоотведению </w:t>
      </w:r>
      <w:r w:rsidR="001902F9">
        <w:rPr>
          <w:spacing w:val="-1"/>
        </w:rPr>
        <w:t xml:space="preserve">д. Верх-Ачино, д. Останино, д. Осиновка, п. Красный Выселок </w:t>
      </w:r>
      <w:r w:rsidRPr="00870171">
        <w:rPr>
          <w:spacing w:val="-1"/>
        </w:rPr>
        <w:t xml:space="preserve"> остается использование  герметичных выгребов для жилой застройки и объектов соцкультбыта, с дальнейшим вывозом стоков специализированным автотранспортом на ближайшие канализационные очистные сооружения.</w:t>
      </w:r>
    </w:p>
    <w:p w:rsidR="00A8556C" w:rsidRPr="00870171" w:rsidRDefault="00A8556C" w:rsidP="00A8556C">
      <w:pPr>
        <w:ind w:firstLine="709"/>
        <w:jc w:val="both"/>
        <w:rPr>
          <w:spacing w:val="-1"/>
        </w:rPr>
      </w:pPr>
      <w:r w:rsidRPr="00870171">
        <w:rPr>
          <w:spacing w:val="-1"/>
        </w:rPr>
        <w:t>Водоотведение остальных населенных пунктов предлагается осуществлять от объектов соцкультбыта в локальные очистные установки. Стоки от жилой застройки предлагается сбрасывать в герметичные выгреба, с дальнейшим вывозом стоков специализированным автотранспортом на ближайшие канализационные очистные сооружения,</w:t>
      </w:r>
      <w:r w:rsidRPr="00870171">
        <w:t xml:space="preserve"> либо использовать локальные очистные установки.</w:t>
      </w:r>
    </w:p>
    <w:p w:rsidR="00A8556C" w:rsidRPr="00870171" w:rsidRDefault="00A8556C" w:rsidP="00A8556C">
      <w:pPr>
        <w:ind w:firstLine="709"/>
        <w:jc w:val="both"/>
        <w:rPr>
          <w:spacing w:val="-1"/>
        </w:rPr>
      </w:pPr>
      <w:r w:rsidRPr="00870171">
        <w:rPr>
          <w:spacing w:val="-1"/>
        </w:rPr>
        <w:t>В качестве локальных очистных установок предлагается использование оборудование компании «Альта-Сиб», «ТОПОЛ-ЭКО» и других фирм.</w:t>
      </w:r>
    </w:p>
    <w:p w:rsidR="00A8556C" w:rsidRPr="00870171" w:rsidRDefault="00A8556C" w:rsidP="00A8556C">
      <w:pPr>
        <w:ind w:firstLine="709"/>
        <w:jc w:val="both"/>
        <w:rPr>
          <w:spacing w:val="-1"/>
        </w:rPr>
      </w:pPr>
      <w:r w:rsidRPr="00870171">
        <w:rPr>
          <w:spacing w:val="-1"/>
        </w:rPr>
        <w:t>Станции очистки бытовых сточных вод «Alta Bio» предназначены для полной биологической очистки хозяйственно-бытовых и близких к ним по составу сточных вод.</w:t>
      </w:r>
    </w:p>
    <w:p w:rsidR="00A8556C" w:rsidRPr="00870171" w:rsidRDefault="00A8556C" w:rsidP="00A8556C">
      <w:pPr>
        <w:ind w:firstLine="709"/>
        <w:jc w:val="both"/>
        <w:rPr>
          <w:spacing w:val="-1"/>
        </w:rPr>
      </w:pPr>
      <w:r w:rsidRPr="00870171">
        <w:rPr>
          <w:spacing w:val="-1"/>
        </w:rPr>
        <w:t>Бытовые стоки, поступающие в септик «Alta Bio», проходят три стадии очистки: гравитационную, анаэробную и, с помощью биореактора, - аэробную. Все осадки и твердые фракции остаются внутри станции.</w:t>
      </w:r>
    </w:p>
    <w:p w:rsidR="00A8556C" w:rsidRPr="00870171" w:rsidRDefault="00A8556C" w:rsidP="00A8556C">
      <w:pPr>
        <w:ind w:firstLine="709"/>
        <w:jc w:val="both"/>
        <w:rPr>
          <w:spacing w:val="-1"/>
        </w:rPr>
      </w:pPr>
      <w:r w:rsidRPr="00870171">
        <w:rPr>
          <w:spacing w:val="-1"/>
        </w:rPr>
        <w:t xml:space="preserve">Для обработки стоков от жилой застройки и объектов соцкультбыта предлагается использовать установки «Alta Bio+», с дополнительным оснащением их блоком ультрафиолетового (УФ) обеззараживания «Alta BioClean». </w:t>
      </w:r>
    </w:p>
    <w:p w:rsidR="00A8556C" w:rsidRPr="00870171" w:rsidRDefault="00A8556C" w:rsidP="00A8556C">
      <w:pPr>
        <w:ind w:firstLine="709"/>
        <w:jc w:val="both"/>
        <w:rPr>
          <w:spacing w:val="-1"/>
        </w:rPr>
      </w:pPr>
      <w:r w:rsidRPr="00870171">
        <w:rPr>
          <w:spacing w:val="-1"/>
        </w:rPr>
        <w:t xml:space="preserve"> Очищенную воду после локальных очистных установок по нормам, можно сбрасывать на рельеф, либо в водоём. Осадок вывозится специализированным автотранспортом на канализационные сооружения, так же может использоваться в качестве удобрения для неплодоносящих видов деревьев, кустарников.</w:t>
      </w:r>
    </w:p>
    <w:p w:rsidR="00A8556C" w:rsidRPr="00870171" w:rsidRDefault="00A8556C" w:rsidP="00A8556C">
      <w:pPr>
        <w:ind w:firstLine="709"/>
        <w:jc w:val="both"/>
        <w:rPr>
          <w:b/>
          <w:i/>
        </w:rPr>
      </w:pPr>
      <w:r w:rsidRPr="00870171">
        <w:t xml:space="preserve">Окончательные решения выбора локальных станций очистки, трассировке сетей, диаметрах трубопроводов должны быть уточнены на последующих стадиях проектирования. </w:t>
      </w:r>
    </w:p>
    <w:p w:rsidR="00A8556C" w:rsidRPr="00870171" w:rsidRDefault="00A8556C" w:rsidP="00A8556C">
      <w:pPr>
        <w:ind w:firstLine="709"/>
        <w:jc w:val="both"/>
        <w:rPr>
          <w:rFonts w:eastAsia="Times New Roman"/>
        </w:rPr>
      </w:pPr>
      <w:r w:rsidRPr="00870171">
        <w:rPr>
          <w:rFonts w:eastAsia="Times New Roman"/>
        </w:rPr>
        <w:t>Расчетные расходы сточных вод в жилищно-коммунальном секторе определены в соответствии с расчетным водопотреблением на основании удельных  нормативов СНиП 2.04.02-84* «Водоснабжение. Наружные сети и сооружения».</w:t>
      </w:r>
    </w:p>
    <w:p w:rsidR="001902F9" w:rsidRDefault="001902F9" w:rsidP="00A8556C">
      <w:pPr>
        <w:ind w:firstLine="709"/>
        <w:jc w:val="center"/>
        <w:rPr>
          <w:b/>
          <w:spacing w:val="-1"/>
        </w:rPr>
      </w:pPr>
    </w:p>
    <w:p w:rsidR="00A8556C" w:rsidRDefault="00A8556C" w:rsidP="00A8556C">
      <w:pPr>
        <w:ind w:firstLine="709"/>
        <w:jc w:val="center"/>
        <w:rPr>
          <w:b/>
          <w:spacing w:val="-1"/>
        </w:rPr>
      </w:pPr>
      <w:r w:rsidRPr="00567E02">
        <w:rPr>
          <w:b/>
          <w:spacing w:val="-1"/>
        </w:rPr>
        <w:t>10.</w:t>
      </w:r>
      <w:r>
        <w:rPr>
          <w:b/>
          <w:spacing w:val="-1"/>
        </w:rPr>
        <w:t>2</w:t>
      </w:r>
      <w:r w:rsidRPr="00567E02">
        <w:rPr>
          <w:b/>
          <w:spacing w:val="-1"/>
        </w:rPr>
        <w:t>. Теплоснабжение</w:t>
      </w:r>
    </w:p>
    <w:p w:rsidR="00A8556C" w:rsidRPr="00567E02" w:rsidRDefault="00A8556C" w:rsidP="00A8556C">
      <w:pPr>
        <w:ind w:firstLine="709"/>
        <w:jc w:val="center"/>
        <w:rPr>
          <w:b/>
          <w:i/>
          <w:spacing w:val="-1"/>
        </w:rPr>
      </w:pPr>
    </w:p>
    <w:p w:rsidR="00A8556C" w:rsidRPr="00870171" w:rsidRDefault="00A8556C" w:rsidP="00A8556C">
      <w:pPr>
        <w:ind w:firstLine="709"/>
        <w:jc w:val="both"/>
        <w:rPr>
          <w:rFonts w:eastAsia="Times New Roman"/>
        </w:rPr>
      </w:pPr>
      <w:r w:rsidRPr="00870171">
        <w:rPr>
          <w:rFonts w:eastAsia="Times New Roman"/>
        </w:rPr>
        <w:t>Централизованные сети теплоснабжения предусматриваются для отопления мало- и средне</w:t>
      </w:r>
      <w:r>
        <w:rPr>
          <w:rFonts w:eastAsia="Times New Roman"/>
        </w:rPr>
        <w:t xml:space="preserve"> </w:t>
      </w:r>
      <w:r w:rsidRPr="00870171">
        <w:rPr>
          <w:rFonts w:eastAsia="Times New Roman"/>
        </w:rPr>
        <w:t>- этажной застройки и объектов соцкультбыта.</w:t>
      </w:r>
    </w:p>
    <w:p w:rsidR="00A8556C" w:rsidRPr="00870171" w:rsidRDefault="00A8556C" w:rsidP="00A8556C">
      <w:pPr>
        <w:ind w:firstLine="709"/>
        <w:jc w:val="both"/>
        <w:rPr>
          <w:spacing w:val="-1"/>
        </w:rPr>
      </w:pPr>
      <w:r w:rsidRPr="00870171">
        <w:rPr>
          <w:rFonts w:eastAsia="Times New Roman"/>
        </w:rPr>
        <w:t xml:space="preserve">Для теплоснабжения усадебной застройки предлагается использование </w:t>
      </w:r>
      <w:r w:rsidRPr="00870171">
        <w:t>малометражных источников тепла - газовых отопительных водогрейных секционных котлов.</w:t>
      </w:r>
    </w:p>
    <w:p w:rsidR="00A8556C" w:rsidRPr="00870171" w:rsidRDefault="00A8556C" w:rsidP="00A8556C">
      <w:pPr>
        <w:ind w:firstLine="709"/>
        <w:contextualSpacing/>
        <w:jc w:val="both"/>
      </w:pPr>
      <w:r w:rsidRPr="00870171">
        <w:rPr>
          <w:spacing w:val="-1"/>
        </w:rPr>
        <w:t xml:space="preserve">В населенных пунктах, не имеющих централизованной теплосети и сети ГВС, </w:t>
      </w:r>
      <w:r w:rsidRPr="00870171">
        <w:t>основным вариантом для теплоснабжения жилой застройки, предприятий промышленности и объектов соцкультбыта предлагается использование малометражных источников тепла - газовых отопительных водогрейных секционных котлов. Котлы предназначены для использования в системах водяного отопления зданий. Топливо - природный газ низкого давления.</w:t>
      </w:r>
    </w:p>
    <w:p w:rsidR="00A8556C" w:rsidRPr="00870171" w:rsidRDefault="00A8556C" w:rsidP="00A8556C">
      <w:pPr>
        <w:ind w:firstLine="709"/>
        <w:jc w:val="both"/>
        <w:rPr>
          <w:rFonts w:eastAsia="Times New Roman"/>
        </w:rPr>
      </w:pPr>
      <w:r w:rsidRPr="00870171">
        <w:rPr>
          <w:rFonts w:eastAsia="Times New Roman"/>
        </w:rPr>
        <w:t xml:space="preserve">Для теплоснабжения </w:t>
      </w:r>
      <w:r w:rsidRPr="00E022F0">
        <w:t>Сурковского</w:t>
      </w:r>
      <w:r w:rsidRPr="00870171">
        <w:rPr>
          <w:rFonts w:eastAsia="Times New Roman"/>
        </w:rPr>
        <w:t xml:space="preserve"> сельсовета  проектом предусматривается:</w:t>
      </w:r>
    </w:p>
    <w:p w:rsidR="00A8556C" w:rsidRPr="00870171" w:rsidRDefault="00A8556C" w:rsidP="00A8556C">
      <w:pPr>
        <w:ind w:firstLine="709"/>
        <w:jc w:val="both"/>
        <w:rPr>
          <w:rFonts w:eastAsia="Times New Roman"/>
        </w:rPr>
      </w:pPr>
      <w:r w:rsidRPr="00870171">
        <w:rPr>
          <w:rFonts w:eastAsia="Times New Roman"/>
        </w:rPr>
        <w:t>- реконструкция и расширение существующих теплосетей, с целью уменьшения потерь тепла и повышения энергоэффективности использования топлива.</w:t>
      </w:r>
    </w:p>
    <w:p w:rsidR="00A8556C" w:rsidRPr="00870171" w:rsidRDefault="00A8556C" w:rsidP="00A8556C">
      <w:pPr>
        <w:ind w:firstLine="709"/>
        <w:jc w:val="both"/>
        <w:rPr>
          <w:rFonts w:eastAsia="Times New Roman"/>
        </w:rPr>
      </w:pPr>
      <w:r w:rsidRPr="00870171">
        <w:rPr>
          <w:rFonts w:eastAsia="Times New Roman"/>
        </w:rPr>
        <w:t>- установка приборов учета тепла.</w:t>
      </w:r>
    </w:p>
    <w:p w:rsidR="00A8556C" w:rsidRPr="00870171" w:rsidRDefault="00A8556C" w:rsidP="00A8556C">
      <w:pPr>
        <w:ind w:firstLine="709"/>
        <w:jc w:val="both"/>
        <w:rPr>
          <w:rFonts w:eastAsia="Times New Roman"/>
        </w:rPr>
      </w:pPr>
      <w:r w:rsidRPr="00870171">
        <w:rPr>
          <w:rFonts w:eastAsia="Times New Roman"/>
        </w:rPr>
        <w:lastRenderedPageBreak/>
        <w:t xml:space="preserve">- </w:t>
      </w:r>
      <w:r w:rsidRPr="00870171">
        <w:t>реконструкция угольных котельных с переводом их на газовое топливо, для улучшения экологической обстановки в районе.</w:t>
      </w:r>
    </w:p>
    <w:p w:rsidR="00A8556C" w:rsidRPr="00B93B62" w:rsidRDefault="00A8556C" w:rsidP="00A8556C">
      <w:pPr>
        <w:ind w:firstLine="709"/>
        <w:jc w:val="both"/>
        <w:rPr>
          <w:color w:val="FF0000"/>
          <w:sz w:val="28"/>
          <w:szCs w:val="28"/>
        </w:rPr>
      </w:pPr>
    </w:p>
    <w:p w:rsidR="00846D67" w:rsidRDefault="00846D67" w:rsidP="00A8556C">
      <w:pPr>
        <w:ind w:firstLine="709"/>
        <w:jc w:val="center"/>
        <w:rPr>
          <w:b/>
        </w:rPr>
      </w:pPr>
    </w:p>
    <w:p w:rsidR="00A8556C" w:rsidRPr="003C5418" w:rsidRDefault="00A8556C" w:rsidP="00A8556C">
      <w:pPr>
        <w:ind w:firstLine="709"/>
        <w:jc w:val="center"/>
        <w:rPr>
          <w:b/>
          <w:i/>
        </w:rPr>
      </w:pPr>
      <w:r>
        <w:rPr>
          <w:b/>
        </w:rPr>
        <w:t>10.3</w:t>
      </w:r>
      <w:r w:rsidRPr="003C5418">
        <w:rPr>
          <w:b/>
        </w:rPr>
        <w:t>.</w:t>
      </w:r>
      <w:r>
        <w:rPr>
          <w:b/>
        </w:rPr>
        <w:t xml:space="preserve"> </w:t>
      </w:r>
      <w:r w:rsidRPr="003C5418">
        <w:rPr>
          <w:b/>
        </w:rPr>
        <w:t>Газоснабжение</w:t>
      </w:r>
    </w:p>
    <w:p w:rsidR="00A8556C" w:rsidRPr="00B93B62" w:rsidRDefault="00A8556C" w:rsidP="00A8556C">
      <w:pPr>
        <w:pStyle w:val="ConsPlusNormal"/>
        <w:widowControl/>
        <w:ind w:firstLine="540"/>
        <w:jc w:val="both"/>
        <w:rPr>
          <w:rFonts w:ascii="Times New Roman" w:hAnsi="Times New Roman" w:cs="Times New Roman"/>
          <w:color w:val="FF0000"/>
          <w:sz w:val="28"/>
          <w:szCs w:val="28"/>
        </w:rPr>
      </w:pPr>
    </w:p>
    <w:p w:rsidR="00A8556C" w:rsidRPr="00870171" w:rsidRDefault="00A8556C" w:rsidP="001902F9">
      <w:pPr>
        <w:ind w:firstLine="709"/>
        <w:jc w:val="both"/>
        <w:rPr>
          <w:rFonts w:eastAsia="Times New Roman"/>
        </w:rPr>
      </w:pPr>
      <w:r w:rsidRPr="00870171">
        <w:rPr>
          <w:rFonts w:eastAsia="Times New Roman"/>
        </w:rPr>
        <w:t xml:space="preserve">Проектом принято на расчетный срок обеспечение сетями газоснабжения всех потребителей на территории </w:t>
      </w:r>
      <w:r w:rsidRPr="00E022F0">
        <w:t>Сурковского</w:t>
      </w:r>
      <w:r w:rsidRPr="00870171">
        <w:rPr>
          <w:rFonts w:eastAsia="Times New Roman"/>
        </w:rPr>
        <w:t xml:space="preserve"> сельсовета.</w:t>
      </w:r>
    </w:p>
    <w:p w:rsidR="00A8556C" w:rsidRPr="00870171" w:rsidRDefault="00A8556C" w:rsidP="001902F9">
      <w:pPr>
        <w:shd w:val="clear" w:color="auto" w:fill="FFFFFF"/>
        <w:ind w:firstLine="709"/>
        <w:jc w:val="both"/>
      </w:pPr>
      <w:r w:rsidRPr="00870171">
        <w:t>Природный газ используется:</w:t>
      </w:r>
    </w:p>
    <w:p w:rsidR="00A8556C" w:rsidRPr="00870171" w:rsidRDefault="00A8556C" w:rsidP="001902F9">
      <w:pPr>
        <w:shd w:val="clear" w:color="auto" w:fill="FFFFFF"/>
        <w:ind w:firstLine="709"/>
        <w:jc w:val="both"/>
      </w:pPr>
      <w:r w:rsidRPr="00870171">
        <w:t xml:space="preserve">     - административно-общественными зданиями на нужды отопления и горячего водоснабжения; </w:t>
      </w:r>
    </w:p>
    <w:p w:rsidR="00A8556C" w:rsidRPr="00870171" w:rsidRDefault="00A8556C" w:rsidP="001902F9">
      <w:pPr>
        <w:shd w:val="clear" w:color="auto" w:fill="FFFFFF"/>
        <w:ind w:firstLine="709"/>
        <w:jc w:val="both"/>
      </w:pPr>
      <w:r w:rsidRPr="00870171">
        <w:t xml:space="preserve">     - жилой усадебной застройкой на нужды отопления, горячего водоснабжения, пищеприготовления;</w:t>
      </w:r>
    </w:p>
    <w:p w:rsidR="00A8556C" w:rsidRPr="00870171" w:rsidRDefault="00A8556C" w:rsidP="001902F9">
      <w:pPr>
        <w:shd w:val="clear" w:color="auto" w:fill="FFFFFF"/>
        <w:ind w:firstLine="709"/>
        <w:jc w:val="both"/>
      </w:pPr>
      <w:r w:rsidRPr="00870171">
        <w:t xml:space="preserve">     - жилой малоэтажной застройкой на нужды отопления и горячего водоснабжения, пищеприготовления.</w:t>
      </w:r>
    </w:p>
    <w:p w:rsidR="00A8556C" w:rsidRDefault="00A8556C" w:rsidP="001902F9">
      <w:pPr>
        <w:ind w:firstLine="709"/>
        <w:jc w:val="both"/>
        <w:rPr>
          <w:rFonts w:eastAsia="Times New Roman"/>
        </w:rPr>
      </w:pPr>
      <w:r w:rsidRPr="00870171">
        <w:rPr>
          <w:rFonts w:eastAsia="Times New Roman"/>
        </w:rPr>
        <w:t>Для газоснабжения предлагается тупиковая схема газоснабжения. Газопроводы низкого давления предлагается прокладывать надземно. Газопроводы высокого давления – подземно.</w:t>
      </w:r>
    </w:p>
    <w:p w:rsidR="00A8556C" w:rsidRPr="00870171" w:rsidRDefault="00A8556C" w:rsidP="001902F9">
      <w:pPr>
        <w:ind w:firstLine="709"/>
        <w:jc w:val="both"/>
        <w:rPr>
          <w:rFonts w:eastAsia="Times New Roman"/>
        </w:rPr>
      </w:pPr>
    </w:p>
    <w:p w:rsidR="00A8556C" w:rsidRPr="003C5418" w:rsidRDefault="00A8556C" w:rsidP="001902F9">
      <w:pPr>
        <w:ind w:firstLine="709"/>
        <w:jc w:val="both"/>
        <w:rPr>
          <w:rFonts w:eastAsia="Times New Roman"/>
          <w:i/>
        </w:rPr>
      </w:pPr>
      <w:r w:rsidRPr="00870171">
        <w:rPr>
          <w:rFonts w:eastAsia="Times New Roman"/>
        </w:rPr>
        <w:tab/>
      </w:r>
      <w:r w:rsidRPr="003C5418">
        <w:rPr>
          <w:rFonts w:eastAsia="Times New Roman"/>
          <w:i/>
        </w:rPr>
        <w:t xml:space="preserve">Схему газоснабжения предлагается построить по следующему принципу: </w:t>
      </w:r>
    </w:p>
    <w:p w:rsidR="00A8556C" w:rsidRPr="00870171" w:rsidRDefault="00A8556C" w:rsidP="001902F9">
      <w:pPr>
        <w:ind w:firstLine="709"/>
        <w:jc w:val="both"/>
        <w:rPr>
          <w:rFonts w:eastAsia="Times New Roman"/>
        </w:rPr>
      </w:pPr>
      <w:r w:rsidRPr="00870171">
        <w:rPr>
          <w:rFonts w:eastAsia="Times New Roman"/>
        </w:rPr>
        <w:t>- Сосредоточенные потребители (ГРП для газификации жилья, котельные) получают газ по распределительному газопроводу высокого давления 2 категории (Pраб=6 кгс/см2);</w:t>
      </w:r>
    </w:p>
    <w:p w:rsidR="00A8556C" w:rsidRPr="00870171" w:rsidRDefault="00A8556C" w:rsidP="001902F9">
      <w:pPr>
        <w:ind w:firstLine="709"/>
        <w:jc w:val="both"/>
      </w:pPr>
      <w:r w:rsidRPr="00870171">
        <w:rPr>
          <w:rFonts w:eastAsia="Times New Roman"/>
        </w:rPr>
        <w:t>- Для жилых</w:t>
      </w:r>
      <w:r w:rsidRPr="00870171">
        <w:t xml:space="preserve"> домов и административно-общественной застройки газ подается через газорегуляторные пункты (ГРП) с давлением газа после ГРП 180-240 мм вод. ст. по газопроводам низкого давления 4 категории.</w:t>
      </w:r>
    </w:p>
    <w:p w:rsidR="00A8556C" w:rsidRPr="00870171" w:rsidRDefault="00A8556C" w:rsidP="001902F9">
      <w:pPr>
        <w:shd w:val="clear" w:color="auto" w:fill="FFFFFF"/>
        <w:ind w:firstLine="709"/>
        <w:jc w:val="both"/>
      </w:pPr>
      <w:r w:rsidRPr="00870171">
        <w:t xml:space="preserve"> ГРП устанавливаются шкафного типа, отдельно стоящими, в ограждении.</w:t>
      </w:r>
    </w:p>
    <w:p w:rsidR="00A8556C" w:rsidRPr="00870171" w:rsidRDefault="00A8556C" w:rsidP="001902F9">
      <w:pPr>
        <w:shd w:val="clear" w:color="auto" w:fill="FFFFFF"/>
        <w:ind w:firstLine="709"/>
        <w:jc w:val="both"/>
        <w:rPr>
          <w:b/>
        </w:rPr>
      </w:pPr>
    </w:p>
    <w:p w:rsidR="00A8556C" w:rsidRPr="00870171" w:rsidRDefault="00A8556C" w:rsidP="00A8556C">
      <w:pPr>
        <w:ind w:firstLine="709"/>
        <w:jc w:val="center"/>
        <w:rPr>
          <w:i/>
        </w:rPr>
      </w:pPr>
      <w:r w:rsidRPr="00870171">
        <w:rPr>
          <w:i/>
        </w:rPr>
        <w:t>Определение расхода газа</w:t>
      </w:r>
    </w:p>
    <w:p w:rsidR="00A8556C" w:rsidRPr="00870171" w:rsidRDefault="00A8556C" w:rsidP="00A8556C">
      <w:pPr>
        <w:ind w:firstLine="709"/>
        <w:jc w:val="both"/>
      </w:pPr>
      <w:r w:rsidRPr="00870171">
        <w:t>Годовые расходы газа на индивидуально-бытовые нужды населения определены в соответствии с расчетными показателями, принятыми по приложению «А» СП 42-101-2003. Часовые расходы приняты по удельным нормам расхода газа с учетом коэффициента часового максимума, принятого по табл. №2 СП 42-101-2003в зависимости от количества газоснабжаемого населения.</w:t>
      </w:r>
    </w:p>
    <w:p w:rsidR="00A8556C" w:rsidRPr="00870171" w:rsidRDefault="00A8556C" w:rsidP="00A8556C">
      <w:pPr>
        <w:ind w:firstLine="709"/>
        <w:jc w:val="both"/>
      </w:pPr>
      <w:r w:rsidRPr="00870171">
        <w:t>Удельные нормы расхода газа определены на основании максимально-часового расхода 4х конфорочной газовой плиты, проточного водонагревателя.</w:t>
      </w:r>
    </w:p>
    <w:p w:rsidR="00A8556C" w:rsidRPr="00870171" w:rsidRDefault="00A8556C" w:rsidP="00A8556C">
      <w:pPr>
        <w:ind w:firstLine="709"/>
        <w:jc w:val="both"/>
      </w:pPr>
      <w:r w:rsidRPr="00870171">
        <w:t>Годовые расходы газа на отопление определены из максимально-часового расхода газа и продолжительности отопительного периода.</w:t>
      </w:r>
    </w:p>
    <w:p w:rsidR="00A8556C" w:rsidRPr="00870171" w:rsidRDefault="00A8556C" w:rsidP="00A8556C">
      <w:pPr>
        <w:ind w:firstLine="709"/>
        <w:jc w:val="both"/>
      </w:pPr>
    </w:p>
    <w:p w:rsidR="00A8556C" w:rsidRPr="004C3571" w:rsidRDefault="00A8556C" w:rsidP="00A8556C">
      <w:pPr>
        <w:ind w:firstLine="709"/>
        <w:jc w:val="center"/>
        <w:rPr>
          <w:i/>
        </w:rPr>
      </w:pPr>
      <w:r w:rsidRPr="004C3571">
        <w:rPr>
          <w:i/>
        </w:rPr>
        <w:t>Исходные характеристики района проектирования</w:t>
      </w:r>
    </w:p>
    <w:p w:rsidR="00A8556C" w:rsidRPr="00870171" w:rsidRDefault="00A8556C" w:rsidP="00A8556C">
      <w:pPr>
        <w:ind w:firstLine="709"/>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04"/>
        <w:gridCol w:w="2665"/>
      </w:tblGrid>
      <w:tr w:rsidR="00A8556C" w:rsidRPr="00870171" w:rsidTr="00AA4B48">
        <w:tc>
          <w:tcPr>
            <w:tcW w:w="6804" w:type="dxa"/>
          </w:tcPr>
          <w:p w:rsidR="00A8556C" w:rsidRDefault="00A8556C" w:rsidP="00AA4B48">
            <w:pPr>
              <w:jc w:val="both"/>
              <w:rPr>
                <w:iCs/>
              </w:rPr>
            </w:pPr>
            <w:r w:rsidRPr="00870171">
              <w:rPr>
                <w:iCs/>
              </w:rPr>
              <w:t>Температура наружного воздуха</w:t>
            </w:r>
          </w:p>
          <w:p w:rsidR="001902F9" w:rsidRPr="00870171" w:rsidRDefault="001902F9" w:rsidP="00AA4B48">
            <w:pPr>
              <w:jc w:val="both"/>
              <w:rPr>
                <w:iCs/>
              </w:rPr>
            </w:pPr>
          </w:p>
        </w:tc>
        <w:tc>
          <w:tcPr>
            <w:tcW w:w="2665" w:type="dxa"/>
          </w:tcPr>
          <w:p w:rsidR="00A8556C" w:rsidRPr="00870171" w:rsidRDefault="00A8556C" w:rsidP="001902F9">
            <w:pPr>
              <w:jc w:val="center"/>
              <w:rPr>
                <w:iCs/>
              </w:rPr>
            </w:pPr>
            <w:r>
              <w:rPr>
                <w:iCs/>
              </w:rPr>
              <w:t>-</w:t>
            </w:r>
            <w:r w:rsidRPr="00870171">
              <w:rPr>
                <w:iCs/>
              </w:rPr>
              <w:t xml:space="preserve"> 3</w:t>
            </w:r>
            <w:r w:rsidR="001902F9">
              <w:rPr>
                <w:iCs/>
              </w:rPr>
              <w:t>7</w:t>
            </w:r>
            <w:r w:rsidRPr="00870171">
              <w:rPr>
                <w:iCs/>
                <w:vertAlign w:val="superscript"/>
              </w:rPr>
              <w:t>о</w:t>
            </w:r>
            <w:r>
              <w:rPr>
                <w:iCs/>
                <w:vertAlign w:val="superscript"/>
              </w:rPr>
              <w:t xml:space="preserve"> </w:t>
            </w:r>
            <w:r w:rsidRPr="00870171">
              <w:rPr>
                <w:iCs/>
              </w:rPr>
              <w:t>С</w:t>
            </w:r>
          </w:p>
        </w:tc>
      </w:tr>
      <w:tr w:rsidR="00A8556C" w:rsidRPr="00870171" w:rsidTr="00AA4B48">
        <w:tc>
          <w:tcPr>
            <w:tcW w:w="6804" w:type="dxa"/>
          </w:tcPr>
          <w:p w:rsidR="00A8556C" w:rsidRPr="00870171" w:rsidRDefault="00A8556C" w:rsidP="00AA4B48">
            <w:pPr>
              <w:jc w:val="both"/>
              <w:rPr>
                <w:iCs/>
              </w:rPr>
            </w:pPr>
            <w:r w:rsidRPr="00870171">
              <w:rPr>
                <w:iCs/>
              </w:rPr>
              <w:t xml:space="preserve">Средняя температура наружного воздуха за   </w:t>
            </w:r>
          </w:p>
          <w:p w:rsidR="00A8556C" w:rsidRPr="00870171" w:rsidRDefault="00A8556C" w:rsidP="00AA4B48">
            <w:pPr>
              <w:jc w:val="both"/>
              <w:rPr>
                <w:iCs/>
              </w:rPr>
            </w:pPr>
            <w:r w:rsidRPr="00870171">
              <w:rPr>
                <w:iCs/>
              </w:rPr>
              <w:t>отопительный период</w:t>
            </w:r>
          </w:p>
        </w:tc>
        <w:tc>
          <w:tcPr>
            <w:tcW w:w="2665" w:type="dxa"/>
          </w:tcPr>
          <w:p w:rsidR="00A8556C" w:rsidRPr="00870171" w:rsidRDefault="00A8556C" w:rsidP="00AA4B48">
            <w:pPr>
              <w:jc w:val="center"/>
              <w:rPr>
                <w:iCs/>
              </w:rPr>
            </w:pPr>
          </w:p>
          <w:p w:rsidR="00A8556C" w:rsidRPr="00870171" w:rsidRDefault="00A8556C" w:rsidP="001902F9">
            <w:pPr>
              <w:jc w:val="center"/>
              <w:rPr>
                <w:iCs/>
              </w:rPr>
            </w:pPr>
            <w:r>
              <w:rPr>
                <w:iCs/>
              </w:rPr>
              <w:t xml:space="preserve">- </w:t>
            </w:r>
            <w:r w:rsidR="001902F9">
              <w:rPr>
                <w:iCs/>
              </w:rPr>
              <w:t>9,4</w:t>
            </w:r>
            <w:r w:rsidRPr="00870171">
              <w:rPr>
                <w:iCs/>
              </w:rPr>
              <w:t xml:space="preserve"> </w:t>
            </w:r>
            <w:r w:rsidRPr="00870171">
              <w:rPr>
                <w:iCs/>
                <w:vertAlign w:val="superscript"/>
              </w:rPr>
              <w:t>о</w:t>
            </w:r>
            <w:r>
              <w:rPr>
                <w:iCs/>
                <w:vertAlign w:val="superscript"/>
              </w:rPr>
              <w:t xml:space="preserve"> </w:t>
            </w:r>
            <w:r w:rsidRPr="00870171">
              <w:rPr>
                <w:iCs/>
              </w:rPr>
              <w:t>С</w:t>
            </w:r>
          </w:p>
        </w:tc>
      </w:tr>
      <w:tr w:rsidR="00A8556C" w:rsidRPr="00870171" w:rsidTr="00AA4B48">
        <w:tc>
          <w:tcPr>
            <w:tcW w:w="6804" w:type="dxa"/>
          </w:tcPr>
          <w:p w:rsidR="00A8556C" w:rsidRDefault="00A8556C" w:rsidP="00AA4B48">
            <w:pPr>
              <w:jc w:val="both"/>
              <w:rPr>
                <w:iCs/>
              </w:rPr>
            </w:pPr>
            <w:r w:rsidRPr="00870171">
              <w:rPr>
                <w:iCs/>
              </w:rPr>
              <w:t>Температура внутри отапливаемых зданий</w:t>
            </w:r>
          </w:p>
          <w:p w:rsidR="001902F9" w:rsidRPr="00870171" w:rsidRDefault="001902F9" w:rsidP="00AA4B48">
            <w:pPr>
              <w:jc w:val="both"/>
              <w:rPr>
                <w:iCs/>
              </w:rPr>
            </w:pPr>
          </w:p>
        </w:tc>
        <w:tc>
          <w:tcPr>
            <w:tcW w:w="2665" w:type="dxa"/>
          </w:tcPr>
          <w:p w:rsidR="00A8556C" w:rsidRPr="00870171" w:rsidRDefault="00A8556C" w:rsidP="00AA4B48">
            <w:pPr>
              <w:jc w:val="center"/>
              <w:rPr>
                <w:iCs/>
              </w:rPr>
            </w:pPr>
            <w:r>
              <w:rPr>
                <w:iCs/>
              </w:rPr>
              <w:t>+</w:t>
            </w:r>
            <w:r w:rsidRPr="00870171">
              <w:rPr>
                <w:iCs/>
              </w:rPr>
              <w:t xml:space="preserve"> 18</w:t>
            </w:r>
            <w:r w:rsidRPr="00870171">
              <w:rPr>
                <w:iCs/>
                <w:vertAlign w:val="superscript"/>
              </w:rPr>
              <w:t>о</w:t>
            </w:r>
            <w:r w:rsidRPr="00870171">
              <w:rPr>
                <w:iCs/>
              </w:rPr>
              <w:t>С</w:t>
            </w:r>
          </w:p>
        </w:tc>
      </w:tr>
      <w:tr w:rsidR="00A8556C" w:rsidRPr="00870171" w:rsidTr="00AA4B48">
        <w:tc>
          <w:tcPr>
            <w:tcW w:w="6804" w:type="dxa"/>
          </w:tcPr>
          <w:p w:rsidR="00A8556C" w:rsidRDefault="00A8556C" w:rsidP="00AA4B48">
            <w:pPr>
              <w:jc w:val="both"/>
              <w:rPr>
                <w:iCs/>
              </w:rPr>
            </w:pPr>
            <w:r w:rsidRPr="00870171">
              <w:rPr>
                <w:iCs/>
              </w:rPr>
              <w:t>Количество дней отапливаемого периода</w:t>
            </w:r>
          </w:p>
          <w:p w:rsidR="001902F9" w:rsidRPr="00870171" w:rsidRDefault="001902F9" w:rsidP="00AA4B48">
            <w:pPr>
              <w:jc w:val="both"/>
              <w:rPr>
                <w:iCs/>
              </w:rPr>
            </w:pPr>
          </w:p>
        </w:tc>
        <w:tc>
          <w:tcPr>
            <w:tcW w:w="2665" w:type="dxa"/>
          </w:tcPr>
          <w:p w:rsidR="00A8556C" w:rsidRPr="00870171" w:rsidRDefault="00A8556C" w:rsidP="001902F9">
            <w:pPr>
              <w:jc w:val="center"/>
              <w:rPr>
                <w:iCs/>
              </w:rPr>
            </w:pPr>
            <w:r w:rsidRPr="00870171">
              <w:rPr>
                <w:iCs/>
              </w:rPr>
              <w:t>2</w:t>
            </w:r>
            <w:r w:rsidR="001902F9">
              <w:rPr>
                <w:iCs/>
              </w:rPr>
              <w:t>25</w:t>
            </w:r>
            <w:r w:rsidRPr="00870171">
              <w:rPr>
                <w:iCs/>
              </w:rPr>
              <w:t xml:space="preserve"> суток</w:t>
            </w:r>
          </w:p>
        </w:tc>
      </w:tr>
      <w:tr w:rsidR="001902F9" w:rsidRPr="00870171" w:rsidTr="00AA4B48">
        <w:tc>
          <w:tcPr>
            <w:tcW w:w="6804" w:type="dxa"/>
          </w:tcPr>
          <w:p w:rsidR="001902F9" w:rsidRDefault="001902F9" w:rsidP="00763615">
            <w:pPr>
              <w:jc w:val="both"/>
              <w:rPr>
                <w:iCs/>
              </w:rPr>
            </w:pPr>
            <w:r w:rsidRPr="008803E3">
              <w:rPr>
                <w:iCs/>
              </w:rPr>
              <w:lastRenderedPageBreak/>
              <w:t>Нормативный годовой расход на отопление</w:t>
            </w:r>
          </w:p>
          <w:p w:rsidR="001902F9" w:rsidRPr="008803E3" w:rsidRDefault="001902F9" w:rsidP="00763615">
            <w:pPr>
              <w:jc w:val="both"/>
              <w:rPr>
                <w:iCs/>
              </w:rPr>
            </w:pPr>
          </w:p>
        </w:tc>
        <w:tc>
          <w:tcPr>
            <w:tcW w:w="2665" w:type="dxa"/>
          </w:tcPr>
          <w:p w:rsidR="001902F9" w:rsidRPr="008803E3" w:rsidRDefault="001902F9" w:rsidP="00763615">
            <w:pPr>
              <w:jc w:val="center"/>
              <w:rPr>
                <w:iCs/>
              </w:rPr>
            </w:pPr>
            <w:r w:rsidRPr="008803E3">
              <w:rPr>
                <w:iCs/>
              </w:rPr>
              <w:t>7,</w:t>
            </w:r>
            <w:r>
              <w:rPr>
                <w:iCs/>
              </w:rPr>
              <w:t>9</w:t>
            </w:r>
            <w:r w:rsidRPr="008803E3">
              <w:rPr>
                <w:iCs/>
              </w:rPr>
              <w:t xml:space="preserve"> Гкал/год</w:t>
            </w:r>
          </w:p>
        </w:tc>
      </w:tr>
      <w:tr w:rsidR="001902F9" w:rsidRPr="00870171" w:rsidTr="00AA4B48">
        <w:tc>
          <w:tcPr>
            <w:tcW w:w="6804" w:type="dxa"/>
          </w:tcPr>
          <w:p w:rsidR="001902F9" w:rsidRDefault="001902F9" w:rsidP="00763615">
            <w:pPr>
              <w:jc w:val="both"/>
              <w:rPr>
                <w:iCs/>
              </w:rPr>
            </w:pPr>
            <w:r w:rsidRPr="008803E3">
              <w:rPr>
                <w:iCs/>
              </w:rPr>
              <w:t>Нормативный расход на горячее водоснабжение</w:t>
            </w:r>
          </w:p>
          <w:p w:rsidR="001902F9" w:rsidRPr="008803E3" w:rsidRDefault="001902F9" w:rsidP="00763615">
            <w:pPr>
              <w:jc w:val="both"/>
              <w:rPr>
                <w:iCs/>
              </w:rPr>
            </w:pPr>
          </w:p>
        </w:tc>
        <w:tc>
          <w:tcPr>
            <w:tcW w:w="2665" w:type="dxa"/>
          </w:tcPr>
          <w:p w:rsidR="001902F9" w:rsidRPr="008803E3" w:rsidRDefault="001902F9" w:rsidP="00763615">
            <w:pPr>
              <w:jc w:val="center"/>
              <w:rPr>
                <w:iCs/>
              </w:rPr>
            </w:pPr>
            <w:r>
              <w:rPr>
                <w:iCs/>
              </w:rPr>
              <w:t>2,0</w:t>
            </w:r>
            <w:r w:rsidRPr="008803E3">
              <w:rPr>
                <w:iCs/>
              </w:rPr>
              <w:t xml:space="preserve"> Гкал/год</w:t>
            </w:r>
          </w:p>
        </w:tc>
      </w:tr>
    </w:tbl>
    <w:p w:rsidR="001902F9" w:rsidRDefault="001902F9" w:rsidP="001902F9">
      <w:pPr>
        <w:ind w:firstLine="426"/>
        <w:jc w:val="center"/>
        <w:rPr>
          <w:u w:val="single"/>
        </w:rPr>
      </w:pPr>
    </w:p>
    <w:p w:rsidR="001902F9" w:rsidRDefault="001902F9" w:rsidP="001902F9">
      <w:pPr>
        <w:ind w:firstLine="426"/>
        <w:jc w:val="center"/>
        <w:rPr>
          <w:u w:val="single"/>
        </w:rPr>
      </w:pPr>
    </w:p>
    <w:p w:rsidR="001902F9" w:rsidRPr="001902F9" w:rsidRDefault="001902F9" w:rsidP="001902F9">
      <w:pPr>
        <w:ind w:firstLine="426"/>
        <w:jc w:val="center"/>
        <w:rPr>
          <w:i/>
        </w:rPr>
      </w:pPr>
      <w:r w:rsidRPr="001902F9">
        <w:rPr>
          <w:i/>
        </w:rPr>
        <w:t>Расчетные расходы</w:t>
      </w:r>
    </w:p>
    <w:p w:rsidR="001902F9" w:rsidRDefault="001902F9" w:rsidP="001902F9">
      <w:pPr>
        <w:ind w:firstLine="426"/>
        <w:jc w:val="right"/>
      </w:pPr>
      <w:r>
        <w:t>Таблица 29</w:t>
      </w:r>
    </w:p>
    <w:tbl>
      <w:tblPr>
        <w:tblStyle w:val="af7"/>
        <w:tblW w:w="0" w:type="auto"/>
        <w:tblLayout w:type="fixed"/>
        <w:tblLook w:val="04A0"/>
      </w:tblPr>
      <w:tblGrid>
        <w:gridCol w:w="675"/>
        <w:gridCol w:w="1418"/>
        <w:gridCol w:w="1134"/>
        <w:gridCol w:w="1134"/>
        <w:gridCol w:w="850"/>
        <w:gridCol w:w="851"/>
        <w:gridCol w:w="902"/>
        <w:gridCol w:w="869"/>
        <w:gridCol w:w="869"/>
        <w:gridCol w:w="869"/>
      </w:tblGrid>
      <w:tr w:rsidR="001902F9" w:rsidTr="00763615">
        <w:tc>
          <w:tcPr>
            <w:tcW w:w="675" w:type="dxa"/>
            <w:vMerge w:val="restart"/>
            <w:vAlign w:val="center"/>
          </w:tcPr>
          <w:p w:rsidR="001902F9" w:rsidRDefault="001902F9" w:rsidP="00763615">
            <w:pPr>
              <w:jc w:val="center"/>
            </w:pPr>
            <w:r>
              <w:t>№</w:t>
            </w:r>
          </w:p>
          <w:p w:rsidR="001902F9" w:rsidRDefault="001902F9" w:rsidP="00763615">
            <w:pPr>
              <w:jc w:val="center"/>
            </w:pPr>
            <w:r>
              <w:t>п/п</w:t>
            </w:r>
          </w:p>
        </w:tc>
        <w:tc>
          <w:tcPr>
            <w:tcW w:w="1418" w:type="dxa"/>
            <w:vMerge w:val="restart"/>
            <w:vAlign w:val="center"/>
          </w:tcPr>
          <w:p w:rsidR="001902F9" w:rsidRDefault="001902F9" w:rsidP="00763615">
            <w:pPr>
              <w:jc w:val="center"/>
            </w:pPr>
            <w:r>
              <w:t>Наименование пункта</w:t>
            </w:r>
          </w:p>
        </w:tc>
        <w:tc>
          <w:tcPr>
            <w:tcW w:w="2268" w:type="dxa"/>
            <w:gridSpan w:val="2"/>
            <w:vMerge w:val="restart"/>
            <w:vAlign w:val="center"/>
          </w:tcPr>
          <w:p w:rsidR="001902F9" w:rsidRDefault="001902F9" w:rsidP="00763615">
            <w:pPr>
              <w:jc w:val="center"/>
            </w:pPr>
            <w:r>
              <w:t>Числ.(чел)/</w:t>
            </w:r>
          </w:p>
          <w:p w:rsidR="001902F9" w:rsidRDefault="001902F9" w:rsidP="00763615">
            <w:r>
              <w:t>Общая площадь м2</w:t>
            </w:r>
          </w:p>
        </w:tc>
        <w:tc>
          <w:tcPr>
            <w:tcW w:w="5210" w:type="dxa"/>
            <w:gridSpan w:val="6"/>
            <w:vAlign w:val="center"/>
          </w:tcPr>
          <w:p w:rsidR="001902F9" w:rsidRDefault="001902F9" w:rsidP="00763615">
            <w:pPr>
              <w:jc w:val="center"/>
            </w:pPr>
            <w:r>
              <w:t>Расход, Гкал/час</w:t>
            </w:r>
          </w:p>
        </w:tc>
      </w:tr>
      <w:tr w:rsidR="001902F9" w:rsidTr="00763615">
        <w:tc>
          <w:tcPr>
            <w:tcW w:w="675" w:type="dxa"/>
            <w:vMerge/>
          </w:tcPr>
          <w:p w:rsidR="001902F9" w:rsidRDefault="001902F9" w:rsidP="00763615"/>
        </w:tc>
        <w:tc>
          <w:tcPr>
            <w:tcW w:w="1418" w:type="dxa"/>
            <w:vMerge/>
          </w:tcPr>
          <w:p w:rsidR="001902F9" w:rsidRDefault="001902F9" w:rsidP="00763615"/>
        </w:tc>
        <w:tc>
          <w:tcPr>
            <w:tcW w:w="2268" w:type="dxa"/>
            <w:gridSpan w:val="2"/>
            <w:vMerge/>
            <w:vAlign w:val="center"/>
          </w:tcPr>
          <w:p w:rsidR="001902F9" w:rsidRDefault="001902F9" w:rsidP="00763615">
            <w:pPr>
              <w:jc w:val="center"/>
            </w:pPr>
          </w:p>
        </w:tc>
        <w:tc>
          <w:tcPr>
            <w:tcW w:w="1701" w:type="dxa"/>
            <w:gridSpan w:val="2"/>
            <w:vAlign w:val="center"/>
          </w:tcPr>
          <w:p w:rsidR="001902F9" w:rsidRDefault="001902F9" w:rsidP="00763615">
            <w:pPr>
              <w:jc w:val="center"/>
            </w:pPr>
            <w:r>
              <w:t>Жилые дома</w:t>
            </w:r>
          </w:p>
        </w:tc>
        <w:tc>
          <w:tcPr>
            <w:tcW w:w="1771" w:type="dxa"/>
            <w:gridSpan w:val="2"/>
            <w:vAlign w:val="center"/>
          </w:tcPr>
          <w:p w:rsidR="001902F9" w:rsidRDefault="001902F9" w:rsidP="00763615">
            <w:pPr>
              <w:jc w:val="center"/>
            </w:pPr>
            <w:r>
              <w:t>Адм.общ.</w:t>
            </w:r>
          </w:p>
          <w:p w:rsidR="001902F9" w:rsidRDefault="001902F9" w:rsidP="00763615">
            <w:pPr>
              <w:jc w:val="center"/>
            </w:pPr>
            <w:r>
              <w:t>здания</w:t>
            </w:r>
          </w:p>
        </w:tc>
        <w:tc>
          <w:tcPr>
            <w:tcW w:w="1738" w:type="dxa"/>
            <w:gridSpan w:val="2"/>
            <w:vAlign w:val="center"/>
          </w:tcPr>
          <w:p w:rsidR="001902F9" w:rsidRDefault="001902F9" w:rsidP="00763615">
            <w:pPr>
              <w:jc w:val="center"/>
            </w:pPr>
            <w:r>
              <w:t>Итого</w:t>
            </w:r>
          </w:p>
        </w:tc>
      </w:tr>
      <w:tr w:rsidR="001902F9" w:rsidTr="00763615">
        <w:tc>
          <w:tcPr>
            <w:tcW w:w="675" w:type="dxa"/>
            <w:vMerge/>
          </w:tcPr>
          <w:p w:rsidR="001902F9" w:rsidRDefault="001902F9" w:rsidP="00763615"/>
        </w:tc>
        <w:tc>
          <w:tcPr>
            <w:tcW w:w="1418" w:type="dxa"/>
            <w:vMerge/>
          </w:tcPr>
          <w:p w:rsidR="001902F9" w:rsidRDefault="001902F9" w:rsidP="00763615"/>
        </w:tc>
        <w:tc>
          <w:tcPr>
            <w:tcW w:w="1134" w:type="dxa"/>
            <w:vAlign w:val="center"/>
          </w:tcPr>
          <w:p w:rsidR="001902F9" w:rsidRPr="00D3554E" w:rsidRDefault="001902F9" w:rsidP="00763615">
            <w:pPr>
              <w:jc w:val="center"/>
            </w:pPr>
            <w:r>
              <w:rPr>
                <w:lang w:val="en-US"/>
              </w:rPr>
              <w:t>I</w:t>
            </w:r>
            <w:r>
              <w:t>очер.</w:t>
            </w:r>
          </w:p>
        </w:tc>
        <w:tc>
          <w:tcPr>
            <w:tcW w:w="1134" w:type="dxa"/>
            <w:vAlign w:val="center"/>
          </w:tcPr>
          <w:p w:rsidR="001902F9" w:rsidRDefault="001902F9" w:rsidP="00763615">
            <w:pPr>
              <w:jc w:val="center"/>
            </w:pPr>
            <w:r>
              <w:t>Расч. срок</w:t>
            </w:r>
          </w:p>
        </w:tc>
        <w:tc>
          <w:tcPr>
            <w:tcW w:w="850" w:type="dxa"/>
            <w:vAlign w:val="center"/>
          </w:tcPr>
          <w:p w:rsidR="001902F9" w:rsidRPr="00D3554E" w:rsidRDefault="001902F9" w:rsidP="00763615">
            <w:pPr>
              <w:jc w:val="center"/>
            </w:pPr>
            <w:r>
              <w:rPr>
                <w:lang w:val="en-US"/>
              </w:rPr>
              <w:t>I</w:t>
            </w:r>
            <w:r>
              <w:t>очер.</w:t>
            </w:r>
          </w:p>
        </w:tc>
        <w:tc>
          <w:tcPr>
            <w:tcW w:w="851" w:type="dxa"/>
            <w:vAlign w:val="center"/>
          </w:tcPr>
          <w:p w:rsidR="001902F9" w:rsidRDefault="001902F9" w:rsidP="00763615">
            <w:pPr>
              <w:jc w:val="center"/>
            </w:pPr>
            <w:r>
              <w:t>Расч. срок</w:t>
            </w:r>
          </w:p>
        </w:tc>
        <w:tc>
          <w:tcPr>
            <w:tcW w:w="902" w:type="dxa"/>
            <w:vAlign w:val="center"/>
          </w:tcPr>
          <w:p w:rsidR="001902F9" w:rsidRPr="00D3554E" w:rsidRDefault="001902F9" w:rsidP="00763615">
            <w:pPr>
              <w:jc w:val="center"/>
            </w:pPr>
            <w:r>
              <w:rPr>
                <w:lang w:val="en-US"/>
              </w:rPr>
              <w:t>I</w:t>
            </w:r>
            <w:r>
              <w:t>очер.</w:t>
            </w:r>
          </w:p>
        </w:tc>
        <w:tc>
          <w:tcPr>
            <w:tcW w:w="869" w:type="dxa"/>
            <w:vAlign w:val="center"/>
          </w:tcPr>
          <w:p w:rsidR="001902F9" w:rsidRDefault="001902F9" w:rsidP="00763615">
            <w:pPr>
              <w:jc w:val="center"/>
            </w:pPr>
            <w:r>
              <w:t>Расч. срок</w:t>
            </w:r>
          </w:p>
        </w:tc>
        <w:tc>
          <w:tcPr>
            <w:tcW w:w="869" w:type="dxa"/>
            <w:vAlign w:val="center"/>
          </w:tcPr>
          <w:p w:rsidR="001902F9" w:rsidRPr="00D3554E" w:rsidRDefault="001902F9" w:rsidP="00763615">
            <w:pPr>
              <w:jc w:val="center"/>
            </w:pPr>
            <w:r>
              <w:rPr>
                <w:lang w:val="en-US"/>
              </w:rPr>
              <w:t>I</w:t>
            </w:r>
            <w:r>
              <w:t>очер.</w:t>
            </w:r>
          </w:p>
        </w:tc>
        <w:tc>
          <w:tcPr>
            <w:tcW w:w="869" w:type="dxa"/>
            <w:vAlign w:val="center"/>
          </w:tcPr>
          <w:p w:rsidR="001902F9" w:rsidRDefault="001902F9" w:rsidP="00763615">
            <w:pPr>
              <w:jc w:val="center"/>
            </w:pPr>
            <w:r>
              <w:t>Расч. срок</w:t>
            </w:r>
          </w:p>
        </w:tc>
      </w:tr>
      <w:tr w:rsidR="001902F9" w:rsidTr="00763615">
        <w:tc>
          <w:tcPr>
            <w:tcW w:w="675" w:type="dxa"/>
          </w:tcPr>
          <w:p w:rsidR="001902F9" w:rsidRDefault="001902F9" w:rsidP="00763615">
            <w:pPr>
              <w:jc w:val="center"/>
            </w:pPr>
            <w:r>
              <w:t>1</w:t>
            </w:r>
          </w:p>
        </w:tc>
        <w:tc>
          <w:tcPr>
            <w:tcW w:w="1418" w:type="dxa"/>
          </w:tcPr>
          <w:p w:rsidR="001902F9" w:rsidRDefault="001902F9" w:rsidP="00763615">
            <w:pPr>
              <w:jc w:val="center"/>
            </w:pPr>
            <w:r>
              <w:t>2</w:t>
            </w:r>
          </w:p>
        </w:tc>
        <w:tc>
          <w:tcPr>
            <w:tcW w:w="1134" w:type="dxa"/>
          </w:tcPr>
          <w:p w:rsidR="001902F9" w:rsidRDefault="001902F9" w:rsidP="00763615">
            <w:pPr>
              <w:jc w:val="center"/>
            </w:pPr>
            <w:r>
              <w:t>3</w:t>
            </w:r>
          </w:p>
        </w:tc>
        <w:tc>
          <w:tcPr>
            <w:tcW w:w="1134" w:type="dxa"/>
          </w:tcPr>
          <w:p w:rsidR="001902F9" w:rsidRDefault="001902F9" w:rsidP="00763615">
            <w:pPr>
              <w:jc w:val="center"/>
            </w:pPr>
            <w:r>
              <w:t>4</w:t>
            </w:r>
          </w:p>
        </w:tc>
        <w:tc>
          <w:tcPr>
            <w:tcW w:w="850" w:type="dxa"/>
          </w:tcPr>
          <w:p w:rsidR="001902F9" w:rsidRDefault="001902F9" w:rsidP="00763615">
            <w:pPr>
              <w:jc w:val="center"/>
            </w:pPr>
            <w:r>
              <w:t>5</w:t>
            </w:r>
          </w:p>
        </w:tc>
        <w:tc>
          <w:tcPr>
            <w:tcW w:w="851" w:type="dxa"/>
          </w:tcPr>
          <w:p w:rsidR="001902F9" w:rsidRDefault="001902F9" w:rsidP="00763615">
            <w:pPr>
              <w:jc w:val="center"/>
            </w:pPr>
            <w:r>
              <w:t>6</w:t>
            </w:r>
          </w:p>
        </w:tc>
        <w:tc>
          <w:tcPr>
            <w:tcW w:w="902" w:type="dxa"/>
          </w:tcPr>
          <w:p w:rsidR="001902F9" w:rsidRDefault="001902F9" w:rsidP="00763615">
            <w:pPr>
              <w:jc w:val="center"/>
            </w:pPr>
            <w:r>
              <w:t>7</w:t>
            </w:r>
          </w:p>
        </w:tc>
        <w:tc>
          <w:tcPr>
            <w:tcW w:w="869" w:type="dxa"/>
          </w:tcPr>
          <w:p w:rsidR="001902F9" w:rsidRDefault="001902F9" w:rsidP="00763615">
            <w:pPr>
              <w:jc w:val="center"/>
            </w:pPr>
            <w:r>
              <w:t>8</w:t>
            </w:r>
          </w:p>
        </w:tc>
        <w:tc>
          <w:tcPr>
            <w:tcW w:w="869" w:type="dxa"/>
          </w:tcPr>
          <w:p w:rsidR="001902F9" w:rsidRDefault="001902F9" w:rsidP="00763615">
            <w:pPr>
              <w:jc w:val="center"/>
            </w:pPr>
            <w:r>
              <w:t>9</w:t>
            </w:r>
          </w:p>
        </w:tc>
        <w:tc>
          <w:tcPr>
            <w:tcW w:w="869" w:type="dxa"/>
          </w:tcPr>
          <w:p w:rsidR="001902F9" w:rsidRDefault="001902F9" w:rsidP="00763615">
            <w:pPr>
              <w:jc w:val="center"/>
            </w:pPr>
            <w:r>
              <w:t>10</w:t>
            </w:r>
          </w:p>
        </w:tc>
      </w:tr>
      <w:tr w:rsidR="001902F9" w:rsidTr="00763615">
        <w:tc>
          <w:tcPr>
            <w:tcW w:w="675" w:type="dxa"/>
          </w:tcPr>
          <w:p w:rsidR="001902F9" w:rsidRDefault="001902F9" w:rsidP="00763615">
            <w:pPr>
              <w:jc w:val="center"/>
            </w:pPr>
            <w:r>
              <w:t>1</w:t>
            </w:r>
          </w:p>
        </w:tc>
        <w:tc>
          <w:tcPr>
            <w:tcW w:w="1418" w:type="dxa"/>
          </w:tcPr>
          <w:p w:rsidR="001902F9" w:rsidRDefault="001902F9" w:rsidP="00763615">
            <w:r>
              <w:t>Сурково</w:t>
            </w:r>
          </w:p>
        </w:tc>
        <w:tc>
          <w:tcPr>
            <w:tcW w:w="1134" w:type="dxa"/>
          </w:tcPr>
          <w:p w:rsidR="001902F9" w:rsidRDefault="001902F9" w:rsidP="001902F9">
            <w:pPr>
              <w:jc w:val="center"/>
            </w:pPr>
            <w:r>
              <w:t>856/</w:t>
            </w:r>
          </w:p>
          <w:p w:rsidR="001902F9" w:rsidRDefault="001902F9" w:rsidP="001902F9">
            <w:pPr>
              <w:jc w:val="center"/>
            </w:pPr>
            <w:r>
              <w:t>21400</w:t>
            </w:r>
          </w:p>
        </w:tc>
        <w:tc>
          <w:tcPr>
            <w:tcW w:w="1134" w:type="dxa"/>
          </w:tcPr>
          <w:p w:rsidR="001902F9" w:rsidRDefault="001902F9" w:rsidP="001902F9">
            <w:pPr>
              <w:jc w:val="center"/>
            </w:pPr>
            <w:r>
              <w:t>870/</w:t>
            </w:r>
          </w:p>
          <w:p w:rsidR="001902F9" w:rsidRDefault="001902F9" w:rsidP="001902F9">
            <w:pPr>
              <w:jc w:val="center"/>
            </w:pPr>
            <w:r>
              <w:t>26100</w:t>
            </w:r>
          </w:p>
        </w:tc>
        <w:tc>
          <w:tcPr>
            <w:tcW w:w="850" w:type="dxa"/>
          </w:tcPr>
          <w:p w:rsidR="001902F9" w:rsidRDefault="001902F9" w:rsidP="001902F9">
            <w:pPr>
              <w:jc w:val="center"/>
            </w:pPr>
            <w:r>
              <w:t>4,32</w:t>
            </w:r>
          </w:p>
        </w:tc>
        <w:tc>
          <w:tcPr>
            <w:tcW w:w="851" w:type="dxa"/>
          </w:tcPr>
          <w:p w:rsidR="001902F9" w:rsidRDefault="001902F9" w:rsidP="001902F9">
            <w:pPr>
              <w:jc w:val="center"/>
            </w:pPr>
            <w:r>
              <w:t>5,27</w:t>
            </w:r>
          </w:p>
        </w:tc>
        <w:tc>
          <w:tcPr>
            <w:tcW w:w="902" w:type="dxa"/>
          </w:tcPr>
          <w:p w:rsidR="001902F9" w:rsidRDefault="001902F9" w:rsidP="001902F9">
            <w:pPr>
              <w:jc w:val="center"/>
            </w:pPr>
            <w:r>
              <w:t>1,13</w:t>
            </w:r>
          </w:p>
        </w:tc>
        <w:tc>
          <w:tcPr>
            <w:tcW w:w="869" w:type="dxa"/>
          </w:tcPr>
          <w:p w:rsidR="001902F9" w:rsidRDefault="001902F9" w:rsidP="001902F9">
            <w:pPr>
              <w:jc w:val="center"/>
            </w:pPr>
            <w:r>
              <w:t>2,41</w:t>
            </w:r>
          </w:p>
        </w:tc>
        <w:tc>
          <w:tcPr>
            <w:tcW w:w="869" w:type="dxa"/>
          </w:tcPr>
          <w:p w:rsidR="001902F9" w:rsidRDefault="001902F9" w:rsidP="001902F9">
            <w:pPr>
              <w:jc w:val="center"/>
            </w:pPr>
            <w:r>
              <w:t>5,45</w:t>
            </w:r>
          </w:p>
        </w:tc>
        <w:tc>
          <w:tcPr>
            <w:tcW w:w="869" w:type="dxa"/>
          </w:tcPr>
          <w:p w:rsidR="001902F9" w:rsidRDefault="001902F9" w:rsidP="001902F9">
            <w:pPr>
              <w:jc w:val="center"/>
            </w:pPr>
            <w:r>
              <w:t>7,68</w:t>
            </w:r>
          </w:p>
        </w:tc>
      </w:tr>
      <w:tr w:rsidR="001902F9" w:rsidTr="00763615">
        <w:tc>
          <w:tcPr>
            <w:tcW w:w="675" w:type="dxa"/>
          </w:tcPr>
          <w:p w:rsidR="001902F9" w:rsidRDefault="001902F9" w:rsidP="00763615">
            <w:pPr>
              <w:jc w:val="center"/>
            </w:pPr>
            <w:r>
              <w:t>2</w:t>
            </w:r>
          </w:p>
        </w:tc>
        <w:tc>
          <w:tcPr>
            <w:tcW w:w="1418" w:type="dxa"/>
          </w:tcPr>
          <w:p w:rsidR="001902F9" w:rsidRDefault="001902F9" w:rsidP="00763615">
            <w:r>
              <w:t>Русско-Семеновский</w:t>
            </w:r>
          </w:p>
        </w:tc>
        <w:tc>
          <w:tcPr>
            <w:tcW w:w="1134" w:type="dxa"/>
          </w:tcPr>
          <w:p w:rsidR="001902F9" w:rsidRDefault="001902F9" w:rsidP="001902F9">
            <w:pPr>
              <w:jc w:val="center"/>
            </w:pPr>
            <w:r>
              <w:t>360/</w:t>
            </w:r>
          </w:p>
          <w:p w:rsidR="001902F9" w:rsidRDefault="001902F9" w:rsidP="001902F9">
            <w:pPr>
              <w:jc w:val="center"/>
            </w:pPr>
            <w:r>
              <w:t>9000</w:t>
            </w:r>
          </w:p>
        </w:tc>
        <w:tc>
          <w:tcPr>
            <w:tcW w:w="1134" w:type="dxa"/>
          </w:tcPr>
          <w:p w:rsidR="001902F9" w:rsidRDefault="001902F9" w:rsidP="001902F9">
            <w:pPr>
              <w:jc w:val="center"/>
            </w:pPr>
            <w:r>
              <w:t>370/11100</w:t>
            </w:r>
          </w:p>
        </w:tc>
        <w:tc>
          <w:tcPr>
            <w:tcW w:w="850" w:type="dxa"/>
          </w:tcPr>
          <w:p w:rsidR="001902F9" w:rsidRDefault="001902F9" w:rsidP="001902F9">
            <w:pPr>
              <w:jc w:val="center"/>
            </w:pPr>
            <w:r>
              <w:t>1,82</w:t>
            </w:r>
          </w:p>
        </w:tc>
        <w:tc>
          <w:tcPr>
            <w:tcW w:w="851" w:type="dxa"/>
          </w:tcPr>
          <w:p w:rsidR="001902F9" w:rsidRDefault="001902F9" w:rsidP="001902F9">
            <w:pPr>
              <w:jc w:val="center"/>
            </w:pPr>
            <w:r>
              <w:t>2,24</w:t>
            </w:r>
          </w:p>
        </w:tc>
        <w:tc>
          <w:tcPr>
            <w:tcW w:w="902" w:type="dxa"/>
          </w:tcPr>
          <w:p w:rsidR="001902F9" w:rsidRDefault="001902F9" w:rsidP="001902F9">
            <w:pPr>
              <w:jc w:val="center"/>
            </w:pPr>
            <w:r>
              <w:t>0,38</w:t>
            </w:r>
          </w:p>
        </w:tc>
        <w:tc>
          <w:tcPr>
            <w:tcW w:w="869" w:type="dxa"/>
          </w:tcPr>
          <w:p w:rsidR="001902F9" w:rsidRDefault="001902F9" w:rsidP="001902F9">
            <w:pPr>
              <w:jc w:val="center"/>
            </w:pPr>
            <w:r>
              <w:t>0,96</w:t>
            </w:r>
          </w:p>
        </w:tc>
        <w:tc>
          <w:tcPr>
            <w:tcW w:w="869" w:type="dxa"/>
          </w:tcPr>
          <w:p w:rsidR="001902F9" w:rsidRDefault="001902F9" w:rsidP="001902F9">
            <w:pPr>
              <w:jc w:val="center"/>
            </w:pPr>
            <w:r>
              <w:t>2,20</w:t>
            </w:r>
          </w:p>
        </w:tc>
        <w:tc>
          <w:tcPr>
            <w:tcW w:w="869" w:type="dxa"/>
          </w:tcPr>
          <w:p w:rsidR="001902F9" w:rsidRDefault="001902F9" w:rsidP="001902F9">
            <w:pPr>
              <w:jc w:val="center"/>
            </w:pPr>
            <w:r>
              <w:t>3,20</w:t>
            </w:r>
          </w:p>
        </w:tc>
      </w:tr>
      <w:tr w:rsidR="001902F9" w:rsidTr="00763615">
        <w:tc>
          <w:tcPr>
            <w:tcW w:w="675" w:type="dxa"/>
          </w:tcPr>
          <w:p w:rsidR="001902F9" w:rsidRDefault="001902F9" w:rsidP="00763615">
            <w:pPr>
              <w:jc w:val="center"/>
            </w:pPr>
            <w:r>
              <w:t>3</w:t>
            </w:r>
          </w:p>
        </w:tc>
        <w:tc>
          <w:tcPr>
            <w:tcW w:w="1418" w:type="dxa"/>
          </w:tcPr>
          <w:p w:rsidR="001902F9" w:rsidRDefault="001902F9" w:rsidP="00763615">
            <w:r>
              <w:t>Осиновка</w:t>
            </w:r>
          </w:p>
        </w:tc>
        <w:tc>
          <w:tcPr>
            <w:tcW w:w="1134" w:type="dxa"/>
          </w:tcPr>
          <w:p w:rsidR="001902F9" w:rsidRDefault="001902F9" w:rsidP="001902F9">
            <w:pPr>
              <w:jc w:val="center"/>
            </w:pPr>
            <w:r>
              <w:t>20/</w:t>
            </w:r>
          </w:p>
          <w:p w:rsidR="001902F9" w:rsidRDefault="001902F9" w:rsidP="001902F9">
            <w:pPr>
              <w:jc w:val="center"/>
            </w:pPr>
            <w:r>
              <w:t>500</w:t>
            </w:r>
          </w:p>
        </w:tc>
        <w:tc>
          <w:tcPr>
            <w:tcW w:w="1134" w:type="dxa"/>
          </w:tcPr>
          <w:p w:rsidR="001902F9" w:rsidRDefault="001902F9" w:rsidP="001902F9">
            <w:pPr>
              <w:jc w:val="center"/>
            </w:pPr>
            <w:r>
              <w:t>20/</w:t>
            </w:r>
          </w:p>
          <w:p w:rsidR="001902F9" w:rsidRDefault="001902F9" w:rsidP="001902F9">
            <w:pPr>
              <w:jc w:val="center"/>
            </w:pPr>
            <w:r>
              <w:t>600</w:t>
            </w:r>
          </w:p>
        </w:tc>
        <w:tc>
          <w:tcPr>
            <w:tcW w:w="850" w:type="dxa"/>
          </w:tcPr>
          <w:p w:rsidR="001902F9" w:rsidRDefault="001902F9" w:rsidP="001902F9">
            <w:pPr>
              <w:jc w:val="center"/>
            </w:pPr>
            <w:r>
              <w:t>0,11</w:t>
            </w:r>
          </w:p>
        </w:tc>
        <w:tc>
          <w:tcPr>
            <w:tcW w:w="851" w:type="dxa"/>
          </w:tcPr>
          <w:p w:rsidR="001902F9" w:rsidRDefault="001902F9" w:rsidP="001902F9">
            <w:pPr>
              <w:jc w:val="center"/>
            </w:pPr>
            <w:r>
              <w:t>0,12</w:t>
            </w:r>
          </w:p>
        </w:tc>
        <w:tc>
          <w:tcPr>
            <w:tcW w:w="902" w:type="dxa"/>
          </w:tcPr>
          <w:p w:rsidR="001902F9" w:rsidRDefault="001902F9" w:rsidP="001902F9">
            <w:pPr>
              <w:jc w:val="center"/>
            </w:pPr>
            <w:r>
              <w:t>-</w:t>
            </w:r>
          </w:p>
        </w:tc>
        <w:tc>
          <w:tcPr>
            <w:tcW w:w="869" w:type="dxa"/>
          </w:tcPr>
          <w:p w:rsidR="001902F9" w:rsidRDefault="001902F9" w:rsidP="001902F9">
            <w:pPr>
              <w:jc w:val="center"/>
            </w:pPr>
            <w:r>
              <w:t>-</w:t>
            </w:r>
          </w:p>
        </w:tc>
        <w:tc>
          <w:tcPr>
            <w:tcW w:w="869" w:type="dxa"/>
          </w:tcPr>
          <w:p w:rsidR="001902F9" w:rsidRDefault="001902F9" w:rsidP="001902F9">
            <w:pPr>
              <w:jc w:val="center"/>
            </w:pPr>
            <w:r>
              <w:t>0,11</w:t>
            </w:r>
          </w:p>
        </w:tc>
        <w:tc>
          <w:tcPr>
            <w:tcW w:w="869" w:type="dxa"/>
          </w:tcPr>
          <w:p w:rsidR="001902F9" w:rsidRDefault="001902F9" w:rsidP="001902F9">
            <w:pPr>
              <w:jc w:val="center"/>
            </w:pPr>
            <w:r>
              <w:t>0,12</w:t>
            </w:r>
          </w:p>
        </w:tc>
      </w:tr>
      <w:tr w:rsidR="001902F9" w:rsidTr="00763615">
        <w:tc>
          <w:tcPr>
            <w:tcW w:w="675" w:type="dxa"/>
          </w:tcPr>
          <w:p w:rsidR="001902F9" w:rsidRDefault="001902F9" w:rsidP="00763615">
            <w:pPr>
              <w:jc w:val="center"/>
            </w:pPr>
            <w:r>
              <w:t>4</w:t>
            </w:r>
          </w:p>
        </w:tc>
        <w:tc>
          <w:tcPr>
            <w:tcW w:w="1418" w:type="dxa"/>
          </w:tcPr>
          <w:p w:rsidR="001902F9" w:rsidRDefault="001902F9" w:rsidP="00763615">
            <w:r>
              <w:t>Останино</w:t>
            </w:r>
          </w:p>
        </w:tc>
        <w:tc>
          <w:tcPr>
            <w:tcW w:w="1134" w:type="dxa"/>
          </w:tcPr>
          <w:p w:rsidR="001902F9" w:rsidRDefault="001902F9" w:rsidP="001902F9">
            <w:pPr>
              <w:jc w:val="center"/>
            </w:pPr>
            <w:r>
              <w:t>34/</w:t>
            </w:r>
          </w:p>
          <w:p w:rsidR="001902F9" w:rsidRDefault="001902F9" w:rsidP="001902F9">
            <w:pPr>
              <w:jc w:val="center"/>
            </w:pPr>
            <w:r>
              <w:t>850</w:t>
            </w:r>
          </w:p>
        </w:tc>
        <w:tc>
          <w:tcPr>
            <w:tcW w:w="1134" w:type="dxa"/>
          </w:tcPr>
          <w:p w:rsidR="001902F9" w:rsidRDefault="001902F9" w:rsidP="001902F9">
            <w:pPr>
              <w:jc w:val="center"/>
            </w:pPr>
            <w:r>
              <w:t>35/</w:t>
            </w:r>
          </w:p>
          <w:p w:rsidR="001902F9" w:rsidRDefault="001902F9" w:rsidP="001902F9">
            <w:pPr>
              <w:jc w:val="center"/>
            </w:pPr>
            <w:r>
              <w:t>1050</w:t>
            </w:r>
          </w:p>
        </w:tc>
        <w:tc>
          <w:tcPr>
            <w:tcW w:w="850" w:type="dxa"/>
          </w:tcPr>
          <w:p w:rsidR="001902F9" w:rsidRDefault="001902F9" w:rsidP="001902F9">
            <w:pPr>
              <w:jc w:val="center"/>
            </w:pPr>
            <w:r>
              <w:t>0,17</w:t>
            </w:r>
          </w:p>
        </w:tc>
        <w:tc>
          <w:tcPr>
            <w:tcW w:w="851" w:type="dxa"/>
          </w:tcPr>
          <w:p w:rsidR="001902F9" w:rsidRDefault="001902F9" w:rsidP="001902F9">
            <w:pPr>
              <w:jc w:val="center"/>
            </w:pPr>
            <w:r>
              <w:t>0,21</w:t>
            </w:r>
          </w:p>
        </w:tc>
        <w:tc>
          <w:tcPr>
            <w:tcW w:w="902" w:type="dxa"/>
          </w:tcPr>
          <w:p w:rsidR="001902F9" w:rsidRDefault="001902F9" w:rsidP="001902F9">
            <w:pPr>
              <w:jc w:val="center"/>
            </w:pPr>
            <w:r>
              <w:t>-</w:t>
            </w:r>
          </w:p>
        </w:tc>
        <w:tc>
          <w:tcPr>
            <w:tcW w:w="869" w:type="dxa"/>
          </w:tcPr>
          <w:p w:rsidR="001902F9" w:rsidRDefault="001902F9" w:rsidP="001902F9">
            <w:pPr>
              <w:jc w:val="center"/>
            </w:pPr>
            <w:r>
              <w:t>-</w:t>
            </w:r>
          </w:p>
        </w:tc>
        <w:tc>
          <w:tcPr>
            <w:tcW w:w="869" w:type="dxa"/>
          </w:tcPr>
          <w:p w:rsidR="001902F9" w:rsidRDefault="001902F9" w:rsidP="001902F9">
            <w:pPr>
              <w:jc w:val="center"/>
            </w:pPr>
            <w:r>
              <w:t>0,17</w:t>
            </w:r>
          </w:p>
        </w:tc>
        <w:tc>
          <w:tcPr>
            <w:tcW w:w="869" w:type="dxa"/>
          </w:tcPr>
          <w:p w:rsidR="001902F9" w:rsidRDefault="001902F9" w:rsidP="001902F9">
            <w:pPr>
              <w:jc w:val="center"/>
            </w:pPr>
            <w:r>
              <w:t>0,21</w:t>
            </w:r>
          </w:p>
        </w:tc>
      </w:tr>
      <w:tr w:rsidR="001902F9" w:rsidTr="00763615">
        <w:tc>
          <w:tcPr>
            <w:tcW w:w="675" w:type="dxa"/>
          </w:tcPr>
          <w:p w:rsidR="001902F9" w:rsidRDefault="001902F9" w:rsidP="00763615">
            <w:pPr>
              <w:jc w:val="center"/>
            </w:pPr>
            <w:r>
              <w:t>5</w:t>
            </w:r>
          </w:p>
        </w:tc>
        <w:tc>
          <w:tcPr>
            <w:tcW w:w="1418" w:type="dxa"/>
          </w:tcPr>
          <w:p w:rsidR="001902F9" w:rsidRDefault="001902F9" w:rsidP="00763615">
            <w:r>
              <w:t>Красный Выселок</w:t>
            </w:r>
          </w:p>
        </w:tc>
        <w:tc>
          <w:tcPr>
            <w:tcW w:w="1134" w:type="dxa"/>
          </w:tcPr>
          <w:p w:rsidR="001902F9" w:rsidRDefault="001902F9" w:rsidP="001902F9">
            <w:pPr>
              <w:jc w:val="center"/>
            </w:pPr>
            <w:r>
              <w:t>55/</w:t>
            </w:r>
          </w:p>
          <w:p w:rsidR="001902F9" w:rsidRDefault="001902F9" w:rsidP="001902F9">
            <w:pPr>
              <w:jc w:val="center"/>
            </w:pPr>
            <w:r>
              <w:t>1375</w:t>
            </w:r>
          </w:p>
        </w:tc>
        <w:tc>
          <w:tcPr>
            <w:tcW w:w="1134" w:type="dxa"/>
          </w:tcPr>
          <w:p w:rsidR="001902F9" w:rsidRDefault="001902F9" w:rsidP="001902F9">
            <w:pPr>
              <w:jc w:val="center"/>
            </w:pPr>
            <w:r>
              <w:t>55/</w:t>
            </w:r>
          </w:p>
          <w:p w:rsidR="001902F9" w:rsidRDefault="001902F9" w:rsidP="001902F9">
            <w:pPr>
              <w:jc w:val="center"/>
            </w:pPr>
            <w:r>
              <w:t>1650</w:t>
            </w:r>
          </w:p>
        </w:tc>
        <w:tc>
          <w:tcPr>
            <w:tcW w:w="850" w:type="dxa"/>
          </w:tcPr>
          <w:p w:rsidR="001902F9" w:rsidRDefault="001902F9" w:rsidP="001902F9">
            <w:pPr>
              <w:jc w:val="center"/>
            </w:pPr>
            <w:r>
              <w:t>0,28</w:t>
            </w:r>
          </w:p>
        </w:tc>
        <w:tc>
          <w:tcPr>
            <w:tcW w:w="851" w:type="dxa"/>
          </w:tcPr>
          <w:p w:rsidR="001902F9" w:rsidRDefault="001902F9" w:rsidP="001902F9">
            <w:pPr>
              <w:jc w:val="center"/>
            </w:pPr>
            <w:r>
              <w:t>0,33</w:t>
            </w:r>
          </w:p>
        </w:tc>
        <w:tc>
          <w:tcPr>
            <w:tcW w:w="902" w:type="dxa"/>
          </w:tcPr>
          <w:p w:rsidR="001902F9" w:rsidRDefault="001902F9" w:rsidP="001902F9">
            <w:pPr>
              <w:jc w:val="center"/>
            </w:pPr>
            <w:r>
              <w:t>0,06</w:t>
            </w:r>
          </w:p>
        </w:tc>
        <w:tc>
          <w:tcPr>
            <w:tcW w:w="869" w:type="dxa"/>
          </w:tcPr>
          <w:p w:rsidR="001902F9" w:rsidRDefault="001902F9" w:rsidP="001902F9">
            <w:pPr>
              <w:jc w:val="center"/>
            </w:pPr>
            <w:r>
              <w:t>0,07</w:t>
            </w:r>
          </w:p>
        </w:tc>
        <w:tc>
          <w:tcPr>
            <w:tcW w:w="869" w:type="dxa"/>
          </w:tcPr>
          <w:p w:rsidR="001902F9" w:rsidRDefault="001902F9" w:rsidP="001902F9">
            <w:pPr>
              <w:jc w:val="center"/>
            </w:pPr>
            <w:r>
              <w:t>0,34</w:t>
            </w:r>
          </w:p>
        </w:tc>
        <w:tc>
          <w:tcPr>
            <w:tcW w:w="869" w:type="dxa"/>
          </w:tcPr>
          <w:p w:rsidR="001902F9" w:rsidRDefault="001902F9" w:rsidP="001902F9">
            <w:pPr>
              <w:jc w:val="center"/>
            </w:pPr>
            <w:r>
              <w:t>0,40</w:t>
            </w:r>
          </w:p>
        </w:tc>
      </w:tr>
      <w:tr w:rsidR="001902F9" w:rsidTr="00763615">
        <w:tc>
          <w:tcPr>
            <w:tcW w:w="675" w:type="dxa"/>
          </w:tcPr>
          <w:p w:rsidR="001902F9" w:rsidRDefault="001902F9" w:rsidP="00763615">
            <w:pPr>
              <w:jc w:val="center"/>
            </w:pPr>
            <w:r>
              <w:t>6</w:t>
            </w:r>
          </w:p>
        </w:tc>
        <w:tc>
          <w:tcPr>
            <w:tcW w:w="1418" w:type="dxa"/>
          </w:tcPr>
          <w:p w:rsidR="001902F9" w:rsidRDefault="001902F9" w:rsidP="00763615">
            <w:r>
              <w:t>Долгово</w:t>
            </w:r>
          </w:p>
        </w:tc>
        <w:tc>
          <w:tcPr>
            <w:tcW w:w="1134" w:type="dxa"/>
          </w:tcPr>
          <w:p w:rsidR="001902F9" w:rsidRDefault="001902F9" w:rsidP="001902F9">
            <w:pPr>
              <w:jc w:val="center"/>
            </w:pPr>
            <w:r>
              <w:t>280/</w:t>
            </w:r>
          </w:p>
          <w:p w:rsidR="001902F9" w:rsidRDefault="001902F9" w:rsidP="001902F9">
            <w:pPr>
              <w:jc w:val="center"/>
            </w:pPr>
            <w:r>
              <w:t>7000</w:t>
            </w:r>
          </w:p>
        </w:tc>
        <w:tc>
          <w:tcPr>
            <w:tcW w:w="1134" w:type="dxa"/>
          </w:tcPr>
          <w:p w:rsidR="001902F9" w:rsidRDefault="001902F9" w:rsidP="001902F9">
            <w:pPr>
              <w:jc w:val="center"/>
            </w:pPr>
            <w:r>
              <w:t>285/</w:t>
            </w:r>
          </w:p>
          <w:p w:rsidR="001902F9" w:rsidRDefault="001902F9" w:rsidP="001902F9">
            <w:pPr>
              <w:jc w:val="center"/>
            </w:pPr>
            <w:r>
              <w:t>8550</w:t>
            </w:r>
          </w:p>
        </w:tc>
        <w:tc>
          <w:tcPr>
            <w:tcW w:w="850" w:type="dxa"/>
          </w:tcPr>
          <w:p w:rsidR="001902F9" w:rsidRDefault="001902F9" w:rsidP="001902F9">
            <w:pPr>
              <w:jc w:val="center"/>
            </w:pPr>
            <w:r>
              <w:t>1,41</w:t>
            </w:r>
          </w:p>
        </w:tc>
        <w:tc>
          <w:tcPr>
            <w:tcW w:w="851" w:type="dxa"/>
          </w:tcPr>
          <w:p w:rsidR="001902F9" w:rsidRDefault="001902F9" w:rsidP="001902F9">
            <w:pPr>
              <w:jc w:val="center"/>
            </w:pPr>
            <w:r>
              <w:t>1,73</w:t>
            </w:r>
          </w:p>
        </w:tc>
        <w:tc>
          <w:tcPr>
            <w:tcW w:w="902" w:type="dxa"/>
          </w:tcPr>
          <w:p w:rsidR="001902F9" w:rsidRDefault="001902F9" w:rsidP="001902F9">
            <w:pPr>
              <w:jc w:val="center"/>
            </w:pPr>
            <w:r>
              <w:t>0,28</w:t>
            </w:r>
          </w:p>
        </w:tc>
        <w:tc>
          <w:tcPr>
            <w:tcW w:w="869" w:type="dxa"/>
          </w:tcPr>
          <w:p w:rsidR="001902F9" w:rsidRDefault="001902F9" w:rsidP="001902F9">
            <w:pPr>
              <w:jc w:val="center"/>
            </w:pPr>
            <w:r>
              <w:t>0,35</w:t>
            </w:r>
          </w:p>
        </w:tc>
        <w:tc>
          <w:tcPr>
            <w:tcW w:w="869" w:type="dxa"/>
          </w:tcPr>
          <w:p w:rsidR="001902F9" w:rsidRDefault="001902F9" w:rsidP="001902F9">
            <w:pPr>
              <w:jc w:val="center"/>
            </w:pPr>
            <w:r>
              <w:t>1,69</w:t>
            </w:r>
          </w:p>
        </w:tc>
        <w:tc>
          <w:tcPr>
            <w:tcW w:w="869" w:type="dxa"/>
          </w:tcPr>
          <w:p w:rsidR="001902F9" w:rsidRDefault="001902F9" w:rsidP="001902F9">
            <w:pPr>
              <w:jc w:val="center"/>
            </w:pPr>
            <w:r>
              <w:t>2,08</w:t>
            </w:r>
          </w:p>
        </w:tc>
      </w:tr>
      <w:tr w:rsidR="001902F9" w:rsidTr="00763615">
        <w:tc>
          <w:tcPr>
            <w:tcW w:w="675" w:type="dxa"/>
          </w:tcPr>
          <w:p w:rsidR="001902F9" w:rsidRDefault="001902F9" w:rsidP="00763615">
            <w:pPr>
              <w:jc w:val="center"/>
            </w:pPr>
            <w:r>
              <w:t>7</w:t>
            </w:r>
          </w:p>
        </w:tc>
        <w:tc>
          <w:tcPr>
            <w:tcW w:w="1418" w:type="dxa"/>
          </w:tcPr>
          <w:p w:rsidR="001902F9" w:rsidRDefault="001902F9" w:rsidP="00763615">
            <w:r>
              <w:t>Верх-Ачино</w:t>
            </w:r>
          </w:p>
        </w:tc>
        <w:tc>
          <w:tcPr>
            <w:tcW w:w="1134" w:type="dxa"/>
          </w:tcPr>
          <w:p w:rsidR="001902F9" w:rsidRDefault="001902F9" w:rsidP="001902F9">
            <w:pPr>
              <w:jc w:val="center"/>
            </w:pPr>
            <w:r>
              <w:t>50/</w:t>
            </w:r>
          </w:p>
          <w:p w:rsidR="001902F9" w:rsidRDefault="001902F9" w:rsidP="001902F9">
            <w:pPr>
              <w:jc w:val="center"/>
            </w:pPr>
            <w:r>
              <w:t>1250</w:t>
            </w:r>
          </w:p>
        </w:tc>
        <w:tc>
          <w:tcPr>
            <w:tcW w:w="1134" w:type="dxa"/>
          </w:tcPr>
          <w:p w:rsidR="001902F9" w:rsidRDefault="001902F9" w:rsidP="001902F9">
            <w:pPr>
              <w:jc w:val="center"/>
            </w:pPr>
            <w:r>
              <w:t>50/</w:t>
            </w:r>
          </w:p>
          <w:p w:rsidR="001902F9" w:rsidRDefault="001902F9" w:rsidP="001902F9">
            <w:pPr>
              <w:jc w:val="center"/>
            </w:pPr>
            <w:r>
              <w:t>1500</w:t>
            </w:r>
          </w:p>
        </w:tc>
        <w:tc>
          <w:tcPr>
            <w:tcW w:w="850" w:type="dxa"/>
          </w:tcPr>
          <w:p w:rsidR="001902F9" w:rsidRDefault="001902F9" w:rsidP="001902F9">
            <w:pPr>
              <w:jc w:val="center"/>
            </w:pPr>
            <w:r>
              <w:t>0,25</w:t>
            </w:r>
          </w:p>
        </w:tc>
        <w:tc>
          <w:tcPr>
            <w:tcW w:w="851" w:type="dxa"/>
          </w:tcPr>
          <w:p w:rsidR="001902F9" w:rsidRDefault="001902F9" w:rsidP="001902F9">
            <w:pPr>
              <w:jc w:val="center"/>
            </w:pPr>
            <w:r>
              <w:t>0,31</w:t>
            </w:r>
          </w:p>
        </w:tc>
        <w:tc>
          <w:tcPr>
            <w:tcW w:w="902" w:type="dxa"/>
          </w:tcPr>
          <w:p w:rsidR="001902F9" w:rsidRDefault="001902F9" w:rsidP="001902F9">
            <w:pPr>
              <w:jc w:val="center"/>
            </w:pPr>
            <w:r>
              <w:t>0,04</w:t>
            </w:r>
          </w:p>
        </w:tc>
        <w:tc>
          <w:tcPr>
            <w:tcW w:w="869" w:type="dxa"/>
          </w:tcPr>
          <w:p w:rsidR="001902F9" w:rsidRDefault="001902F9" w:rsidP="001902F9">
            <w:pPr>
              <w:jc w:val="center"/>
            </w:pPr>
            <w:r>
              <w:t>0,05</w:t>
            </w:r>
          </w:p>
        </w:tc>
        <w:tc>
          <w:tcPr>
            <w:tcW w:w="869" w:type="dxa"/>
          </w:tcPr>
          <w:p w:rsidR="001902F9" w:rsidRDefault="001902F9" w:rsidP="001902F9">
            <w:pPr>
              <w:jc w:val="center"/>
            </w:pPr>
            <w:r>
              <w:t>0,29</w:t>
            </w:r>
          </w:p>
        </w:tc>
        <w:tc>
          <w:tcPr>
            <w:tcW w:w="869" w:type="dxa"/>
          </w:tcPr>
          <w:p w:rsidR="001902F9" w:rsidRDefault="001902F9" w:rsidP="001902F9">
            <w:pPr>
              <w:jc w:val="center"/>
            </w:pPr>
            <w:r>
              <w:t>0,36</w:t>
            </w:r>
          </w:p>
        </w:tc>
      </w:tr>
      <w:tr w:rsidR="001902F9" w:rsidTr="00763615">
        <w:tc>
          <w:tcPr>
            <w:tcW w:w="675" w:type="dxa"/>
          </w:tcPr>
          <w:p w:rsidR="001902F9" w:rsidRDefault="001902F9" w:rsidP="00763615">
            <w:pPr>
              <w:jc w:val="center"/>
            </w:pPr>
          </w:p>
        </w:tc>
        <w:tc>
          <w:tcPr>
            <w:tcW w:w="1418" w:type="dxa"/>
          </w:tcPr>
          <w:p w:rsidR="001902F9" w:rsidRDefault="001902F9" w:rsidP="00763615">
            <w:r>
              <w:t>Итого</w:t>
            </w:r>
          </w:p>
        </w:tc>
        <w:tc>
          <w:tcPr>
            <w:tcW w:w="1134" w:type="dxa"/>
          </w:tcPr>
          <w:p w:rsidR="001902F9" w:rsidRDefault="001902F9" w:rsidP="001902F9">
            <w:pPr>
              <w:jc w:val="center"/>
            </w:pPr>
            <w:r>
              <w:t>1655/</w:t>
            </w:r>
          </w:p>
          <w:p w:rsidR="001902F9" w:rsidRDefault="001902F9" w:rsidP="001902F9">
            <w:pPr>
              <w:jc w:val="center"/>
            </w:pPr>
            <w:r>
              <w:t>41375</w:t>
            </w:r>
          </w:p>
        </w:tc>
        <w:tc>
          <w:tcPr>
            <w:tcW w:w="1134" w:type="dxa"/>
          </w:tcPr>
          <w:p w:rsidR="001902F9" w:rsidRDefault="001902F9" w:rsidP="001902F9">
            <w:pPr>
              <w:jc w:val="center"/>
            </w:pPr>
            <w:r>
              <w:t>1685/</w:t>
            </w:r>
          </w:p>
          <w:p w:rsidR="001902F9" w:rsidRDefault="001902F9" w:rsidP="001902F9">
            <w:pPr>
              <w:jc w:val="center"/>
            </w:pPr>
            <w:r>
              <w:t>50550</w:t>
            </w:r>
          </w:p>
        </w:tc>
        <w:tc>
          <w:tcPr>
            <w:tcW w:w="850" w:type="dxa"/>
          </w:tcPr>
          <w:p w:rsidR="001902F9" w:rsidRDefault="001902F9" w:rsidP="001902F9">
            <w:pPr>
              <w:jc w:val="center"/>
            </w:pPr>
            <w:r>
              <w:t>8,36</w:t>
            </w:r>
          </w:p>
        </w:tc>
        <w:tc>
          <w:tcPr>
            <w:tcW w:w="851" w:type="dxa"/>
          </w:tcPr>
          <w:p w:rsidR="001902F9" w:rsidRDefault="001902F9" w:rsidP="001902F9">
            <w:pPr>
              <w:jc w:val="center"/>
            </w:pPr>
            <w:r>
              <w:t>10,21</w:t>
            </w:r>
          </w:p>
        </w:tc>
        <w:tc>
          <w:tcPr>
            <w:tcW w:w="902" w:type="dxa"/>
          </w:tcPr>
          <w:p w:rsidR="001902F9" w:rsidRDefault="001902F9" w:rsidP="001902F9">
            <w:pPr>
              <w:jc w:val="center"/>
            </w:pPr>
            <w:r>
              <w:t>1,89</w:t>
            </w:r>
          </w:p>
        </w:tc>
        <w:tc>
          <w:tcPr>
            <w:tcW w:w="869" w:type="dxa"/>
          </w:tcPr>
          <w:p w:rsidR="001902F9" w:rsidRDefault="001902F9" w:rsidP="001902F9">
            <w:pPr>
              <w:jc w:val="center"/>
            </w:pPr>
            <w:r>
              <w:t>3,84</w:t>
            </w:r>
          </w:p>
        </w:tc>
        <w:tc>
          <w:tcPr>
            <w:tcW w:w="869" w:type="dxa"/>
          </w:tcPr>
          <w:p w:rsidR="001902F9" w:rsidRDefault="001902F9" w:rsidP="001902F9">
            <w:pPr>
              <w:jc w:val="center"/>
            </w:pPr>
            <w:r>
              <w:t>10,25</w:t>
            </w:r>
          </w:p>
        </w:tc>
        <w:tc>
          <w:tcPr>
            <w:tcW w:w="869" w:type="dxa"/>
          </w:tcPr>
          <w:p w:rsidR="001902F9" w:rsidRDefault="001902F9" w:rsidP="001902F9">
            <w:pPr>
              <w:jc w:val="center"/>
            </w:pPr>
            <w:r>
              <w:t>14,05</w:t>
            </w:r>
          </w:p>
        </w:tc>
      </w:tr>
      <w:tr w:rsidR="001902F9" w:rsidTr="00763615">
        <w:tc>
          <w:tcPr>
            <w:tcW w:w="675" w:type="dxa"/>
          </w:tcPr>
          <w:p w:rsidR="001902F9" w:rsidRDefault="001902F9" w:rsidP="00763615">
            <w:pPr>
              <w:jc w:val="center"/>
            </w:pPr>
          </w:p>
        </w:tc>
        <w:tc>
          <w:tcPr>
            <w:tcW w:w="3686" w:type="dxa"/>
            <w:gridSpan w:val="3"/>
          </w:tcPr>
          <w:p w:rsidR="001902F9" w:rsidRDefault="001902F9" w:rsidP="00763615">
            <w:r>
              <w:t>Всего с к=1,2</w:t>
            </w:r>
          </w:p>
          <w:p w:rsidR="001902F9" w:rsidRDefault="001902F9" w:rsidP="00763615">
            <w:r>
              <w:t>(непредвид. расходы)</w:t>
            </w:r>
          </w:p>
        </w:tc>
        <w:tc>
          <w:tcPr>
            <w:tcW w:w="850" w:type="dxa"/>
          </w:tcPr>
          <w:p w:rsidR="001902F9" w:rsidRDefault="001902F9" w:rsidP="00763615"/>
        </w:tc>
        <w:tc>
          <w:tcPr>
            <w:tcW w:w="851" w:type="dxa"/>
          </w:tcPr>
          <w:p w:rsidR="001902F9" w:rsidRDefault="001902F9" w:rsidP="00763615"/>
        </w:tc>
        <w:tc>
          <w:tcPr>
            <w:tcW w:w="902" w:type="dxa"/>
          </w:tcPr>
          <w:p w:rsidR="001902F9" w:rsidRDefault="001902F9" w:rsidP="00763615"/>
        </w:tc>
        <w:tc>
          <w:tcPr>
            <w:tcW w:w="869" w:type="dxa"/>
          </w:tcPr>
          <w:p w:rsidR="001902F9" w:rsidRDefault="001902F9" w:rsidP="00763615"/>
        </w:tc>
        <w:tc>
          <w:tcPr>
            <w:tcW w:w="869" w:type="dxa"/>
          </w:tcPr>
          <w:p w:rsidR="001902F9" w:rsidRDefault="001902F9" w:rsidP="001902F9">
            <w:pPr>
              <w:jc w:val="center"/>
            </w:pPr>
            <w:r>
              <w:t>12,30</w:t>
            </w:r>
          </w:p>
        </w:tc>
        <w:tc>
          <w:tcPr>
            <w:tcW w:w="869" w:type="dxa"/>
          </w:tcPr>
          <w:p w:rsidR="001902F9" w:rsidRDefault="001902F9" w:rsidP="001902F9">
            <w:pPr>
              <w:jc w:val="center"/>
            </w:pPr>
            <w:r>
              <w:t>1</w:t>
            </w:r>
          </w:p>
        </w:tc>
      </w:tr>
    </w:tbl>
    <w:p w:rsidR="001902F9" w:rsidRDefault="001902F9" w:rsidP="001902F9">
      <w:pPr>
        <w:ind w:firstLine="426"/>
        <w:jc w:val="center"/>
        <w:rPr>
          <w:u w:val="single"/>
        </w:rPr>
      </w:pPr>
    </w:p>
    <w:p w:rsidR="001902F9" w:rsidRPr="001902F9" w:rsidRDefault="001902F9" w:rsidP="001902F9">
      <w:pPr>
        <w:ind w:firstLine="426"/>
        <w:jc w:val="center"/>
        <w:rPr>
          <w:i/>
        </w:rPr>
      </w:pPr>
      <w:r w:rsidRPr="001902F9">
        <w:rPr>
          <w:i/>
        </w:rPr>
        <w:t>Теплопотребление по населенным пунктам (часовое и годовое).</w:t>
      </w:r>
    </w:p>
    <w:p w:rsidR="001902F9" w:rsidRDefault="001902F9" w:rsidP="001902F9">
      <w:pPr>
        <w:ind w:firstLine="426"/>
        <w:jc w:val="right"/>
      </w:pPr>
      <w:r>
        <w:t>Таблицы 30</w:t>
      </w:r>
    </w:p>
    <w:tbl>
      <w:tblPr>
        <w:tblStyle w:val="af7"/>
        <w:tblW w:w="0" w:type="auto"/>
        <w:tblLook w:val="04A0"/>
      </w:tblPr>
      <w:tblGrid>
        <w:gridCol w:w="540"/>
        <w:gridCol w:w="2650"/>
        <w:gridCol w:w="1595"/>
        <w:gridCol w:w="1595"/>
        <w:gridCol w:w="1595"/>
        <w:gridCol w:w="1596"/>
      </w:tblGrid>
      <w:tr w:rsidR="001902F9" w:rsidTr="00763615">
        <w:tc>
          <w:tcPr>
            <w:tcW w:w="540" w:type="dxa"/>
            <w:vMerge w:val="restart"/>
          </w:tcPr>
          <w:p w:rsidR="001902F9" w:rsidRDefault="001902F9" w:rsidP="00763615">
            <w:r>
              <w:t>№</w:t>
            </w:r>
          </w:p>
          <w:p w:rsidR="001902F9" w:rsidRPr="009D4AA6" w:rsidRDefault="001902F9" w:rsidP="00763615">
            <w:r>
              <w:t>п/п</w:t>
            </w:r>
          </w:p>
        </w:tc>
        <w:tc>
          <w:tcPr>
            <w:tcW w:w="2650" w:type="dxa"/>
            <w:vMerge w:val="restart"/>
            <w:vAlign w:val="center"/>
          </w:tcPr>
          <w:p w:rsidR="001902F9" w:rsidRDefault="001902F9" w:rsidP="00763615">
            <w:pPr>
              <w:jc w:val="center"/>
            </w:pPr>
            <w:r>
              <w:t>Населенные пункты</w:t>
            </w:r>
          </w:p>
        </w:tc>
        <w:tc>
          <w:tcPr>
            <w:tcW w:w="3190" w:type="dxa"/>
            <w:gridSpan w:val="2"/>
            <w:vAlign w:val="center"/>
          </w:tcPr>
          <w:p w:rsidR="001902F9" w:rsidRDefault="001902F9" w:rsidP="00763615">
            <w:pPr>
              <w:jc w:val="center"/>
            </w:pPr>
            <w:r>
              <w:t>Гкал/час</w:t>
            </w:r>
          </w:p>
        </w:tc>
        <w:tc>
          <w:tcPr>
            <w:tcW w:w="3191" w:type="dxa"/>
            <w:gridSpan w:val="2"/>
            <w:vAlign w:val="center"/>
          </w:tcPr>
          <w:p w:rsidR="001902F9" w:rsidRDefault="001902F9" w:rsidP="00763615">
            <w:pPr>
              <w:jc w:val="center"/>
            </w:pPr>
            <w:r>
              <w:t>Гкал/год</w:t>
            </w:r>
          </w:p>
        </w:tc>
      </w:tr>
      <w:tr w:rsidR="001902F9" w:rsidTr="00763615">
        <w:tc>
          <w:tcPr>
            <w:tcW w:w="540" w:type="dxa"/>
            <w:vMerge/>
          </w:tcPr>
          <w:p w:rsidR="001902F9" w:rsidRDefault="001902F9" w:rsidP="00763615"/>
        </w:tc>
        <w:tc>
          <w:tcPr>
            <w:tcW w:w="2650" w:type="dxa"/>
            <w:vMerge/>
          </w:tcPr>
          <w:p w:rsidR="001902F9" w:rsidRDefault="001902F9" w:rsidP="00763615"/>
        </w:tc>
        <w:tc>
          <w:tcPr>
            <w:tcW w:w="1595" w:type="dxa"/>
            <w:vAlign w:val="center"/>
          </w:tcPr>
          <w:p w:rsidR="001902F9" w:rsidRPr="00D3554E" w:rsidRDefault="001902F9" w:rsidP="00763615">
            <w:pPr>
              <w:jc w:val="center"/>
            </w:pPr>
            <w:r>
              <w:rPr>
                <w:lang w:val="en-US"/>
              </w:rPr>
              <w:t>I</w:t>
            </w:r>
            <w:r>
              <w:t>очер.</w:t>
            </w:r>
          </w:p>
        </w:tc>
        <w:tc>
          <w:tcPr>
            <w:tcW w:w="1595" w:type="dxa"/>
            <w:vAlign w:val="center"/>
          </w:tcPr>
          <w:p w:rsidR="001902F9" w:rsidRDefault="001902F9" w:rsidP="00763615">
            <w:pPr>
              <w:jc w:val="center"/>
            </w:pPr>
            <w:r>
              <w:t>Расч. срок</w:t>
            </w:r>
          </w:p>
        </w:tc>
        <w:tc>
          <w:tcPr>
            <w:tcW w:w="1595" w:type="dxa"/>
            <w:vAlign w:val="center"/>
          </w:tcPr>
          <w:p w:rsidR="001902F9" w:rsidRPr="00D3554E" w:rsidRDefault="001902F9" w:rsidP="00763615">
            <w:pPr>
              <w:jc w:val="center"/>
            </w:pPr>
            <w:r>
              <w:rPr>
                <w:lang w:val="en-US"/>
              </w:rPr>
              <w:t>I</w:t>
            </w:r>
            <w:r>
              <w:t>очер.</w:t>
            </w:r>
          </w:p>
        </w:tc>
        <w:tc>
          <w:tcPr>
            <w:tcW w:w="1596" w:type="dxa"/>
            <w:vAlign w:val="center"/>
          </w:tcPr>
          <w:p w:rsidR="001902F9" w:rsidRDefault="001902F9" w:rsidP="00763615">
            <w:pPr>
              <w:jc w:val="center"/>
            </w:pPr>
            <w:r>
              <w:t>Расч. срок</w:t>
            </w:r>
          </w:p>
        </w:tc>
      </w:tr>
      <w:tr w:rsidR="001902F9" w:rsidTr="00763615">
        <w:tc>
          <w:tcPr>
            <w:tcW w:w="540" w:type="dxa"/>
            <w:vAlign w:val="center"/>
          </w:tcPr>
          <w:p w:rsidR="001902F9" w:rsidRDefault="001902F9" w:rsidP="00763615">
            <w:pPr>
              <w:jc w:val="center"/>
            </w:pPr>
            <w:r>
              <w:t>1</w:t>
            </w:r>
          </w:p>
        </w:tc>
        <w:tc>
          <w:tcPr>
            <w:tcW w:w="2650" w:type="dxa"/>
          </w:tcPr>
          <w:p w:rsidR="001902F9" w:rsidRPr="0044457D" w:rsidRDefault="001902F9" w:rsidP="00763615">
            <w:pPr>
              <w:jc w:val="center"/>
            </w:pPr>
            <w:r>
              <w:t>Сурково</w:t>
            </w:r>
          </w:p>
        </w:tc>
        <w:tc>
          <w:tcPr>
            <w:tcW w:w="1595" w:type="dxa"/>
          </w:tcPr>
          <w:p w:rsidR="001902F9" w:rsidRDefault="001902F9" w:rsidP="001902F9">
            <w:pPr>
              <w:jc w:val="center"/>
            </w:pPr>
            <w:r>
              <w:t>5,45</w:t>
            </w:r>
          </w:p>
        </w:tc>
        <w:tc>
          <w:tcPr>
            <w:tcW w:w="1595" w:type="dxa"/>
          </w:tcPr>
          <w:p w:rsidR="001902F9" w:rsidRDefault="001902F9" w:rsidP="001902F9">
            <w:pPr>
              <w:jc w:val="center"/>
            </w:pPr>
            <w:r>
              <w:t>7,68</w:t>
            </w:r>
          </w:p>
        </w:tc>
        <w:tc>
          <w:tcPr>
            <w:tcW w:w="1595" w:type="dxa"/>
          </w:tcPr>
          <w:p w:rsidR="001902F9" w:rsidRDefault="001902F9" w:rsidP="001902F9">
            <w:pPr>
              <w:jc w:val="center"/>
            </w:pPr>
            <w:r>
              <w:t>8474</w:t>
            </w:r>
          </w:p>
        </w:tc>
        <w:tc>
          <w:tcPr>
            <w:tcW w:w="1596" w:type="dxa"/>
          </w:tcPr>
          <w:p w:rsidR="001902F9" w:rsidRDefault="001902F9" w:rsidP="001902F9">
            <w:pPr>
              <w:jc w:val="center"/>
            </w:pPr>
            <w:r>
              <w:t>8613</w:t>
            </w:r>
          </w:p>
        </w:tc>
      </w:tr>
      <w:tr w:rsidR="001902F9" w:rsidTr="00763615">
        <w:tc>
          <w:tcPr>
            <w:tcW w:w="540" w:type="dxa"/>
            <w:vAlign w:val="center"/>
          </w:tcPr>
          <w:p w:rsidR="001902F9" w:rsidRDefault="001902F9" w:rsidP="00763615">
            <w:pPr>
              <w:jc w:val="center"/>
            </w:pPr>
            <w:r>
              <w:t>2</w:t>
            </w:r>
          </w:p>
        </w:tc>
        <w:tc>
          <w:tcPr>
            <w:tcW w:w="2650" w:type="dxa"/>
          </w:tcPr>
          <w:p w:rsidR="001902F9" w:rsidRPr="0044457D" w:rsidRDefault="001902F9" w:rsidP="00763615">
            <w:pPr>
              <w:jc w:val="center"/>
            </w:pPr>
            <w:r>
              <w:t>Русско-Семеновский</w:t>
            </w:r>
          </w:p>
        </w:tc>
        <w:tc>
          <w:tcPr>
            <w:tcW w:w="1595" w:type="dxa"/>
          </w:tcPr>
          <w:p w:rsidR="001902F9" w:rsidRDefault="001902F9" w:rsidP="001902F9">
            <w:pPr>
              <w:jc w:val="center"/>
            </w:pPr>
            <w:r>
              <w:t>2,20</w:t>
            </w:r>
          </w:p>
        </w:tc>
        <w:tc>
          <w:tcPr>
            <w:tcW w:w="1595" w:type="dxa"/>
          </w:tcPr>
          <w:p w:rsidR="001902F9" w:rsidRDefault="001902F9" w:rsidP="001902F9">
            <w:pPr>
              <w:jc w:val="center"/>
            </w:pPr>
            <w:r>
              <w:t>3,20</w:t>
            </w:r>
          </w:p>
        </w:tc>
        <w:tc>
          <w:tcPr>
            <w:tcW w:w="1595" w:type="dxa"/>
          </w:tcPr>
          <w:p w:rsidR="001902F9" w:rsidRDefault="001902F9" w:rsidP="001902F9">
            <w:pPr>
              <w:jc w:val="center"/>
            </w:pPr>
            <w:r>
              <w:t>3564</w:t>
            </w:r>
          </w:p>
        </w:tc>
        <w:tc>
          <w:tcPr>
            <w:tcW w:w="1596" w:type="dxa"/>
          </w:tcPr>
          <w:p w:rsidR="001902F9" w:rsidRDefault="001902F9" w:rsidP="001902F9">
            <w:pPr>
              <w:jc w:val="center"/>
            </w:pPr>
            <w:r>
              <w:t>3663</w:t>
            </w:r>
          </w:p>
        </w:tc>
      </w:tr>
      <w:tr w:rsidR="001902F9" w:rsidTr="00763615">
        <w:tc>
          <w:tcPr>
            <w:tcW w:w="540" w:type="dxa"/>
            <w:vAlign w:val="center"/>
          </w:tcPr>
          <w:p w:rsidR="001902F9" w:rsidRDefault="001902F9" w:rsidP="00763615">
            <w:pPr>
              <w:jc w:val="center"/>
            </w:pPr>
            <w:r>
              <w:t>3</w:t>
            </w:r>
          </w:p>
        </w:tc>
        <w:tc>
          <w:tcPr>
            <w:tcW w:w="2650" w:type="dxa"/>
          </w:tcPr>
          <w:p w:rsidR="001902F9" w:rsidRPr="0044457D" w:rsidRDefault="001902F9" w:rsidP="00763615">
            <w:pPr>
              <w:jc w:val="center"/>
            </w:pPr>
            <w:r>
              <w:t>Осиновка</w:t>
            </w:r>
          </w:p>
        </w:tc>
        <w:tc>
          <w:tcPr>
            <w:tcW w:w="1595" w:type="dxa"/>
          </w:tcPr>
          <w:p w:rsidR="001902F9" w:rsidRDefault="001902F9" w:rsidP="001902F9">
            <w:pPr>
              <w:jc w:val="center"/>
            </w:pPr>
            <w:r>
              <w:t>0,11</w:t>
            </w:r>
          </w:p>
        </w:tc>
        <w:tc>
          <w:tcPr>
            <w:tcW w:w="1595" w:type="dxa"/>
          </w:tcPr>
          <w:p w:rsidR="001902F9" w:rsidRDefault="001902F9" w:rsidP="001902F9">
            <w:pPr>
              <w:jc w:val="center"/>
            </w:pPr>
            <w:r>
              <w:t>0,12</w:t>
            </w:r>
          </w:p>
        </w:tc>
        <w:tc>
          <w:tcPr>
            <w:tcW w:w="1595" w:type="dxa"/>
          </w:tcPr>
          <w:p w:rsidR="001902F9" w:rsidRDefault="001902F9" w:rsidP="001902F9">
            <w:pPr>
              <w:jc w:val="center"/>
            </w:pPr>
            <w:r>
              <w:t>198</w:t>
            </w:r>
          </w:p>
        </w:tc>
        <w:tc>
          <w:tcPr>
            <w:tcW w:w="1596" w:type="dxa"/>
          </w:tcPr>
          <w:p w:rsidR="001902F9" w:rsidRDefault="001902F9" w:rsidP="001902F9">
            <w:pPr>
              <w:jc w:val="center"/>
            </w:pPr>
            <w:r>
              <w:t>198</w:t>
            </w:r>
          </w:p>
        </w:tc>
      </w:tr>
      <w:tr w:rsidR="001902F9" w:rsidTr="00763615">
        <w:tc>
          <w:tcPr>
            <w:tcW w:w="540" w:type="dxa"/>
            <w:vAlign w:val="center"/>
          </w:tcPr>
          <w:p w:rsidR="001902F9" w:rsidRDefault="001902F9" w:rsidP="00763615">
            <w:pPr>
              <w:jc w:val="center"/>
            </w:pPr>
            <w:r>
              <w:t>4</w:t>
            </w:r>
          </w:p>
        </w:tc>
        <w:tc>
          <w:tcPr>
            <w:tcW w:w="2650" w:type="dxa"/>
          </w:tcPr>
          <w:p w:rsidR="001902F9" w:rsidRPr="0044457D" w:rsidRDefault="001902F9" w:rsidP="00763615">
            <w:pPr>
              <w:jc w:val="center"/>
            </w:pPr>
            <w:r>
              <w:t>Останино</w:t>
            </w:r>
          </w:p>
        </w:tc>
        <w:tc>
          <w:tcPr>
            <w:tcW w:w="1595" w:type="dxa"/>
          </w:tcPr>
          <w:p w:rsidR="001902F9" w:rsidRDefault="001902F9" w:rsidP="001902F9">
            <w:pPr>
              <w:jc w:val="center"/>
            </w:pPr>
            <w:r>
              <w:t>0,17</w:t>
            </w:r>
          </w:p>
        </w:tc>
        <w:tc>
          <w:tcPr>
            <w:tcW w:w="1595" w:type="dxa"/>
          </w:tcPr>
          <w:p w:rsidR="001902F9" w:rsidRDefault="001902F9" w:rsidP="001902F9">
            <w:pPr>
              <w:jc w:val="center"/>
            </w:pPr>
            <w:r>
              <w:t>0,21</w:t>
            </w:r>
          </w:p>
        </w:tc>
        <w:tc>
          <w:tcPr>
            <w:tcW w:w="1595" w:type="dxa"/>
          </w:tcPr>
          <w:p w:rsidR="001902F9" w:rsidRDefault="001902F9" w:rsidP="001902F9">
            <w:pPr>
              <w:jc w:val="center"/>
            </w:pPr>
            <w:r>
              <w:t>337</w:t>
            </w:r>
          </w:p>
        </w:tc>
        <w:tc>
          <w:tcPr>
            <w:tcW w:w="1596" w:type="dxa"/>
          </w:tcPr>
          <w:p w:rsidR="001902F9" w:rsidRDefault="001902F9" w:rsidP="001902F9">
            <w:pPr>
              <w:jc w:val="center"/>
            </w:pPr>
            <w:r>
              <w:t>347</w:t>
            </w:r>
          </w:p>
        </w:tc>
      </w:tr>
      <w:tr w:rsidR="001902F9" w:rsidTr="00763615">
        <w:tc>
          <w:tcPr>
            <w:tcW w:w="540" w:type="dxa"/>
            <w:vAlign w:val="center"/>
          </w:tcPr>
          <w:p w:rsidR="001902F9" w:rsidRDefault="001902F9" w:rsidP="00763615">
            <w:pPr>
              <w:jc w:val="center"/>
            </w:pPr>
            <w:r>
              <w:t>5</w:t>
            </w:r>
          </w:p>
        </w:tc>
        <w:tc>
          <w:tcPr>
            <w:tcW w:w="2650" w:type="dxa"/>
          </w:tcPr>
          <w:p w:rsidR="001902F9" w:rsidRPr="0044457D" w:rsidRDefault="001902F9" w:rsidP="00763615">
            <w:pPr>
              <w:jc w:val="center"/>
            </w:pPr>
            <w:r>
              <w:t>Красный Выселок</w:t>
            </w:r>
          </w:p>
        </w:tc>
        <w:tc>
          <w:tcPr>
            <w:tcW w:w="1595" w:type="dxa"/>
          </w:tcPr>
          <w:p w:rsidR="001902F9" w:rsidRDefault="001902F9" w:rsidP="001902F9">
            <w:pPr>
              <w:jc w:val="center"/>
            </w:pPr>
            <w:r>
              <w:t>0,34</w:t>
            </w:r>
          </w:p>
        </w:tc>
        <w:tc>
          <w:tcPr>
            <w:tcW w:w="1595" w:type="dxa"/>
          </w:tcPr>
          <w:p w:rsidR="001902F9" w:rsidRDefault="001902F9" w:rsidP="001902F9">
            <w:pPr>
              <w:jc w:val="center"/>
            </w:pPr>
            <w:r>
              <w:t>0,40</w:t>
            </w:r>
          </w:p>
        </w:tc>
        <w:tc>
          <w:tcPr>
            <w:tcW w:w="1595" w:type="dxa"/>
          </w:tcPr>
          <w:p w:rsidR="001902F9" w:rsidRDefault="001902F9" w:rsidP="001902F9">
            <w:pPr>
              <w:jc w:val="center"/>
            </w:pPr>
            <w:r>
              <w:t>545</w:t>
            </w:r>
          </w:p>
        </w:tc>
        <w:tc>
          <w:tcPr>
            <w:tcW w:w="1596" w:type="dxa"/>
          </w:tcPr>
          <w:p w:rsidR="001902F9" w:rsidRDefault="001902F9" w:rsidP="001902F9">
            <w:pPr>
              <w:jc w:val="center"/>
            </w:pPr>
            <w:r>
              <w:t>545</w:t>
            </w:r>
          </w:p>
        </w:tc>
      </w:tr>
      <w:tr w:rsidR="001902F9" w:rsidTr="00763615">
        <w:tc>
          <w:tcPr>
            <w:tcW w:w="540" w:type="dxa"/>
            <w:vAlign w:val="center"/>
          </w:tcPr>
          <w:p w:rsidR="001902F9" w:rsidRPr="00D3554E" w:rsidRDefault="001902F9" w:rsidP="00763615">
            <w:pPr>
              <w:jc w:val="center"/>
            </w:pPr>
            <w:r>
              <w:t>6</w:t>
            </w:r>
          </w:p>
        </w:tc>
        <w:tc>
          <w:tcPr>
            <w:tcW w:w="2650" w:type="dxa"/>
          </w:tcPr>
          <w:p w:rsidR="001902F9" w:rsidRPr="0044457D" w:rsidRDefault="001902F9" w:rsidP="00763615">
            <w:pPr>
              <w:jc w:val="center"/>
            </w:pPr>
            <w:r>
              <w:t>Долгово</w:t>
            </w:r>
          </w:p>
        </w:tc>
        <w:tc>
          <w:tcPr>
            <w:tcW w:w="1595" w:type="dxa"/>
            <w:vAlign w:val="center"/>
          </w:tcPr>
          <w:p w:rsidR="001902F9" w:rsidRPr="00D3554E" w:rsidRDefault="001902F9" w:rsidP="001902F9">
            <w:pPr>
              <w:jc w:val="center"/>
            </w:pPr>
            <w:r>
              <w:t>1,69</w:t>
            </w:r>
          </w:p>
        </w:tc>
        <w:tc>
          <w:tcPr>
            <w:tcW w:w="1595" w:type="dxa"/>
            <w:vAlign w:val="center"/>
          </w:tcPr>
          <w:p w:rsidR="001902F9" w:rsidRDefault="001902F9" w:rsidP="001902F9">
            <w:pPr>
              <w:jc w:val="center"/>
            </w:pPr>
            <w:r>
              <w:t>2,08</w:t>
            </w:r>
          </w:p>
        </w:tc>
        <w:tc>
          <w:tcPr>
            <w:tcW w:w="1595" w:type="dxa"/>
            <w:vAlign w:val="center"/>
          </w:tcPr>
          <w:p w:rsidR="001902F9" w:rsidRPr="00D3554E" w:rsidRDefault="001902F9" w:rsidP="001902F9">
            <w:pPr>
              <w:jc w:val="center"/>
            </w:pPr>
            <w:r>
              <w:t>2771</w:t>
            </w:r>
          </w:p>
        </w:tc>
        <w:tc>
          <w:tcPr>
            <w:tcW w:w="1596" w:type="dxa"/>
            <w:vAlign w:val="center"/>
          </w:tcPr>
          <w:p w:rsidR="001902F9" w:rsidRDefault="001902F9" w:rsidP="001902F9">
            <w:pPr>
              <w:jc w:val="center"/>
            </w:pPr>
            <w:r>
              <w:t>2822</w:t>
            </w:r>
          </w:p>
        </w:tc>
      </w:tr>
      <w:tr w:rsidR="001902F9" w:rsidTr="00763615">
        <w:tc>
          <w:tcPr>
            <w:tcW w:w="540" w:type="dxa"/>
          </w:tcPr>
          <w:p w:rsidR="001902F9" w:rsidRPr="00D3554E" w:rsidRDefault="001902F9" w:rsidP="00763615">
            <w:pPr>
              <w:jc w:val="center"/>
            </w:pPr>
            <w:r>
              <w:t>7</w:t>
            </w:r>
          </w:p>
        </w:tc>
        <w:tc>
          <w:tcPr>
            <w:tcW w:w="2650" w:type="dxa"/>
          </w:tcPr>
          <w:p w:rsidR="001902F9" w:rsidRPr="0044457D" w:rsidRDefault="001902F9" w:rsidP="00763615">
            <w:pPr>
              <w:jc w:val="center"/>
            </w:pPr>
            <w:r>
              <w:t>Верх-Ачино</w:t>
            </w:r>
          </w:p>
        </w:tc>
        <w:tc>
          <w:tcPr>
            <w:tcW w:w="1595" w:type="dxa"/>
          </w:tcPr>
          <w:p w:rsidR="001902F9" w:rsidRPr="00D3554E" w:rsidRDefault="001902F9" w:rsidP="001902F9">
            <w:pPr>
              <w:jc w:val="center"/>
            </w:pPr>
            <w:r>
              <w:t>0,29</w:t>
            </w:r>
          </w:p>
        </w:tc>
        <w:tc>
          <w:tcPr>
            <w:tcW w:w="1595" w:type="dxa"/>
          </w:tcPr>
          <w:p w:rsidR="001902F9" w:rsidRDefault="001902F9" w:rsidP="001902F9">
            <w:pPr>
              <w:jc w:val="center"/>
            </w:pPr>
            <w:r>
              <w:t>0,36</w:t>
            </w:r>
          </w:p>
        </w:tc>
        <w:tc>
          <w:tcPr>
            <w:tcW w:w="1595" w:type="dxa"/>
          </w:tcPr>
          <w:p w:rsidR="001902F9" w:rsidRPr="00D3554E" w:rsidRDefault="001902F9" w:rsidP="001902F9">
            <w:pPr>
              <w:jc w:val="center"/>
            </w:pPr>
            <w:r>
              <w:t>495</w:t>
            </w:r>
          </w:p>
        </w:tc>
        <w:tc>
          <w:tcPr>
            <w:tcW w:w="1596" w:type="dxa"/>
          </w:tcPr>
          <w:p w:rsidR="001902F9" w:rsidRDefault="001902F9" w:rsidP="001902F9">
            <w:pPr>
              <w:jc w:val="center"/>
            </w:pPr>
            <w:r>
              <w:t>495</w:t>
            </w:r>
          </w:p>
        </w:tc>
      </w:tr>
      <w:tr w:rsidR="001902F9" w:rsidTr="00763615">
        <w:tc>
          <w:tcPr>
            <w:tcW w:w="540" w:type="dxa"/>
          </w:tcPr>
          <w:p w:rsidR="001902F9" w:rsidRPr="00D3554E" w:rsidRDefault="001902F9" w:rsidP="00763615">
            <w:pPr>
              <w:jc w:val="center"/>
            </w:pPr>
          </w:p>
        </w:tc>
        <w:tc>
          <w:tcPr>
            <w:tcW w:w="2650" w:type="dxa"/>
          </w:tcPr>
          <w:p w:rsidR="001902F9" w:rsidRDefault="001902F9" w:rsidP="00763615">
            <w:pPr>
              <w:jc w:val="right"/>
            </w:pPr>
            <w:r>
              <w:t>Итого</w:t>
            </w:r>
          </w:p>
        </w:tc>
        <w:tc>
          <w:tcPr>
            <w:tcW w:w="1595" w:type="dxa"/>
          </w:tcPr>
          <w:p w:rsidR="001902F9" w:rsidRPr="00D3554E" w:rsidRDefault="001902F9" w:rsidP="001902F9">
            <w:pPr>
              <w:jc w:val="center"/>
            </w:pPr>
            <w:r>
              <w:t>10,25</w:t>
            </w:r>
          </w:p>
        </w:tc>
        <w:tc>
          <w:tcPr>
            <w:tcW w:w="1595" w:type="dxa"/>
          </w:tcPr>
          <w:p w:rsidR="001902F9" w:rsidRDefault="001902F9" w:rsidP="001902F9">
            <w:pPr>
              <w:jc w:val="center"/>
            </w:pPr>
            <w:r>
              <w:t>14,05</w:t>
            </w:r>
          </w:p>
        </w:tc>
        <w:tc>
          <w:tcPr>
            <w:tcW w:w="1595" w:type="dxa"/>
          </w:tcPr>
          <w:p w:rsidR="001902F9" w:rsidRPr="00D3554E" w:rsidRDefault="001902F9" w:rsidP="001902F9">
            <w:pPr>
              <w:jc w:val="center"/>
            </w:pPr>
            <w:r>
              <w:t>16384</w:t>
            </w:r>
          </w:p>
        </w:tc>
        <w:tc>
          <w:tcPr>
            <w:tcW w:w="1596" w:type="dxa"/>
          </w:tcPr>
          <w:p w:rsidR="001902F9" w:rsidRDefault="001902F9" w:rsidP="001902F9">
            <w:pPr>
              <w:jc w:val="center"/>
            </w:pPr>
            <w:r>
              <w:t>16683</w:t>
            </w:r>
          </w:p>
        </w:tc>
      </w:tr>
      <w:tr w:rsidR="001902F9" w:rsidTr="00763615">
        <w:tc>
          <w:tcPr>
            <w:tcW w:w="540" w:type="dxa"/>
          </w:tcPr>
          <w:p w:rsidR="001902F9" w:rsidRPr="00D3554E" w:rsidRDefault="001902F9" w:rsidP="00763615">
            <w:pPr>
              <w:jc w:val="center"/>
            </w:pPr>
          </w:p>
        </w:tc>
        <w:tc>
          <w:tcPr>
            <w:tcW w:w="2650" w:type="dxa"/>
          </w:tcPr>
          <w:p w:rsidR="001902F9" w:rsidRDefault="001902F9" w:rsidP="00763615">
            <w:pPr>
              <w:jc w:val="right"/>
            </w:pPr>
            <w:r>
              <w:t>Всего к=1,2</w:t>
            </w:r>
          </w:p>
        </w:tc>
        <w:tc>
          <w:tcPr>
            <w:tcW w:w="1595" w:type="dxa"/>
          </w:tcPr>
          <w:p w:rsidR="001902F9" w:rsidRPr="00D3554E" w:rsidRDefault="001902F9" w:rsidP="001902F9">
            <w:pPr>
              <w:jc w:val="center"/>
            </w:pPr>
            <w:r>
              <w:t>12,30</w:t>
            </w:r>
          </w:p>
        </w:tc>
        <w:tc>
          <w:tcPr>
            <w:tcW w:w="1595" w:type="dxa"/>
          </w:tcPr>
          <w:p w:rsidR="001902F9" w:rsidRDefault="001902F9" w:rsidP="001902F9">
            <w:pPr>
              <w:jc w:val="center"/>
            </w:pPr>
            <w:r>
              <w:t>16,86</w:t>
            </w:r>
          </w:p>
        </w:tc>
        <w:tc>
          <w:tcPr>
            <w:tcW w:w="1595" w:type="dxa"/>
          </w:tcPr>
          <w:p w:rsidR="001902F9" w:rsidRPr="00D3554E" w:rsidRDefault="001902F9" w:rsidP="001902F9">
            <w:pPr>
              <w:jc w:val="center"/>
            </w:pPr>
            <w:r>
              <w:t>19660</w:t>
            </w:r>
          </w:p>
        </w:tc>
        <w:tc>
          <w:tcPr>
            <w:tcW w:w="1596" w:type="dxa"/>
          </w:tcPr>
          <w:p w:rsidR="001902F9" w:rsidRDefault="001902F9" w:rsidP="001902F9">
            <w:pPr>
              <w:jc w:val="center"/>
            </w:pPr>
            <w:r>
              <w:t>20020</w:t>
            </w:r>
          </w:p>
        </w:tc>
      </w:tr>
    </w:tbl>
    <w:p w:rsidR="001902F9" w:rsidRPr="0039616B" w:rsidRDefault="001902F9" w:rsidP="001902F9">
      <w:pPr>
        <w:ind w:firstLine="426"/>
      </w:pPr>
    </w:p>
    <w:p w:rsidR="00B5636A" w:rsidRDefault="00B5636A" w:rsidP="00B5636A">
      <w:pPr>
        <w:jc w:val="center"/>
        <w:rPr>
          <w:i/>
        </w:rPr>
      </w:pPr>
    </w:p>
    <w:p w:rsidR="00B5636A" w:rsidRDefault="00B5636A" w:rsidP="00B5636A">
      <w:pPr>
        <w:jc w:val="center"/>
        <w:rPr>
          <w:i/>
        </w:rPr>
      </w:pPr>
    </w:p>
    <w:p w:rsidR="00B5636A" w:rsidRDefault="00B5636A" w:rsidP="00B5636A">
      <w:pPr>
        <w:jc w:val="center"/>
        <w:rPr>
          <w:i/>
        </w:rPr>
      </w:pPr>
    </w:p>
    <w:p w:rsidR="00B5636A" w:rsidRPr="00B5636A" w:rsidRDefault="00B5636A" w:rsidP="00B5636A">
      <w:pPr>
        <w:jc w:val="center"/>
        <w:rPr>
          <w:i/>
        </w:rPr>
      </w:pPr>
      <w:r w:rsidRPr="00B5636A">
        <w:rPr>
          <w:i/>
        </w:rPr>
        <w:t>Ориентировочные расходы газа</w:t>
      </w:r>
    </w:p>
    <w:p w:rsidR="00B5636A" w:rsidRDefault="00B5636A" w:rsidP="00B5636A">
      <w:pPr>
        <w:jc w:val="right"/>
      </w:pPr>
      <w:r w:rsidRPr="006F009E">
        <w:t xml:space="preserve">Таблица </w:t>
      </w:r>
      <w:r>
        <w:t>31</w:t>
      </w:r>
    </w:p>
    <w:tbl>
      <w:tblPr>
        <w:tblStyle w:val="af7"/>
        <w:tblW w:w="9606" w:type="dxa"/>
        <w:tblLayout w:type="fixed"/>
        <w:tblLook w:val="04A0"/>
      </w:tblPr>
      <w:tblGrid>
        <w:gridCol w:w="675"/>
        <w:gridCol w:w="1306"/>
        <w:gridCol w:w="1093"/>
        <w:gridCol w:w="1155"/>
        <w:gridCol w:w="1124"/>
        <w:gridCol w:w="1418"/>
        <w:gridCol w:w="1417"/>
        <w:gridCol w:w="1418"/>
      </w:tblGrid>
      <w:tr w:rsidR="00B5636A" w:rsidTr="00B5636A">
        <w:tc>
          <w:tcPr>
            <w:tcW w:w="675" w:type="dxa"/>
            <w:vMerge w:val="restart"/>
            <w:vAlign w:val="center"/>
          </w:tcPr>
          <w:p w:rsidR="00B5636A" w:rsidRDefault="00B5636A" w:rsidP="00763615">
            <w:pPr>
              <w:jc w:val="center"/>
            </w:pPr>
            <w:r>
              <w:t>№</w:t>
            </w:r>
          </w:p>
          <w:p w:rsidR="00B5636A" w:rsidRDefault="00B5636A" w:rsidP="00763615">
            <w:pPr>
              <w:jc w:val="center"/>
            </w:pPr>
            <w:r>
              <w:t>п/п</w:t>
            </w:r>
          </w:p>
        </w:tc>
        <w:tc>
          <w:tcPr>
            <w:tcW w:w="1306" w:type="dxa"/>
            <w:vMerge w:val="restart"/>
            <w:vAlign w:val="center"/>
          </w:tcPr>
          <w:p w:rsidR="00B5636A" w:rsidRDefault="00B5636A" w:rsidP="00763615">
            <w:pPr>
              <w:jc w:val="center"/>
            </w:pPr>
            <w:r>
              <w:t>Населенные пункты</w:t>
            </w:r>
          </w:p>
        </w:tc>
        <w:tc>
          <w:tcPr>
            <w:tcW w:w="3372" w:type="dxa"/>
            <w:gridSpan w:val="3"/>
            <w:vAlign w:val="center"/>
          </w:tcPr>
          <w:p w:rsidR="00B5636A" w:rsidRDefault="00B5636A" w:rsidP="00763615">
            <w:pPr>
              <w:jc w:val="center"/>
            </w:pPr>
            <w:r>
              <w:t>Годовой расход, тыс.м3/год</w:t>
            </w:r>
          </w:p>
        </w:tc>
        <w:tc>
          <w:tcPr>
            <w:tcW w:w="4253" w:type="dxa"/>
            <w:gridSpan w:val="3"/>
            <w:vAlign w:val="center"/>
          </w:tcPr>
          <w:p w:rsidR="00B5636A" w:rsidRDefault="00B5636A" w:rsidP="00763615">
            <w:pPr>
              <w:jc w:val="center"/>
            </w:pPr>
            <w:r>
              <w:t>Часовой расход, м3/час</w:t>
            </w:r>
          </w:p>
        </w:tc>
      </w:tr>
      <w:tr w:rsidR="00B5636A" w:rsidTr="00B5636A">
        <w:tc>
          <w:tcPr>
            <w:tcW w:w="675" w:type="dxa"/>
            <w:vMerge/>
            <w:vAlign w:val="center"/>
          </w:tcPr>
          <w:p w:rsidR="00B5636A" w:rsidRDefault="00B5636A" w:rsidP="00763615">
            <w:pPr>
              <w:jc w:val="center"/>
            </w:pPr>
          </w:p>
        </w:tc>
        <w:tc>
          <w:tcPr>
            <w:tcW w:w="1306" w:type="dxa"/>
            <w:vMerge/>
            <w:vAlign w:val="center"/>
          </w:tcPr>
          <w:p w:rsidR="00B5636A" w:rsidRDefault="00B5636A" w:rsidP="00763615">
            <w:pPr>
              <w:jc w:val="center"/>
            </w:pPr>
          </w:p>
        </w:tc>
        <w:tc>
          <w:tcPr>
            <w:tcW w:w="1093" w:type="dxa"/>
            <w:vAlign w:val="center"/>
          </w:tcPr>
          <w:p w:rsidR="00B5636A" w:rsidRDefault="00B5636A" w:rsidP="00763615">
            <w:pPr>
              <w:jc w:val="center"/>
            </w:pPr>
            <w:r>
              <w:t>Хоз-бытовые нужды</w:t>
            </w:r>
          </w:p>
        </w:tc>
        <w:tc>
          <w:tcPr>
            <w:tcW w:w="1155" w:type="dxa"/>
            <w:vAlign w:val="center"/>
          </w:tcPr>
          <w:p w:rsidR="00B5636A" w:rsidRDefault="00B5636A" w:rsidP="00763615">
            <w:pPr>
              <w:jc w:val="center"/>
            </w:pPr>
            <w:r>
              <w:t>Отопление</w:t>
            </w:r>
          </w:p>
        </w:tc>
        <w:tc>
          <w:tcPr>
            <w:tcW w:w="1124" w:type="dxa"/>
            <w:vAlign w:val="center"/>
          </w:tcPr>
          <w:p w:rsidR="00B5636A" w:rsidRDefault="00B5636A" w:rsidP="00763615">
            <w:pPr>
              <w:jc w:val="center"/>
            </w:pPr>
            <w:r>
              <w:t>Итого</w:t>
            </w:r>
          </w:p>
        </w:tc>
        <w:tc>
          <w:tcPr>
            <w:tcW w:w="1418" w:type="dxa"/>
            <w:vAlign w:val="center"/>
          </w:tcPr>
          <w:p w:rsidR="00B5636A" w:rsidRDefault="00B5636A" w:rsidP="00763615">
            <w:pPr>
              <w:jc w:val="center"/>
            </w:pPr>
            <w:r>
              <w:t>Хоз-бытовые нужды</w:t>
            </w:r>
          </w:p>
        </w:tc>
        <w:tc>
          <w:tcPr>
            <w:tcW w:w="1417" w:type="dxa"/>
            <w:vAlign w:val="center"/>
          </w:tcPr>
          <w:p w:rsidR="00B5636A" w:rsidRDefault="00B5636A" w:rsidP="00763615">
            <w:pPr>
              <w:jc w:val="center"/>
            </w:pPr>
            <w:r>
              <w:t>Отопление</w:t>
            </w:r>
          </w:p>
        </w:tc>
        <w:tc>
          <w:tcPr>
            <w:tcW w:w="1418" w:type="dxa"/>
            <w:vAlign w:val="center"/>
          </w:tcPr>
          <w:p w:rsidR="00B5636A" w:rsidRDefault="00B5636A" w:rsidP="00763615">
            <w:pPr>
              <w:jc w:val="center"/>
            </w:pPr>
            <w:r>
              <w:t>Итого</w:t>
            </w:r>
          </w:p>
        </w:tc>
      </w:tr>
      <w:tr w:rsidR="00B5636A" w:rsidTr="00B5636A">
        <w:tc>
          <w:tcPr>
            <w:tcW w:w="675" w:type="dxa"/>
          </w:tcPr>
          <w:p w:rsidR="00B5636A" w:rsidRDefault="00B5636A" w:rsidP="00763615">
            <w:pPr>
              <w:jc w:val="center"/>
            </w:pPr>
            <w:r>
              <w:t>1</w:t>
            </w:r>
          </w:p>
        </w:tc>
        <w:tc>
          <w:tcPr>
            <w:tcW w:w="1306" w:type="dxa"/>
            <w:vAlign w:val="center"/>
          </w:tcPr>
          <w:p w:rsidR="00B5636A" w:rsidRPr="00D97F3F" w:rsidRDefault="00B5636A" w:rsidP="00763615">
            <w:r>
              <w:t>с.Сурково</w:t>
            </w:r>
          </w:p>
        </w:tc>
        <w:tc>
          <w:tcPr>
            <w:tcW w:w="1093" w:type="dxa"/>
            <w:vAlign w:val="center"/>
          </w:tcPr>
          <w:p w:rsidR="00B5636A" w:rsidRDefault="00B5636A" w:rsidP="00763615">
            <w:pPr>
              <w:jc w:val="center"/>
            </w:pPr>
            <w:r>
              <w:t>226,2</w:t>
            </w:r>
          </w:p>
        </w:tc>
        <w:tc>
          <w:tcPr>
            <w:tcW w:w="1155" w:type="dxa"/>
            <w:vAlign w:val="center"/>
          </w:tcPr>
          <w:p w:rsidR="00B5636A" w:rsidRDefault="00B5636A" w:rsidP="00763615">
            <w:pPr>
              <w:jc w:val="center"/>
            </w:pPr>
            <w:r>
              <w:t>3088,0</w:t>
            </w:r>
          </w:p>
        </w:tc>
        <w:tc>
          <w:tcPr>
            <w:tcW w:w="1124" w:type="dxa"/>
            <w:vAlign w:val="center"/>
          </w:tcPr>
          <w:p w:rsidR="00B5636A" w:rsidRDefault="00B5636A" w:rsidP="00763615">
            <w:pPr>
              <w:jc w:val="center"/>
            </w:pPr>
            <w:r>
              <w:t>3314,2</w:t>
            </w:r>
          </w:p>
        </w:tc>
        <w:tc>
          <w:tcPr>
            <w:tcW w:w="1418" w:type="dxa"/>
            <w:vAlign w:val="center"/>
          </w:tcPr>
          <w:p w:rsidR="00B5636A" w:rsidRDefault="00B5636A" w:rsidP="00763615">
            <w:pPr>
              <w:jc w:val="center"/>
            </w:pPr>
            <w:r>
              <w:t>125,7</w:t>
            </w:r>
          </w:p>
        </w:tc>
        <w:tc>
          <w:tcPr>
            <w:tcW w:w="1417" w:type="dxa"/>
            <w:vAlign w:val="center"/>
          </w:tcPr>
          <w:p w:rsidR="00B5636A" w:rsidRDefault="00B5636A" w:rsidP="00763615">
            <w:pPr>
              <w:jc w:val="center"/>
            </w:pPr>
            <w:r>
              <w:t>1143,7</w:t>
            </w:r>
          </w:p>
        </w:tc>
        <w:tc>
          <w:tcPr>
            <w:tcW w:w="1418" w:type="dxa"/>
            <w:vAlign w:val="center"/>
          </w:tcPr>
          <w:p w:rsidR="00B5636A" w:rsidRDefault="00B5636A" w:rsidP="00763615">
            <w:pPr>
              <w:jc w:val="center"/>
            </w:pPr>
            <w:r>
              <w:t>1269,4</w:t>
            </w:r>
          </w:p>
        </w:tc>
      </w:tr>
      <w:tr w:rsidR="00B5636A" w:rsidTr="00B5636A">
        <w:tc>
          <w:tcPr>
            <w:tcW w:w="675" w:type="dxa"/>
          </w:tcPr>
          <w:p w:rsidR="00B5636A" w:rsidRDefault="00B5636A" w:rsidP="00763615">
            <w:pPr>
              <w:jc w:val="center"/>
            </w:pPr>
            <w:r>
              <w:t>2</w:t>
            </w:r>
          </w:p>
        </w:tc>
        <w:tc>
          <w:tcPr>
            <w:tcW w:w="1306" w:type="dxa"/>
            <w:vAlign w:val="center"/>
          </w:tcPr>
          <w:p w:rsidR="00B5636A" w:rsidRPr="00D97F3F" w:rsidRDefault="00B5636A" w:rsidP="00763615">
            <w:r>
              <w:t>п.Русско-Семеновский</w:t>
            </w:r>
          </w:p>
        </w:tc>
        <w:tc>
          <w:tcPr>
            <w:tcW w:w="1093" w:type="dxa"/>
            <w:vAlign w:val="center"/>
          </w:tcPr>
          <w:p w:rsidR="00B5636A" w:rsidRDefault="00B5636A" w:rsidP="00763615">
            <w:pPr>
              <w:jc w:val="center"/>
            </w:pPr>
            <w:r>
              <w:t>81,4</w:t>
            </w:r>
          </w:p>
        </w:tc>
        <w:tc>
          <w:tcPr>
            <w:tcW w:w="1155" w:type="dxa"/>
            <w:vAlign w:val="center"/>
          </w:tcPr>
          <w:p w:rsidR="00B5636A" w:rsidRDefault="00B5636A" w:rsidP="00763615">
            <w:pPr>
              <w:jc w:val="center"/>
            </w:pPr>
            <w:r>
              <w:t>1286,6</w:t>
            </w:r>
          </w:p>
        </w:tc>
        <w:tc>
          <w:tcPr>
            <w:tcW w:w="1124" w:type="dxa"/>
            <w:vAlign w:val="center"/>
          </w:tcPr>
          <w:p w:rsidR="00B5636A" w:rsidRDefault="00B5636A" w:rsidP="00763615">
            <w:pPr>
              <w:jc w:val="center"/>
            </w:pPr>
            <w:r>
              <w:t>1368,0</w:t>
            </w:r>
          </w:p>
        </w:tc>
        <w:tc>
          <w:tcPr>
            <w:tcW w:w="1418" w:type="dxa"/>
            <w:vAlign w:val="center"/>
          </w:tcPr>
          <w:p w:rsidR="00B5636A" w:rsidRDefault="00B5636A" w:rsidP="00763615">
            <w:pPr>
              <w:jc w:val="center"/>
            </w:pPr>
            <w:r>
              <w:t>45,2</w:t>
            </w:r>
          </w:p>
        </w:tc>
        <w:tc>
          <w:tcPr>
            <w:tcW w:w="1417" w:type="dxa"/>
            <w:vAlign w:val="center"/>
          </w:tcPr>
          <w:p w:rsidR="00B5636A" w:rsidRDefault="00B5636A" w:rsidP="00763615">
            <w:pPr>
              <w:jc w:val="center"/>
            </w:pPr>
            <w:r>
              <w:t>476,5</w:t>
            </w:r>
          </w:p>
        </w:tc>
        <w:tc>
          <w:tcPr>
            <w:tcW w:w="1418" w:type="dxa"/>
            <w:vAlign w:val="center"/>
          </w:tcPr>
          <w:p w:rsidR="00B5636A" w:rsidRDefault="00B5636A" w:rsidP="00763615">
            <w:pPr>
              <w:jc w:val="center"/>
            </w:pPr>
            <w:r>
              <w:t>521,7</w:t>
            </w:r>
          </w:p>
        </w:tc>
      </w:tr>
      <w:tr w:rsidR="00B5636A" w:rsidTr="00B5636A">
        <w:tc>
          <w:tcPr>
            <w:tcW w:w="675" w:type="dxa"/>
          </w:tcPr>
          <w:p w:rsidR="00B5636A" w:rsidRDefault="00B5636A" w:rsidP="00763615">
            <w:pPr>
              <w:jc w:val="center"/>
            </w:pPr>
            <w:r>
              <w:t>3</w:t>
            </w:r>
          </w:p>
        </w:tc>
        <w:tc>
          <w:tcPr>
            <w:tcW w:w="1306" w:type="dxa"/>
            <w:vAlign w:val="center"/>
          </w:tcPr>
          <w:p w:rsidR="00B5636A" w:rsidRPr="00D97F3F" w:rsidRDefault="00B5636A" w:rsidP="00763615">
            <w:r>
              <w:t>д.Осиновка</w:t>
            </w:r>
          </w:p>
        </w:tc>
        <w:tc>
          <w:tcPr>
            <w:tcW w:w="1093" w:type="dxa"/>
            <w:vAlign w:val="center"/>
          </w:tcPr>
          <w:p w:rsidR="00B5636A" w:rsidRDefault="00B5636A" w:rsidP="00763615">
            <w:pPr>
              <w:jc w:val="center"/>
            </w:pPr>
            <w:r>
              <w:t>4,4</w:t>
            </w:r>
          </w:p>
        </w:tc>
        <w:tc>
          <w:tcPr>
            <w:tcW w:w="1155" w:type="dxa"/>
            <w:vAlign w:val="center"/>
          </w:tcPr>
          <w:p w:rsidR="00B5636A" w:rsidRDefault="00B5636A" w:rsidP="00763615">
            <w:pPr>
              <w:jc w:val="center"/>
            </w:pPr>
            <w:r>
              <w:t>48,3</w:t>
            </w:r>
          </w:p>
        </w:tc>
        <w:tc>
          <w:tcPr>
            <w:tcW w:w="1124" w:type="dxa"/>
            <w:vAlign w:val="center"/>
          </w:tcPr>
          <w:p w:rsidR="00B5636A" w:rsidRDefault="00B5636A" w:rsidP="00763615">
            <w:pPr>
              <w:jc w:val="center"/>
            </w:pPr>
            <w:r>
              <w:t>52,7</w:t>
            </w:r>
          </w:p>
        </w:tc>
        <w:tc>
          <w:tcPr>
            <w:tcW w:w="1418" w:type="dxa"/>
            <w:vAlign w:val="center"/>
          </w:tcPr>
          <w:p w:rsidR="00B5636A" w:rsidRDefault="00B5636A" w:rsidP="00763615">
            <w:pPr>
              <w:jc w:val="center"/>
            </w:pPr>
            <w:r>
              <w:t>2,5</w:t>
            </w:r>
          </w:p>
        </w:tc>
        <w:tc>
          <w:tcPr>
            <w:tcW w:w="1417" w:type="dxa"/>
            <w:vAlign w:val="center"/>
          </w:tcPr>
          <w:p w:rsidR="00B5636A" w:rsidRDefault="00B5636A" w:rsidP="00763615">
            <w:pPr>
              <w:jc w:val="center"/>
            </w:pPr>
            <w:r>
              <w:t>17,9</w:t>
            </w:r>
          </w:p>
        </w:tc>
        <w:tc>
          <w:tcPr>
            <w:tcW w:w="1418" w:type="dxa"/>
            <w:vAlign w:val="center"/>
          </w:tcPr>
          <w:p w:rsidR="00B5636A" w:rsidRDefault="00B5636A" w:rsidP="00763615">
            <w:pPr>
              <w:jc w:val="center"/>
            </w:pPr>
            <w:r>
              <w:t>20,4</w:t>
            </w:r>
          </w:p>
        </w:tc>
      </w:tr>
      <w:tr w:rsidR="00B5636A" w:rsidTr="00B5636A">
        <w:tc>
          <w:tcPr>
            <w:tcW w:w="675" w:type="dxa"/>
          </w:tcPr>
          <w:p w:rsidR="00B5636A" w:rsidRDefault="00B5636A" w:rsidP="00763615">
            <w:pPr>
              <w:jc w:val="center"/>
            </w:pPr>
            <w:r>
              <w:t>4</w:t>
            </w:r>
          </w:p>
        </w:tc>
        <w:tc>
          <w:tcPr>
            <w:tcW w:w="1306" w:type="dxa"/>
            <w:vAlign w:val="center"/>
          </w:tcPr>
          <w:p w:rsidR="00B5636A" w:rsidRPr="00D97F3F" w:rsidRDefault="00B5636A" w:rsidP="00763615">
            <w:r>
              <w:t>д.Останино</w:t>
            </w:r>
          </w:p>
        </w:tc>
        <w:tc>
          <w:tcPr>
            <w:tcW w:w="1093" w:type="dxa"/>
            <w:vAlign w:val="center"/>
          </w:tcPr>
          <w:p w:rsidR="00B5636A" w:rsidRDefault="00B5636A" w:rsidP="00763615">
            <w:pPr>
              <w:jc w:val="center"/>
            </w:pPr>
            <w:r>
              <w:t>7,7</w:t>
            </w:r>
          </w:p>
        </w:tc>
        <w:tc>
          <w:tcPr>
            <w:tcW w:w="1155" w:type="dxa"/>
            <w:vAlign w:val="center"/>
          </w:tcPr>
          <w:p w:rsidR="00B5636A" w:rsidRDefault="00B5636A" w:rsidP="00763615">
            <w:pPr>
              <w:jc w:val="center"/>
            </w:pPr>
            <w:r>
              <w:t>84,5</w:t>
            </w:r>
          </w:p>
        </w:tc>
        <w:tc>
          <w:tcPr>
            <w:tcW w:w="1124" w:type="dxa"/>
            <w:vAlign w:val="center"/>
          </w:tcPr>
          <w:p w:rsidR="00B5636A" w:rsidRDefault="00B5636A" w:rsidP="00763615">
            <w:pPr>
              <w:jc w:val="center"/>
            </w:pPr>
            <w:r>
              <w:t>92,2</w:t>
            </w:r>
          </w:p>
        </w:tc>
        <w:tc>
          <w:tcPr>
            <w:tcW w:w="1418" w:type="dxa"/>
            <w:vAlign w:val="center"/>
          </w:tcPr>
          <w:p w:rsidR="00B5636A" w:rsidRDefault="00B5636A" w:rsidP="00763615">
            <w:pPr>
              <w:jc w:val="center"/>
            </w:pPr>
            <w:r>
              <w:t>4,3</w:t>
            </w:r>
          </w:p>
        </w:tc>
        <w:tc>
          <w:tcPr>
            <w:tcW w:w="1417" w:type="dxa"/>
            <w:vAlign w:val="center"/>
          </w:tcPr>
          <w:p w:rsidR="00B5636A" w:rsidRDefault="00B5636A" w:rsidP="00763615">
            <w:pPr>
              <w:jc w:val="center"/>
            </w:pPr>
            <w:r>
              <w:t>31,3</w:t>
            </w:r>
          </w:p>
        </w:tc>
        <w:tc>
          <w:tcPr>
            <w:tcW w:w="1418" w:type="dxa"/>
            <w:vAlign w:val="center"/>
          </w:tcPr>
          <w:p w:rsidR="00B5636A" w:rsidRDefault="00B5636A" w:rsidP="00763615">
            <w:pPr>
              <w:jc w:val="center"/>
            </w:pPr>
            <w:r>
              <w:t>35,6</w:t>
            </w:r>
          </w:p>
        </w:tc>
      </w:tr>
      <w:tr w:rsidR="00B5636A" w:rsidTr="00B5636A">
        <w:tc>
          <w:tcPr>
            <w:tcW w:w="675" w:type="dxa"/>
          </w:tcPr>
          <w:p w:rsidR="00B5636A" w:rsidRDefault="00B5636A" w:rsidP="00763615">
            <w:pPr>
              <w:jc w:val="center"/>
            </w:pPr>
            <w:r>
              <w:t>5</w:t>
            </w:r>
          </w:p>
        </w:tc>
        <w:tc>
          <w:tcPr>
            <w:tcW w:w="1306" w:type="dxa"/>
            <w:vAlign w:val="center"/>
          </w:tcPr>
          <w:p w:rsidR="00B5636A" w:rsidRPr="00D97F3F" w:rsidRDefault="00B5636A" w:rsidP="00763615">
            <w:r>
              <w:t>п.Красный выселок</w:t>
            </w:r>
          </w:p>
        </w:tc>
        <w:tc>
          <w:tcPr>
            <w:tcW w:w="1093" w:type="dxa"/>
            <w:vAlign w:val="center"/>
          </w:tcPr>
          <w:p w:rsidR="00B5636A" w:rsidRDefault="00B5636A" w:rsidP="00763615">
            <w:pPr>
              <w:jc w:val="center"/>
            </w:pPr>
            <w:r>
              <w:t>12,1</w:t>
            </w:r>
          </w:p>
        </w:tc>
        <w:tc>
          <w:tcPr>
            <w:tcW w:w="1155" w:type="dxa"/>
            <w:vAlign w:val="center"/>
          </w:tcPr>
          <w:p w:rsidR="00B5636A" w:rsidRDefault="00B5636A" w:rsidP="00763615">
            <w:pPr>
              <w:jc w:val="center"/>
            </w:pPr>
            <w:r>
              <w:t>160,9</w:t>
            </w:r>
          </w:p>
        </w:tc>
        <w:tc>
          <w:tcPr>
            <w:tcW w:w="1124" w:type="dxa"/>
            <w:vAlign w:val="center"/>
          </w:tcPr>
          <w:p w:rsidR="00B5636A" w:rsidRDefault="00B5636A" w:rsidP="00763615">
            <w:pPr>
              <w:jc w:val="center"/>
            </w:pPr>
            <w:r>
              <w:t>173,0</w:t>
            </w:r>
          </w:p>
        </w:tc>
        <w:tc>
          <w:tcPr>
            <w:tcW w:w="1418" w:type="dxa"/>
            <w:vAlign w:val="center"/>
          </w:tcPr>
          <w:p w:rsidR="00B5636A" w:rsidRDefault="00B5636A" w:rsidP="00763615">
            <w:pPr>
              <w:jc w:val="center"/>
            </w:pPr>
            <w:r>
              <w:t>6,7</w:t>
            </w:r>
          </w:p>
        </w:tc>
        <w:tc>
          <w:tcPr>
            <w:tcW w:w="1417" w:type="dxa"/>
            <w:vAlign w:val="center"/>
          </w:tcPr>
          <w:p w:rsidR="00B5636A" w:rsidRDefault="00B5636A" w:rsidP="00763615">
            <w:pPr>
              <w:jc w:val="center"/>
            </w:pPr>
            <w:r>
              <w:t>59,6</w:t>
            </w:r>
          </w:p>
        </w:tc>
        <w:tc>
          <w:tcPr>
            <w:tcW w:w="1418" w:type="dxa"/>
            <w:vAlign w:val="center"/>
          </w:tcPr>
          <w:p w:rsidR="00B5636A" w:rsidRDefault="00B5636A" w:rsidP="00763615">
            <w:pPr>
              <w:jc w:val="center"/>
            </w:pPr>
            <w:r>
              <w:t>66,3</w:t>
            </w:r>
          </w:p>
        </w:tc>
      </w:tr>
      <w:tr w:rsidR="00B5636A" w:rsidTr="00B5636A">
        <w:tc>
          <w:tcPr>
            <w:tcW w:w="675" w:type="dxa"/>
          </w:tcPr>
          <w:p w:rsidR="00B5636A" w:rsidRDefault="00B5636A" w:rsidP="00763615">
            <w:pPr>
              <w:jc w:val="center"/>
            </w:pPr>
            <w:r>
              <w:t>6</w:t>
            </w:r>
          </w:p>
        </w:tc>
        <w:tc>
          <w:tcPr>
            <w:tcW w:w="1306" w:type="dxa"/>
            <w:vAlign w:val="center"/>
          </w:tcPr>
          <w:p w:rsidR="00B5636A" w:rsidRPr="00D97F3F" w:rsidRDefault="00B5636A" w:rsidP="00763615">
            <w:r>
              <w:t>д.Долгово</w:t>
            </w:r>
          </w:p>
        </w:tc>
        <w:tc>
          <w:tcPr>
            <w:tcW w:w="1093" w:type="dxa"/>
            <w:vAlign w:val="center"/>
          </w:tcPr>
          <w:p w:rsidR="00B5636A" w:rsidRDefault="00B5636A" w:rsidP="00763615">
            <w:pPr>
              <w:jc w:val="center"/>
            </w:pPr>
            <w:r>
              <w:t>62,7</w:t>
            </w:r>
          </w:p>
        </w:tc>
        <w:tc>
          <w:tcPr>
            <w:tcW w:w="1155" w:type="dxa"/>
            <w:vAlign w:val="center"/>
          </w:tcPr>
          <w:p w:rsidR="00B5636A" w:rsidRDefault="00B5636A" w:rsidP="00763615">
            <w:pPr>
              <w:jc w:val="center"/>
            </w:pPr>
            <w:r>
              <w:t>836,5</w:t>
            </w:r>
          </w:p>
        </w:tc>
        <w:tc>
          <w:tcPr>
            <w:tcW w:w="1124" w:type="dxa"/>
            <w:vAlign w:val="center"/>
          </w:tcPr>
          <w:p w:rsidR="00B5636A" w:rsidRDefault="00B5636A" w:rsidP="00763615">
            <w:pPr>
              <w:jc w:val="center"/>
            </w:pPr>
            <w:r>
              <w:t>899,2</w:t>
            </w:r>
          </w:p>
        </w:tc>
        <w:tc>
          <w:tcPr>
            <w:tcW w:w="1418" w:type="dxa"/>
            <w:vAlign w:val="center"/>
          </w:tcPr>
          <w:p w:rsidR="00B5636A" w:rsidRDefault="00B5636A" w:rsidP="00763615">
            <w:pPr>
              <w:jc w:val="center"/>
            </w:pPr>
            <w:r>
              <w:t>36,5</w:t>
            </w:r>
          </w:p>
        </w:tc>
        <w:tc>
          <w:tcPr>
            <w:tcW w:w="1417" w:type="dxa"/>
            <w:vAlign w:val="center"/>
          </w:tcPr>
          <w:p w:rsidR="00B5636A" w:rsidRDefault="00B5636A" w:rsidP="00763615">
            <w:pPr>
              <w:jc w:val="center"/>
            </w:pPr>
            <w:r>
              <w:t>309,8</w:t>
            </w:r>
          </w:p>
        </w:tc>
        <w:tc>
          <w:tcPr>
            <w:tcW w:w="1418" w:type="dxa"/>
            <w:vAlign w:val="center"/>
          </w:tcPr>
          <w:p w:rsidR="00B5636A" w:rsidRDefault="00B5636A" w:rsidP="00763615">
            <w:pPr>
              <w:jc w:val="center"/>
            </w:pPr>
            <w:r>
              <w:t>346,3</w:t>
            </w:r>
          </w:p>
        </w:tc>
      </w:tr>
      <w:tr w:rsidR="00B5636A" w:rsidTr="00B5636A">
        <w:tc>
          <w:tcPr>
            <w:tcW w:w="675" w:type="dxa"/>
          </w:tcPr>
          <w:p w:rsidR="00B5636A" w:rsidRDefault="00B5636A" w:rsidP="00763615">
            <w:pPr>
              <w:jc w:val="center"/>
            </w:pPr>
            <w:r>
              <w:t>7</w:t>
            </w:r>
          </w:p>
        </w:tc>
        <w:tc>
          <w:tcPr>
            <w:tcW w:w="1306" w:type="dxa"/>
            <w:vAlign w:val="center"/>
          </w:tcPr>
          <w:p w:rsidR="00B5636A" w:rsidRPr="00D97F3F" w:rsidRDefault="00B5636A" w:rsidP="00763615">
            <w:r>
              <w:t>д.Верх-Ачино</w:t>
            </w:r>
          </w:p>
        </w:tc>
        <w:tc>
          <w:tcPr>
            <w:tcW w:w="1093" w:type="dxa"/>
            <w:vAlign w:val="center"/>
          </w:tcPr>
          <w:p w:rsidR="00B5636A" w:rsidRDefault="00B5636A" w:rsidP="00763615">
            <w:pPr>
              <w:jc w:val="center"/>
            </w:pPr>
            <w:r>
              <w:t>11,0</w:t>
            </w:r>
          </w:p>
        </w:tc>
        <w:tc>
          <w:tcPr>
            <w:tcW w:w="1155" w:type="dxa"/>
            <w:vAlign w:val="center"/>
          </w:tcPr>
          <w:p w:rsidR="00B5636A" w:rsidRDefault="00B5636A" w:rsidP="00763615">
            <w:pPr>
              <w:jc w:val="center"/>
            </w:pPr>
            <w:r>
              <w:t>144,7</w:t>
            </w:r>
          </w:p>
        </w:tc>
        <w:tc>
          <w:tcPr>
            <w:tcW w:w="1124" w:type="dxa"/>
            <w:vAlign w:val="center"/>
          </w:tcPr>
          <w:p w:rsidR="00B5636A" w:rsidRDefault="00B5636A" w:rsidP="00763615">
            <w:pPr>
              <w:jc w:val="center"/>
            </w:pPr>
            <w:r>
              <w:t>155,7</w:t>
            </w:r>
          </w:p>
        </w:tc>
        <w:tc>
          <w:tcPr>
            <w:tcW w:w="1418" w:type="dxa"/>
            <w:vAlign w:val="center"/>
          </w:tcPr>
          <w:p w:rsidR="00B5636A" w:rsidRDefault="00B5636A" w:rsidP="00763615">
            <w:pPr>
              <w:jc w:val="center"/>
            </w:pPr>
            <w:r>
              <w:t>6,1</w:t>
            </w:r>
          </w:p>
        </w:tc>
        <w:tc>
          <w:tcPr>
            <w:tcW w:w="1417" w:type="dxa"/>
            <w:vAlign w:val="center"/>
          </w:tcPr>
          <w:p w:rsidR="00B5636A" w:rsidRDefault="00B5636A" w:rsidP="00763615">
            <w:pPr>
              <w:jc w:val="center"/>
            </w:pPr>
            <w:r>
              <w:t>53,6</w:t>
            </w:r>
          </w:p>
        </w:tc>
        <w:tc>
          <w:tcPr>
            <w:tcW w:w="1418" w:type="dxa"/>
            <w:vAlign w:val="center"/>
          </w:tcPr>
          <w:p w:rsidR="00B5636A" w:rsidRDefault="00B5636A" w:rsidP="00763615">
            <w:pPr>
              <w:jc w:val="center"/>
            </w:pPr>
            <w:r>
              <w:t>59,7</w:t>
            </w:r>
          </w:p>
        </w:tc>
      </w:tr>
      <w:tr w:rsidR="00B5636A" w:rsidTr="00B5636A">
        <w:trPr>
          <w:trHeight w:val="643"/>
        </w:trPr>
        <w:tc>
          <w:tcPr>
            <w:tcW w:w="675" w:type="dxa"/>
          </w:tcPr>
          <w:p w:rsidR="00B5636A" w:rsidRDefault="00B5636A" w:rsidP="00763615">
            <w:pPr>
              <w:jc w:val="center"/>
            </w:pPr>
          </w:p>
        </w:tc>
        <w:tc>
          <w:tcPr>
            <w:tcW w:w="1306" w:type="dxa"/>
            <w:vAlign w:val="center"/>
          </w:tcPr>
          <w:p w:rsidR="00B5636A" w:rsidRPr="00B5636A" w:rsidRDefault="00B5636A" w:rsidP="00763615">
            <w:pPr>
              <w:jc w:val="right"/>
              <w:rPr>
                <w:b/>
              </w:rPr>
            </w:pPr>
            <w:r w:rsidRPr="00B5636A">
              <w:rPr>
                <w:b/>
              </w:rPr>
              <w:t>Итого</w:t>
            </w:r>
          </w:p>
          <w:p w:rsidR="00B5636A" w:rsidRPr="00B5636A" w:rsidRDefault="00B5636A" w:rsidP="00763615">
            <w:pPr>
              <w:jc w:val="right"/>
              <w:rPr>
                <w:b/>
              </w:rPr>
            </w:pPr>
            <w:r w:rsidRPr="00B5636A">
              <w:rPr>
                <w:b/>
              </w:rPr>
              <w:t>по МО</w:t>
            </w:r>
          </w:p>
        </w:tc>
        <w:tc>
          <w:tcPr>
            <w:tcW w:w="3372" w:type="dxa"/>
            <w:gridSpan w:val="3"/>
            <w:vAlign w:val="center"/>
          </w:tcPr>
          <w:p w:rsidR="00B5636A" w:rsidRPr="00B5636A" w:rsidRDefault="00B5636A" w:rsidP="00763615">
            <w:pPr>
              <w:jc w:val="center"/>
              <w:rPr>
                <w:b/>
              </w:rPr>
            </w:pPr>
            <w:r w:rsidRPr="00B5636A">
              <w:rPr>
                <w:b/>
              </w:rPr>
              <w:t>6054,8 тыс.м3/год(6,1 млн.м3/год)</w:t>
            </w:r>
          </w:p>
        </w:tc>
        <w:tc>
          <w:tcPr>
            <w:tcW w:w="4253" w:type="dxa"/>
            <w:gridSpan w:val="3"/>
            <w:vAlign w:val="center"/>
          </w:tcPr>
          <w:p w:rsidR="00B5636A" w:rsidRPr="00B5636A" w:rsidRDefault="00B5636A" w:rsidP="00763615">
            <w:pPr>
              <w:jc w:val="center"/>
              <w:rPr>
                <w:b/>
              </w:rPr>
            </w:pPr>
            <w:r w:rsidRPr="00B5636A">
              <w:rPr>
                <w:b/>
              </w:rPr>
              <w:t>2319,4 м3/час</w:t>
            </w:r>
          </w:p>
        </w:tc>
      </w:tr>
    </w:tbl>
    <w:p w:rsidR="00B5636A" w:rsidRDefault="00B5636A" w:rsidP="00B5636A">
      <w:pPr>
        <w:rPr>
          <w:u w:val="single"/>
        </w:rPr>
      </w:pPr>
    </w:p>
    <w:p w:rsidR="00B5636A" w:rsidRPr="00B5636A" w:rsidRDefault="00B5636A" w:rsidP="00B5636A">
      <w:pPr>
        <w:rPr>
          <w:i/>
        </w:rPr>
      </w:pPr>
    </w:p>
    <w:p w:rsidR="00B5636A" w:rsidRPr="00B5636A" w:rsidRDefault="00B5636A" w:rsidP="00B5636A">
      <w:pPr>
        <w:jc w:val="center"/>
        <w:rPr>
          <w:i/>
        </w:rPr>
      </w:pPr>
      <w:r w:rsidRPr="00B5636A">
        <w:rPr>
          <w:i/>
        </w:rPr>
        <w:t>Расчетные расходы газа на теплопотребление газоиспользующего оборудования.</w:t>
      </w:r>
    </w:p>
    <w:p w:rsidR="00B5636A" w:rsidRDefault="00B5636A" w:rsidP="00B5636A">
      <w:pPr>
        <w:jc w:val="center"/>
      </w:pPr>
      <w:r w:rsidRPr="00243487">
        <w:t>(оборудования, использующего газ в качестве топлива)</w:t>
      </w:r>
    </w:p>
    <w:p w:rsidR="00B5636A" w:rsidRDefault="00B5636A" w:rsidP="00B5636A">
      <w:pPr>
        <w:jc w:val="right"/>
      </w:pPr>
      <w:r>
        <w:t>Таблица  32</w:t>
      </w:r>
    </w:p>
    <w:tbl>
      <w:tblPr>
        <w:tblStyle w:val="af7"/>
        <w:tblW w:w="9606" w:type="dxa"/>
        <w:tblLook w:val="04A0"/>
      </w:tblPr>
      <w:tblGrid>
        <w:gridCol w:w="632"/>
        <w:gridCol w:w="2173"/>
        <w:gridCol w:w="1434"/>
        <w:gridCol w:w="1366"/>
        <w:gridCol w:w="1369"/>
        <w:gridCol w:w="2632"/>
      </w:tblGrid>
      <w:tr w:rsidR="00B5636A" w:rsidTr="00846D67">
        <w:tc>
          <w:tcPr>
            <w:tcW w:w="632" w:type="dxa"/>
            <w:vMerge w:val="restart"/>
            <w:vAlign w:val="center"/>
          </w:tcPr>
          <w:p w:rsidR="00B5636A" w:rsidRDefault="00B5636A" w:rsidP="00763615">
            <w:pPr>
              <w:jc w:val="center"/>
            </w:pPr>
            <w:r>
              <w:t>№</w:t>
            </w:r>
          </w:p>
          <w:p w:rsidR="00B5636A" w:rsidRDefault="00B5636A" w:rsidP="00763615">
            <w:pPr>
              <w:jc w:val="center"/>
            </w:pPr>
            <w:r>
              <w:t>п/п</w:t>
            </w:r>
          </w:p>
        </w:tc>
        <w:tc>
          <w:tcPr>
            <w:tcW w:w="2173" w:type="dxa"/>
            <w:vMerge w:val="restart"/>
            <w:vAlign w:val="center"/>
          </w:tcPr>
          <w:p w:rsidR="00B5636A" w:rsidRDefault="00B5636A" w:rsidP="00763615">
            <w:pPr>
              <w:jc w:val="center"/>
            </w:pPr>
            <w:r>
              <w:t>Населенные пункты</w:t>
            </w:r>
          </w:p>
        </w:tc>
        <w:tc>
          <w:tcPr>
            <w:tcW w:w="1434" w:type="dxa"/>
            <w:vMerge w:val="restart"/>
            <w:vAlign w:val="center"/>
          </w:tcPr>
          <w:p w:rsidR="00B5636A" w:rsidRDefault="00B5636A" w:rsidP="00763615">
            <w:pPr>
              <w:jc w:val="center"/>
            </w:pPr>
            <w:r>
              <w:t>Расходы тепла</w:t>
            </w:r>
          </w:p>
          <w:p w:rsidR="00B5636A" w:rsidRDefault="00B5636A" w:rsidP="00763615">
            <w:pPr>
              <w:jc w:val="center"/>
            </w:pPr>
            <w:r>
              <w:t>Гкал/час</w:t>
            </w:r>
          </w:p>
        </w:tc>
        <w:tc>
          <w:tcPr>
            <w:tcW w:w="2735" w:type="dxa"/>
            <w:gridSpan w:val="2"/>
            <w:vAlign w:val="center"/>
          </w:tcPr>
          <w:p w:rsidR="00B5636A" w:rsidRDefault="00B5636A" w:rsidP="00763615">
            <w:pPr>
              <w:jc w:val="center"/>
            </w:pPr>
            <w:r>
              <w:t>Расходы газа</w:t>
            </w:r>
          </w:p>
        </w:tc>
        <w:tc>
          <w:tcPr>
            <w:tcW w:w="2632" w:type="dxa"/>
            <w:vMerge w:val="restart"/>
            <w:vAlign w:val="center"/>
          </w:tcPr>
          <w:p w:rsidR="00B5636A" w:rsidRDefault="00B5636A" w:rsidP="00763615">
            <w:pPr>
              <w:jc w:val="center"/>
            </w:pPr>
            <w:r>
              <w:t>Примечания</w:t>
            </w:r>
          </w:p>
        </w:tc>
      </w:tr>
      <w:tr w:rsidR="00B5636A" w:rsidTr="00846D67">
        <w:tc>
          <w:tcPr>
            <w:tcW w:w="632" w:type="dxa"/>
            <w:vMerge/>
            <w:vAlign w:val="center"/>
          </w:tcPr>
          <w:p w:rsidR="00B5636A" w:rsidRDefault="00B5636A" w:rsidP="00763615">
            <w:pPr>
              <w:jc w:val="center"/>
            </w:pPr>
          </w:p>
        </w:tc>
        <w:tc>
          <w:tcPr>
            <w:tcW w:w="2173" w:type="dxa"/>
            <w:vMerge/>
            <w:vAlign w:val="center"/>
          </w:tcPr>
          <w:p w:rsidR="00B5636A" w:rsidRDefault="00B5636A" w:rsidP="00763615">
            <w:pPr>
              <w:jc w:val="center"/>
            </w:pPr>
          </w:p>
        </w:tc>
        <w:tc>
          <w:tcPr>
            <w:tcW w:w="1434" w:type="dxa"/>
            <w:vMerge/>
          </w:tcPr>
          <w:p w:rsidR="00B5636A" w:rsidRDefault="00B5636A" w:rsidP="00763615">
            <w:pPr>
              <w:jc w:val="center"/>
            </w:pPr>
          </w:p>
        </w:tc>
        <w:tc>
          <w:tcPr>
            <w:tcW w:w="1366" w:type="dxa"/>
          </w:tcPr>
          <w:p w:rsidR="00B5636A" w:rsidRDefault="00B5636A" w:rsidP="00763615">
            <w:pPr>
              <w:jc w:val="center"/>
            </w:pPr>
            <w:r>
              <w:t>м3/час</w:t>
            </w:r>
          </w:p>
        </w:tc>
        <w:tc>
          <w:tcPr>
            <w:tcW w:w="1369" w:type="dxa"/>
          </w:tcPr>
          <w:p w:rsidR="00B5636A" w:rsidRDefault="00B5636A" w:rsidP="00763615">
            <w:pPr>
              <w:jc w:val="center"/>
            </w:pPr>
            <w:r>
              <w:t>тыс. м3/год</w:t>
            </w:r>
          </w:p>
        </w:tc>
        <w:tc>
          <w:tcPr>
            <w:tcW w:w="2632" w:type="dxa"/>
            <w:vMerge/>
          </w:tcPr>
          <w:p w:rsidR="00B5636A" w:rsidRDefault="00B5636A" w:rsidP="00763615">
            <w:pPr>
              <w:jc w:val="center"/>
            </w:pPr>
          </w:p>
        </w:tc>
      </w:tr>
      <w:tr w:rsidR="00B5636A" w:rsidTr="00846D67">
        <w:tc>
          <w:tcPr>
            <w:tcW w:w="632" w:type="dxa"/>
            <w:vAlign w:val="center"/>
          </w:tcPr>
          <w:p w:rsidR="00B5636A" w:rsidRDefault="00B5636A" w:rsidP="00763615">
            <w:pPr>
              <w:jc w:val="center"/>
            </w:pPr>
            <w:r>
              <w:t>1</w:t>
            </w:r>
          </w:p>
        </w:tc>
        <w:tc>
          <w:tcPr>
            <w:tcW w:w="2173" w:type="dxa"/>
            <w:vAlign w:val="center"/>
          </w:tcPr>
          <w:p w:rsidR="00B5636A" w:rsidRPr="00D97F3F" w:rsidRDefault="00B5636A" w:rsidP="00763615">
            <w:r>
              <w:t>с.Сурково</w:t>
            </w:r>
          </w:p>
        </w:tc>
        <w:tc>
          <w:tcPr>
            <w:tcW w:w="1434" w:type="dxa"/>
            <w:vAlign w:val="center"/>
          </w:tcPr>
          <w:p w:rsidR="00B5636A" w:rsidRDefault="00B5636A" w:rsidP="00763615">
            <w:pPr>
              <w:jc w:val="center"/>
            </w:pPr>
            <w:r>
              <w:t>7,68</w:t>
            </w:r>
          </w:p>
        </w:tc>
        <w:tc>
          <w:tcPr>
            <w:tcW w:w="1366" w:type="dxa"/>
            <w:vAlign w:val="center"/>
          </w:tcPr>
          <w:p w:rsidR="00B5636A" w:rsidRDefault="00B5636A" w:rsidP="00763615">
            <w:pPr>
              <w:jc w:val="center"/>
            </w:pPr>
            <w:r>
              <w:t>1143,7</w:t>
            </w:r>
          </w:p>
        </w:tc>
        <w:tc>
          <w:tcPr>
            <w:tcW w:w="1369" w:type="dxa"/>
            <w:vAlign w:val="center"/>
          </w:tcPr>
          <w:p w:rsidR="00B5636A" w:rsidRDefault="00B5636A" w:rsidP="00763615">
            <w:pPr>
              <w:jc w:val="center"/>
            </w:pPr>
            <w:r>
              <w:t>3088,0</w:t>
            </w:r>
          </w:p>
        </w:tc>
        <w:tc>
          <w:tcPr>
            <w:tcW w:w="2632" w:type="dxa"/>
            <w:vMerge w:val="restart"/>
            <w:vAlign w:val="center"/>
          </w:tcPr>
          <w:p w:rsidR="00B5636A" w:rsidRPr="00F9553C" w:rsidRDefault="00B5636A" w:rsidP="00763615">
            <w:pPr>
              <w:jc w:val="center"/>
            </w:pPr>
            <w:r>
              <w:t xml:space="preserve">Расчетные показатели часового расхода 148,92 м3/час на 1Гкал/час коэффициенте полезного действия топливопотребляющих установок 85%. Годовое число использования максимума 2700 при </w:t>
            </w:r>
            <w:r>
              <w:rPr>
                <w:lang w:val="en-US"/>
              </w:rPr>
              <w:t>t</w:t>
            </w:r>
            <w:r w:rsidRPr="00F9553C">
              <w:t>=</w:t>
            </w:r>
            <w:r>
              <w:t>-37</w:t>
            </w:r>
            <w:r w:rsidRPr="00F9553C">
              <w:rPr>
                <w:vertAlign w:val="superscript"/>
              </w:rPr>
              <w:t>0</w:t>
            </w:r>
            <w:r>
              <w:rPr>
                <w:vertAlign w:val="superscript"/>
              </w:rPr>
              <w:t xml:space="preserve"> </w:t>
            </w:r>
            <w:r>
              <w:t>и продолжительности отопительного периода 225 дней</w:t>
            </w:r>
          </w:p>
        </w:tc>
      </w:tr>
      <w:tr w:rsidR="00B5636A" w:rsidTr="00846D67">
        <w:tc>
          <w:tcPr>
            <w:tcW w:w="632" w:type="dxa"/>
            <w:vAlign w:val="center"/>
          </w:tcPr>
          <w:p w:rsidR="00B5636A" w:rsidRDefault="00B5636A" w:rsidP="00763615">
            <w:pPr>
              <w:jc w:val="center"/>
            </w:pPr>
            <w:r>
              <w:t>2</w:t>
            </w:r>
          </w:p>
        </w:tc>
        <w:tc>
          <w:tcPr>
            <w:tcW w:w="2173" w:type="dxa"/>
            <w:vAlign w:val="center"/>
          </w:tcPr>
          <w:p w:rsidR="00B5636A" w:rsidRPr="00D97F3F" w:rsidRDefault="00B5636A" w:rsidP="00763615">
            <w:r>
              <w:t>п.Русско-Семеновский</w:t>
            </w:r>
          </w:p>
        </w:tc>
        <w:tc>
          <w:tcPr>
            <w:tcW w:w="1434" w:type="dxa"/>
            <w:vAlign w:val="center"/>
          </w:tcPr>
          <w:p w:rsidR="00B5636A" w:rsidRDefault="00B5636A" w:rsidP="00763615">
            <w:pPr>
              <w:jc w:val="center"/>
            </w:pPr>
            <w:r>
              <w:t>3,20</w:t>
            </w:r>
          </w:p>
        </w:tc>
        <w:tc>
          <w:tcPr>
            <w:tcW w:w="1366" w:type="dxa"/>
            <w:vAlign w:val="center"/>
          </w:tcPr>
          <w:p w:rsidR="00B5636A" w:rsidRDefault="00B5636A" w:rsidP="00763615">
            <w:pPr>
              <w:jc w:val="center"/>
            </w:pPr>
            <w:r>
              <w:t>476,5</w:t>
            </w:r>
          </w:p>
        </w:tc>
        <w:tc>
          <w:tcPr>
            <w:tcW w:w="1369" w:type="dxa"/>
            <w:vAlign w:val="center"/>
          </w:tcPr>
          <w:p w:rsidR="00B5636A" w:rsidRDefault="00B5636A" w:rsidP="00763615">
            <w:pPr>
              <w:jc w:val="center"/>
            </w:pPr>
            <w:r>
              <w:t>1286,6</w:t>
            </w:r>
          </w:p>
        </w:tc>
        <w:tc>
          <w:tcPr>
            <w:tcW w:w="2632" w:type="dxa"/>
            <w:vMerge/>
            <w:vAlign w:val="center"/>
          </w:tcPr>
          <w:p w:rsidR="00B5636A" w:rsidRDefault="00B5636A" w:rsidP="00763615">
            <w:pPr>
              <w:jc w:val="center"/>
            </w:pPr>
          </w:p>
        </w:tc>
      </w:tr>
      <w:tr w:rsidR="00B5636A" w:rsidTr="00846D67">
        <w:tc>
          <w:tcPr>
            <w:tcW w:w="632" w:type="dxa"/>
            <w:vAlign w:val="center"/>
          </w:tcPr>
          <w:p w:rsidR="00B5636A" w:rsidRDefault="00B5636A" w:rsidP="00763615">
            <w:pPr>
              <w:jc w:val="center"/>
            </w:pPr>
            <w:r>
              <w:t>3</w:t>
            </w:r>
          </w:p>
        </w:tc>
        <w:tc>
          <w:tcPr>
            <w:tcW w:w="2173" w:type="dxa"/>
            <w:vAlign w:val="center"/>
          </w:tcPr>
          <w:p w:rsidR="00B5636A" w:rsidRPr="00D97F3F" w:rsidRDefault="00B5636A" w:rsidP="00763615">
            <w:r>
              <w:t>д.Осиновка</w:t>
            </w:r>
          </w:p>
        </w:tc>
        <w:tc>
          <w:tcPr>
            <w:tcW w:w="1434" w:type="dxa"/>
            <w:vAlign w:val="center"/>
          </w:tcPr>
          <w:p w:rsidR="00B5636A" w:rsidRDefault="00B5636A" w:rsidP="00763615">
            <w:pPr>
              <w:jc w:val="center"/>
            </w:pPr>
            <w:r>
              <w:t>0,12</w:t>
            </w:r>
          </w:p>
        </w:tc>
        <w:tc>
          <w:tcPr>
            <w:tcW w:w="1366" w:type="dxa"/>
            <w:vAlign w:val="center"/>
          </w:tcPr>
          <w:p w:rsidR="00B5636A" w:rsidRDefault="00B5636A" w:rsidP="00763615">
            <w:pPr>
              <w:jc w:val="center"/>
            </w:pPr>
            <w:r>
              <w:t>17,9</w:t>
            </w:r>
          </w:p>
        </w:tc>
        <w:tc>
          <w:tcPr>
            <w:tcW w:w="1369" w:type="dxa"/>
            <w:vAlign w:val="center"/>
          </w:tcPr>
          <w:p w:rsidR="00B5636A" w:rsidRDefault="00B5636A" w:rsidP="00763615">
            <w:pPr>
              <w:jc w:val="center"/>
            </w:pPr>
            <w:r>
              <w:t>48,3</w:t>
            </w:r>
          </w:p>
        </w:tc>
        <w:tc>
          <w:tcPr>
            <w:tcW w:w="2632" w:type="dxa"/>
            <w:vMerge/>
            <w:vAlign w:val="center"/>
          </w:tcPr>
          <w:p w:rsidR="00B5636A" w:rsidRDefault="00B5636A" w:rsidP="00763615">
            <w:pPr>
              <w:jc w:val="center"/>
            </w:pPr>
          </w:p>
        </w:tc>
      </w:tr>
      <w:tr w:rsidR="00B5636A" w:rsidTr="00846D67">
        <w:tc>
          <w:tcPr>
            <w:tcW w:w="632" w:type="dxa"/>
            <w:vAlign w:val="center"/>
          </w:tcPr>
          <w:p w:rsidR="00B5636A" w:rsidRDefault="00B5636A" w:rsidP="00763615">
            <w:pPr>
              <w:jc w:val="center"/>
            </w:pPr>
            <w:r>
              <w:t>4</w:t>
            </w:r>
          </w:p>
        </w:tc>
        <w:tc>
          <w:tcPr>
            <w:tcW w:w="2173" w:type="dxa"/>
            <w:vAlign w:val="center"/>
          </w:tcPr>
          <w:p w:rsidR="00B5636A" w:rsidRPr="00D97F3F" w:rsidRDefault="00B5636A" w:rsidP="00763615">
            <w:r>
              <w:t>д.Останино</w:t>
            </w:r>
          </w:p>
        </w:tc>
        <w:tc>
          <w:tcPr>
            <w:tcW w:w="1434" w:type="dxa"/>
            <w:vAlign w:val="center"/>
          </w:tcPr>
          <w:p w:rsidR="00B5636A" w:rsidRDefault="00B5636A" w:rsidP="00763615">
            <w:pPr>
              <w:jc w:val="center"/>
            </w:pPr>
            <w:r>
              <w:t>0,21</w:t>
            </w:r>
          </w:p>
        </w:tc>
        <w:tc>
          <w:tcPr>
            <w:tcW w:w="1366" w:type="dxa"/>
            <w:vAlign w:val="center"/>
          </w:tcPr>
          <w:p w:rsidR="00B5636A" w:rsidRDefault="00B5636A" w:rsidP="00763615">
            <w:pPr>
              <w:jc w:val="center"/>
            </w:pPr>
            <w:r>
              <w:t>31,3</w:t>
            </w:r>
          </w:p>
        </w:tc>
        <w:tc>
          <w:tcPr>
            <w:tcW w:w="1369" w:type="dxa"/>
            <w:vAlign w:val="center"/>
          </w:tcPr>
          <w:p w:rsidR="00B5636A" w:rsidRDefault="00B5636A" w:rsidP="00763615">
            <w:pPr>
              <w:jc w:val="center"/>
            </w:pPr>
            <w:r>
              <w:t>84,5</w:t>
            </w:r>
          </w:p>
        </w:tc>
        <w:tc>
          <w:tcPr>
            <w:tcW w:w="2632" w:type="dxa"/>
            <w:vMerge/>
            <w:vAlign w:val="center"/>
          </w:tcPr>
          <w:p w:rsidR="00B5636A" w:rsidRDefault="00B5636A" w:rsidP="00763615">
            <w:pPr>
              <w:jc w:val="center"/>
            </w:pPr>
          </w:p>
        </w:tc>
      </w:tr>
      <w:tr w:rsidR="00B5636A" w:rsidTr="00846D67">
        <w:tc>
          <w:tcPr>
            <w:tcW w:w="632" w:type="dxa"/>
            <w:vAlign w:val="center"/>
          </w:tcPr>
          <w:p w:rsidR="00B5636A" w:rsidRDefault="00B5636A" w:rsidP="00763615">
            <w:pPr>
              <w:jc w:val="center"/>
            </w:pPr>
            <w:r>
              <w:t>5</w:t>
            </w:r>
          </w:p>
        </w:tc>
        <w:tc>
          <w:tcPr>
            <w:tcW w:w="2173" w:type="dxa"/>
            <w:vAlign w:val="center"/>
          </w:tcPr>
          <w:p w:rsidR="00B5636A" w:rsidRPr="00D97F3F" w:rsidRDefault="00B5636A" w:rsidP="00763615">
            <w:r>
              <w:t>п.Красный выселок</w:t>
            </w:r>
          </w:p>
        </w:tc>
        <w:tc>
          <w:tcPr>
            <w:tcW w:w="1434" w:type="dxa"/>
            <w:vAlign w:val="center"/>
          </w:tcPr>
          <w:p w:rsidR="00B5636A" w:rsidRDefault="00B5636A" w:rsidP="00763615">
            <w:pPr>
              <w:jc w:val="center"/>
            </w:pPr>
            <w:r>
              <w:t>0,40</w:t>
            </w:r>
          </w:p>
        </w:tc>
        <w:tc>
          <w:tcPr>
            <w:tcW w:w="1366" w:type="dxa"/>
            <w:vAlign w:val="center"/>
          </w:tcPr>
          <w:p w:rsidR="00B5636A" w:rsidRDefault="00B5636A" w:rsidP="00763615">
            <w:pPr>
              <w:jc w:val="center"/>
            </w:pPr>
            <w:r>
              <w:t>59,6</w:t>
            </w:r>
          </w:p>
        </w:tc>
        <w:tc>
          <w:tcPr>
            <w:tcW w:w="1369" w:type="dxa"/>
            <w:vAlign w:val="center"/>
          </w:tcPr>
          <w:p w:rsidR="00B5636A" w:rsidRDefault="00B5636A" w:rsidP="00763615">
            <w:pPr>
              <w:jc w:val="center"/>
            </w:pPr>
            <w:r>
              <w:t>160,9</w:t>
            </w:r>
          </w:p>
        </w:tc>
        <w:tc>
          <w:tcPr>
            <w:tcW w:w="2632" w:type="dxa"/>
            <w:vMerge/>
            <w:vAlign w:val="center"/>
          </w:tcPr>
          <w:p w:rsidR="00B5636A" w:rsidRDefault="00B5636A" w:rsidP="00763615">
            <w:pPr>
              <w:jc w:val="center"/>
            </w:pPr>
          </w:p>
        </w:tc>
      </w:tr>
      <w:tr w:rsidR="00B5636A" w:rsidTr="00846D67">
        <w:tc>
          <w:tcPr>
            <w:tcW w:w="632" w:type="dxa"/>
            <w:vAlign w:val="center"/>
          </w:tcPr>
          <w:p w:rsidR="00B5636A" w:rsidRDefault="00B5636A" w:rsidP="00763615">
            <w:pPr>
              <w:jc w:val="center"/>
            </w:pPr>
            <w:r>
              <w:t>6</w:t>
            </w:r>
          </w:p>
        </w:tc>
        <w:tc>
          <w:tcPr>
            <w:tcW w:w="2173" w:type="dxa"/>
            <w:vAlign w:val="center"/>
          </w:tcPr>
          <w:p w:rsidR="00B5636A" w:rsidRPr="00D97F3F" w:rsidRDefault="00B5636A" w:rsidP="00763615">
            <w:r>
              <w:t>д.Долгово</w:t>
            </w:r>
          </w:p>
        </w:tc>
        <w:tc>
          <w:tcPr>
            <w:tcW w:w="1434" w:type="dxa"/>
            <w:vAlign w:val="center"/>
          </w:tcPr>
          <w:p w:rsidR="00B5636A" w:rsidRDefault="00B5636A" w:rsidP="00763615">
            <w:pPr>
              <w:jc w:val="center"/>
            </w:pPr>
            <w:r>
              <w:t>2,08</w:t>
            </w:r>
          </w:p>
        </w:tc>
        <w:tc>
          <w:tcPr>
            <w:tcW w:w="1366" w:type="dxa"/>
            <w:vAlign w:val="center"/>
          </w:tcPr>
          <w:p w:rsidR="00B5636A" w:rsidRDefault="00B5636A" w:rsidP="00763615">
            <w:pPr>
              <w:jc w:val="center"/>
            </w:pPr>
            <w:r>
              <w:t>309,8</w:t>
            </w:r>
          </w:p>
        </w:tc>
        <w:tc>
          <w:tcPr>
            <w:tcW w:w="1369" w:type="dxa"/>
            <w:vAlign w:val="center"/>
          </w:tcPr>
          <w:p w:rsidR="00B5636A" w:rsidRDefault="00B5636A" w:rsidP="00763615">
            <w:pPr>
              <w:jc w:val="center"/>
            </w:pPr>
            <w:r>
              <w:t>836,5</w:t>
            </w:r>
          </w:p>
        </w:tc>
        <w:tc>
          <w:tcPr>
            <w:tcW w:w="2632" w:type="dxa"/>
            <w:vMerge/>
            <w:vAlign w:val="center"/>
          </w:tcPr>
          <w:p w:rsidR="00B5636A" w:rsidRDefault="00B5636A" w:rsidP="00763615">
            <w:pPr>
              <w:jc w:val="center"/>
            </w:pPr>
          </w:p>
        </w:tc>
      </w:tr>
      <w:tr w:rsidR="00B5636A" w:rsidTr="00846D67">
        <w:tc>
          <w:tcPr>
            <w:tcW w:w="632" w:type="dxa"/>
            <w:vAlign w:val="center"/>
          </w:tcPr>
          <w:p w:rsidR="00B5636A" w:rsidRDefault="00B5636A" w:rsidP="00763615">
            <w:pPr>
              <w:jc w:val="center"/>
            </w:pPr>
            <w:r>
              <w:t>7</w:t>
            </w:r>
          </w:p>
        </w:tc>
        <w:tc>
          <w:tcPr>
            <w:tcW w:w="2173" w:type="dxa"/>
            <w:vAlign w:val="center"/>
          </w:tcPr>
          <w:p w:rsidR="00B5636A" w:rsidRPr="00D97F3F" w:rsidRDefault="00B5636A" w:rsidP="00763615">
            <w:r>
              <w:t>д.Верх-Ачино</w:t>
            </w:r>
          </w:p>
        </w:tc>
        <w:tc>
          <w:tcPr>
            <w:tcW w:w="1434" w:type="dxa"/>
            <w:vAlign w:val="center"/>
          </w:tcPr>
          <w:p w:rsidR="00B5636A" w:rsidRDefault="00B5636A" w:rsidP="00763615">
            <w:pPr>
              <w:jc w:val="center"/>
            </w:pPr>
            <w:r>
              <w:t>0,36</w:t>
            </w:r>
          </w:p>
        </w:tc>
        <w:tc>
          <w:tcPr>
            <w:tcW w:w="1366" w:type="dxa"/>
            <w:vAlign w:val="center"/>
          </w:tcPr>
          <w:p w:rsidR="00B5636A" w:rsidRDefault="00B5636A" w:rsidP="00763615">
            <w:pPr>
              <w:jc w:val="center"/>
            </w:pPr>
            <w:r>
              <w:t>53,6</w:t>
            </w:r>
          </w:p>
        </w:tc>
        <w:tc>
          <w:tcPr>
            <w:tcW w:w="1369" w:type="dxa"/>
            <w:vAlign w:val="center"/>
          </w:tcPr>
          <w:p w:rsidR="00B5636A" w:rsidRDefault="00B5636A" w:rsidP="00763615">
            <w:pPr>
              <w:jc w:val="center"/>
            </w:pPr>
            <w:r>
              <w:t>144,7</w:t>
            </w:r>
          </w:p>
        </w:tc>
        <w:tc>
          <w:tcPr>
            <w:tcW w:w="2632" w:type="dxa"/>
            <w:vMerge/>
            <w:vAlign w:val="center"/>
          </w:tcPr>
          <w:p w:rsidR="00B5636A" w:rsidRDefault="00B5636A" w:rsidP="00763615">
            <w:pPr>
              <w:jc w:val="center"/>
            </w:pPr>
          </w:p>
        </w:tc>
      </w:tr>
      <w:tr w:rsidR="00B5636A" w:rsidTr="00846D67">
        <w:tc>
          <w:tcPr>
            <w:tcW w:w="632" w:type="dxa"/>
            <w:vAlign w:val="center"/>
          </w:tcPr>
          <w:p w:rsidR="00B5636A" w:rsidRDefault="00B5636A" w:rsidP="00763615">
            <w:pPr>
              <w:jc w:val="center"/>
            </w:pPr>
          </w:p>
        </w:tc>
        <w:tc>
          <w:tcPr>
            <w:tcW w:w="2173" w:type="dxa"/>
            <w:vAlign w:val="center"/>
          </w:tcPr>
          <w:p w:rsidR="00B5636A" w:rsidRPr="00B5636A" w:rsidRDefault="00B5636A" w:rsidP="00763615">
            <w:pPr>
              <w:jc w:val="center"/>
              <w:rPr>
                <w:b/>
              </w:rPr>
            </w:pPr>
            <w:r w:rsidRPr="00B5636A">
              <w:rPr>
                <w:b/>
              </w:rPr>
              <w:t xml:space="preserve">Итого </w:t>
            </w:r>
          </w:p>
          <w:p w:rsidR="00B5636A" w:rsidRPr="00B5636A" w:rsidRDefault="00B5636A" w:rsidP="00763615">
            <w:pPr>
              <w:jc w:val="center"/>
              <w:rPr>
                <w:b/>
              </w:rPr>
            </w:pPr>
          </w:p>
        </w:tc>
        <w:tc>
          <w:tcPr>
            <w:tcW w:w="1434" w:type="dxa"/>
            <w:vAlign w:val="center"/>
          </w:tcPr>
          <w:p w:rsidR="00B5636A" w:rsidRPr="00B5636A" w:rsidRDefault="00B5636A" w:rsidP="00763615">
            <w:pPr>
              <w:jc w:val="center"/>
              <w:rPr>
                <w:b/>
              </w:rPr>
            </w:pPr>
            <w:r w:rsidRPr="00B5636A">
              <w:rPr>
                <w:b/>
              </w:rPr>
              <w:t>13,05</w:t>
            </w:r>
          </w:p>
        </w:tc>
        <w:tc>
          <w:tcPr>
            <w:tcW w:w="1366" w:type="dxa"/>
            <w:vAlign w:val="center"/>
          </w:tcPr>
          <w:p w:rsidR="00B5636A" w:rsidRPr="00B5636A" w:rsidRDefault="00B5636A" w:rsidP="00763615">
            <w:pPr>
              <w:jc w:val="center"/>
              <w:rPr>
                <w:b/>
              </w:rPr>
            </w:pPr>
            <w:r w:rsidRPr="00B5636A">
              <w:rPr>
                <w:b/>
              </w:rPr>
              <w:t>2092,4</w:t>
            </w:r>
          </w:p>
        </w:tc>
        <w:tc>
          <w:tcPr>
            <w:tcW w:w="1369" w:type="dxa"/>
            <w:vAlign w:val="center"/>
          </w:tcPr>
          <w:p w:rsidR="00B5636A" w:rsidRPr="00B5636A" w:rsidRDefault="00B5636A" w:rsidP="00763615">
            <w:pPr>
              <w:jc w:val="center"/>
              <w:rPr>
                <w:b/>
              </w:rPr>
            </w:pPr>
            <w:r w:rsidRPr="00B5636A">
              <w:rPr>
                <w:b/>
              </w:rPr>
              <w:t>5649,5</w:t>
            </w:r>
          </w:p>
        </w:tc>
        <w:tc>
          <w:tcPr>
            <w:tcW w:w="2632" w:type="dxa"/>
            <w:vMerge/>
            <w:vAlign w:val="center"/>
          </w:tcPr>
          <w:p w:rsidR="00B5636A" w:rsidRDefault="00B5636A" w:rsidP="00763615">
            <w:pPr>
              <w:jc w:val="center"/>
            </w:pPr>
          </w:p>
        </w:tc>
      </w:tr>
    </w:tbl>
    <w:p w:rsidR="00B5636A" w:rsidRDefault="00B5636A" w:rsidP="00A8556C">
      <w:pPr>
        <w:spacing w:before="60" w:line="276" w:lineRule="auto"/>
        <w:ind w:firstLine="567"/>
        <w:jc w:val="center"/>
        <w:rPr>
          <w:b/>
        </w:rPr>
      </w:pPr>
    </w:p>
    <w:p w:rsidR="00846D67" w:rsidRDefault="00846D67" w:rsidP="00A8556C">
      <w:pPr>
        <w:spacing w:before="60" w:line="276" w:lineRule="auto"/>
        <w:ind w:firstLine="567"/>
        <w:jc w:val="center"/>
        <w:rPr>
          <w:b/>
        </w:rPr>
      </w:pPr>
    </w:p>
    <w:p w:rsidR="00A8556C" w:rsidRDefault="00A8556C" w:rsidP="00A8556C">
      <w:pPr>
        <w:spacing w:before="60" w:line="276" w:lineRule="auto"/>
        <w:ind w:firstLine="567"/>
        <w:jc w:val="center"/>
        <w:rPr>
          <w:b/>
        </w:rPr>
      </w:pPr>
      <w:r>
        <w:rPr>
          <w:b/>
        </w:rPr>
        <w:lastRenderedPageBreak/>
        <w:t>10.4</w:t>
      </w:r>
      <w:r w:rsidRPr="004C3571">
        <w:rPr>
          <w:b/>
        </w:rPr>
        <w:t>. Электроснабжение</w:t>
      </w:r>
    </w:p>
    <w:p w:rsidR="00B5636A" w:rsidRDefault="00B5636A" w:rsidP="00A8556C">
      <w:pPr>
        <w:spacing w:before="60" w:line="276" w:lineRule="auto"/>
        <w:ind w:firstLine="567"/>
        <w:jc w:val="center"/>
        <w:rPr>
          <w:b/>
        </w:rPr>
      </w:pPr>
    </w:p>
    <w:p w:rsidR="00A8556C" w:rsidRPr="00870171" w:rsidRDefault="00A8556C" w:rsidP="00A8556C">
      <w:pPr>
        <w:ind w:firstLine="709"/>
        <w:jc w:val="both"/>
        <w:rPr>
          <w:rFonts w:eastAsia="Times New Roman"/>
        </w:rPr>
      </w:pPr>
      <w:r w:rsidRPr="00870171">
        <w:rPr>
          <w:rFonts w:eastAsia="Times New Roman"/>
        </w:rPr>
        <w:t xml:space="preserve">Для электроснабжения населенных пунктов принимается напряжение 10 и 0,4 кВ. </w:t>
      </w:r>
    </w:p>
    <w:p w:rsidR="00A8556C" w:rsidRPr="00870171" w:rsidRDefault="00A8556C" w:rsidP="00A8556C">
      <w:pPr>
        <w:ind w:firstLine="709"/>
        <w:jc w:val="both"/>
        <w:rPr>
          <w:rFonts w:eastAsia="Times New Roman"/>
        </w:rPr>
      </w:pPr>
      <w:r w:rsidRPr="00870171">
        <w:rPr>
          <w:rFonts w:eastAsia="Times New Roman"/>
        </w:rPr>
        <w:t xml:space="preserve">Для электроснабжения объектов застройки на напряжении 0,4кВ предусматривается установка комплектных трансформаторных подстанций киоскового типа (КТПК) с масляными трансформаторами. Все КТПК с воздушным вводом 10кВ и кабельными отходящими линиями 0,4кВ. Для электроснабжения потребителей 2 категории надежности предусматривается установка двух трансформаторных подстанций типа 2КТПК. Распределение электроэнергии на напряжении 0,4 кВ выполнено по воздушным и кабельным ЛЭП. </w:t>
      </w:r>
    </w:p>
    <w:p w:rsidR="00A8556C" w:rsidRPr="00870171" w:rsidRDefault="00A8556C" w:rsidP="00A8556C">
      <w:pPr>
        <w:ind w:firstLine="709"/>
        <w:jc w:val="both"/>
        <w:rPr>
          <w:rFonts w:eastAsia="Times New Roman"/>
        </w:rPr>
      </w:pPr>
    </w:p>
    <w:p w:rsidR="00A8556C" w:rsidRDefault="00A8556C" w:rsidP="00A8556C">
      <w:pPr>
        <w:ind w:firstLine="709"/>
        <w:jc w:val="both"/>
        <w:rPr>
          <w:rFonts w:eastAsia="Times New Roman"/>
          <w:i/>
        </w:rPr>
      </w:pPr>
      <w:r w:rsidRPr="00870171">
        <w:rPr>
          <w:rFonts w:eastAsia="Times New Roman"/>
          <w:i/>
        </w:rPr>
        <w:t xml:space="preserve">Для электроснабжения </w:t>
      </w:r>
      <w:r w:rsidRPr="00902D89">
        <w:rPr>
          <w:i/>
        </w:rPr>
        <w:t>Сурковского</w:t>
      </w:r>
      <w:r w:rsidRPr="00870171">
        <w:rPr>
          <w:rFonts w:eastAsia="Times New Roman"/>
        </w:rPr>
        <w:t xml:space="preserve"> </w:t>
      </w:r>
      <w:r w:rsidRPr="00870171">
        <w:rPr>
          <w:rFonts w:eastAsia="Times New Roman"/>
          <w:i/>
        </w:rPr>
        <w:t>сельсовета проектом предусматривается:</w:t>
      </w:r>
    </w:p>
    <w:p w:rsidR="00B5636A" w:rsidRPr="00870171" w:rsidRDefault="00B5636A" w:rsidP="00A8556C">
      <w:pPr>
        <w:ind w:firstLine="709"/>
        <w:jc w:val="both"/>
        <w:rPr>
          <w:rFonts w:eastAsia="Times New Roman"/>
          <w:i/>
        </w:rPr>
      </w:pPr>
    </w:p>
    <w:p w:rsidR="00A8556C" w:rsidRPr="00870171" w:rsidRDefault="00A8556C" w:rsidP="00A8556C">
      <w:pPr>
        <w:ind w:firstLine="709"/>
        <w:jc w:val="both"/>
        <w:rPr>
          <w:rFonts w:eastAsia="Times New Roman"/>
        </w:rPr>
      </w:pPr>
      <w:r w:rsidRPr="00870171">
        <w:rPr>
          <w:rFonts w:eastAsia="Times New Roman"/>
        </w:rPr>
        <w:t>- замена проводов и опор ВЛ, подводящих электроэнергию ко всем населенным пунктам ;</w:t>
      </w:r>
    </w:p>
    <w:p w:rsidR="00A8556C" w:rsidRPr="00870171" w:rsidRDefault="00A8556C" w:rsidP="00A8556C">
      <w:pPr>
        <w:ind w:firstLine="709"/>
        <w:jc w:val="both"/>
        <w:rPr>
          <w:rFonts w:eastAsia="Times New Roman"/>
        </w:rPr>
      </w:pPr>
      <w:r w:rsidRPr="00870171">
        <w:rPr>
          <w:rFonts w:eastAsia="Times New Roman"/>
        </w:rPr>
        <w:t>- замена силового оборудования на более современное, с увеличением мощности;</w:t>
      </w:r>
    </w:p>
    <w:p w:rsidR="00A8556C" w:rsidRPr="00870171" w:rsidRDefault="00A8556C" w:rsidP="00A8556C">
      <w:pPr>
        <w:ind w:firstLine="709"/>
        <w:jc w:val="both"/>
        <w:rPr>
          <w:rFonts w:eastAsia="Times New Roman"/>
        </w:rPr>
      </w:pPr>
      <w:r w:rsidRPr="00870171">
        <w:rPr>
          <w:rFonts w:eastAsia="Times New Roman"/>
        </w:rPr>
        <w:t xml:space="preserve">- реконструкция существующих подстанций; </w:t>
      </w:r>
    </w:p>
    <w:p w:rsidR="00A8556C" w:rsidRPr="00870171" w:rsidRDefault="00A8556C" w:rsidP="00A8556C">
      <w:pPr>
        <w:ind w:firstLine="709"/>
        <w:jc w:val="both"/>
        <w:rPr>
          <w:rFonts w:eastAsia="Times New Roman"/>
        </w:rPr>
      </w:pPr>
      <w:r w:rsidRPr="00870171">
        <w:rPr>
          <w:rFonts w:eastAsia="Times New Roman"/>
        </w:rPr>
        <w:t>- реализация мероприятий по снижение уровня потерь в электрических сетях при передаче, трансформировании и потреблении;</w:t>
      </w:r>
    </w:p>
    <w:p w:rsidR="00A8556C" w:rsidRPr="00870171" w:rsidRDefault="00A8556C" w:rsidP="00A8556C">
      <w:pPr>
        <w:ind w:firstLine="709"/>
        <w:jc w:val="both"/>
        <w:rPr>
          <w:rFonts w:eastAsia="Times New Roman"/>
        </w:rPr>
      </w:pPr>
      <w:r w:rsidRPr="00870171">
        <w:rPr>
          <w:rFonts w:eastAsia="Times New Roman"/>
        </w:rPr>
        <w:t>-строительство отдельных трансформаторных подстанций для котельных, водонапорных башен и скважин.</w:t>
      </w:r>
    </w:p>
    <w:p w:rsidR="00A8556C" w:rsidRPr="00870171" w:rsidRDefault="00A8556C" w:rsidP="00A8556C">
      <w:pPr>
        <w:ind w:firstLine="709"/>
        <w:jc w:val="both"/>
        <w:rPr>
          <w:rFonts w:eastAsia="Times New Roman"/>
        </w:rPr>
      </w:pPr>
      <w:r w:rsidRPr="00870171">
        <w:rPr>
          <w:rFonts w:eastAsia="Times New Roman"/>
        </w:rPr>
        <w:t>Расположение головных сооружений электроснабжения (подстанции, ТП) показано условно и подлежит корректировке на последующих этапах проектирования.</w:t>
      </w:r>
    </w:p>
    <w:p w:rsidR="00A8556C" w:rsidRPr="00870171" w:rsidRDefault="00A8556C" w:rsidP="00A8556C">
      <w:pPr>
        <w:widowControl w:val="0"/>
        <w:shd w:val="clear" w:color="auto" w:fill="FFFFFF"/>
        <w:ind w:firstLine="709"/>
        <w:jc w:val="both"/>
      </w:pPr>
      <w:r w:rsidRPr="00870171">
        <w:t xml:space="preserve"> Расчетные электрические нагрузки выполнены согласно РД 34.20.185-94 [табл. 2.4.4”] по укрупненным показателям энергопотребления в год на одного жителя: </w:t>
      </w:r>
    </w:p>
    <w:p w:rsidR="00A8556C" w:rsidRPr="00870171" w:rsidRDefault="00A8556C" w:rsidP="00A8556C">
      <w:pPr>
        <w:widowControl w:val="0"/>
        <w:shd w:val="clear" w:color="auto" w:fill="FFFFFF"/>
        <w:ind w:firstLine="709"/>
        <w:jc w:val="both"/>
      </w:pPr>
      <w:r w:rsidRPr="00870171">
        <w:t xml:space="preserve"> - для малых населенных пунктов дан</w:t>
      </w:r>
      <w:r w:rsidRPr="00870171">
        <w:rPr>
          <w:spacing w:val="-1"/>
        </w:rPr>
        <w:t xml:space="preserve">ный показатель принят в размере 2170 кВт*ч/чел в </w:t>
      </w:r>
      <w:r w:rsidRPr="00870171">
        <w:t xml:space="preserve">год, годовое число часов использования максимума электрической нагрузки – 5300 для населенных пунктов, оборудованных газовыми плитами; </w:t>
      </w:r>
    </w:p>
    <w:p w:rsidR="00A8556C" w:rsidRPr="00870171" w:rsidRDefault="00A8556C" w:rsidP="00A8556C">
      <w:pPr>
        <w:widowControl w:val="0"/>
        <w:shd w:val="clear" w:color="auto" w:fill="FFFFFF"/>
        <w:ind w:firstLine="709"/>
        <w:jc w:val="both"/>
      </w:pPr>
      <w:r w:rsidRPr="00870171">
        <w:t>- для малых населенных пунктов дан</w:t>
      </w:r>
      <w:r w:rsidRPr="00870171">
        <w:rPr>
          <w:spacing w:val="-1"/>
        </w:rPr>
        <w:t xml:space="preserve">ный показатель принят в размере 2750 кВт*ч/чел в </w:t>
      </w:r>
      <w:r w:rsidRPr="00870171">
        <w:t xml:space="preserve">год, годовое число часов использования максимума электрической нагрузки – 5500 для населенных пунктов, оборудованных электрическими плитами </w:t>
      </w:r>
    </w:p>
    <w:p w:rsidR="00A8556C" w:rsidRPr="00870171" w:rsidRDefault="00A8556C" w:rsidP="00A8556C">
      <w:pPr>
        <w:widowControl w:val="0"/>
        <w:shd w:val="clear" w:color="auto" w:fill="FFFFFF"/>
        <w:ind w:firstLine="709"/>
        <w:jc w:val="both"/>
      </w:pPr>
      <w:r w:rsidRPr="00870171">
        <w:t>- для поселков и сельских населенных пунктов дан</w:t>
      </w:r>
      <w:r w:rsidRPr="00870171">
        <w:rPr>
          <w:spacing w:val="-1"/>
        </w:rPr>
        <w:t xml:space="preserve">ный показатель принят в размере 950 кВт*ч/чел в </w:t>
      </w:r>
      <w:r w:rsidRPr="00870171">
        <w:t xml:space="preserve">год, годовое число часов использования максимума электрической нагрузки – 4100 для населенных пунктов, оборудованных газовыми плитами; </w:t>
      </w:r>
    </w:p>
    <w:p w:rsidR="00A8556C" w:rsidRPr="00870171" w:rsidRDefault="00A8556C" w:rsidP="00A8556C">
      <w:pPr>
        <w:widowControl w:val="0"/>
        <w:shd w:val="clear" w:color="auto" w:fill="FFFFFF"/>
        <w:ind w:firstLine="709"/>
        <w:jc w:val="both"/>
        <w:rPr>
          <w:spacing w:val="-1"/>
        </w:rPr>
      </w:pPr>
      <w:r w:rsidRPr="00870171">
        <w:t>- для поселков и сельских населенных пунктов дан</w:t>
      </w:r>
      <w:r w:rsidRPr="00870171">
        <w:rPr>
          <w:spacing w:val="-1"/>
        </w:rPr>
        <w:t xml:space="preserve">ный показатель принят в размере 1350 кВт*ч/чел в </w:t>
      </w:r>
      <w:r w:rsidRPr="00870171">
        <w:t xml:space="preserve">год, годовое число часов использования максимума электрической нагрузки – 4400 для населенных пунктов, оборудованных электрическими плитами </w:t>
      </w:r>
    </w:p>
    <w:p w:rsidR="00A8556C" w:rsidRPr="00870171" w:rsidRDefault="00A8556C" w:rsidP="00A8556C">
      <w:pPr>
        <w:widowControl w:val="0"/>
        <w:shd w:val="clear" w:color="auto" w:fill="FFFFFF"/>
        <w:ind w:firstLine="709"/>
        <w:jc w:val="both"/>
      </w:pPr>
      <w:r w:rsidRPr="00870171">
        <w:t>Приведенные укрупненные нормативы включают в себя энергопотребление жи</w:t>
      </w:r>
      <w:r w:rsidRPr="00870171">
        <w:rPr>
          <w:spacing w:val="-2"/>
        </w:rPr>
        <w:t xml:space="preserve">лых и общественных зданий, предприятий культурно-бытового обслуживания, </w:t>
      </w:r>
      <w:r w:rsidRPr="00870171">
        <w:t>внешнего освещения, водоснабжения, водоотведения и теплоснабжения.</w:t>
      </w:r>
    </w:p>
    <w:p w:rsidR="00A8556C" w:rsidRDefault="00A8556C" w:rsidP="00A8556C">
      <w:pPr>
        <w:ind w:firstLine="709"/>
        <w:jc w:val="both"/>
      </w:pPr>
      <w:r w:rsidRPr="00870171">
        <w:t>Данные нагрузки являются предварительными и будут корректироваться при проектировании каждого конкретного объекта.</w:t>
      </w:r>
    </w:p>
    <w:p w:rsidR="00B5636A" w:rsidRDefault="00B5636A" w:rsidP="00A8556C">
      <w:pPr>
        <w:ind w:firstLine="709"/>
        <w:jc w:val="both"/>
      </w:pPr>
    </w:p>
    <w:p w:rsidR="00B5636A" w:rsidRDefault="00B5636A" w:rsidP="00A8556C">
      <w:pPr>
        <w:ind w:firstLine="709"/>
        <w:jc w:val="both"/>
      </w:pPr>
    </w:p>
    <w:p w:rsidR="00B5636A" w:rsidRDefault="00B5636A" w:rsidP="00A8556C">
      <w:pPr>
        <w:ind w:firstLine="709"/>
        <w:jc w:val="both"/>
      </w:pPr>
    </w:p>
    <w:p w:rsidR="00B5636A" w:rsidRDefault="00B5636A" w:rsidP="00A8556C">
      <w:pPr>
        <w:ind w:firstLine="709"/>
        <w:jc w:val="both"/>
      </w:pPr>
    </w:p>
    <w:p w:rsidR="00B5636A" w:rsidRDefault="00B5636A" w:rsidP="00A8556C">
      <w:pPr>
        <w:ind w:firstLine="709"/>
        <w:jc w:val="both"/>
      </w:pPr>
    </w:p>
    <w:p w:rsidR="00B5636A" w:rsidRDefault="00B5636A" w:rsidP="00A8556C">
      <w:pPr>
        <w:ind w:firstLine="709"/>
        <w:jc w:val="both"/>
      </w:pPr>
    </w:p>
    <w:p w:rsidR="00031041" w:rsidRPr="00031041" w:rsidRDefault="00031041" w:rsidP="00031041">
      <w:pPr>
        <w:ind w:firstLine="426"/>
        <w:jc w:val="center"/>
        <w:rPr>
          <w:i/>
        </w:rPr>
      </w:pPr>
      <w:r w:rsidRPr="00031041">
        <w:rPr>
          <w:i/>
        </w:rPr>
        <w:t>Электропотребление</w:t>
      </w:r>
      <w:r w:rsidR="00B5636A">
        <w:rPr>
          <w:i/>
        </w:rPr>
        <w:t xml:space="preserve">. </w:t>
      </w:r>
      <w:r w:rsidRPr="00031041">
        <w:rPr>
          <w:i/>
        </w:rPr>
        <w:t>Расчетные нагрузки (кВт)</w:t>
      </w:r>
    </w:p>
    <w:p w:rsidR="00031041" w:rsidRPr="00D97F3F" w:rsidRDefault="00031041" w:rsidP="00031041">
      <w:pPr>
        <w:ind w:firstLine="426"/>
        <w:jc w:val="right"/>
      </w:pPr>
      <w:r>
        <w:lastRenderedPageBreak/>
        <w:t>Таблица 31</w:t>
      </w:r>
    </w:p>
    <w:tbl>
      <w:tblPr>
        <w:tblStyle w:val="af7"/>
        <w:tblW w:w="0" w:type="auto"/>
        <w:tblLook w:val="04A0"/>
      </w:tblPr>
      <w:tblGrid>
        <w:gridCol w:w="540"/>
        <w:gridCol w:w="1583"/>
        <w:gridCol w:w="935"/>
        <w:gridCol w:w="933"/>
        <w:gridCol w:w="936"/>
        <w:gridCol w:w="924"/>
        <w:gridCol w:w="936"/>
        <w:gridCol w:w="924"/>
        <w:gridCol w:w="936"/>
        <w:gridCol w:w="924"/>
      </w:tblGrid>
      <w:tr w:rsidR="00031041" w:rsidTr="00763615">
        <w:tc>
          <w:tcPr>
            <w:tcW w:w="532" w:type="dxa"/>
            <w:vMerge w:val="restart"/>
            <w:vAlign w:val="center"/>
          </w:tcPr>
          <w:p w:rsidR="00031041" w:rsidRDefault="00031041" w:rsidP="00763615">
            <w:pPr>
              <w:jc w:val="center"/>
            </w:pPr>
            <w:r>
              <w:t>№</w:t>
            </w:r>
          </w:p>
          <w:p w:rsidR="00031041" w:rsidRPr="00B93DE2" w:rsidRDefault="00031041" w:rsidP="00763615">
            <w:pPr>
              <w:jc w:val="center"/>
            </w:pPr>
            <w:r>
              <w:t>п/п</w:t>
            </w:r>
          </w:p>
        </w:tc>
        <w:tc>
          <w:tcPr>
            <w:tcW w:w="1436" w:type="dxa"/>
            <w:vMerge w:val="restart"/>
            <w:vAlign w:val="center"/>
          </w:tcPr>
          <w:p w:rsidR="00031041" w:rsidRPr="00B93DE2" w:rsidRDefault="00031041" w:rsidP="00763615">
            <w:pPr>
              <w:jc w:val="center"/>
            </w:pPr>
            <w:r w:rsidRPr="00B93DE2">
              <w:t>Населенные пункты</w:t>
            </w:r>
          </w:p>
        </w:tc>
        <w:tc>
          <w:tcPr>
            <w:tcW w:w="1900" w:type="dxa"/>
            <w:gridSpan w:val="2"/>
            <w:vAlign w:val="center"/>
          </w:tcPr>
          <w:p w:rsidR="00031041" w:rsidRDefault="00031041" w:rsidP="00763615">
            <w:pPr>
              <w:jc w:val="center"/>
            </w:pPr>
            <w:r w:rsidRPr="007A6F60">
              <w:t>Общая площадь</w:t>
            </w:r>
            <w:r>
              <w:t>,</w:t>
            </w:r>
          </w:p>
          <w:p w:rsidR="00031041" w:rsidRPr="007A6F60" w:rsidRDefault="00031041" w:rsidP="00763615">
            <w:pPr>
              <w:jc w:val="center"/>
            </w:pPr>
            <w:r>
              <w:t>м2</w:t>
            </w:r>
          </w:p>
        </w:tc>
        <w:tc>
          <w:tcPr>
            <w:tcW w:w="1901" w:type="dxa"/>
            <w:gridSpan w:val="2"/>
            <w:vAlign w:val="center"/>
          </w:tcPr>
          <w:p w:rsidR="00031041" w:rsidRPr="007A6F60" w:rsidRDefault="00031041" w:rsidP="00763615">
            <w:pPr>
              <w:jc w:val="center"/>
            </w:pPr>
            <w:r w:rsidRPr="007A6F60">
              <w:t xml:space="preserve">Нагрузка жилых зданий, </w:t>
            </w:r>
            <w:r>
              <w:t>(кВт)</w:t>
            </w:r>
          </w:p>
        </w:tc>
        <w:tc>
          <w:tcPr>
            <w:tcW w:w="1901" w:type="dxa"/>
            <w:gridSpan w:val="2"/>
            <w:vAlign w:val="center"/>
          </w:tcPr>
          <w:p w:rsidR="00031041" w:rsidRDefault="00031041" w:rsidP="00763615">
            <w:pPr>
              <w:jc w:val="center"/>
              <w:rPr>
                <w:u w:val="single"/>
              </w:rPr>
            </w:pPr>
            <w:r>
              <w:t>Нагрузка обществ. зданий,(кВт)</w:t>
            </w:r>
          </w:p>
        </w:tc>
        <w:tc>
          <w:tcPr>
            <w:tcW w:w="1901" w:type="dxa"/>
            <w:gridSpan w:val="2"/>
            <w:vAlign w:val="center"/>
          </w:tcPr>
          <w:p w:rsidR="00031041" w:rsidRPr="007A6F60" w:rsidRDefault="00031041" w:rsidP="00763615">
            <w:pPr>
              <w:jc w:val="center"/>
            </w:pPr>
            <w:r w:rsidRPr="007A6F60">
              <w:t>Итого</w:t>
            </w:r>
          </w:p>
        </w:tc>
      </w:tr>
      <w:tr w:rsidR="00031041" w:rsidRPr="00D97F3F" w:rsidTr="00763615">
        <w:tc>
          <w:tcPr>
            <w:tcW w:w="532" w:type="dxa"/>
            <w:vMerge/>
          </w:tcPr>
          <w:p w:rsidR="00031041" w:rsidRDefault="00031041" w:rsidP="00763615">
            <w:pPr>
              <w:jc w:val="center"/>
              <w:rPr>
                <w:u w:val="single"/>
              </w:rPr>
            </w:pPr>
          </w:p>
        </w:tc>
        <w:tc>
          <w:tcPr>
            <w:tcW w:w="1436" w:type="dxa"/>
            <w:vMerge/>
          </w:tcPr>
          <w:p w:rsidR="00031041" w:rsidRPr="00B93DE2" w:rsidRDefault="00031041" w:rsidP="00763615">
            <w:pPr>
              <w:jc w:val="center"/>
              <w:rPr>
                <w:u w:val="single"/>
                <w:lang w:val="en-US"/>
              </w:rPr>
            </w:pPr>
          </w:p>
        </w:tc>
        <w:tc>
          <w:tcPr>
            <w:tcW w:w="951" w:type="dxa"/>
            <w:vAlign w:val="center"/>
          </w:tcPr>
          <w:p w:rsidR="00031041" w:rsidRPr="00D3554E" w:rsidRDefault="00031041" w:rsidP="00763615">
            <w:pPr>
              <w:jc w:val="center"/>
            </w:pPr>
            <w:r>
              <w:rPr>
                <w:lang w:val="en-US"/>
              </w:rPr>
              <w:t>I</w:t>
            </w:r>
            <w:r>
              <w:t>очер.</w:t>
            </w:r>
          </w:p>
        </w:tc>
        <w:tc>
          <w:tcPr>
            <w:tcW w:w="949" w:type="dxa"/>
            <w:vAlign w:val="center"/>
          </w:tcPr>
          <w:p w:rsidR="00031041" w:rsidRDefault="00031041" w:rsidP="00763615">
            <w:pPr>
              <w:jc w:val="center"/>
            </w:pPr>
            <w:r>
              <w:t>Расч. срок</w:t>
            </w:r>
          </w:p>
        </w:tc>
        <w:tc>
          <w:tcPr>
            <w:tcW w:w="952" w:type="dxa"/>
            <w:vAlign w:val="center"/>
          </w:tcPr>
          <w:p w:rsidR="00031041" w:rsidRPr="00D3554E" w:rsidRDefault="00031041" w:rsidP="00763615">
            <w:pPr>
              <w:jc w:val="center"/>
            </w:pPr>
            <w:r>
              <w:rPr>
                <w:lang w:val="en-US"/>
              </w:rPr>
              <w:t>I</w:t>
            </w:r>
            <w:r>
              <w:t>очер.</w:t>
            </w:r>
          </w:p>
        </w:tc>
        <w:tc>
          <w:tcPr>
            <w:tcW w:w="949" w:type="dxa"/>
            <w:vAlign w:val="center"/>
          </w:tcPr>
          <w:p w:rsidR="00031041" w:rsidRDefault="00031041" w:rsidP="00763615">
            <w:pPr>
              <w:jc w:val="center"/>
            </w:pPr>
            <w:r>
              <w:t>Расч. срок</w:t>
            </w:r>
          </w:p>
        </w:tc>
        <w:tc>
          <w:tcPr>
            <w:tcW w:w="952" w:type="dxa"/>
            <w:vAlign w:val="center"/>
          </w:tcPr>
          <w:p w:rsidR="00031041" w:rsidRPr="00D3554E" w:rsidRDefault="00031041" w:rsidP="00763615">
            <w:pPr>
              <w:jc w:val="center"/>
            </w:pPr>
            <w:r>
              <w:rPr>
                <w:lang w:val="en-US"/>
              </w:rPr>
              <w:t>I</w:t>
            </w:r>
            <w:r>
              <w:t>очер.</w:t>
            </w:r>
          </w:p>
        </w:tc>
        <w:tc>
          <w:tcPr>
            <w:tcW w:w="949" w:type="dxa"/>
            <w:vAlign w:val="center"/>
          </w:tcPr>
          <w:p w:rsidR="00031041" w:rsidRDefault="00031041" w:rsidP="00763615">
            <w:pPr>
              <w:jc w:val="center"/>
            </w:pPr>
            <w:r>
              <w:t>Расч. срок</w:t>
            </w:r>
          </w:p>
        </w:tc>
        <w:tc>
          <w:tcPr>
            <w:tcW w:w="952" w:type="dxa"/>
            <w:vAlign w:val="center"/>
          </w:tcPr>
          <w:p w:rsidR="00031041" w:rsidRPr="00D3554E" w:rsidRDefault="00031041" w:rsidP="00763615">
            <w:pPr>
              <w:jc w:val="center"/>
            </w:pPr>
            <w:r>
              <w:rPr>
                <w:lang w:val="en-US"/>
              </w:rPr>
              <w:t>I</w:t>
            </w:r>
            <w:r>
              <w:t>очер.</w:t>
            </w:r>
          </w:p>
        </w:tc>
        <w:tc>
          <w:tcPr>
            <w:tcW w:w="949" w:type="dxa"/>
            <w:vAlign w:val="center"/>
          </w:tcPr>
          <w:p w:rsidR="00031041" w:rsidRDefault="00031041" w:rsidP="00763615">
            <w:pPr>
              <w:jc w:val="center"/>
            </w:pPr>
            <w:r>
              <w:t>Расч. срок</w:t>
            </w:r>
          </w:p>
        </w:tc>
      </w:tr>
      <w:tr w:rsidR="00031041" w:rsidRPr="00D97F3F" w:rsidTr="00763615">
        <w:tc>
          <w:tcPr>
            <w:tcW w:w="532" w:type="dxa"/>
            <w:vAlign w:val="center"/>
          </w:tcPr>
          <w:p w:rsidR="00031041" w:rsidRPr="00D97F3F" w:rsidRDefault="00031041" w:rsidP="00763615">
            <w:pPr>
              <w:jc w:val="center"/>
            </w:pPr>
            <w:r w:rsidRPr="00D97F3F">
              <w:t>1</w:t>
            </w:r>
          </w:p>
        </w:tc>
        <w:tc>
          <w:tcPr>
            <w:tcW w:w="1436" w:type="dxa"/>
            <w:vAlign w:val="center"/>
          </w:tcPr>
          <w:p w:rsidR="00031041" w:rsidRPr="00D97F3F" w:rsidRDefault="00031041" w:rsidP="00763615">
            <w:r>
              <w:t>с.Сурково</w:t>
            </w:r>
          </w:p>
        </w:tc>
        <w:tc>
          <w:tcPr>
            <w:tcW w:w="951" w:type="dxa"/>
            <w:vAlign w:val="center"/>
          </w:tcPr>
          <w:p w:rsidR="00031041" w:rsidRPr="006319F0" w:rsidRDefault="00031041" w:rsidP="00763615">
            <w:pPr>
              <w:jc w:val="center"/>
            </w:pPr>
            <w:r>
              <w:t>21400</w:t>
            </w:r>
          </w:p>
        </w:tc>
        <w:tc>
          <w:tcPr>
            <w:tcW w:w="949" w:type="dxa"/>
            <w:vAlign w:val="center"/>
          </w:tcPr>
          <w:p w:rsidR="00031041" w:rsidRPr="006319F0" w:rsidRDefault="00031041" w:rsidP="00763615">
            <w:pPr>
              <w:jc w:val="center"/>
            </w:pPr>
            <w:r>
              <w:t>241</w:t>
            </w:r>
            <w:r w:rsidRPr="006319F0">
              <w:t>00</w:t>
            </w:r>
          </w:p>
        </w:tc>
        <w:tc>
          <w:tcPr>
            <w:tcW w:w="952" w:type="dxa"/>
            <w:vAlign w:val="center"/>
          </w:tcPr>
          <w:p w:rsidR="00031041" w:rsidRPr="006319F0" w:rsidRDefault="00031041" w:rsidP="00763615">
            <w:pPr>
              <w:jc w:val="center"/>
            </w:pPr>
            <w:r>
              <w:t>428</w:t>
            </w:r>
          </w:p>
        </w:tc>
        <w:tc>
          <w:tcPr>
            <w:tcW w:w="949" w:type="dxa"/>
            <w:vAlign w:val="center"/>
          </w:tcPr>
          <w:p w:rsidR="00031041" w:rsidRPr="006319F0" w:rsidRDefault="00031041" w:rsidP="00763615">
            <w:pPr>
              <w:jc w:val="center"/>
            </w:pPr>
            <w:r>
              <w:t>522</w:t>
            </w:r>
          </w:p>
        </w:tc>
        <w:tc>
          <w:tcPr>
            <w:tcW w:w="952" w:type="dxa"/>
            <w:vAlign w:val="center"/>
          </w:tcPr>
          <w:p w:rsidR="00031041" w:rsidRPr="006319F0" w:rsidRDefault="00031041" w:rsidP="00763615">
            <w:pPr>
              <w:jc w:val="center"/>
            </w:pPr>
            <w:r>
              <w:t>108</w:t>
            </w:r>
          </w:p>
        </w:tc>
        <w:tc>
          <w:tcPr>
            <w:tcW w:w="949" w:type="dxa"/>
            <w:vAlign w:val="center"/>
          </w:tcPr>
          <w:p w:rsidR="00031041" w:rsidRPr="006319F0" w:rsidRDefault="00031041" w:rsidP="00763615">
            <w:pPr>
              <w:jc w:val="center"/>
            </w:pPr>
            <w:r>
              <w:t>196</w:t>
            </w:r>
          </w:p>
        </w:tc>
        <w:tc>
          <w:tcPr>
            <w:tcW w:w="952" w:type="dxa"/>
            <w:vAlign w:val="center"/>
          </w:tcPr>
          <w:p w:rsidR="00031041" w:rsidRPr="006319F0" w:rsidRDefault="00031041" w:rsidP="00763615">
            <w:pPr>
              <w:jc w:val="center"/>
            </w:pPr>
            <w:r>
              <w:t>536</w:t>
            </w:r>
          </w:p>
        </w:tc>
        <w:tc>
          <w:tcPr>
            <w:tcW w:w="949" w:type="dxa"/>
            <w:vAlign w:val="center"/>
          </w:tcPr>
          <w:p w:rsidR="00031041" w:rsidRPr="006319F0" w:rsidRDefault="00031041" w:rsidP="00763615">
            <w:pPr>
              <w:jc w:val="center"/>
            </w:pPr>
            <w:r>
              <w:t>718</w:t>
            </w:r>
          </w:p>
        </w:tc>
      </w:tr>
      <w:tr w:rsidR="00031041" w:rsidRPr="00D97F3F" w:rsidTr="00763615">
        <w:tc>
          <w:tcPr>
            <w:tcW w:w="532" w:type="dxa"/>
            <w:vAlign w:val="center"/>
          </w:tcPr>
          <w:p w:rsidR="00031041" w:rsidRPr="00D97F3F" w:rsidRDefault="00031041" w:rsidP="00763615">
            <w:pPr>
              <w:jc w:val="center"/>
            </w:pPr>
            <w:r w:rsidRPr="00D97F3F">
              <w:t>2</w:t>
            </w:r>
          </w:p>
        </w:tc>
        <w:tc>
          <w:tcPr>
            <w:tcW w:w="1436" w:type="dxa"/>
            <w:vAlign w:val="center"/>
          </w:tcPr>
          <w:p w:rsidR="00031041" w:rsidRPr="00D97F3F" w:rsidRDefault="00031041" w:rsidP="00763615">
            <w:r>
              <w:t>п.Русско-Семеновский</w:t>
            </w:r>
          </w:p>
        </w:tc>
        <w:tc>
          <w:tcPr>
            <w:tcW w:w="951" w:type="dxa"/>
            <w:vAlign w:val="center"/>
          </w:tcPr>
          <w:p w:rsidR="00031041" w:rsidRPr="006319F0" w:rsidRDefault="00031041" w:rsidP="00763615">
            <w:pPr>
              <w:jc w:val="center"/>
            </w:pPr>
            <w:r>
              <w:t>9000</w:t>
            </w:r>
          </w:p>
        </w:tc>
        <w:tc>
          <w:tcPr>
            <w:tcW w:w="949" w:type="dxa"/>
            <w:vAlign w:val="center"/>
          </w:tcPr>
          <w:p w:rsidR="00031041" w:rsidRPr="006319F0" w:rsidRDefault="00031041" w:rsidP="00763615">
            <w:pPr>
              <w:jc w:val="center"/>
            </w:pPr>
            <w:r>
              <w:t>11100</w:t>
            </w:r>
          </w:p>
        </w:tc>
        <w:tc>
          <w:tcPr>
            <w:tcW w:w="952" w:type="dxa"/>
            <w:vAlign w:val="center"/>
          </w:tcPr>
          <w:p w:rsidR="00031041" w:rsidRPr="006319F0" w:rsidRDefault="00031041" w:rsidP="00763615">
            <w:pPr>
              <w:jc w:val="center"/>
            </w:pPr>
            <w:r>
              <w:t>180</w:t>
            </w:r>
          </w:p>
        </w:tc>
        <w:tc>
          <w:tcPr>
            <w:tcW w:w="949" w:type="dxa"/>
            <w:vAlign w:val="center"/>
          </w:tcPr>
          <w:p w:rsidR="00031041" w:rsidRPr="006319F0" w:rsidRDefault="00031041" w:rsidP="00763615">
            <w:pPr>
              <w:jc w:val="center"/>
            </w:pPr>
            <w:r>
              <w:t>222</w:t>
            </w:r>
          </w:p>
        </w:tc>
        <w:tc>
          <w:tcPr>
            <w:tcW w:w="952" w:type="dxa"/>
            <w:vAlign w:val="center"/>
          </w:tcPr>
          <w:p w:rsidR="00031041" w:rsidRPr="006319F0" w:rsidRDefault="00031041" w:rsidP="00763615">
            <w:pPr>
              <w:jc w:val="center"/>
            </w:pPr>
            <w:r>
              <w:t>33</w:t>
            </w:r>
          </w:p>
        </w:tc>
        <w:tc>
          <w:tcPr>
            <w:tcW w:w="949" w:type="dxa"/>
            <w:vAlign w:val="center"/>
          </w:tcPr>
          <w:p w:rsidR="00031041" w:rsidRPr="006319F0" w:rsidRDefault="00031041" w:rsidP="00763615">
            <w:pPr>
              <w:jc w:val="center"/>
            </w:pPr>
            <w:r>
              <w:t>40</w:t>
            </w:r>
          </w:p>
        </w:tc>
        <w:tc>
          <w:tcPr>
            <w:tcW w:w="952" w:type="dxa"/>
            <w:vAlign w:val="center"/>
          </w:tcPr>
          <w:p w:rsidR="00031041" w:rsidRPr="006319F0" w:rsidRDefault="00031041" w:rsidP="00763615">
            <w:pPr>
              <w:jc w:val="center"/>
            </w:pPr>
            <w:r>
              <w:t>213</w:t>
            </w:r>
          </w:p>
        </w:tc>
        <w:tc>
          <w:tcPr>
            <w:tcW w:w="949" w:type="dxa"/>
            <w:vAlign w:val="center"/>
          </w:tcPr>
          <w:p w:rsidR="00031041" w:rsidRPr="006319F0" w:rsidRDefault="00031041" w:rsidP="00763615">
            <w:pPr>
              <w:jc w:val="center"/>
            </w:pPr>
            <w:r>
              <w:t>262</w:t>
            </w:r>
          </w:p>
        </w:tc>
      </w:tr>
      <w:tr w:rsidR="00031041" w:rsidRPr="00D97F3F" w:rsidTr="00763615">
        <w:tc>
          <w:tcPr>
            <w:tcW w:w="532" w:type="dxa"/>
            <w:vAlign w:val="center"/>
          </w:tcPr>
          <w:p w:rsidR="00031041" w:rsidRPr="00D97F3F" w:rsidRDefault="00031041" w:rsidP="00763615">
            <w:pPr>
              <w:jc w:val="center"/>
            </w:pPr>
            <w:r w:rsidRPr="00D97F3F">
              <w:t>3</w:t>
            </w:r>
          </w:p>
        </w:tc>
        <w:tc>
          <w:tcPr>
            <w:tcW w:w="1436" w:type="dxa"/>
            <w:vAlign w:val="center"/>
          </w:tcPr>
          <w:p w:rsidR="00031041" w:rsidRPr="00D97F3F" w:rsidRDefault="00031041" w:rsidP="00763615">
            <w:r>
              <w:t>д.Осиновка</w:t>
            </w:r>
          </w:p>
        </w:tc>
        <w:tc>
          <w:tcPr>
            <w:tcW w:w="951" w:type="dxa"/>
            <w:vAlign w:val="center"/>
          </w:tcPr>
          <w:p w:rsidR="00031041" w:rsidRPr="006319F0" w:rsidRDefault="00031041" w:rsidP="00763615">
            <w:pPr>
              <w:jc w:val="center"/>
            </w:pPr>
            <w:r>
              <w:t>500</w:t>
            </w:r>
          </w:p>
        </w:tc>
        <w:tc>
          <w:tcPr>
            <w:tcW w:w="949" w:type="dxa"/>
            <w:vAlign w:val="center"/>
          </w:tcPr>
          <w:p w:rsidR="00031041" w:rsidRPr="006319F0" w:rsidRDefault="00031041" w:rsidP="00763615">
            <w:pPr>
              <w:jc w:val="center"/>
            </w:pPr>
            <w:r>
              <w:t>600</w:t>
            </w:r>
          </w:p>
        </w:tc>
        <w:tc>
          <w:tcPr>
            <w:tcW w:w="952" w:type="dxa"/>
            <w:vAlign w:val="center"/>
          </w:tcPr>
          <w:p w:rsidR="00031041" w:rsidRPr="006319F0" w:rsidRDefault="00031041" w:rsidP="00763615">
            <w:pPr>
              <w:jc w:val="center"/>
            </w:pPr>
            <w:r>
              <w:t>10</w:t>
            </w:r>
          </w:p>
        </w:tc>
        <w:tc>
          <w:tcPr>
            <w:tcW w:w="949" w:type="dxa"/>
            <w:vAlign w:val="center"/>
          </w:tcPr>
          <w:p w:rsidR="00031041" w:rsidRPr="006319F0" w:rsidRDefault="00031041" w:rsidP="00763615">
            <w:pPr>
              <w:jc w:val="center"/>
            </w:pPr>
            <w:r>
              <w:t>12</w:t>
            </w:r>
          </w:p>
        </w:tc>
        <w:tc>
          <w:tcPr>
            <w:tcW w:w="952" w:type="dxa"/>
            <w:vAlign w:val="center"/>
          </w:tcPr>
          <w:p w:rsidR="00031041" w:rsidRPr="006319F0" w:rsidRDefault="00031041" w:rsidP="00763615">
            <w:pPr>
              <w:jc w:val="center"/>
            </w:pPr>
            <w:r>
              <w:t>-</w:t>
            </w:r>
          </w:p>
        </w:tc>
        <w:tc>
          <w:tcPr>
            <w:tcW w:w="949" w:type="dxa"/>
            <w:vAlign w:val="center"/>
          </w:tcPr>
          <w:p w:rsidR="00031041" w:rsidRPr="006319F0" w:rsidRDefault="00031041" w:rsidP="00763615">
            <w:pPr>
              <w:jc w:val="center"/>
            </w:pPr>
            <w:r>
              <w:t>-</w:t>
            </w:r>
          </w:p>
        </w:tc>
        <w:tc>
          <w:tcPr>
            <w:tcW w:w="952" w:type="dxa"/>
            <w:vAlign w:val="center"/>
          </w:tcPr>
          <w:p w:rsidR="00031041" w:rsidRPr="006319F0" w:rsidRDefault="00031041" w:rsidP="00763615">
            <w:pPr>
              <w:jc w:val="center"/>
            </w:pPr>
            <w:r>
              <w:t>10</w:t>
            </w:r>
          </w:p>
        </w:tc>
        <w:tc>
          <w:tcPr>
            <w:tcW w:w="949" w:type="dxa"/>
            <w:vAlign w:val="center"/>
          </w:tcPr>
          <w:p w:rsidR="00031041" w:rsidRPr="006319F0" w:rsidRDefault="00031041" w:rsidP="00763615">
            <w:pPr>
              <w:jc w:val="center"/>
            </w:pPr>
            <w:r>
              <w:t>12</w:t>
            </w:r>
          </w:p>
        </w:tc>
      </w:tr>
      <w:tr w:rsidR="00031041" w:rsidRPr="00D97F3F" w:rsidTr="00763615">
        <w:tc>
          <w:tcPr>
            <w:tcW w:w="532" w:type="dxa"/>
            <w:vAlign w:val="center"/>
          </w:tcPr>
          <w:p w:rsidR="00031041" w:rsidRPr="00D97F3F" w:rsidRDefault="00031041" w:rsidP="00763615">
            <w:pPr>
              <w:jc w:val="center"/>
            </w:pPr>
            <w:r>
              <w:t>4</w:t>
            </w:r>
          </w:p>
        </w:tc>
        <w:tc>
          <w:tcPr>
            <w:tcW w:w="1436" w:type="dxa"/>
            <w:vAlign w:val="center"/>
          </w:tcPr>
          <w:p w:rsidR="00031041" w:rsidRPr="00D97F3F" w:rsidRDefault="00031041" w:rsidP="00763615">
            <w:r>
              <w:t>д.Останино</w:t>
            </w:r>
          </w:p>
        </w:tc>
        <w:tc>
          <w:tcPr>
            <w:tcW w:w="951" w:type="dxa"/>
            <w:vAlign w:val="center"/>
          </w:tcPr>
          <w:p w:rsidR="00031041" w:rsidRPr="006319F0" w:rsidRDefault="00031041" w:rsidP="00763615">
            <w:pPr>
              <w:jc w:val="center"/>
            </w:pPr>
            <w:r>
              <w:t>850</w:t>
            </w:r>
          </w:p>
        </w:tc>
        <w:tc>
          <w:tcPr>
            <w:tcW w:w="949" w:type="dxa"/>
            <w:vAlign w:val="center"/>
          </w:tcPr>
          <w:p w:rsidR="00031041" w:rsidRPr="006319F0" w:rsidRDefault="00031041" w:rsidP="00763615">
            <w:pPr>
              <w:jc w:val="center"/>
            </w:pPr>
            <w:r>
              <w:t>1050</w:t>
            </w:r>
          </w:p>
        </w:tc>
        <w:tc>
          <w:tcPr>
            <w:tcW w:w="952" w:type="dxa"/>
            <w:vAlign w:val="center"/>
          </w:tcPr>
          <w:p w:rsidR="00031041" w:rsidRPr="006319F0" w:rsidRDefault="00031041" w:rsidP="00763615">
            <w:pPr>
              <w:jc w:val="center"/>
            </w:pPr>
            <w:r>
              <w:t>17</w:t>
            </w:r>
          </w:p>
        </w:tc>
        <w:tc>
          <w:tcPr>
            <w:tcW w:w="949" w:type="dxa"/>
            <w:vAlign w:val="center"/>
          </w:tcPr>
          <w:p w:rsidR="00031041" w:rsidRPr="006319F0" w:rsidRDefault="00031041" w:rsidP="00763615">
            <w:pPr>
              <w:jc w:val="center"/>
            </w:pPr>
            <w:r>
              <w:t>21</w:t>
            </w:r>
          </w:p>
        </w:tc>
        <w:tc>
          <w:tcPr>
            <w:tcW w:w="952" w:type="dxa"/>
            <w:vAlign w:val="center"/>
          </w:tcPr>
          <w:p w:rsidR="00031041" w:rsidRPr="006319F0" w:rsidRDefault="00031041" w:rsidP="00763615">
            <w:pPr>
              <w:jc w:val="center"/>
            </w:pPr>
            <w:r>
              <w:t>-</w:t>
            </w:r>
          </w:p>
        </w:tc>
        <w:tc>
          <w:tcPr>
            <w:tcW w:w="949" w:type="dxa"/>
            <w:vAlign w:val="center"/>
          </w:tcPr>
          <w:p w:rsidR="00031041" w:rsidRPr="006319F0" w:rsidRDefault="00031041" w:rsidP="00763615">
            <w:pPr>
              <w:jc w:val="center"/>
            </w:pPr>
            <w:r>
              <w:t>-</w:t>
            </w:r>
          </w:p>
        </w:tc>
        <w:tc>
          <w:tcPr>
            <w:tcW w:w="952" w:type="dxa"/>
            <w:vAlign w:val="center"/>
          </w:tcPr>
          <w:p w:rsidR="00031041" w:rsidRPr="006319F0" w:rsidRDefault="00031041" w:rsidP="00763615">
            <w:pPr>
              <w:jc w:val="center"/>
            </w:pPr>
            <w:r>
              <w:t>17</w:t>
            </w:r>
          </w:p>
        </w:tc>
        <w:tc>
          <w:tcPr>
            <w:tcW w:w="949" w:type="dxa"/>
            <w:vAlign w:val="center"/>
          </w:tcPr>
          <w:p w:rsidR="00031041" w:rsidRPr="006319F0" w:rsidRDefault="00031041" w:rsidP="00763615">
            <w:pPr>
              <w:jc w:val="center"/>
            </w:pPr>
            <w:r>
              <w:t>21</w:t>
            </w:r>
          </w:p>
        </w:tc>
      </w:tr>
      <w:tr w:rsidR="00031041" w:rsidRPr="00D97F3F" w:rsidTr="00763615">
        <w:tc>
          <w:tcPr>
            <w:tcW w:w="532" w:type="dxa"/>
            <w:vAlign w:val="center"/>
          </w:tcPr>
          <w:p w:rsidR="00031041" w:rsidRPr="00D97F3F" w:rsidRDefault="00031041" w:rsidP="00763615">
            <w:pPr>
              <w:jc w:val="center"/>
            </w:pPr>
            <w:r w:rsidRPr="00D97F3F">
              <w:t>5</w:t>
            </w:r>
          </w:p>
        </w:tc>
        <w:tc>
          <w:tcPr>
            <w:tcW w:w="1436" w:type="dxa"/>
            <w:vAlign w:val="center"/>
          </w:tcPr>
          <w:p w:rsidR="00031041" w:rsidRPr="00D97F3F" w:rsidRDefault="00031041" w:rsidP="00763615">
            <w:r>
              <w:t>п.Красный выселок</w:t>
            </w:r>
          </w:p>
        </w:tc>
        <w:tc>
          <w:tcPr>
            <w:tcW w:w="951" w:type="dxa"/>
            <w:vAlign w:val="center"/>
          </w:tcPr>
          <w:p w:rsidR="00031041" w:rsidRPr="006319F0" w:rsidRDefault="00031041" w:rsidP="00763615">
            <w:pPr>
              <w:jc w:val="center"/>
            </w:pPr>
            <w:r>
              <w:t>1375</w:t>
            </w:r>
          </w:p>
        </w:tc>
        <w:tc>
          <w:tcPr>
            <w:tcW w:w="949" w:type="dxa"/>
            <w:vAlign w:val="center"/>
          </w:tcPr>
          <w:p w:rsidR="00031041" w:rsidRPr="006319F0" w:rsidRDefault="00031041" w:rsidP="00763615">
            <w:pPr>
              <w:jc w:val="center"/>
            </w:pPr>
            <w:r>
              <w:t>1650</w:t>
            </w:r>
          </w:p>
        </w:tc>
        <w:tc>
          <w:tcPr>
            <w:tcW w:w="952" w:type="dxa"/>
            <w:vAlign w:val="center"/>
          </w:tcPr>
          <w:p w:rsidR="00031041" w:rsidRPr="006319F0" w:rsidRDefault="00031041" w:rsidP="00763615">
            <w:pPr>
              <w:jc w:val="center"/>
            </w:pPr>
            <w:r>
              <w:t>28</w:t>
            </w:r>
          </w:p>
        </w:tc>
        <w:tc>
          <w:tcPr>
            <w:tcW w:w="949" w:type="dxa"/>
            <w:vAlign w:val="center"/>
          </w:tcPr>
          <w:p w:rsidR="00031041" w:rsidRPr="006319F0" w:rsidRDefault="00031041" w:rsidP="00763615">
            <w:pPr>
              <w:jc w:val="center"/>
            </w:pPr>
            <w:r>
              <w:t>33</w:t>
            </w:r>
          </w:p>
        </w:tc>
        <w:tc>
          <w:tcPr>
            <w:tcW w:w="952" w:type="dxa"/>
            <w:vAlign w:val="center"/>
          </w:tcPr>
          <w:p w:rsidR="00031041" w:rsidRPr="006319F0" w:rsidRDefault="00031041" w:rsidP="00763615">
            <w:pPr>
              <w:jc w:val="center"/>
            </w:pPr>
            <w:r>
              <w:t>5</w:t>
            </w:r>
          </w:p>
        </w:tc>
        <w:tc>
          <w:tcPr>
            <w:tcW w:w="949" w:type="dxa"/>
            <w:vAlign w:val="center"/>
          </w:tcPr>
          <w:p w:rsidR="00031041" w:rsidRPr="006319F0" w:rsidRDefault="00031041" w:rsidP="00763615">
            <w:pPr>
              <w:jc w:val="center"/>
            </w:pPr>
            <w:r>
              <w:t>6</w:t>
            </w:r>
          </w:p>
        </w:tc>
        <w:tc>
          <w:tcPr>
            <w:tcW w:w="952" w:type="dxa"/>
            <w:vAlign w:val="center"/>
          </w:tcPr>
          <w:p w:rsidR="00031041" w:rsidRPr="006319F0" w:rsidRDefault="00031041" w:rsidP="00763615">
            <w:pPr>
              <w:jc w:val="center"/>
            </w:pPr>
            <w:r>
              <w:t>33</w:t>
            </w:r>
          </w:p>
        </w:tc>
        <w:tc>
          <w:tcPr>
            <w:tcW w:w="949" w:type="dxa"/>
            <w:vAlign w:val="center"/>
          </w:tcPr>
          <w:p w:rsidR="00031041" w:rsidRPr="006319F0" w:rsidRDefault="00031041" w:rsidP="00763615">
            <w:pPr>
              <w:jc w:val="center"/>
            </w:pPr>
            <w:r>
              <w:t>39</w:t>
            </w:r>
          </w:p>
        </w:tc>
      </w:tr>
      <w:tr w:rsidR="00031041" w:rsidRPr="00D97F3F" w:rsidTr="00763615">
        <w:tc>
          <w:tcPr>
            <w:tcW w:w="532" w:type="dxa"/>
            <w:vAlign w:val="center"/>
          </w:tcPr>
          <w:p w:rsidR="00031041" w:rsidRPr="00D97F3F" w:rsidRDefault="00031041" w:rsidP="00763615">
            <w:pPr>
              <w:jc w:val="center"/>
            </w:pPr>
            <w:r w:rsidRPr="00D97F3F">
              <w:t>6</w:t>
            </w:r>
          </w:p>
        </w:tc>
        <w:tc>
          <w:tcPr>
            <w:tcW w:w="1436" w:type="dxa"/>
            <w:vAlign w:val="center"/>
          </w:tcPr>
          <w:p w:rsidR="00031041" w:rsidRPr="00D97F3F" w:rsidRDefault="00031041" w:rsidP="00763615">
            <w:r>
              <w:t>д.Долгово</w:t>
            </w:r>
          </w:p>
        </w:tc>
        <w:tc>
          <w:tcPr>
            <w:tcW w:w="951" w:type="dxa"/>
            <w:vAlign w:val="center"/>
          </w:tcPr>
          <w:p w:rsidR="00031041" w:rsidRPr="006319F0" w:rsidRDefault="00031041" w:rsidP="00763615">
            <w:pPr>
              <w:jc w:val="center"/>
            </w:pPr>
            <w:r>
              <w:t>7000</w:t>
            </w:r>
          </w:p>
        </w:tc>
        <w:tc>
          <w:tcPr>
            <w:tcW w:w="949" w:type="dxa"/>
            <w:vAlign w:val="center"/>
          </w:tcPr>
          <w:p w:rsidR="00031041" w:rsidRPr="006319F0" w:rsidRDefault="00031041" w:rsidP="00763615">
            <w:pPr>
              <w:jc w:val="center"/>
            </w:pPr>
            <w:r>
              <w:t>8550</w:t>
            </w:r>
          </w:p>
        </w:tc>
        <w:tc>
          <w:tcPr>
            <w:tcW w:w="952" w:type="dxa"/>
            <w:vAlign w:val="center"/>
          </w:tcPr>
          <w:p w:rsidR="00031041" w:rsidRPr="006319F0" w:rsidRDefault="00031041" w:rsidP="00763615">
            <w:pPr>
              <w:jc w:val="center"/>
            </w:pPr>
            <w:r>
              <w:t>140</w:t>
            </w:r>
          </w:p>
        </w:tc>
        <w:tc>
          <w:tcPr>
            <w:tcW w:w="949" w:type="dxa"/>
            <w:vAlign w:val="center"/>
          </w:tcPr>
          <w:p w:rsidR="00031041" w:rsidRPr="006319F0" w:rsidRDefault="00031041" w:rsidP="00763615">
            <w:pPr>
              <w:jc w:val="center"/>
            </w:pPr>
            <w:r w:rsidRPr="006319F0">
              <w:t>1</w:t>
            </w:r>
            <w:r>
              <w:t>71</w:t>
            </w:r>
          </w:p>
        </w:tc>
        <w:tc>
          <w:tcPr>
            <w:tcW w:w="952" w:type="dxa"/>
            <w:vAlign w:val="center"/>
          </w:tcPr>
          <w:p w:rsidR="00031041" w:rsidRPr="006319F0" w:rsidRDefault="00031041" w:rsidP="00763615">
            <w:pPr>
              <w:jc w:val="center"/>
            </w:pPr>
            <w:r>
              <w:t>28</w:t>
            </w:r>
          </w:p>
        </w:tc>
        <w:tc>
          <w:tcPr>
            <w:tcW w:w="949" w:type="dxa"/>
            <w:vAlign w:val="center"/>
          </w:tcPr>
          <w:p w:rsidR="00031041" w:rsidRPr="006319F0" w:rsidRDefault="00031041" w:rsidP="00763615">
            <w:pPr>
              <w:jc w:val="center"/>
            </w:pPr>
            <w:r>
              <w:t>37</w:t>
            </w:r>
          </w:p>
        </w:tc>
        <w:tc>
          <w:tcPr>
            <w:tcW w:w="952" w:type="dxa"/>
            <w:vAlign w:val="center"/>
          </w:tcPr>
          <w:p w:rsidR="00031041" w:rsidRPr="006319F0" w:rsidRDefault="00031041" w:rsidP="00763615">
            <w:pPr>
              <w:jc w:val="center"/>
            </w:pPr>
            <w:r>
              <w:t>168</w:t>
            </w:r>
          </w:p>
        </w:tc>
        <w:tc>
          <w:tcPr>
            <w:tcW w:w="949" w:type="dxa"/>
            <w:vAlign w:val="center"/>
          </w:tcPr>
          <w:p w:rsidR="00031041" w:rsidRPr="006319F0" w:rsidRDefault="00031041" w:rsidP="00763615">
            <w:pPr>
              <w:jc w:val="center"/>
            </w:pPr>
            <w:r>
              <w:t>208</w:t>
            </w:r>
          </w:p>
        </w:tc>
      </w:tr>
      <w:tr w:rsidR="00031041" w:rsidRPr="00D97F3F" w:rsidTr="00763615">
        <w:tc>
          <w:tcPr>
            <w:tcW w:w="532" w:type="dxa"/>
            <w:vAlign w:val="center"/>
          </w:tcPr>
          <w:p w:rsidR="00031041" w:rsidRPr="00D97F3F" w:rsidRDefault="00031041" w:rsidP="00763615">
            <w:pPr>
              <w:jc w:val="center"/>
            </w:pPr>
            <w:r>
              <w:t>7</w:t>
            </w:r>
          </w:p>
        </w:tc>
        <w:tc>
          <w:tcPr>
            <w:tcW w:w="1436" w:type="dxa"/>
            <w:vAlign w:val="center"/>
          </w:tcPr>
          <w:p w:rsidR="00031041" w:rsidRPr="00D97F3F" w:rsidRDefault="00031041" w:rsidP="00763615">
            <w:r>
              <w:t>д.Верх-Ачино</w:t>
            </w:r>
          </w:p>
        </w:tc>
        <w:tc>
          <w:tcPr>
            <w:tcW w:w="951" w:type="dxa"/>
            <w:vAlign w:val="center"/>
          </w:tcPr>
          <w:p w:rsidR="00031041" w:rsidRPr="006319F0" w:rsidRDefault="00031041" w:rsidP="00763615">
            <w:pPr>
              <w:jc w:val="center"/>
            </w:pPr>
            <w:r>
              <w:t>1250</w:t>
            </w:r>
          </w:p>
        </w:tc>
        <w:tc>
          <w:tcPr>
            <w:tcW w:w="949" w:type="dxa"/>
            <w:vAlign w:val="center"/>
          </w:tcPr>
          <w:p w:rsidR="00031041" w:rsidRPr="006319F0" w:rsidRDefault="00031041" w:rsidP="00763615">
            <w:pPr>
              <w:jc w:val="center"/>
            </w:pPr>
            <w:r>
              <w:t>1500</w:t>
            </w:r>
          </w:p>
        </w:tc>
        <w:tc>
          <w:tcPr>
            <w:tcW w:w="952" w:type="dxa"/>
            <w:vAlign w:val="center"/>
          </w:tcPr>
          <w:p w:rsidR="00031041" w:rsidRPr="006319F0" w:rsidRDefault="00031041" w:rsidP="00763615">
            <w:pPr>
              <w:jc w:val="center"/>
            </w:pPr>
            <w:r>
              <w:t>25</w:t>
            </w:r>
          </w:p>
        </w:tc>
        <w:tc>
          <w:tcPr>
            <w:tcW w:w="949" w:type="dxa"/>
            <w:vAlign w:val="center"/>
          </w:tcPr>
          <w:p w:rsidR="00031041" w:rsidRPr="006319F0" w:rsidRDefault="00031041" w:rsidP="00763615">
            <w:pPr>
              <w:jc w:val="center"/>
            </w:pPr>
            <w:r>
              <w:t>30</w:t>
            </w:r>
          </w:p>
        </w:tc>
        <w:tc>
          <w:tcPr>
            <w:tcW w:w="952" w:type="dxa"/>
            <w:vAlign w:val="center"/>
          </w:tcPr>
          <w:p w:rsidR="00031041" w:rsidRPr="006319F0" w:rsidRDefault="00031041" w:rsidP="00763615">
            <w:pPr>
              <w:jc w:val="center"/>
            </w:pPr>
            <w:r>
              <w:t>3</w:t>
            </w:r>
          </w:p>
        </w:tc>
        <w:tc>
          <w:tcPr>
            <w:tcW w:w="949" w:type="dxa"/>
            <w:vAlign w:val="center"/>
          </w:tcPr>
          <w:p w:rsidR="00031041" w:rsidRPr="006319F0" w:rsidRDefault="00031041" w:rsidP="00763615">
            <w:pPr>
              <w:jc w:val="center"/>
            </w:pPr>
            <w:r>
              <w:t>4</w:t>
            </w:r>
          </w:p>
        </w:tc>
        <w:tc>
          <w:tcPr>
            <w:tcW w:w="952" w:type="dxa"/>
            <w:vAlign w:val="center"/>
          </w:tcPr>
          <w:p w:rsidR="00031041" w:rsidRPr="006319F0" w:rsidRDefault="00031041" w:rsidP="00763615">
            <w:pPr>
              <w:jc w:val="center"/>
            </w:pPr>
            <w:r>
              <w:t>28</w:t>
            </w:r>
          </w:p>
        </w:tc>
        <w:tc>
          <w:tcPr>
            <w:tcW w:w="949" w:type="dxa"/>
            <w:vAlign w:val="center"/>
          </w:tcPr>
          <w:p w:rsidR="00031041" w:rsidRPr="006319F0" w:rsidRDefault="00031041" w:rsidP="00763615">
            <w:pPr>
              <w:jc w:val="center"/>
            </w:pPr>
            <w:r>
              <w:t>34</w:t>
            </w:r>
          </w:p>
        </w:tc>
      </w:tr>
      <w:tr w:rsidR="00031041" w:rsidRPr="00D97F3F" w:rsidTr="00763615">
        <w:tc>
          <w:tcPr>
            <w:tcW w:w="532" w:type="dxa"/>
            <w:vAlign w:val="center"/>
          </w:tcPr>
          <w:p w:rsidR="00031041" w:rsidRPr="00D97F3F" w:rsidRDefault="00031041" w:rsidP="00763615">
            <w:pPr>
              <w:jc w:val="center"/>
            </w:pPr>
          </w:p>
        </w:tc>
        <w:tc>
          <w:tcPr>
            <w:tcW w:w="1436" w:type="dxa"/>
            <w:vAlign w:val="center"/>
          </w:tcPr>
          <w:p w:rsidR="00031041" w:rsidRPr="00031041" w:rsidRDefault="00031041" w:rsidP="00763615">
            <w:pPr>
              <w:jc w:val="right"/>
              <w:rPr>
                <w:b/>
              </w:rPr>
            </w:pPr>
            <w:r w:rsidRPr="00031041">
              <w:rPr>
                <w:b/>
              </w:rPr>
              <w:t>Итого</w:t>
            </w:r>
          </w:p>
        </w:tc>
        <w:tc>
          <w:tcPr>
            <w:tcW w:w="951" w:type="dxa"/>
            <w:vAlign w:val="center"/>
          </w:tcPr>
          <w:p w:rsidR="00031041" w:rsidRPr="00031041" w:rsidRDefault="00031041" w:rsidP="00763615">
            <w:pPr>
              <w:jc w:val="center"/>
              <w:rPr>
                <w:b/>
              </w:rPr>
            </w:pPr>
            <w:r w:rsidRPr="00031041">
              <w:rPr>
                <w:b/>
              </w:rPr>
              <w:t>41375</w:t>
            </w:r>
          </w:p>
        </w:tc>
        <w:tc>
          <w:tcPr>
            <w:tcW w:w="949" w:type="dxa"/>
            <w:vAlign w:val="center"/>
          </w:tcPr>
          <w:p w:rsidR="00031041" w:rsidRPr="00031041" w:rsidRDefault="00031041" w:rsidP="00763615">
            <w:pPr>
              <w:jc w:val="center"/>
              <w:rPr>
                <w:b/>
              </w:rPr>
            </w:pPr>
            <w:r w:rsidRPr="00031041">
              <w:rPr>
                <w:b/>
              </w:rPr>
              <w:t>50550</w:t>
            </w:r>
          </w:p>
        </w:tc>
        <w:tc>
          <w:tcPr>
            <w:tcW w:w="952" w:type="dxa"/>
            <w:vAlign w:val="center"/>
          </w:tcPr>
          <w:p w:rsidR="00031041" w:rsidRPr="00031041" w:rsidRDefault="00031041" w:rsidP="00763615">
            <w:pPr>
              <w:jc w:val="center"/>
              <w:rPr>
                <w:b/>
              </w:rPr>
            </w:pPr>
            <w:r w:rsidRPr="00031041">
              <w:rPr>
                <w:b/>
              </w:rPr>
              <w:t>828</w:t>
            </w:r>
          </w:p>
        </w:tc>
        <w:tc>
          <w:tcPr>
            <w:tcW w:w="949" w:type="dxa"/>
            <w:vAlign w:val="center"/>
          </w:tcPr>
          <w:p w:rsidR="00031041" w:rsidRPr="00031041" w:rsidRDefault="00031041" w:rsidP="00763615">
            <w:pPr>
              <w:jc w:val="center"/>
              <w:rPr>
                <w:b/>
              </w:rPr>
            </w:pPr>
            <w:r w:rsidRPr="00031041">
              <w:rPr>
                <w:b/>
              </w:rPr>
              <w:t>1011</w:t>
            </w:r>
          </w:p>
        </w:tc>
        <w:tc>
          <w:tcPr>
            <w:tcW w:w="952" w:type="dxa"/>
            <w:vAlign w:val="center"/>
          </w:tcPr>
          <w:p w:rsidR="00031041" w:rsidRPr="00031041" w:rsidRDefault="00031041" w:rsidP="00763615">
            <w:pPr>
              <w:jc w:val="center"/>
              <w:rPr>
                <w:b/>
              </w:rPr>
            </w:pPr>
            <w:r w:rsidRPr="00031041">
              <w:rPr>
                <w:b/>
              </w:rPr>
              <w:t>177</w:t>
            </w:r>
          </w:p>
        </w:tc>
        <w:tc>
          <w:tcPr>
            <w:tcW w:w="949" w:type="dxa"/>
            <w:vAlign w:val="center"/>
          </w:tcPr>
          <w:p w:rsidR="00031041" w:rsidRPr="00031041" w:rsidRDefault="00031041" w:rsidP="00763615">
            <w:pPr>
              <w:jc w:val="center"/>
              <w:rPr>
                <w:b/>
              </w:rPr>
            </w:pPr>
            <w:r w:rsidRPr="00031041">
              <w:rPr>
                <w:b/>
              </w:rPr>
              <w:t>283</w:t>
            </w:r>
          </w:p>
        </w:tc>
        <w:tc>
          <w:tcPr>
            <w:tcW w:w="952" w:type="dxa"/>
            <w:vAlign w:val="center"/>
          </w:tcPr>
          <w:p w:rsidR="00031041" w:rsidRPr="00031041" w:rsidRDefault="00031041" w:rsidP="00763615">
            <w:pPr>
              <w:jc w:val="center"/>
              <w:rPr>
                <w:b/>
              </w:rPr>
            </w:pPr>
            <w:r w:rsidRPr="00031041">
              <w:rPr>
                <w:b/>
              </w:rPr>
              <w:t>1005</w:t>
            </w:r>
          </w:p>
        </w:tc>
        <w:tc>
          <w:tcPr>
            <w:tcW w:w="949" w:type="dxa"/>
            <w:vAlign w:val="center"/>
          </w:tcPr>
          <w:p w:rsidR="00031041" w:rsidRPr="00031041" w:rsidRDefault="00031041" w:rsidP="00763615">
            <w:pPr>
              <w:jc w:val="center"/>
              <w:rPr>
                <w:b/>
              </w:rPr>
            </w:pPr>
            <w:r w:rsidRPr="00031041">
              <w:rPr>
                <w:b/>
              </w:rPr>
              <w:t>1294</w:t>
            </w:r>
          </w:p>
        </w:tc>
      </w:tr>
    </w:tbl>
    <w:p w:rsidR="00B5636A" w:rsidRDefault="00B5636A" w:rsidP="00031041">
      <w:pPr>
        <w:ind w:firstLine="426"/>
        <w:jc w:val="center"/>
        <w:rPr>
          <w:i/>
        </w:rPr>
      </w:pPr>
    </w:p>
    <w:p w:rsidR="00031041" w:rsidRPr="00031041" w:rsidRDefault="00031041" w:rsidP="00031041">
      <w:pPr>
        <w:ind w:firstLine="426"/>
        <w:jc w:val="center"/>
        <w:rPr>
          <w:i/>
        </w:rPr>
      </w:pPr>
      <w:r w:rsidRPr="00031041">
        <w:rPr>
          <w:i/>
        </w:rPr>
        <w:t>Электропотребление, тыс.кВт.ч/год.</w:t>
      </w:r>
    </w:p>
    <w:p w:rsidR="00031041" w:rsidRDefault="00031041" w:rsidP="00031041">
      <w:pPr>
        <w:ind w:firstLine="426"/>
        <w:jc w:val="right"/>
      </w:pPr>
      <w:r>
        <w:t>Таблица 32</w:t>
      </w:r>
    </w:p>
    <w:tbl>
      <w:tblPr>
        <w:tblStyle w:val="af7"/>
        <w:tblW w:w="0" w:type="auto"/>
        <w:tblLook w:val="04A0"/>
      </w:tblPr>
      <w:tblGrid>
        <w:gridCol w:w="522"/>
        <w:gridCol w:w="1512"/>
        <w:gridCol w:w="793"/>
        <w:gridCol w:w="717"/>
        <w:gridCol w:w="1204"/>
        <w:gridCol w:w="1109"/>
        <w:gridCol w:w="793"/>
        <w:gridCol w:w="717"/>
        <w:gridCol w:w="1147"/>
        <w:gridCol w:w="1057"/>
      </w:tblGrid>
      <w:tr w:rsidR="00031041" w:rsidTr="00031041">
        <w:tc>
          <w:tcPr>
            <w:tcW w:w="523" w:type="dxa"/>
            <w:vMerge w:val="restart"/>
            <w:vAlign w:val="center"/>
          </w:tcPr>
          <w:p w:rsidR="00031041" w:rsidRDefault="00031041" w:rsidP="00763615">
            <w:pPr>
              <w:jc w:val="center"/>
            </w:pPr>
            <w:r>
              <w:t>№</w:t>
            </w:r>
          </w:p>
          <w:p w:rsidR="00031041" w:rsidRPr="00B93DE2" w:rsidRDefault="00031041" w:rsidP="00763615">
            <w:pPr>
              <w:jc w:val="center"/>
            </w:pPr>
            <w:r>
              <w:t>п/п</w:t>
            </w:r>
          </w:p>
        </w:tc>
        <w:tc>
          <w:tcPr>
            <w:tcW w:w="1513" w:type="dxa"/>
            <w:vMerge w:val="restart"/>
            <w:vAlign w:val="center"/>
          </w:tcPr>
          <w:p w:rsidR="00031041" w:rsidRPr="00B93DE2" w:rsidRDefault="00031041" w:rsidP="00763615">
            <w:pPr>
              <w:jc w:val="center"/>
            </w:pPr>
            <w:r w:rsidRPr="00B93DE2">
              <w:t>Населенные пункты</w:t>
            </w:r>
          </w:p>
        </w:tc>
        <w:tc>
          <w:tcPr>
            <w:tcW w:w="1510" w:type="dxa"/>
            <w:gridSpan w:val="2"/>
            <w:vAlign w:val="center"/>
          </w:tcPr>
          <w:p w:rsidR="00031041" w:rsidRPr="007A6F60" w:rsidRDefault="00031041" w:rsidP="00763615">
            <w:pPr>
              <w:jc w:val="center"/>
            </w:pPr>
            <w:r>
              <w:t>Расчетная нагрузка, кВт</w:t>
            </w:r>
          </w:p>
        </w:tc>
        <w:tc>
          <w:tcPr>
            <w:tcW w:w="2312" w:type="dxa"/>
            <w:gridSpan w:val="2"/>
            <w:vAlign w:val="center"/>
          </w:tcPr>
          <w:p w:rsidR="00031041" w:rsidRDefault="00031041" w:rsidP="00763615">
            <w:pPr>
              <w:jc w:val="center"/>
            </w:pPr>
          </w:p>
          <w:p w:rsidR="00031041" w:rsidRDefault="00031041" w:rsidP="00763615">
            <w:pPr>
              <w:jc w:val="center"/>
              <w:rPr>
                <w:u w:val="single"/>
              </w:rPr>
            </w:pPr>
            <w:r w:rsidRPr="00F27EAD">
              <w:t>Электропотребление, тыс.кВт.ч/год</w:t>
            </w:r>
            <w:r>
              <w:rPr>
                <w:u w:val="single"/>
              </w:rPr>
              <w:t>.</w:t>
            </w:r>
          </w:p>
          <w:p w:rsidR="00031041" w:rsidRPr="007A6F60" w:rsidRDefault="00031041" w:rsidP="00763615">
            <w:pPr>
              <w:jc w:val="center"/>
            </w:pPr>
          </w:p>
        </w:tc>
        <w:tc>
          <w:tcPr>
            <w:tcW w:w="1510" w:type="dxa"/>
            <w:gridSpan w:val="2"/>
            <w:vAlign w:val="center"/>
          </w:tcPr>
          <w:p w:rsidR="00031041" w:rsidRDefault="00031041" w:rsidP="00763615">
            <w:pPr>
              <w:jc w:val="center"/>
              <w:rPr>
                <w:u w:val="single"/>
              </w:rPr>
            </w:pPr>
            <w:r>
              <w:t>Числен. населения. человек</w:t>
            </w:r>
          </w:p>
        </w:tc>
        <w:tc>
          <w:tcPr>
            <w:tcW w:w="2203" w:type="dxa"/>
            <w:gridSpan w:val="2"/>
            <w:vAlign w:val="center"/>
          </w:tcPr>
          <w:p w:rsidR="00031041" w:rsidRDefault="00031041" w:rsidP="00763615">
            <w:pPr>
              <w:jc w:val="center"/>
            </w:pPr>
            <w:r>
              <w:t xml:space="preserve">Удельное электропотребление </w:t>
            </w:r>
          </w:p>
          <w:p w:rsidR="00031041" w:rsidRPr="007A6F60" w:rsidRDefault="00031041" w:rsidP="00763615">
            <w:pPr>
              <w:jc w:val="center"/>
            </w:pPr>
            <w:r>
              <w:t>кВт.ч/год на 1 чел</w:t>
            </w:r>
          </w:p>
        </w:tc>
      </w:tr>
      <w:tr w:rsidR="00031041" w:rsidRPr="00D97F3F" w:rsidTr="00031041">
        <w:tc>
          <w:tcPr>
            <w:tcW w:w="523" w:type="dxa"/>
            <w:vMerge/>
          </w:tcPr>
          <w:p w:rsidR="00031041" w:rsidRDefault="00031041" w:rsidP="00763615">
            <w:pPr>
              <w:jc w:val="center"/>
              <w:rPr>
                <w:u w:val="single"/>
              </w:rPr>
            </w:pPr>
          </w:p>
        </w:tc>
        <w:tc>
          <w:tcPr>
            <w:tcW w:w="1513" w:type="dxa"/>
            <w:vMerge/>
          </w:tcPr>
          <w:p w:rsidR="00031041" w:rsidRPr="00F27EAD" w:rsidRDefault="00031041" w:rsidP="00763615">
            <w:pPr>
              <w:jc w:val="center"/>
              <w:rPr>
                <w:u w:val="single"/>
              </w:rPr>
            </w:pPr>
          </w:p>
        </w:tc>
        <w:tc>
          <w:tcPr>
            <w:tcW w:w="793" w:type="dxa"/>
            <w:vAlign w:val="center"/>
          </w:tcPr>
          <w:p w:rsidR="00031041" w:rsidRPr="00D3554E" w:rsidRDefault="00031041" w:rsidP="00763615">
            <w:pPr>
              <w:jc w:val="center"/>
            </w:pPr>
            <w:r>
              <w:rPr>
                <w:lang w:val="en-US"/>
              </w:rPr>
              <w:t>I</w:t>
            </w:r>
            <w:r>
              <w:t>очер.</w:t>
            </w:r>
          </w:p>
        </w:tc>
        <w:tc>
          <w:tcPr>
            <w:tcW w:w="717" w:type="dxa"/>
            <w:vAlign w:val="center"/>
          </w:tcPr>
          <w:p w:rsidR="00031041" w:rsidRDefault="00031041" w:rsidP="00763615">
            <w:pPr>
              <w:jc w:val="center"/>
            </w:pPr>
            <w:r>
              <w:t>Расч. срок</w:t>
            </w:r>
          </w:p>
        </w:tc>
        <w:tc>
          <w:tcPr>
            <w:tcW w:w="1196" w:type="dxa"/>
            <w:vAlign w:val="center"/>
          </w:tcPr>
          <w:p w:rsidR="00031041" w:rsidRPr="00D3554E" w:rsidRDefault="00031041" w:rsidP="00763615">
            <w:pPr>
              <w:jc w:val="center"/>
            </w:pPr>
            <w:r>
              <w:rPr>
                <w:lang w:val="en-US"/>
              </w:rPr>
              <w:t>I</w:t>
            </w:r>
            <w:r>
              <w:t>очер.</w:t>
            </w:r>
          </w:p>
        </w:tc>
        <w:tc>
          <w:tcPr>
            <w:tcW w:w="1116" w:type="dxa"/>
            <w:vAlign w:val="center"/>
          </w:tcPr>
          <w:p w:rsidR="00031041" w:rsidRDefault="00031041" w:rsidP="00763615">
            <w:pPr>
              <w:jc w:val="center"/>
            </w:pPr>
            <w:r>
              <w:t>Расч. срок</w:t>
            </w:r>
          </w:p>
        </w:tc>
        <w:tc>
          <w:tcPr>
            <w:tcW w:w="793" w:type="dxa"/>
            <w:vAlign w:val="center"/>
          </w:tcPr>
          <w:p w:rsidR="00031041" w:rsidRPr="00D3554E" w:rsidRDefault="00031041" w:rsidP="00763615">
            <w:pPr>
              <w:jc w:val="center"/>
            </w:pPr>
            <w:r>
              <w:rPr>
                <w:lang w:val="en-US"/>
              </w:rPr>
              <w:t>I</w:t>
            </w:r>
            <w:r>
              <w:t>очер.</w:t>
            </w:r>
          </w:p>
        </w:tc>
        <w:tc>
          <w:tcPr>
            <w:tcW w:w="717" w:type="dxa"/>
            <w:vAlign w:val="center"/>
          </w:tcPr>
          <w:p w:rsidR="00031041" w:rsidRDefault="00031041" w:rsidP="00763615">
            <w:pPr>
              <w:jc w:val="center"/>
            </w:pPr>
            <w:r>
              <w:t>Расч. срок</w:t>
            </w:r>
          </w:p>
        </w:tc>
        <w:tc>
          <w:tcPr>
            <w:tcW w:w="1140" w:type="dxa"/>
            <w:vAlign w:val="center"/>
          </w:tcPr>
          <w:p w:rsidR="00031041" w:rsidRPr="00D3554E" w:rsidRDefault="00031041" w:rsidP="00763615">
            <w:pPr>
              <w:jc w:val="center"/>
            </w:pPr>
            <w:r>
              <w:rPr>
                <w:lang w:val="en-US"/>
              </w:rPr>
              <w:t>I</w:t>
            </w:r>
            <w:r>
              <w:t>очер.</w:t>
            </w:r>
          </w:p>
        </w:tc>
        <w:tc>
          <w:tcPr>
            <w:tcW w:w="1063" w:type="dxa"/>
            <w:vAlign w:val="center"/>
          </w:tcPr>
          <w:p w:rsidR="00031041" w:rsidRDefault="00031041" w:rsidP="00763615">
            <w:pPr>
              <w:jc w:val="center"/>
            </w:pPr>
            <w:r>
              <w:t>Расч. срок</w:t>
            </w:r>
          </w:p>
        </w:tc>
      </w:tr>
      <w:tr w:rsidR="00031041" w:rsidRPr="00D97F3F" w:rsidTr="00031041">
        <w:tc>
          <w:tcPr>
            <w:tcW w:w="523" w:type="dxa"/>
            <w:vAlign w:val="center"/>
          </w:tcPr>
          <w:p w:rsidR="00031041" w:rsidRPr="00D97F3F" w:rsidRDefault="00031041" w:rsidP="00763615">
            <w:pPr>
              <w:jc w:val="center"/>
            </w:pPr>
            <w:r w:rsidRPr="00D97F3F">
              <w:t>1</w:t>
            </w:r>
          </w:p>
        </w:tc>
        <w:tc>
          <w:tcPr>
            <w:tcW w:w="1513" w:type="dxa"/>
            <w:vAlign w:val="center"/>
          </w:tcPr>
          <w:p w:rsidR="00031041" w:rsidRPr="00D97F3F" w:rsidRDefault="00031041" w:rsidP="00763615">
            <w:r>
              <w:t>с.Сурково</w:t>
            </w:r>
          </w:p>
        </w:tc>
        <w:tc>
          <w:tcPr>
            <w:tcW w:w="793" w:type="dxa"/>
            <w:vAlign w:val="center"/>
          </w:tcPr>
          <w:p w:rsidR="00031041" w:rsidRDefault="00031041" w:rsidP="00763615">
            <w:pPr>
              <w:jc w:val="center"/>
            </w:pPr>
            <w:r>
              <w:t>536</w:t>
            </w:r>
          </w:p>
          <w:p w:rsidR="00031041" w:rsidRPr="006319F0" w:rsidRDefault="00031041" w:rsidP="00763615"/>
        </w:tc>
        <w:tc>
          <w:tcPr>
            <w:tcW w:w="717" w:type="dxa"/>
            <w:vAlign w:val="center"/>
          </w:tcPr>
          <w:p w:rsidR="00031041" w:rsidRPr="006319F0" w:rsidRDefault="00031041" w:rsidP="00763615">
            <w:pPr>
              <w:jc w:val="center"/>
            </w:pPr>
            <w:r>
              <w:t>718</w:t>
            </w:r>
          </w:p>
        </w:tc>
        <w:tc>
          <w:tcPr>
            <w:tcW w:w="1196" w:type="dxa"/>
            <w:vAlign w:val="center"/>
          </w:tcPr>
          <w:p w:rsidR="00031041" w:rsidRPr="006319F0" w:rsidRDefault="00031041" w:rsidP="00763615">
            <w:pPr>
              <w:jc w:val="center"/>
            </w:pPr>
            <w:r>
              <w:t>2198</w:t>
            </w:r>
          </w:p>
        </w:tc>
        <w:tc>
          <w:tcPr>
            <w:tcW w:w="1116" w:type="dxa"/>
            <w:vAlign w:val="center"/>
          </w:tcPr>
          <w:p w:rsidR="00031041" w:rsidRPr="006319F0" w:rsidRDefault="00031041" w:rsidP="00763615">
            <w:pPr>
              <w:jc w:val="center"/>
            </w:pPr>
            <w:r>
              <w:t>2944</w:t>
            </w:r>
          </w:p>
        </w:tc>
        <w:tc>
          <w:tcPr>
            <w:tcW w:w="793" w:type="dxa"/>
            <w:vAlign w:val="center"/>
          </w:tcPr>
          <w:p w:rsidR="00031041" w:rsidRPr="006319F0" w:rsidRDefault="00031041" w:rsidP="00763615">
            <w:pPr>
              <w:jc w:val="center"/>
            </w:pPr>
            <w:r>
              <w:t>856</w:t>
            </w:r>
          </w:p>
        </w:tc>
        <w:tc>
          <w:tcPr>
            <w:tcW w:w="717" w:type="dxa"/>
            <w:vAlign w:val="center"/>
          </w:tcPr>
          <w:p w:rsidR="00031041" w:rsidRPr="006319F0" w:rsidRDefault="00031041" w:rsidP="00763615">
            <w:pPr>
              <w:jc w:val="center"/>
            </w:pPr>
            <w:r>
              <w:t>870</w:t>
            </w:r>
          </w:p>
        </w:tc>
        <w:tc>
          <w:tcPr>
            <w:tcW w:w="1140" w:type="dxa"/>
            <w:vAlign w:val="center"/>
          </w:tcPr>
          <w:p w:rsidR="00031041" w:rsidRPr="006319F0" w:rsidRDefault="00031041" w:rsidP="00763615">
            <w:pPr>
              <w:jc w:val="center"/>
            </w:pPr>
            <w:r>
              <w:t>2568</w:t>
            </w:r>
          </w:p>
        </w:tc>
        <w:tc>
          <w:tcPr>
            <w:tcW w:w="1063" w:type="dxa"/>
            <w:vAlign w:val="center"/>
          </w:tcPr>
          <w:p w:rsidR="00031041" w:rsidRPr="006319F0" w:rsidRDefault="00031041" w:rsidP="00763615">
            <w:pPr>
              <w:jc w:val="center"/>
            </w:pPr>
            <w:r>
              <w:t>3384</w:t>
            </w:r>
          </w:p>
        </w:tc>
      </w:tr>
      <w:tr w:rsidR="00031041" w:rsidRPr="00D97F3F" w:rsidTr="00031041">
        <w:tc>
          <w:tcPr>
            <w:tcW w:w="523" w:type="dxa"/>
            <w:vAlign w:val="center"/>
          </w:tcPr>
          <w:p w:rsidR="00031041" w:rsidRPr="00D97F3F" w:rsidRDefault="00031041" w:rsidP="00763615">
            <w:pPr>
              <w:jc w:val="center"/>
            </w:pPr>
            <w:r w:rsidRPr="00D97F3F">
              <w:t>2</w:t>
            </w:r>
          </w:p>
        </w:tc>
        <w:tc>
          <w:tcPr>
            <w:tcW w:w="1513" w:type="dxa"/>
            <w:vAlign w:val="center"/>
          </w:tcPr>
          <w:p w:rsidR="00031041" w:rsidRPr="00D97F3F" w:rsidRDefault="00031041" w:rsidP="00763615">
            <w:r>
              <w:t>п.Русско-Семеновский</w:t>
            </w:r>
          </w:p>
        </w:tc>
        <w:tc>
          <w:tcPr>
            <w:tcW w:w="793" w:type="dxa"/>
            <w:vAlign w:val="center"/>
          </w:tcPr>
          <w:p w:rsidR="00031041" w:rsidRPr="006319F0" w:rsidRDefault="00031041" w:rsidP="00763615">
            <w:pPr>
              <w:jc w:val="center"/>
            </w:pPr>
            <w:r>
              <w:t>213</w:t>
            </w:r>
          </w:p>
        </w:tc>
        <w:tc>
          <w:tcPr>
            <w:tcW w:w="717" w:type="dxa"/>
            <w:vAlign w:val="center"/>
          </w:tcPr>
          <w:p w:rsidR="00031041" w:rsidRPr="006319F0" w:rsidRDefault="00031041" w:rsidP="00763615">
            <w:pPr>
              <w:jc w:val="center"/>
            </w:pPr>
            <w:r>
              <w:t>262</w:t>
            </w:r>
          </w:p>
        </w:tc>
        <w:tc>
          <w:tcPr>
            <w:tcW w:w="1196" w:type="dxa"/>
            <w:vAlign w:val="center"/>
          </w:tcPr>
          <w:p w:rsidR="00031041" w:rsidRPr="006319F0" w:rsidRDefault="00031041" w:rsidP="00763615">
            <w:pPr>
              <w:jc w:val="center"/>
            </w:pPr>
            <w:r>
              <w:t>873</w:t>
            </w:r>
          </w:p>
        </w:tc>
        <w:tc>
          <w:tcPr>
            <w:tcW w:w="1116" w:type="dxa"/>
            <w:vAlign w:val="center"/>
          </w:tcPr>
          <w:p w:rsidR="00031041" w:rsidRPr="006319F0" w:rsidRDefault="00031041" w:rsidP="00763615">
            <w:pPr>
              <w:jc w:val="center"/>
            </w:pPr>
            <w:r>
              <w:t>1074</w:t>
            </w:r>
          </w:p>
        </w:tc>
        <w:tc>
          <w:tcPr>
            <w:tcW w:w="793" w:type="dxa"/>
            <w:vAlign w:val="center"/>
          </w:tcPr>
          <w:p w:rsidR="00031041" w:rsidRPr="006319F0" w:rsidRDefault="00031041" w:rsidP="00763615">
            <w:pPr>
              <w:jc w:val="center"/>
            </w:pPr>
            <w:r>
              <w:t>360</w:t>
            </w:r>
          </w:p>
        </w:tc>
        <w:tc>
          <w:tcPr>
            <w:tcW w:w="717" w:type="dxa"/>
            <w:vAlign w:val="center"/>
          </w:tcPr>
          <w:p w:rsidR="00031041" w:rsidRPr="006319F0" w:rsidRDefault="00031041" w:rsidP="00763615">
            <w:pPr>
              <w:jc w:val="center"/>
            </w:pPr>
            <w:r>
              <w:t>370</w:t>
            </w:r>
          </w:p>
        </w:tc>
        <w:tc>
          <w:tcPr>
            <w:tcW w:w="1140" w:type="dxa"/>
            <w:vAlign w:val="center"/>
          </w:tcPr>
          <w:p w:rsidR="00031041" w:rsidRPr="006319F0" w:rsidRDefault="00031041" w:rsidP="00763615">
            <w:pPr>
              <w:jc w:val="center"/>
            </w:pPr>
            <w:r>
              <w:t>2426</w:t>
            </w:r>
          </w:p>
        </w:tc>
        <w:tc>
          <w:tcPr>
            <w:tcW w:w="1063" w:type="dxa"/>
            <w:vAlign w:val="center"/>
          </w:tcPr>
          <w:p w:rsidR="00031041" w:rsidRPr="006319F0" w:rsidRDefault="00031041" w:rsidP="00763615">
            <w:pPr>
              <w:jc w:val="center"/>
            </w:pPr>
            <w:r>
              <w:t>2930</w:t>
            </w:r>
          </w:p>
        </w:tc>
      </w:tr>
      <w:tr w:rsidR="00031041" w:rsidRPr="00D97F3F" w:rsidTr="00031041">
        <w:tc>
          <w:tcPr>
            <w:tcW w:w="523" w:type="dxa"/>
            <w:vAlign w:val="center"/>
          </w:tcPr>
          <w:p w:rsidR="00031041" w:rsidRPr="00D97F3F" w:rsidRDefault="00031041" w:rsidP="00763615">
            <w:pPr>
              <w:jc w:val="center"/>
            </w:pPr>
            <w:r w:rsidRPr="00D97F3F">
              <w:t>3</w:t>
            </w:r>
          </w:p>
        </w:tc>
        <w:tc>
          <w:tcPr>
            <w:tcW w:w="1513" w:type="dxa"/>
            <w:vAlign w:val="center"/>
          </w:tcPr>
          <w:p w:rsidR="00031041" w:rsidRPr="00D97F3F" w:rsidRDefault="00031041" w:rsidP="00763615">
            <w:r>
              <w:t>д.Осиновка</w:t>
            </w:r>
          </w:p>
        </w:tc>
        <w:tc>
          <w:tcPr>
            <w:tcW w:w="793" w:type="dxa"/>
            <w:vAlign w:val="center"/>
          </w:tcPr>
          <w:p w:rsidR="00031041" w:rsidRPr="006319F0" w:rsidRDefault="00031041" w:rsidP="00763615">
            <w:pPr>
              <w:jc w:val="center"/>
            </w:pPr>
            <w:r>
              <w:t>10</w:t>
            </w:r>
          </w:p>
        </w:tc>
        <w:tc>
          <w:tcPr>
            <w:tcW w:w="717" w:type="dxa"/>
            <w:vAlign w:val="center"/>
          </w:tcPr>
          <w:p w:rsidR="00031041" w:rsidRPr="006319F0" w:rsidRDefault="00031041" w:rsidP="00763615">
            <w:pPr>
              <w:jc w:val="center"/>
            </w:pPr>
            <w:r>
              <w:t>12</w:t>
            </w:r>
          </w:p>
        </w:tc>
        <w:tc>
          <w:tcPr>
            <w:tcW w:w="1196" w:type="dxa"/>
            <w:vAlign w:val="center"/>
          </w:tcPr>
          <w:p w:rsidR="00031041" w:rsidRPr="006319F0" w:rsidRDefault="00031041" w:rsidP="00763615">
            <w:pPr>
              <w:jc w:val="center"/>
            </w:pPr>
            <w:r>
              <w:t>41</w:t>
            </w:r>
          </w:p>
        </w:tc>
        <w:tc>
          <w:tcPr>
            <w:tcW w:w="1116" w:type="dxa"/>
            <w:vAlign w:val="center"/>
          </w:tcPr>
          <w:p w:rsidR="00031041" w:rsidRPr="006319F0" w:rsidRDefault="00031041" w:rsidP="00763615">
            <w:pPr>
              <w:jc w:val="center"/>
            </w:pPr>
            <w:r>
              <w:t>49</w:t>
            </w:r>
          </w:p>
        </w:tc>
        <w:tc>
          <w:tcPr>
            <w:tcW w:w="793" w:type="dxa"/>
            <w:vAlign w:val="center"/>
          </w:tcPr>
          <w:p w:rsidR="00031041" w:rsidRPr="006319F0" w:rsidRDefault="00031041" w:rsidP="00763615">
            <w:pPr>
              <w:jc w:val="center"/>
            </w:pPr>
            <w:r>
              <w:t>20</w:t>
            </w:r>
          </w:p>
        </w:tc>
        <w:tc>
          <w:tcPr>
            <w:tcW w:w="717" w:type="dxa"/>
            <w:vAlign w:val="center"/>
          </w:tcPr>
          <w:p w:rsidR="00031041" w:rsidRPr="006319F0" w:rsidRDefault="00031041" w:rsidP="00763615">
            <w:pPr>
              <w:jc w:val="center"/>
            </w:pPr>
            <w:r>
              <w:t>20</w:t>
            </w:r>
          </w:p>
        </w:tc>
        <w:tc>
          <w:tcPr>
            <w:tcW w:w="1140" w:type="dxa"/>
            <w:vAlign w:val="center"/>
          </w:tcPr>
          <w:p w:rsidR="00031041" w:rsidRPr="006319F0" w:rsidRDefault="00031041" w:rsidP="00763615">
            <w:pPr>
              <w:jc w:val="center"/>
            </w:pPr>
            <w:r>
              <w:t>2050</w:t>
            </w:r>
          </w:p>
        </w:tc>
        <w:tc>
          <w:tcPr>
            <w:tcW w:w="1063" w:type="dxa"/>
            <w:vAlign w:val="center"/>
          </w:tcPr>
          <w:p w:rsidR="00031041" w:rsidRPr="006319F0" w:rsidRDefault="00031041" w:rsidP="00763615">
            <w:pPr>
              <w:jc w:val="center"/>
            </w:pPr>
            <w:r>
              <w:t>2460</w:t>
            </w:r>
          </w:p>
        </w:tc>
      </w:tr>
      <w:tr w:rsidR="00031041" w:rsidRPr="00D97F3F" w:rsidTr="00031041">
        <w:tc>
          <w:tcPr>
            <w:tcW w:w="523" w:type="dxa"/>
            <w:vAlign w:val="center"/>
          </w:tcPr>
          <w:p w:rsidR="00031041" w:rsidRPr="00D97F3F" w:rsidRDefault="00031041" w:rsidP="00763615">
            <w:pPr>
              <w:jc w:val="center"/>
            </w:pPr>
            <w:r>
              <w:t>4</w:t>
            </w:r>
          </w:p>
        </w:tc>
        <w:tc>
          <w:tcPr>
            <w:tcW w:w="1513" w:type="dxa"/>
            <w:vAlign w:val="center"/>
          </w:tcPr>
          <w:p w:rsidR="00031041" w:rsidRPr="00D97F3F" w:rsidRDefault="00031041" w:rsidP="00763615">
            <w:r>
              <w:t>д.Останино</w:t>
            </w:r>
          </w:p>
        </w:tc>
        <w:tc>
          <w:tcPr>
            <w:tcW w:w="793" w:type="dxa"/>
            <w:vAlign w:val="center"/>
          </w:tcPr>
          <w:p w:rsidR="00031041" w:rsidRPr="006319F0" w:rsidRDefault="00031041" w:rsidP="00763615">
            <w:pPr>
              <w:jc w:val="center"/>
            </w:pPr>
            <w:r>
              <w:t>17</w:t>
            </w:r>
          </w:p>
        </w:tc>
        <w:tc>
          <w:tcPr>
            <w:tcW w:w="717" w:type="dxa"/>
            <w:vAlign w:val="center"/>
          </w:tcPr>
          <w:p w:rsidR="00031041" w:rsidRPr="006319F0" w:rsidRDefault="00031041" w:rsidP="00763615">
            <w:pPr>
              <w:jc w:val="center"/>
            </w:pPr>
            <w:r>
              <w:t>21</w:t>
            </w:r>
          </w:p>
        </w:tc>
        <w:tc>
          <w:tcPr>
            <w:tcW w:w="1196" w:type="dxa"/>
            <w:vAlign w:val="center"/>
          </w:tcPr>
          <w:p w:rsidR="00031041" w:rsidRPr="006319F0" w:rsidRDefault="00031041" w:rsidP="00763615">
            <w:pPr>
              <w:jc w:val="center"/>
            </w:pPr>
            <w:r>
              <w:t>70</w:t>
            </w:r>
          </w:p>
        </w:tc>
        <w:tc>
          <w:tcPr>
            <w:tcW w:w="1116" w:type="dxa"/>
            <w:vAlign w:val="center"/>
          </w:tcPr>
          <w:p w:rsidR="00031041" w:rsidRPr="006319F0" w:rsidRDefault="00031041" w:rsidP="00763615">
            <w:pPr>
              <w:jc w:val="center"/>
            </w:pPr>
            <w:r>
              <w:t>86</w:t>
            </w:r>
          </w:p>
        </w:tc>
        <w:tc>
          <w:tcPr>
            <w:tcW w:w="793" w:type="dxa"/>
            <w:vAlign w:val="center"/>
          </w:tcPr>
          <w:p w:rsidR="00031041" w:rsidRPr="006319F0" w:rsidRDefault="00031041" w:rsidP="00763615">
            <w:pPr>
              <w:jc w:val="center"/>
            </w:pPr>
            <w:r>
              <w:t>34</w:t>
            </w:r>
          </w:p>
        </w:tc>
        <w:tc>
          <w:tcPr>
            <w:tcW w:w="717" w:type="dxa"/>
            <w:vAlign w:val="center"/>
          </w:tcPr>
          <w:p w:rsidR="00031041" w:rsidRPr="006319F0" w:rsidRDefault="00031041" w:rsidP="00763615">
            <w:pPr>
              <w:jc w:val="center"/>
            </w:pPr>
            <w:r>
              <w:t>35</w:t>
            </w:r>
          </w:p>
        </w:tc>
        <w:tc>
          <w:tcPr>
            <w:tcW w:w="1140" w:type="dxa"/>
            <w:vAlign w:val="center"/>
          </w:tcPr>
          <w:p w:rsidR="00031041" w:rsidRPr="006319F0" w:rsidRDefault="00031041" w:rsidP="00763615">
            <w:pPr>
              <w:jc w:val="center"/>
            </w:pPr>
            <w:r>
              <w:t>2050</w:t>
            </w:r>
          </w:p>
        </w:tc>
        <w:tc>
          <w:tcPr>
            <w:tcW w:w="1063" w:type="dxa"/>
            <w:vAlign w:val="center"/>
          </w:tcPr>
          <w:p w:rsidR="00031041" w:rsidRPr="006319F0" w:rsidRDefault="00031041" w:rsidP="00763615">
            <w:pPr>
              <w:jc w:val="center"/>
            </w:pPr>
            <w:r>
              <w:t>2460</w:t>
            </w:r>
          </w:p>
        </w:tc>
      </w:tr>
      <w:tr w:rsidR="00031041" w:rsidRPr="00D97F3F" w:rsidTr="00031041">
        <w:tc>
          <w:tcPr>
            <w:tcW w:w="523" w:type="dxa"/>
            <w:vAlign w:val="center"/>
          </w:tcPr>
          <w:p w:rsidR="00031041" w:rsidRPr="00D97F3F" w:rsidRDefault="00031041" w:rsidP="00763615">
            <w:pPr>
              <w:jc w:val="center"/>
            </w:pPr>
            <w:r w:rsidRPr="00D97F3F">
              <w:t>5</w:t>
            </w:r>
          </w:p>
        </w:tc>
        <w:tc>
          <w:tcPr>
            <w:tcW w:w="1513" w:type="dxa"/>
            <w:vAlign w:val="center"/>
          </w:tcPr>
          <w:p w:rsidR="00031041" w:rsidRPr="00D97F3F" w:rsidRDefault="00031041" w:rsidP="00763615">
            <w:r>
              <w:t>п.Красный выселок</w:t>
            </w:r>
          </w:p>
        </w:tc>
        <w:tc>
          <w:tcPr>
            <w:tcW w:w="793" w:type="dxa"/>
            <w:vAlign w:val="center"/>
          </w:tcPr>
          <w:p w:rsidR="00031041" w:rsidRPr="006319F0" w:rsidRDefault="00031041" w:rsidP="00763615">
            <w:pPr>
              <w:jc w:val="center"/>
            </w:pPr>
            <w:r>
              <w:t>33</w:t>
            </w:r>
          </w:p>
        </w:tc>
        <w:tc>
          <w:tcPr>
            <w:tcW w:w="717" w:type="dxa"/>
            <w:vAlign w:val="center"/>
          </w:tcPr>
          <w:p w:rsidR="00031041" w:rsidRPr="006319F0" w:rsidRDefault="00031041" w:rsidP="00763615">
            <w:pPr>
              <w:jc w:val="center"/>
            </w:pPr>
            <w:r>
              <w:t>39</w:t>
            </w:r>
          </w:p>
        </w:tc>
        <w:tc>
          <w:tcPr>
            <w:tcW w:w="1196" w:type="dxa"/>
            <w:vAlign w:val="center"/>
          </w:tcPr>
          <w:p w:rsidR="00031041" w:rsidRPr="006319F0" w:rsidRDefault="00031041" w:rsidP="00763615">
            <w:pPr>
              <w:jc w:val="center"/>
            </w:pPr>
            <w:r>
              <w:t>135</w:t>
            </w:r>
          </w:p>
        </w:tc>
        <w:tc>
          <w:tcPr>
            <w:tcW w:w="1116" w:type="dxa"/>
            <w:vAlign w:val="center"/>
          </w:tcPr>
          <w:p w:rsidR="00031041" w:rsidRPr="006319F0" w:rsidRDefault="00031041" w:rsidP="00763615">
            <w:pPr>
              <w:jc w:val="center"/>
            </w:pPr>
            <w:r>
              <w:t>160</w:t>
            </w:r>
          </w:p>
        </w:tc>
        <w:tc>
          <w:tcPr>
            <w:tcW w:w="793" w:type="dxa"/>
            <w:vAlign w:val="center"/>
          </w:tcPr>
          <w:p w:rsidR="00031041" w:rsidRPr="006319F0" w:rsidRDefault="00031041" w:rsidP="00763615">
            <w:pPr>
              <w:jc w:val="center"/>
            </w:pPr>
            <w:r>
              <w:t>55</w:t>
            </w:r>
          </w:p>
        </w:tc>
        <w:tc>
          <w:tcPr>
            <w:tcW w:w="717" w:type="dxa"/>
            <w:vAlign w:val="center"/>
          </w:tcPr>
          <w:p w:rsidR="00031041" w:rsidRPr="006319F0" w:rsidRDefault="00031041" w:rsidP="00763615">
            <w:pPr>
              <w:jc w:val="center"/>
            </w:pPr>
            <w:r>
              <w:t>55</w:t>
            </w:r>
          </w:p>
        </w:tc>
        <w:tc>
          <w:tcPr>
            <w:tcW w:w="1140" w:type="dxa"/>
            <w:vAlign w:val="center"/>
          </w:tcPr>
          <w:p w:rsidR="00031041" w:rsidRPr="006319F0" w:rsidRDefault="00031041" w:rsidP="00763615">
            <w:pPr>
              <w:jc w:val="center"/>
            </w:pPr>
            <w:r>
              <w:t>2460</w:t>
            </w:r>
          </w:p>
        </w:tc>
        <w:tc>
          <w:tcPr>
            <w:tcW w:w="1063" w:type="dxa"/>
            <w:vAlign w:val="center"/>
          </w:tcPr>
          <w:p w:rsidR="00031041" w:rsidRPr="006319F0" w:rsidRDefault="00031041" w:rsidP="00763615">
            <w:pPr>
              <w:jc w:val="center"/>
            </w:pPr>
            <w:r>
              <w:t>2907</w:t>
            </w:r>
          </w:p>
        </w:tc>
      </w:tr>
      <w:tr w:rsidR="00031041" w:rsidRPr="00D97F3F" w:rsidTr="00031041">
        <w:tc>
          <w:tcPr>
            <w:tcW w:w="523" w:type="dxa"/>
            <w:vAlign w:val="center"/>
          </w:tcPr>
          <w:p w:rsidR="00031041" w:rsidRPr="00D97F3F" w:rsidRDefault="00031041" w:rsidP="00763615">
            <w:pPr>
              <w:jc w:val="center"/>
            </w:pPr>
            <w:r w:rsidRPr="00D97F3F">
              <w:t>6</w:t>
            </w:r>
          </w:p>
        </w:tc>
        <w:tc>
          <w:tcPr>
            <w:tcW w:w="1513" w:type="dxa"/>
            <w:vAlign w:val="center"/>
          </w:tcPr>
          <w:p w:rsidR="00031041" w:rsidRPr="00D97F3F" w:rsidRDefault="00031041" w:rsidP="00763615">
            <w:r>
              <w:t>д.Долгово</w:t>
            </w:r>
          </w:p>
        </w:tc>
        <w:tc>
          <w:tcPr>
            <w:tcW w:w="793" w:type="dxa"/>
            <w:vAlign w:val="center"/>
          </w:tcPr>
          <w:p w:rsidR="00031041" w:rsidRPr="006319F0" w:rsidRDefault="00031041" w:rsidP="00763615">
            <w:pPr>
              <w:jc w:val="center"/>
            </w:pPr>
            <w:r>
              <w:t>168</w:t>
            </w:r>
          </w:p>
        </w:tc>
        <w:tc>
          <w:tcPr>
            <w:tcW w:w="717" w:type="dxa"/>
            <w:vAlign w:val="center"/>
          </w:tcPr>
          <w:p w:rsidR="00031041" w:rsidRPr="006319F0" w:rsidRDefault="00031041" w:rsidP="00763615">
            <w:pPr>
              <w:jc w:val="center"/>
            </w:pPr>
            <w:r>
              <w:t>208</w:t>
            </w:r>
          </w:p>
        </w:tc>
        <w:tc>
          <w:tcPr>
            <w:tcW w:w="1196" w:type="dxa"/>
            <w:vAlign w:val="center"/>
          </w:tcPr>
          <w:p w:rsidR="00031041" w:rsidRPr="006319F0" w:rsidRDefault="00031041" w:rsidP="00763615">
            <w:pPr>
              <w:jc w:val="center"/>
            </w:pPr>
            <w:r>
              <w:t>689</w:t>
            </w:r>
          </w:p>
        </w:tc>
        <w:tc>
          <w:tcPr>
            <w:tcW w:w="1116" w:type="dxa"/>
            <w:vAlign w:val="center"/>
          </w:tcPr>
          <w:p w:rsidR="00031041" w:rsidRPr="006319F0" w:rsidRDefault="00031041" w:rsidP="00763615">
            <w:pPr>
              <w:jc w:val="center"/>
            </w:pPr>
            <w:r>
              <w:t>853</w:t>
            </w:r>
          </w:p>
        </w:tc>
        <w:tc>
          <w:tcPr>
            <w:tcW w:w="793" w:type="dxa"/>
            <w:vAlign w:val="center"/>
          </w:tcPr>
          <w:p w:rsidR="00031041" w:rsidRPr="006319F0" w:rsidRDefault="00031041" w:rsidP="00763615">
            <w:pPr>
              <w:jc w:val="center"/>
            </w:pPr>
            <w:r>
              <w:t>280</w:t>
            </w:r>
          </w:p>
        </w:tc>
        <w:tc>
          <w:tcPr>
            <w:tcW w:w="717" w:type="dxa"/>
            <w:vAlign w:val="center"/>
          </w:tcPr>
          <w:p w:rsidR="00031041" w:rsidRPr="006319F0" w:rsidRDefault="00031041" w:rsidP="00763615">
            <w:pPr>
              <w:jc w:val="center"/>
            </w:pPr>
            <w:r>
              <w:t>285</w:t>
            </w:r>
          </w:p>
        </w:tc>
        <w:tc>
          <w:tcPr>
            <w:tcW w:w="1140" w:type="dxa"/>
            <w:vAlign w:val="center"/>
          </w:tcPr>
          <w:p w:rsidR="00031041" w:rsidRPr="006319F0" w:rsidRDefault="00031041" w:rsidP="00763615">
            <w:pPr>
              <w:jc w:val="center"/>
            </w:pPr>
            <w:r>
              <w:t>2459</w:t>
            </w:r>
          </w:p>
        </w:tc>
        <w:tc>
          <w:tcPr>
            <w:tcW w:w="1063" w:type="dxa"/>
            <w:vAlign w:val="center"/>
          </w:tcPr>
          <w:p w:rsidR="00031041" w:rsidRPr="006319F0" w:rsidRDefault="00031041" w:rsidP="00763615">
            <w:pPr>
              <w:jc w:val="center"/>
            </w:pPr>
            <w:r>
              <w:t>2992</w:t>
            </w:r>
          </w:p>
        </w:tc>
      </w:tr>
      <w:tr w:rsidR="00031041" w:rsidRPr="00D97F3F" w:rsidTr="00031041">
        <w:tc>
          <w:tcPr>
            <w:tcW w:w="523" w:type="dxa"/>
            <w:vAlign w:val="center"/>
          </w:tcPr>
          <w:p w:rsidR="00031041" w:rsidRPr="00D97F3F" w:rsidRDefault="00031041" w:rsidP="00763615">
            <w:pPr>
              <w:jc w:val="center"/>
            </w:pPr>
            <w:r>
              <w:t>7</w:t>
            </w:r>
          </w:p>
        </w:tc>
        <w:tc>
          <w:tcPr>
            <w:tcW w:w="1513" w:type="dxa"/>
            <w:vAlign w:val="center"/>
          </w:tcPr>
          <w:p w:rsidR="00031041" w:rsidRPr="00D97F3F" w:rsidRDefault="00031041" w:rsidP="00763615">
            <w:r>
              <w:t>д.Верх-Ачино</w:t>
            </w:r>
          </w:p>
        </w:tc>
        <w:tc>
          <w:tcPr>
            <w:tcW w:w="793" w:type="dxa"/>
            <w:vAlign w:val="center"/>
          </w:tcPr>
          <w:p w:rsidR="00031041" w:rsidRPr="006319F0" w:rsidRDefault="00031041" w:rsidP="00763615">
            <w:pPr>
              <w:jc w:val="center"/>
            </w:pPr>
            <w:r>
              <w:t>28</w:t>
            </w:r>
          </w:p>
        </w:tc>
        <w:tc>
          <w:tcPr>
            <w:tcW w:w="717" w:type="dxa"/>
            <w:vAlign w:val="center"/>
          </w:tcPr>
          <w:p w:rsidR="00031041" w:rsidRPr="006319F0" w:rsidRDefault="00031041" w:rsidP="00763615">
            <w:pPr>
              <w:jc w:val="center"/>
            </w:pPr>
            <w:r>
              <w:t>34</w:t>
            </w:r>
          </w:p>
        </w:tc>
        <w:tc>
          <w:tcPr>
            <w:tcW w:w="1196" w:type="dxa"/>
            <w:vAlign w:val="center"/>
          </w:tcPr>
          <w:p w:rsidR="00031041" w:rsidRPr="006319F0" w:rsidRDefault="00031041" w:rsidP="00763615">
            <w:pPr>
              <w:jc w:val="center"/>
            </w:pPr>
            <w:r>
              <w:t>115</w:t>
            </w:r>
          </w:p>
        </w:tc>
        <w:tc>
          <w:tcPr>
            <w:tcW w:w="1116" w:type="dxa"/>
            <w:vAlign w:val="center"/>
          </w:tcPr>
          <w:p w:rsidR="00031041" w:rsidRPr="006319F0" w:rsidRDefault="00031041" w:rsidP="00763615">
            <w:pPr>
              <w:jc w:val="center"/>
            </w:pPr>
            <w:r>
              <w:t>139</w:t>
            </w:r>
          </w:p>
        </w:tc>
        <w:tc>
          <w:tcPr>
            <w:tcW w:w="793" w:type="dxa"/>
            <w:vAlign w:val="center"/>
          </w:tcPr>
          <w:p w:rsidR="00031041" w:rsidRPr="006319F0" w:rsidRDefault="00031041" w:rsidP="00763615">
            <w:pPr>
              <w:jc w:val="center"/>
            </w:pPr>
            <w:r>
              <w:t>50</w:t>
            </w:r>
          </w:p>
        </w:tc>
        <w:tc>
          <w:tcPr>
            <w:tcW w:w="717" w:type="dxa"/>
            <w:vAlign w:val="center"/>
          </w:tcPr>
          <w:p w:rsidR="00031041" w:rsidRPr="006319F0" w:rsidRDefault="00031041" w:rsidP="00763615">
            <w:pPr>
              <w:jc w:val="center"/>
            </w:pPr>
            <w:r>
              <w:t>50</w:t>
            </w:r>
          </w:p>
        </w:tc>
        <w:tc>
          <w:tcPr>
            <w:tcW w:w="1140" w:type="dxa"/>
            <w:vAlign w:val="center"/>
          </w:tcPr>
          <w:p w:rsidR="00031041" w:rsidRPr="006319F0" w:rsidRDefault="00031041" w:rsidP="00763615">
            <w:pPr>
              <w:jc w:val="center"/>
            </w:pPr>
            <w:r>
              <w:t>2296</w:t>
            </w:r>
          </w:p>
        </w:tc>
        <w:tc>
          <w:tcPr>
            <w:tcW w:w="1063" w:type="dxa"/>
            <w:vAlign w:val="center"/>
          </w:tcPr>
          <w:p w:rsidR="00031041" w:rsidRPr="006319F0" w:rsidRDefault="00031041" w:rsidP="00763615">
            <w:pPr>
              <w:jc w:val="center"/>
            </w:pPr>
            <w:r>
              <w:t>2788</w:t>
            </w:r>
          </w:p>
        </w:tc>
      </w:tr>
      <w:tr w:rsidR="00031041" w:rsidRPr="00D97F3F" w:rsidTr="00031041">
        <w:tc>
          <w:tcPr>
            <w:tcW w:w="523" w:type="dxa"/>
            <w:vAlign w:val="center"/>
          </w:tcPr>
          <w:p w:rsidR="00031041" w:rsidRPr="00D97F3F" w:rsidRDefault="00031041" w:rsidP="00763615">
            <w:pPr>
              <w:jc w:val="center"/>
            </w:pPr>
          </w:p>
        </w:tc>
        <w:tc>
          <w:tcPr>
            <w:tcW w:w="1513" w:type="dxa"/>
            <w:vAlign w:val="center"/>
          </w:tcPr>
          <w:p w:rsidR="00031041" w:rsidRPr="00031041" w:rsidRDefault="00031041" w:rsidP="00763615">
            <w:pPr>
              <w:jc w:val="right"/>
              <w:rPr>
                <w:b/>
              </w:rPr>
            </w:pPr>
            <w:r w:rsidRPr="00031041">
              <w:rPr>
                <w:b/>
              </w:rPr>
              <w:t>Итого</w:t>
            </w:r>
          </w:p>
        </w:tc>
        <w:tc>
          <w:tcPr>
            <w:tcW w:w="793" w:type="dxa"/>
            <w:vAlign w:val="center"/>
          </w:tcPr>
          <w:p w:rsidR="00031041" w:rsidRPr="00031041" w:rsidRDefault="00031041" w:rsidP="00763615">
            <w:pPr>
              <w:jc w:val="center"/>
              <w:rPr>
                <w:b/>
              </w:rPr>
            </w:pPr>
            <w:r w:rsidRPr="00031041">
              <w:rPr>
                <w:b/>
              </w:rPr>
              <w:t>1005</w:t>
            </w:r>
          </w:p>
        </w:tc>
        <w:tc>
          <w:tcPr>
            <w:tcW w:w="717" w:type="dxa"/>
            <w:vAlign w:val="center"/>
          </w:tcPr>
          <w:p w:rsidR="00031041" w:rsidRPr="00031041" w:rsidRDefault="00031041" w:rsidP="00763615">
            <w:pPr>
              <w:jc w:val="center"/>
              <w:rPr>
                <w:b/>
              </w:rPr>
            </w:pPr>
            <w:r w:rsidRPr="00031041">
              <w:rPr>
                <w:b/>
              </w:rPr>
              <w:t>1294</w:t>
            </w:r>
          </w:p>
        </w:tc>
        <w:tc>
          <w:tcPr>
            <w:tcW w:w="1196" w:type="dxa"/>
            <w:vAlign w:val="center"/>
          </w:tcPr>
          <w:p w:rsidR="00031041" w:rsidRPr="00031041" w:rsidRDefault="00031041" w:rsidP="00763615">
            <w:pPr>
              <w:jc w:val="center"/>
              <w:rPr>
                <w:b/>
              </w:rPr>
            </w:pPr>
            <w:r w:rsidRPr="00031041">
              <w:rPr>
                <w:b/>
              </w:rPr>
              <w:t>4121</w:t>
            </w:r>
          </w:p>
        </w:tc>
        <w:tc>
          <w:tcPr>
            <w:tcW w:w="1116" w:type="dxa"/>
            <w:vAlign w:val="center"/>
          </w:tcPr>
          <w:p w:rsidR="00031041" w:rsidRPr="00031041" w:rsidRDefault="00031041" w:rsidP="00763615">
            <w:pPr>
              <w:jc w:val="center"/>
              <w:rPr>
                <w:b/>
              </w:rPr>
            </w:pPr>
            <w:r w:rsidRPr="00031041">
              <w:rPr>
                <w:b/>
              </w:rPr>
              <w:t>5305</w:t>
            </w:r>
          </w:p>
        </w:tc>
        <w:tc>
          <w:tcPr>
            <w:tcW w:w="793" w:type="dxa"/>
            <w:vAlign w:val="center"/>
          </w:tcPr>
          <w:p w:rsidR="00031041" w:rsidRPr="00031041" w:rsidRDefault="00031041" w:rsidP="00763615">
            <w:pPr>
              <w:jc w:val="center"/>
              <w:rPr>
                <w:b/>
              </w:rPr>
            </w:pPr>
            <w:r w:rsidRPr="00031041">
              <w:rPr>
                <w:b/>
              </w:rPr>
              <w:t>1655</w:t>
            </w:r>
          </w:p>
        </w:tc>
        <w:tc>
          <w:tcPr>
            <w:tcW w:w="717" w:type="dxa"/>
            <w:vAlign w:val="center"/>
          </w:tcPr>
          <w:p w:rsidR="00031041" w:rsidRPr="00031041" w:rsidRDefault="00031041" w:rsidP="00763615">
            <w:pPr>
              <w:jc w:val="center"/>
              <w:rPr>
                <w:b/>
              </w:rPr>
            </w:pPr>
            <w:r w:rsidRPr="00031041">
              <w:rPr>
                <w:b/>
              </w:rPr>
              <w:t>1685</w:t>
            </w:r>
          </w:p>
        </w:tc>
        <w:tc>
          <w:tcPr>
            <w:tcW w:w="1140" w:type="dxa"/>
            <w:vAlign w:val="center"/>
          </w:tcPr>
          <w:p w:rsidR="00031041" w:rsidRPr="00031041" w:rsidRDefault="00031041" w:rsidP="00763615">
            <w:pPr>
              <w:jc w:val="center"/>
              <w:rPr>
                <w:b/>
              </w:rPr>
            </w:pPr>
            <w:r w:rsidRPr="00031041">
              <w:rPr>
                <w:b/>
              </w:rPr>
              <w:t>2490</w:t>
            </w:r>
          </w:p>
        </w:tc>
        <w:tc>
          <w:tcPr>
            <w:tcW w:w="1063" w:type="dxa"/>
            <w:vAlign w:val="center"/>
          </w:tcPr>
          <w:p w:rsidR="00031041" w:rsidRPr="00031041" w:rsidRDefault="00031041" w:rsidP="00763615">
            <w:pPr>
              <w:jc w:val="center"/>
              <w:rPr>
                <w:b/>
              </w:rPr>
            </w:pPr>
            <w:r w:rsidRPr="00031041">
              <w:rPr>
                <w:b/>
              </w:rPr>
              <w:t>3148</w:t>
            </w:r>
          </w:p>
        </w:tc>
      </w:tr>
    </w:tbl>
    <w:p w:rsidR="00A8556C" w:rsidRDefault="00A8556C" w:rsidP="00A8556C">
      <w:pPr>
        <w:spacing w:before="60" w:line="276" w:lineRule="auto"/>
        <w:ind w:firstLine="567"/>
        <w:jc w:val="center"/>
        <w:rPr>
          <w:b/>
          <w:i/>
          <w:color w:val="FF0000"/>
          <w:sz w:val="28"/>
          <w:szCs w:val="28"/>
        </w:rPr>
      </w:pPr>
    </w:p>
    <w:p w:rsidR="00B5636A" w:rsidRDefault="00B5636A" w:rsidP="00B5636A">
      <w:pPr>
        <w:ind w:firstLine="426"/>
      </w:pPr>
      <w:r>
        <w:t xml:space="preserve">Электропотребление составит: 4,121млн.квт.ч/год на </w:t>
      </w:r>
      <w:r>
        <w:rPr>
          <w:lang w:val="en-US"/>
        </w:rPr>
        <w:t>I</w:t>
      </w:r>
      <w:r w:rsidRPr="00DE3902">
        <w:t xml:space="preserve"> </w:t>
      </w:r>
      <w:r>
        <w:t>очередь, 5,305 – на расчетный срок.</w:t>
      </w:r>
    </w:p>
    <w:p w:rsidR="00B5636A" w:rsidRDefault="00B5636A" w:rsidP="00B5636A">
      <w:pPr>
        <w:ind w:firstLine="426"/>
      </w:pPr>
      <w:r>
        <w:t>Удельное электропотребление (среднее) составит:</w:t>
      </w:r>
    </w:p>
    <w:p w:rsidR="00B5636A" w:rsidRDefault="00B5636A" w:rsidP="00B5636A">
      <w:pPr>
        <w:ind w:firstLine="426"/>
      </w:pPr>
      <w:r>
        <w:rPr>
          <w:lang w:val="en-US"/>
        </w:rPr>
        <w:t>I</w:t>
      </w:r>
      <w:r>
        <w:t xml:space="preserve"> очередь- 2940кВт.ч/год на 1 человека;</w:t>
      </w:r>
    </w:p>
    <w:p w:rsidR="00B5636A" w:rsidRDefault="00B5636A" w:rsidP="00B5636A">
      <w:pPr>
        <w:ind w:firstLine="426"/>
      </w:pPr>
      <w:r>
        <w:t>Расч. срок- 3148 квт.ч/год на 1 человека.</w:t>
      </w:r>
    </w:p>
    <w:p w:rsidR="00A8556C" w:rsidRDefault="00A8556C" w:rsidP="00A8556C">
      <w:pPr>
        <w:pStyle w:val="afd"/>
        <w:spacing w:after="0" w:line="240" w:lineRule="auto"/>
        <w:ind w:left="0"/>
        <w:rPr>
          <w:rFonts w:ascii="Times New Roman" w:hAnsi="Times New Roman"/>
          <w:b/>
          <w:color w:val="FF0000"/>
          <w:sz w:val="28"/>
          <w:szCs w:val="28"/>
        </w:rPr>
        <w:sectPr w:rsidR="00A8556C" w:rsidSect="00AA4B48">
          <w:headerReference w:type="default" r:id="rId66"/>
          <w:footerReference w:type="default" r:id="rId67"/>
          <w:pgSz w:w="11906" w:h="16838"/>
          <w:pgMar w:top="1134" w:right="850" w:bottom="1134" w:left="1701" w:header="708" w:footer="708" w:gutter="0"/>
          <w:cols w:space="708"/>
          <w:docGrid w:linePitch="360"/>
        </w:sectPr>
      </w:pPr>
    </w:p>
    <w:p w:rsidR="00846D67" w:rsidRDefault="00846D67" w:rsidP="00A8556C">
      <w:pPr>
        <w:jc w:val="center"/>
        <w:rPr>
          <w:b/>
        </w:rPr>
      </w:pPr>
    </w:p>
    <w:p w:rsidR="00A8556C" w:rsidRPr="00205D34" w:rsidRDefault="00A8556C" w:rsidP="00A8556C">
      <w:pPr>
        <w:jc w:val="center"/>
        <w:rPr>
          <w:b/>
        </w:rPr>
      </w:pPr>
      <w:r w:rsidRPr="00205D34">
        <w:rPr>
          <w:b/>
        </w:rPr>
        <w:t>10.</w:t>
      </w:r>
      <w:r>
        <w:rPr>
          <w:b/>
        </w:rPr>
        <w:t>5</w:t>
      </w:r>
      <w:r w:rsidRPr="00205D34">
        <w:rPr>
          <w:b/>
        </w:rPr>
        <w:t>. Связь и информация</w:t>
      </w:r>
    </w:p>
    <w:p w:rsidR="00A8556C" w:rsidRPr="00870171" w:rsidRDefault="00A8556C" w:rsidP="00A8556C">
      <w:pPr>
        <w:pStyle w:val="11"/>
        <w:widowControl w:val="0"/>
        <w:tabs>
          <w:tab w:val="left" w:pos="1134"/>
        </w:tabs>
        <w:ind w:left="0" w:firstLine="709"/>
        <w:jc w:val="both"/>
      </w:pPr>
      <w:r w:rsidRPr="00870171">
        <w:t>Основные направления развития услуг связи на расчетный срок:</w:t>
      </w:r>
    </w:p>
    <w:p w:rsidR="00A8556C" w:rsidRPr="00870171" w:rsidRDefault="00A8556C" w:rsidP="00A8556C">
      <w:pPr>
        <w:pStyle w:val="11"/>
        <w:widowControl w:val="0"/>
        <w:tabs>
          <w:tab w:val="left" w:pos="1134"/>
        </w:tabs>
        <w:ind w:left="0" w:firstLine="709"/>
        <w:jc w:val="both"/>
      </w:pPr>
      <w:r w:rsidRPr="00870171">
        <w:t>- перевод всех существующих АТС на цифровое оборудование;</w:t>
      </w:r>
    </w:p>
    <w:p w:rsidR="00A8556C" w:rsidRPr="00870171" w:rsidRDefault="00A8556C" w:rsidP="00A8556C">
      <w:pPr>
        <w:pStyle w:val="11"/>
        <w:widowControl w:val="0"/>
        <w:tabs>
          <w:tab w:val="left" w:pos="1134"/>
        </w:tabs>
        <w:ind w:left="0" w:firstLine="709"/>
        <w:jc w:val="both"/>
      </w:pPr>
      <w:r w:rsidRPr="00870171">
        <w:t xml:space="preserve">- дальнейший переход с радиорелейных линий на оптические линии связи; </w:t>
      </w:r>
    </w:p>
    <w:p w:rsidR="00A8556C" w:rsidRPr="00870171" w:rsidRDefault="00A8556C" w:rsidP="00A8556C">
      <w:pPr>
        <w:pStyle w:val="11"/>
        <w:widowControl w:val="0"/>
        <w:tabs>
          <w:tab w:val="left" w:pos="1134"/>
        </w:tabs>
        <w:ind w:left="0" w:firstLine="709"/>
        <w:jc w:val="both"/>
      </w:pPr>
      <w:r w:rsidRPr="00870171">
        <w:t>- создание условий для приема государственных радиопрограмм по эфиру взамен проводных линий связи;</w:t>
      </w:r>
    </w:p>
    <w:p w:rsidR="00A8556C" w:rsidRPr="00870171" w:rsidRDefault="00A8556C" w:rsidP="00A8556C">
      <w:pPr>
        <w:pStyle w:val="11"/>
        <w:widowControl w:val="0"/>
        <w:tabs>
          <w:tab w:val="left" w:pos="1134"/>
        </w:tabs>
        <w:ind w:left="0" w:firstLine="709"/>
        <w:jc w:val="both"/>
      </w:pPr>
      <w:r w:rsidRPr="00870171">
        <w:t>- создание сетей сотовой связи третьего поколения, на основе существующей инфраструктуры базовых станций и коммутаторов;</w:t>
      </w:r>
    </w:p>
    <w:p w:rsidR="00A8556C" w:rsidRPr="00870171" w:rsidRDefault="00A8556C" w:rsidP="00A8556C">
      <w:pPr>
        <w:pStyle w:val="11"/>
        <w:widowControl w:val="0"/>
        <w:tabs>
          <w:tab w:val="left" w:pos="1134"/>
        </w:tabs>
        <w:ind w:left="0" w:firstLine="709"/>
        <w:jc w:val="both"/>
      </w:pPr>
      <w:r w:rsidRPr="00870171">
        <w:t>- строительство новых базовых станций и расширение зоны охвата;</w:t>
      </w:r>
    </w:p>
    <w:p w:rsidR="00A8556C" w:rsidRPr="00870171" w:rsidRDefault="00A8556C" w:rsidP="00A8556C">
      <w:pPr>
        <w:pStyle w:val="11"/>
        <w:widowControl w:val="0"/>
        <w:tabs>
          <w:tab w:val="left" w:pos="1134"/>
        </w:tabs>
        <w:ind w:left="0" w:firstLine="709"/>
        <w:jc w:val="both"/>
      </w:pPr>
      <w:r w:rsidRPr="00870171">
        <w:t>- снижение тарифов и дальнейшее расширение дополнительных мобильных сервисов;</w:t>
      </w:r>
    </w:p>
    <w:p w:rsidR="00A8556C" w:rsidRPr="00870171" w:rsidRDefault="00A8556C" w:rsidP="00A8556C">
      <w:pPr>
        <w:pStyle w:val="11"/>
        <w:widowControl w:val="0"/>
        <w:tabs>
          <w:tab w:val="left" w:pos="1134"/>
        </w:tabs>
        <w:ind w:left="0" w:firstLine="709"/>
        <w:jc w:val="both"/>
      </w:pPr>
      <w:r w:rsidRPr="00870171">
        <w:t>- переход на цифровое вещание согласно ФЦП «Концепция развития телерадиовещания в Российской Федерации на 2008-2015 годы».</w:t>
      </w:r>
    </w:p>
    <w:p w:rsidR="00A8556C" w:rsidRPr="00870171" w:rsidRDefault="00A8556C" w:rsidP="00A8556C">
      <w:pPr>
        <w:pStyle w:val="afd"/>
        <w:widowControl w:val="0"/>
        <w:tabs>
          <w:tab w:val="left" w:pos="426"/>
        </w:tabs>
        <w:spacing w:after="0" w:line="240" w:lineRule="auto"/>
        <w:ind w:left="0" w:firstLine="709"/>
        <w:contextualSpacing w:val="0"/>
        <w:jc w:val="both"/>
        <w:rPr>
          <w:rFonts w:ascii="Times New Roman" w:hAnsi="Times New Roman"/>
          <w:b/>
          <w:i/>
          <w:color w:val="000000"/>
          <w:sz w:val="24"/>
          <w:szCs w:val="24"/>
        </w:rPr>
      </w:pPr>
      <w:r w:rsidRPr="00870171">
        <w:rPr>
          <w:rFonts w:ascii="Times New Roman" w:eastAsia="Times New Roman" w:hAnsi="Times New Roman"/>
          <w:color w:val="000000"/>
          <w:sz w:val="24"/>
          <w:szCs w:val="24"/>
        </w:rPr>
        <w:t>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«Пособием по проектированию городских (местных сетей и сетей проводного вещания городских и сельских поселений. Диспетчеризация систем инженерного оборудования (к СНиП 2.07.01-89*)».</w:t>
      </w:r>
    </w:p>
    <w:p w:rsidR="00A8556C" w:rsidRPr="00870171" w:rsidRDefault="00A8556C" w:rsidP="00A8556C">
      <w:pPr>
        <w:pStyle w:val="afd"/>
        <w:spacing w:after="0" w:line="240" w:lineRule="auto"/>
        <w:ind w:left="0" w:firstLine="709"/>
        <w:contextualSpacing w:val="0"/>
        <w:jc w:val="both"/>
        <w:rPr>
          <w:rStyle w:val="FontStyle11"/>
          <w:b/>
          <w:i/>
          <w:sz w:val="24"/>
          <w:szCs w:val="24"/>
        </w:rPr>
      </w:pPr>
      <w:r w:rsidRPr="00870171">
        <w:rPr>
          <w:rFonts w:ascii="Times New Roman" w:hAnsi="Times New Roman"/>
          <w:sz w:val="24"/>
          <w:szCs w:val="24"/>
        </w:rPr>
        <w:t xml:space="preserve">Емкость телефонной сети жилого сектора определена с учетом 100% телефонизации квартир. Потребное количество телефонов (абонентов) определяется исходя из расчетной численности населения  с применением коэффициента семейности К=3,5. Количество абонентских номеров для телефонизации общественной застройки принято увеличить на 20% от общего числа абонентов. </w:t>
      </w:r>
    </w:p>
    <w:p w:rsidR="00A8556C" w:rsidRPr="00CF1587" w:rsidRDefault="00A8556C" w:rsidP="00A8556C">
      <w:pPr>
        <w:jc w:val="right"/>
        <w:rPr>
          <w:i/>
        </w:rPr>
      </w:pPr>
    </w:p>
    <w:p w:rsidR="00A8556C" w:rsidRPr="00CF1587" w:rsidRDefault="00A8556C" w:rsidP="00A8556C">
      <w:pPr>
        <w:jc w:val="center"/>
        <w:rPr>
          <w:i/>
        </w:rPr>
      </w:pPr>
      <w:r w:rsidRPr="00CF1587">
        <w:rPr>
          <w:i/>
        </w:rPr>
        <w:t xml:space="preserve">Потребное количество телефонов на </w:t>
      </w:r>
      <w:r w:rsidRPr="00902D89">
        <w:rPr>
          <w:i/>
        </w:rPr>
        <w:t>Сурковский</w:t>
      </w:r>
      <w:r w:rsidRPr="00CF1587">
        <w:rPr>
          <w:rFonts w:eastAsia="Times New Roman"/>
          <w:i/>
        </w:rPr>
        <w:t xml:space="preserve"> </w:t>
      </w:r>
      <w:r w:rsidRPr="00CF1587">
        <w:rPr>
          <w:i/>
        </w:rPr>
        <w:t>сельсовет</w:t>
      </w:r>
    </w:p>
    <w:p w:rsidR="00A8556C" w:rsidRPr="00341062" w:rsidRDefault="00A8556C" w:rsidP="00A8556C">
      <w:pPr>
        <w:jc w:val="right"/>
      </w:pPr>
      <w:r w:rsidRPr="00341062">
        <w:t xml:space="preserve">Таблица </w:t>
      </w:r>
      <w:r>
        <w:t>3</w:t>
      </w:r>
      <w:r w:rsidR="00B5636A">
        <w:t>3</w:t>
      </w:r>
    </w:p>
    <w:p w:rsidR="00A8556C" w:rsidRPr="00870171" w:rsidRDefault="00A8556C" w:rsidP="00A8556C">
      <w:pPr>
        <w:jc w:val="right"/>
        <w:rPr>
          <w:i/>
        </w:rPr>
      </w:pPr>
    </w:p>
    <w:tbl>
      <w:tblPr>
        <w:tblW w:w="9643" w:type="dxa"/>
        <w:jc w:val="center"/>
        <w:tblInd w:w="1202" w:type="dxa"/>
        <w:tblLayout w:type="fixed"/>
        <w:tblLook w:val="04A0"/>
      </w:tblPr>
      <w:tblGrid>
        <w:gridCol w:w="798"/>
        <w:gridCol w:w="3192"/>
        <w:gridCol w:w="1549"/>
        <w:gridCol w:w="1842"/>
        <w:gridCol w:w="1131"/>
        <w:gridCol w:w="1131"/>
      </w:tblGrid>
      <w:tr w:rsidR="00A8556C" w:rsidRPr="00870171" w:rsidTr="00846D67">
        <w:trPr>
          <w:trHeight w:val="869"/>
          <w:jc w:val="center"/>
        </w:trPr>
        <w:tc>
          <w:tcPr>
            <w:tcW w:w="7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 п/п</w:t>
            </w:r>
          </w:p>
        </w:tc>
        <w:tc>
          <w:tcPr>
            <w:tcW w:w="31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Наименование муниципальных образований</w:t>
            </w:r>
          </w:p>
        </w:tc>
        <w:tc>
          <w:tcPr>
            <w:tcW w:w="15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Численность населения на первую очередь, чел.</w:t>
            </w:r>
          </w:p>
        </w:tc>
        <w:tc>
          <w:tcPr>
            <w:tcW w:w="18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Численность населения на расчетный срок,  чел.</w:t>
            </w:r>
          </w:p>
        </w:tc>
        <w:tc>
          <w:tcPr>
            <w:tcW w:w="2262" w:type="dxa"/>
            <w:gridSpan w:val="2"/>
            <w:tcBorders>
              <w:top w:val="single" w:sz="4" w:space="0" w:color="auto"/>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Число телефонов, шт.</w:t>
            </w:r>
          </w:p>
        </w:tc>
      </w:tr>
      <w:tr w:rsidR="00A8556C" w:rsidRPr="00870171" w:rsidTr="00846D67">
        <w:trPr>
          <w:trHeight w:val="353"/>
          <w:jc w:val="center"/>
        </w:trPr>
        <w:tc>
          <w:tcPr>
            <w:tcW w:w="798" w:type="dxa"/>
            <w:vMerge/>
            <w:tcBorders>
              <w:top w:val="single" w:sz="4" w:space="0" w:color="auto"/>
              <w:left w:val="single" w:sz="4" w:space="0" w:color="auto"/>
              <w:bottom w:val="single" w:sz="4" w:space="0" w:color="000000"/>
              <w:right w:val="single" w:sz="4" w:space="0" w:color="auto"/>
            </w:tcBorders>
            <w:vAlign w:val="center"/>
            <w:hideMark/>
          </w:tcPr>
          <w:p w:rsidR="00A8556C" w:rsidRPr="00870171" w:rsidRDefault="00A8556C" w:rsidP="00AA4B48">
            <w:pPr>
              <w:jc w:val="center"/>
              <w:rPr>
                <w:rFonts w:eastAsia="Times New Roman"/>
                <w:color w:val="000000"/>
              </w:rPr>
            </w:pPr>
          </w:p>
        </w:tc>
        <w:tc>
          <w:tcPr>
            <w:tcW w:w="3192" w:type="dxa"/>
            <w:vMerge/>
            <w:tcBorders>
              <w:top w:val="single" w:sz="4" w:space="0" w:color="auto"/>
              <w:left w:val="single" w:sz="4" w:space="0" w:color="auto"/>
              <w:bottom w:val="single" w:sz="4" w:space="0" w:color="000000"/>
              <w:right w:val="single" w:sz="4" w:space="0" w:color="auto"/>
            </w:tcBorders>
            <w:vAlign w:val="center"/>
            <w:hideMark/>
          </w:tcPr>
          <w:p w:rsidR="00A8556C" w:rsidRPr="00870171" w:rsidRDefault="00A8556C" w:rsidP="00AA4B48">
            <w:pPr>
              <w:jc w:val="center"/>
              <w:rPr>
                <w:rFonts w:eastAsia="Times New Roman"/>
                <w:color w:val="000000"/>
              </w:rPr>
            </w:pPr>
          </w:p>
        </w:tc>
        <w:tc>
          <w:tcPr>
            <w:tcW w:w="1549" w:type="dxa"/>
            <w:vMerge/>
            <w:tcBorders>
              <w:top w:val="single" w:sz="4" w:space="0" w:color="auto"/>
              <w:left w:val="single" w:sz="4" w:space="0" w:color="auto"/>
              <w:bottom w:val="single" w:sz="4" w:space="0" w:color="000000"/>
              <w:right w:val="single" w:sz="4" w:space="0" w:color="auto"/>
            </w:tcBorders>
            <w:vAlign w:val="center"/>
            <w:hideMark/>
          </w:tcPr>
          <w:p w:rsidR="00A8556C" w:rsidRPr="00870171" w:rsidRDefault="00A8556C" w:rsidP="00AA4B48">
            <w:pPr>
              <w:jc w:val="center"/>
              <w:rPr>
                <w:rFonts w:eastAsia="Times New Roman"/>
                <w:color w:val="000000"/>
              </w:rPr>
            </w:pPr>
          </w:p>
        </w:tc>
        <w:tc>
          <w:tcPr>
            <w:tcW w:w="1842" w:type="dxa"/>
            <w:vMerge/>
            <w:tcBorders>
              <w:top w:val="single" w:sz="4" w:space="0" w:color="auto"/>
              <w:left w:val="single" w:sz="4" w:space="0" w:color="auto"/>
              <w:bottom w:val="single" w:sz="4" w:space="0" w:color="000000"/>
              <w:right w:val="single" w:sz="4" w:space="0" w:color="auto"/>
            </w:tcBorders>
            <w:vAlign w:val="center"/>
            <w:hideMark/>
          </w:tcPr>
          <w:p w:rsidR="00A8556C" w:rsidRPr="00870171" w:rsidRDefault="00A8556C" w:rsidP="00AA4B48">
            <w:pPr>
              <w:jc w:val="center"/>
              <w:rPr>
                <w:rFonts w:eastAsia="Times New Roman"/>
                <w:color w:val="000000"/>
              </w:rPr>
            </w:pPr>
          </w:p>
        </w:tc>
        <w:tc>
          <w:tcPr>
            <w:tcW w:w="1131"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1 очередь</w:t>
            </w:r>
          </w:p>
        </w:tc>
        <w:tc>
          <w:tcPr>
            <w:tcW w:w="1131"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Расчетный срок</w:t>
            </w:r>
          </w:p>
        </w:tc>
      </w:tr>
      <w:tr w:rsidR="00A8556C" w:rsidRPr="00870171" w:rsidTr="00846D67">
        <w:trPr>
          <w:trHeight w:val="315"/>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1</w:t>
            </w:r>
          </w:p>
        </w:tc>
        <w:tc>
          <w:tcPr>
            <w:tcW w:w="3192"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2</w:t>
            </w:r>
          </w:p>
        </w:tc>
        <w:tc>
          <w:tcPr>
            <w:tcW w:w="1549"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3</w:t>
            </w:r>
          </w:p>
        </w:tc>
        <w:tc>
          <w:tcPr>
            <w:tcW w:w="1842"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4</w:t>
            </w:r>
          </w:p>
        </w:tc>
        <w:tc>
          <w:tcPr>
            <w:tcW w:w="1131"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5</w:t>
            </w:r>
          </w:p>
        </w:tc>
        <w:tc>
          <w:tcPr>
            <w:tcW w:w="1131" w:type="dxa"/>
            <w:tcBorders>
              <w:top w:val="nil"/>
              <w:left w:val="nil"/>
              <w:bottom w:val="single" w:sz="4" w:space="0" w:color="auto"/>
              <w:right w:val="single" w:sz="4" w:space="0" w:color="auto"/>
            </w:tcBorders>
            <w:shd w:val="clear" w:color="auto" w:fill="auto"/>
            <w:vAlign w:val="center"/>
            <w:hideMark/>
          </w:tcPr>
          <w:p w:rsidR="00A8556C" w:rsidRPr="00870171" w:rsidRDefault="00A8556C" w:rsidP="00AA4B48">
            <w:pPr>
              <w:jc w:val="center"/>
              <w:rPr>
                <w:rFonts w:eastAsia="Times New Roman"/>
                <w:color w:val="000000"/>
              </w:rPr>
            </w:pPr>
            <w:r w:rsidRPr="00870171">
              <w:rPr>
                <w:rFonts w:eastAsia="Times New Roman"/>
                <w:color w:val="000000"/>
              </w:rPr>
              <w:t>6</w:t>
            </w:r>
          </w:p>
        </w:tc>
      </w:tr>
      <w:tr w:rsidR="00590B17" w:rsidRPr="00870171" w:rsidTr="00846D67">
        <w:trPr>
          <w:trHeight w:val="427"/>
          <w:jc w:val="center"/>
        </w:trPr>
        <w:tc>
          <w:tcPr>
            <w:tcW w:w="798" w:type="dxa"/>
            <w:tcBorders>
              <w:top w:val="nil"/>
              <w:left w:val="single" w:sz="4" w:space="0" w:color="auto"/>
              <w:bottom w:val="single" w:sz="4" w:space="0" w:color="auto"/>
              <w:right w:val="single" w:sz="4" w:space="0" w:color="auto"/>
            </w:tcBorders>
            <w:shd w:val="clear" w:color="auto" w:fill="auto"/>
            <w:hideMark/>
          </w:tcPr>
          <w:p w:rsidR="00590B17" w:rsidRPr="00EE2DAB" w:rsidRDefault="00590B17" w:rsidP="00763615">
            <w:pPr>
              <w:autoSpaceDE w:val="0"/>
              <w:autoSpaceDN w:val="0"/>
              <w:adjustRightInd w:val="0"/>
              <w:jc w:val="center"/>
              <w:rPr>
                <w:rFonts w:ascii="Calibri" w:hAnsi="Calibri" w:cs="Calibri"/>
                <w:lang w:val="en-US"/>
              </w:rPr>
            </w:pPr>
            <w:r w:rsidRPr="00EE2DAB">
              <w:rPr>
                <w:lang w:val="en-US"/>
              </w:rPr>
              <w:t>1</w:t>
            </w:r>
          </w:p>
        </w:tc>
        <w:tc>
          <w:tcPr>
            <w:tcW w:w="3192" w:type="dxa"/>
            <w:tcBorders>
              <w:top w:val="nil"/>
              <w:left w:val="nil"/>
              <w:bottom w:val="single" w:sz="4" w:space="0" w:color="auto"/>
              <w:right w:val="single" w:sz="4" w:space="0" w:color="auto"/>
            </w:tcBorders>
            <w:shd w:val="clear" w:color="auto" w:fill="auto"/>
            <w:hideMark/>
          </w:tcPr>
          <w:p w:rsidR="00590B17" w:rsidRPr="00590B17" w:rsidRDefault="00590B17" w:rsidP="00763615">
            <w:pPr>
              <w:rPr>
                <w:b/>
                <w:color w:val="000000"/>
              </w:rPr>
            </w:pPr>
            <w:r w:rsidRPr="00590B17">
              <w:rPr>
                <w:b/>
                <w:i/>
                <w:color w:val="000000"/>
              </w:rPr>
              <w:t>Сурков</w:t>
            </w:r>
            <w:r>
              <w:rPr>
                <w:b/>
                <w:i/>
                <w:color w:val="000000"/>
              </w:rPr>
              <w:t>ское МО</w:t>
            </w:r>
          </w:p>
        </w:tc>
        <w:tc>
          <w:tcPr>
            <w:tcW w:w="1549" w:type="dxa"/>
            <w:tcBorders>
              <w:top w:val="nil"/>
              <w:left w:val="nil"/>
              <w:bottom w:val="single" w:sz="4" w:space="0" w:color="auto"/>
              <w:right w:val="single" w:sz="4" w:space="0" w:color="auto"/>
            </w:tcBorders>
            <w:shd w:val="clear" w:color="auto" w:fill="auto"/>
            <w:vAlign w:val="center"/>
            <w:hideMark/>
          </w:tcPr>
          <w:p w:rsidR="00590B17" w:rsidRPr="00870171" w:rsidRDefault="00590B17" w:rsidP="00AA4B48">
            <w:pPr>
              <w:jc w:val="center"/>
              <w:rPr>
                <w:b/>
              </w:rPr>
            </w:pPr>
            <w:r>
              <w:rPr>
                <w:b/>
              </w:rPr>
              <w:t>1655</w:t>
            </w:r>
          </w:p>
        </w:tc>
        <w:tc>
          <w:tcPr>
            <w:tcW w:w="1842" w:type="dxa"/>
            <w:tcBorders>
              <w:top w:val="nil"/>
              <w:left w:val="nil"/>
              <w:bottom w:val="single" w:sz="4" w:space="0" w:color="auto"/>
              <w:right w:val="single" w:sz="4" w:space="0" w:color="auto"/>
            </w:tcBorders>
            <w:shd w:val="clear" w:color="auto" w:fill="auto"/>
            <w:vAlign w:val="center"/>
            <w:hideMark/>
          </w:tcPr>
          <w:p w:rsidR="00590B17" w:rsidRPr="00870171" w:rsidRDefault="00590B17" w:rsidP="00AA4B48">
            <w:pPr>
              <w:jc w:val="center"/>
              <w:rPr>
                <w:b/>
              </w:rPr>
            </w:pPr>
            <w:r>
              <w:rPr>
                <w:b/>
              </w:rPr>
              <w:t>1685</w:t>
            </w:r>
          </w:p>
        </w:tc>
        <w:tc>
          <w:tcPr>
            <w:tcW w:w="1131" w:type="dxa"/>
            <w:tcBorders>
              <w:top w:val="nil"/>
              <w:left w:val="nil"/>
              <w:bottom w:val="single" w:sz="4" w:space="0" w:color="auto"/>
              <w:right w:val="single" w:sz="4" w:space="0" w:color="auto"/>
            </w:tcBorders>
            <w:shd w:val="clear" w:color="auto" w:fill="auto"/>
            <w:vAlign w:val="center"/>
            <w:hideMark/>
          </w:tcPr>
          <w:p w:rsidR="00590B17" w:rsidRPr="00870171" w:rsidRDefault="000D584F" w:rsidP="00AA4B48">
            <w:pPr>
              <w:jc w:val="center"/>
              <w:rPr>
                <w:b/>
              </w:rPr>
            </w:pPr>
            <w:r>
              <w:rPr>
                <w:b/>
              </w:rPr>
              <w:t>581</w:t>
            </w:r>
          </w:p>
        </w:tc>
        <w:tc>
          <w:tcPr>
            <w:tcW w:w="1131" w:type="dxa"/>
            <w:tcBorders>
              <w:top w:val="nil"/>
              <w:left w:val="nil"/>
              <w:bottom w:val="single" w:sz="4" w:space="0" w:color="auto"/>
              <w:right w:val="single" w:sz="4" w:space="0" w:color="auto"/>
            </w:tcBorders>
            <w:shd w:val="clear" w:color="auto" w:fill="auto"/>
            <w:vAlign w:val="center"/>
            <w:hideMark/>
          </w:tcPr>
          <w:p w:rsidR="00590B17" w:rsidRPr="00870171" w:rsidRDefault="000D584F" w:rsidP="00AA4B48">
            <w:pPr>
              <w:jc w:val="center"/>
              <w:rPr>
                <w:b/>
              </w:rPr>
            </w:pPr>
            <w:r>
              <w:rPr>
                <w:b/>
              </w:rPr>
              <w:t>621</w:t>
            </w:r>
          </w:p>
        </w:tc>
      </w:tr>
      <w:tr w:rsidR="00590B17" w:rsidRPr="00870171" w:rsidTr="00846D67">
        <w:trPr>
          <w:trHeight w:val="427"/>
          <w:jc w:val="center"/>
        </w:trPr>
        <w:tc>
          <w:tcPr>
            <w:tcW w:w="798" w:type="dxa"/>
            <w:tcBorders>
              <w:top w:val="nil"/>
              <w:left w:val="single" w:sz="4" w:space="0" w:color="auto"/>
              <w:bottom w:val="single" w:sz="4" w:space="0" w:color="auto"/>
              <w:right w:val="single" w:sz="4" w:space="0" w:color="auto"/>
            </w:tcBorders>
            <w:shd w:val="clear" w:color="auto" w:fill="auto"/>
            <w:hideMark/>
          </w:tcPr>
          <w:p w:rsidR="00590B17" w:rsidRPr="00EE2DAB" w:rsidRDefault="00590B17" w:rsidP="00763615">
            <w:pPr>
              <w:autoSpaceDE w:val="0"/>
              <w:autoSpaceDN w:val="0"/>
              <w:adjustRightInd w:val="0"/>
              <w:jc w:val="center"/>
              <w:rPr>
                <w:rFonts w:ascii="Calibri" w:hAnsi="Calibri" w:cs="Calibri"/>
                <w:lang w:val="en-US"/>
              </w:rPr>
            </w:pPr>
            <w:r w:rsidRPr="00EE2DAB">
              <w:rPr>
                <w:lang w:val="en-US"/>
              </w:rPr>
              <w:t>2</w:t>
            </w:r>
          </w:p>
        </w:tc>
        <w:tc>
          <w:tcPr>
            <w:tcW w:w="3192" w:type="dxa"/>
            <w:tcBorders>
              <w:top w:val="nil"/>
              <w:left w:val="nil"/>
              <w:bottom w:val="single" w:sz="4" w:space="0" w:color="auto"/>
              <w:right w:val="single" w:sz="4" w:space="0" w:color="auto"/>
            </w:tcBorders>
            <w:shd w:val="clear" w:color="auto" w:fill="auto"/>
            <w:hideMark/>
          </w:tcPr>
          <w:p w:rsidR="00590B17" w:rsidRPr="00BD0A9A" w:rsidRDefault="00590B17" w:rsidP="00763615">
            <w:pPr>
              <w:rPr>
                <w:color w:val="000000"/>
              </w:rPr>
            </w:pPr>
            <w:r w:rsidRPr="00BD0A9A">
              <w:rPr>
                <w:i/>
                <w:color w:val="000000"/>
              </w:rPr>
              <w:t xml:space="preserve">д. </w:t>
            </w:r>
            <w:hyperlink r:id="rId68" w:history="1">
              <w:r w:rsidRPr="00BD0A9A">
                <w:rPr>
                  <w:rStyle w:val="afc"/>
                  <w:i/>
                  <w:color w:val="000000"/>
                </w:rPr>
                <w:t>Верх-Ачино</w:t>
              </w:r>
            </w:hyperlink>
          </w:p>
        </w:tc>
        <w:tc>
          <w:tcPr>
            <w:tcW w:w="1549" w:type="dxa"/>
            <w:tcBorders>
              <w:top w:val="nil"/>
              <w:left w:val="nil"/>
              <w:bottom w:val="single" w:sz="4" w:space="0" w:color="auto"/>
              <w:right w:val="single" w:sz="4" w:space="0" w:color="auto"/>
            </w:tcBorders>
            <w:shd w:val="clear" w:color="auto" w:fill="auto"/>
            <w:vAlign w:val="center"/>
            <w:hideMark/>
          </w:tcPr>
          <w:p w:rsidR="00590B17" w:rsidRPr="00870171" w:rsidRDefault="00590B17" w:rsidP="00AA4B48">
            <w:pPr>
              <w:jc w:val="center"/>
            </w:pPr>
            <w:r>
              <w:t>50</w:t>
            </w:r>
          </w:p>
        </w:tc>
        <w:tc>
          <w:tcPr>
            <w:tcW w:w="1842" w:type="dxa"/>
            <w:tcBorders>
              <w:top w:val="nil"/>
              <w:left w:val="nil"/>
              <w:bottom w:val="single" w:sz="4" w:space="0" w:color="auto"/>
              <w:right w:val="single" w:sz="4" w:space="0" w:color="auto"/>
            </w:tcBorders>
            <w:shd w:val="clear" w:color="auto" w:fill="auto"/>
            <w:vAlign w:val="center"/>
            <w:hideMark/>
          </w:tcPr>
          <w:p w:rsidR="00590B17" w:rsidRPr="00870171" w:rsidRDefault="00590B17" w:rsidP="00AA4B48">
            <w:pPr>
              <w:jc w:val="center"/>
            </w:pPr>
            <w:r>
              <w:t>50</w:t>
            </w:r>
          </w:p>
        </w:tc>
        <w:tc>
          <w:tcPr>
            <w:tcW w:w="1131" w:type="dxa"/>
            <w:tcBorders>
              <w:top w:val="nil"/>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17</w:t>
            </w:r>
          </w:p>
        </w:tc>
        <w:tc>
          <w:tcPr>
            <w:tcW w:w="1131" w:type="dxa"/>
            <w:tcBorders>
              <w:top w:val="nil"/>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19</w:t>
            </w:r>
          </w:p>
        </w:tc>
      </w:tr>
      <w:tr w:rsidR="00590B17" w:rsidRPr="00870171" w:rsidTr="00846D67">
        <w:trPr>
          <w:trHeight w:val="427"/>
          <w:jc w:val="center"/>
        </w:trPr>
        <w:tc>
          <w:tcPr>
            <w:tcW w:w="798" w:type="dxa"/>
            <w:tcBorders>
              <w:top w:val="nil"/>
              <w:left w:val="single" w:sz="4" w:space="0" w:color="auto"/>
              <w:bottom w:val="single" w:sz="4" w:space="0" w:color="auto"/>
              <w:right w:val="single" w:sz="4" w:space="0" w:color="auto"/>
            </w:tcBorders>
            <w:shd w:val="clear" w:color="auto" w:fill="auto"/>
            <w:hideMark/>
          </w:tcPr>
          <w:p w:rsidR="00590B17" w:rsidRPr="002C5929" w:rsidRDefault="00590B17" w:rsidP="00763615">
            <w:pPr>
              <w:autoSpaceDE w:val="0"/>
              <w:autoSpaceDN w:val="0"/>
              <w:adjustRightInd w:val="0"/>
              <w:jc w:val="center"/>
              <w:rPr>
                <w:rFonts w:ascii="Calibri" w:hAnsi="Calibri" w:cs="Calibri"/>
              </w:rPr>
            </w:pPr>
            <w:r w:rsidRPr="002C5929">
              <w:t>3</w:t>
            </w:r>
          </w:p>
        </w:tc>
        <w:tc>
          <w:tcPr>
            <w:tcW w:w="3192" w:type="dxa"/>
            <w:tcBorders>
              <w:top w:val="nil"/>
              <w:left w:val="nil"/>
              <w:bottom w:val="single" w:sz="4" w:space="0" w:color="auto"/>
              <w:right w:val="single" w:sz="4" w:space="0" w:color="auto"/>
            </w:tcBorders>
            <w:shd w:val="clear" w:color="auto" w:fill="auto"/>
            <w:hideMark/>
          </w:tcPr>
          <w:p w:rsidR="00590B17" w:rsidRPr="00BD0A9A" w:rsidRDefault="00590B17" w:rsidP="00763615">
            <w:pPr>
              <w:rPr>
                <w:color w:val="000000"/>
              </w:rPr>
            </w:pPr>
            <w:r w:rsidRPr="00BD0A9A">
              <w:rPr>
                <w:i/>
                <w:color w:val="000000"/>
              </w:rPr>
              <w:t xml:space="preserve">д. </w:t>
            </w:r>
            <w:hyperlink r:id="rId69" w:history="1">
              <w:r w:rsidRPr="00BD0A9A">
                <w:rPr>
                  <w:rStyle w:val="afc"/>
                  <w:i/>
                  <w:color w:val="000000"/>
                </w:rPr>
                <w:t>Долгово</w:t>
              </w:r>
            </w:hyperlink>
          </w:p>
        </w:tc>
        <w:tc>
          <w:tcPr>
            <w:tcW w:w="1549" w:type="dxa"/>
            <w:tcBorders>
              <w:top w:val="nil"/>
              <w:left w:val="nil"/>
              <w:bottom w:val="single" w:sz="4" w:space="0" w:color="auto"/>
              <w:right w:val="single" w:sz="4" w:space="0" w:color="auto"/>
            </w:tcBorders>
            <w:shd w:val="clear" w:color="auto" w:fill="auto"/>
            <w:vAlign w:val="center"/>
            <w:hideMark/>
          </w:tcPr>
          <w:p w:rsidR="00590B17" w:rsidRPr="00870171" w:rsidRDefault="00590B17" w:rsidP="00AA4B48">
            <w:pPr>
              <w:jc w:val="center"/>
            </w:pPr>
            <w:r>
              <w:t>280</w:t>
            </w:r>
          </w:p>
        </w:tc>
        <w:tc>
          <w:tcPr>
            <w:tcW w:w="1842" w:type="dxa"/>
            <w:tcBorders>
              <w:top w:val="nil"/>
              <w:left w:val="nil"/>
              <w:bottom w:val="single" w:sz="4" w:space="0" w:color="auto"/>
              <w:right w:val="single" w:sz="4" w:space="0" w:color="auto"/>
            </w:tcBorders>
            <w:shd w:val="clear" w:color="auto" w:fill="auto"/>
            <w:vAlign w:val="center"/>
            <w:hideMark/>
          </w:tcPr>
          <w:p w:rsidR="00590B17" w:rsidRPr="00870171" w:rsidRDefault="00590B17" w:rsidP="00AA4B48">
            <w:pPr>
              <w:jc w:val="center"/>
            </w:pPr>
            <w:r>
              <w:t>285</w:t>
            </w:r>
          </w:p>
        </w:tc>
        <w:tc>
          <w:tcPr>
            <w:tcW w:w="1131" w:type="dxa"/>
            <w:tcBorders>
              <w:top w:val="nil"/>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93</w:t>
            </w:r>
          </w:p>
        </w:tc>
        <w:tc>
          <w:tcPr>
            <w:tcW w:w="1131" w:type="dxa"/>
            <w:tcBorders>
              <w:top w:val="nil"/>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104</w:t>
            </w:r>
          </w:p>
        </w:tc>
      </w:tr>
      <w:tr w:rsidR="00590B17" w:rsidRPr="00870171" w:rsidTr="00846D67">
        <w:trPr>
          <w:trHeight w:val="427"/>
          <w:jc w:val="center"/>
        </w:trPr>
        <w:tc>
          <w:tcPr>
            <w:tcW w:w="798" w:type="dxa"/>
            <w:tcBorders>
              <w:top w:val="nil"/>
              <w:left w:val="single" w:sz="4" w:space="0" w:color="auto"/>
              <w:bottom w:val="single" w:sz="4" w:space="0" w:color="auto"/>
              <w:right w:val="single" w:sz="4" w:space="0" w:color="auto"/>
            </w:tcBorders>
            <w:shd w:val="clear" w:color="auto" w:fill="auto"/>
            <w:hideMark/>
          </w:tcPr>
          <w:p w:rsidR="00590B17" w:rsidRPr="00EE2DAB" w:rsidRDefault="00590B17" w:rsidP="00763615">
            <w:pPr>
              <w:autoSpaceDE w:val="0"/>
              <w:autoSpaceDN w:val="0"/>
              <w:adjustRightInd w:val="0"/>
              <w:jc w:val="center"/>
              <w:rPr>
                <w:rFonts w:ascii="Calibri" w:hAnsi="Calibri" w:cs="Calibri"/>
                <w:lang w:val="en-US"/>
              </w:rPr>
            </w:pPr>
            <w:r w:rsidRPr="00EE2DAB">
              <w:rPr>
                <w:lang w:val="en-US"/>
              </w:rPr>
              <w:t>4</w:t>
            </w:r>
          </w:p>
        </w:tc>
        <w:tc>
          <w:tcPr>
            <w:tcW w:w="3192" w:type="dxa"/>
            <w:tcBorders>
              <w:top w:val="nil"/>
              <w:left w:val="nil"/>
              <w:bottom w:val="single" w:sz="4" w:space="0" w:color="auto"/>
              <w:right w:val="single" w:sz="4" w:space="0" w:color="auto"/>
            </w:tcBorders>
            <w:shd w:val="clear" w:color="auto" w:fill="auto"/>
            <w:hideMark/>
          </w:tcPr>
          <w:p w:rsidR="00590B17" w:rsidRPr="00BD0A9A" w:rsidRDefault="00590B17" w:rsidP="00763615">
            <w:pPr>
              <w:rPr>
                <w:color w:val="000000"/>
              </w:rPr>
            </w:pPr>
            <w:r w:rsidRPr="00BD0A9A">
              <w:rPr>
                <w:i/>
                <w:color w:val="000000"/>
              </w:rPr>
              <w:t xml:space="preserve">п. </w:t>
            </w:r>
            <w:hyperlink r:id="rId70" w:history="1">
              <w:r w:rsidRPr="00BD0A9A">
                <w:rPr>
                  <w:rStyle w:val="afc"/>
                  <w:i/>
                  <w:color w:val="000000"/>
                </w:rPr>
                <w:t>Красный Выселок</w:t>
              </w:r>
            </w:hyperlink>
          </w:p>
        </w:tc>
        <w:tc>
          <w:tcPr>
            <w:tcW w:w="1549" w:type="dxa"/>
            <w:tcBorders>
              <w:top w:val="nil"/>
              <w:left w:val="nil"/>
              <w:bottom w:val="single" w:sz="4" w:space="0" w:color="auto"/>
              <w:right w:val="single" w:sz="4" w:space="0" w:color="auto"/>
            </w:tcBorders>
            <w:shd w:val="clear" w:color="auto" w:fill="auto"/>
            <w:vAlign w:val="center"/>
            <w:hideMark/>
          </w:tcPr>
          <w:p w:rsidR="00590B17" w:rsidRPr="00870171" w:rsidRDefault="00590B17" w:rsidP="00AA4B48">
            <w:pPr>
              <w:jc w:val="center"/>
            </w:pPr>
            <w:r>
              <w:t>54</w:t>
            </w:r>
          </w:p>
        </w:tc>
        <w:tc>
          <w:tcPr>
            <w:tcW w:w="1842" w:type="dxa"/>
            <w:tcBorders>
              <w:top w:val="nil"/>
              <w:left w:val="nil"/>
              <w:bottom w:val="single" w:sz="4" w:space="0" w:color="auto"/>
              <w:right w:val="single" w:sz="4" w:space="0" w:color="auto"/>
            </w:tcBorders>
            <w:shd w:val="clear" w:color="auto" w:fill="auto"/>
            <w:vAlign w:val="center"/>
            <w:hideMark/>
          </w:tcPr>
          <w:p w:rsidR="00590B17" w:rsidRPr="00870171" w:rsidRDefault="00590B17" w:rsidP="00AA4B48">
            <w:pPr>
              <w:jc w:val="center"/>
            </w:pPr>
            <w:r>
              <w:t>55</w:t>
            </w:r>
          </w:p>
        </w:tc>
        <w:tc>
          <w:tcPr>
            <w:tcW w:w="1131" w:type="dxa"/>
            <w:tcBorders>
              <w:top w:val="nil"/>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18</w:t>
            </w:r>
          </w:p>
        </w:tc>
        <w:tc>
          <w:tcPr>
            <w:tcW w:w="1131" w:type="dxa"/>
            <w:tcBorders>
              <w:top w:val="nil"/>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20</w:t>
            </w:r>
          </w:p>
        </w:tc>
      </w:tr>
      <w:tr w:rsidR="00590B17" w:rsidRPr="00870171" w:rsidTr="00846D67">
        <w:trPr>
          <w:trHeight w:val="427"/>
          <w:jc w:val="center"/>
        </w:trPr>
        <w:tc>
          <w:tcPr>
            <w:tcW w:w="798" w:type="dxa"/>
            <w:tcBorders>
              <w:top w:val="nil"/>
              <w:left w:val="single" w:sz="4" w:space="0" w:color="auto"/>
              <w:bottom w:val="single" w:sz="4" w:space="0" w:color="auto"/>
              <w:right w:val="single" w:sz="4" w:space="0" w:color="auto"/>
            </w:tcBorders>
            <w:shd w:val="clear" w:color="auto" w:fill="auto"/>
            <w:hideMark/>
          </w:tcPr>
          <w:p w:rsidR="00590B17" w:rsidRPr="00EE2DAB" w:rsidRDefault="00590B17" w:rsidP="00763615">
            <w:pPr>
              <w:autoSpaceDE w:val="0"/>
              <w:autoSpaceDN w:val="0"/>
              <w:adjustRightInd w:val="0"/>
              <w:jc w:val="center"/>
              <w:rPr>
                <w:rFonts w:ascii="Calibri" w:hAnsi="Calibri" w:cs="Calibri"/>
                <w:lang w:val="en-US"/>
              </w:rPr>
            </w:pPr>
            <w:r w:rsidRPr="00EE2DAB">
              <w:rPr>
                <w:lang w:val="en-US"/>
              </w:rPr>
              <w:t>5</w:t>
            </w:r>
          </w:p>
        </w:tc>
        <w:tc>
          <w:tcPr>
            <w:tcW w:w="3192" w:type="dxa"/>
            <w:tcBorders>
              <w:top w:val="nil"/>
              <w:left w:val="nil"/>
              <w:bottom w:val="single" w:sz="4" w:space="0" w:color="auto"/>
              <w:right w:val="single" w:sz="4" w:space="0" w:color="auto"/>
            </w:tcBorders>
            <w:shd w:val="clear" w:color="auto" w:fill="auto"/>
            <w:hideMark/>
          </w:tcPr>
          <w:p w:rsidR="00590B17" w:rsidRPr="00BD0A9A" w:rsidRDefault="00590B17" w:rsidP="00763615">
            <w:pPr>
              <w:rPr>
                <w:color w:val="000000"/>
              </w:rPr>
            </w:pPr>
            <w:r w:rsidRPr="00BD0A9A">
              <w:rPr>
                <w:i/>
                <w:color w:val="000000"/>
              </w:rPr>
              <w:t xml:space="preserve">д. </w:t>
            </w:r>
            <w:hyperlink r:id="rId71" w:history="1">
              <w:r w:rsidRPr="00BD0A9A">
                <w:rPr>
                  <w:rStyle w:val="afc"/>
                  <w:i/>
                  <w:color w:val="000000"/>
                </w:rPr>
                <w:t>Останино</w:t>
              </w:r>
            </w:hyperlink>
          </w:p>
        </w:tc>
        <w:tc>
          <w:tcPr>
            <w:tcW w:w="1549" w:type="dxa"/>
            <w:tcBorders>
              <w:top w:val="nil"/>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34</w:t>
            </w:r>
          </w:p>
        </w:tc>
        <w:tc>
          <w:tcPr>
            <w:tcW w:w="1842" w:type="dxa"/>
            <w:tcBorders>
              <w:top w:val="nil"/>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35</w:t>
            </w:r>
          </w:p>
        </w:tc>
        <w:tc>
          <w:tcPr>
            <w:tcW w:w="1131" w:type="dxa"/>
            <w:tcBorders>
              <w:top w:val="nil"/>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12</w:t>
            </w:r>
          </w:p>
        </w:tc>
        <w:tc>
          <w:tcPr>
            <w:tcW w:w="1131" w:type="dxa"/>
            <w:tcBorders>
              <w:top w:val="nil"/>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14</w:t>
            </w:r>
          </w:p>
        </w:tc>
      </w:tr>
      <w:tr w:rsidR="00590B17" w:rsidRPr="00870171" w:rsidTr="00846D67">
        <w:trPr>
          <w:trHeight w:val="427"/>
          <w:jc w:val="center"/>
        </w:trPr>
        <w:tc>
          <w:tcPr>
            <w:tcW w:w="798" w:type="dxa"/>
            <w:tcBorders>
              <w:top w:val="single" w:sz="4" w:space="0" w:color="auto"/>
              <w:left w:val="single" w:sz="4" w:space="0" w:color="auto"/>
              <w:bottom w:val="single" w:sz="4" w:space="0" w:color="auto"/>
              <w:right w:val="single" w:sz="4" w:space="0" w:color="auto"/>
            </w:tcBorders>
            <w:shd w:val="clear" w:color="auto" w:fill="auto"/>
            <w:hideMark/>
          </w:tcPr>
          <w:p w:rsidR="00590B17" w:rsidRPr="002C5929" w:rsidRDefault="00590B17" w:rsidP="00763615">
            <w:pPr>
              <w:autoSpaceDE w:val="0"/>
              <w:autoSpaceDN w:val="0"/>
              <w:adjustRightInd w:val="0"/>
              <w:jc w:val="center"/>
            </w:pPr>
            <w:r>
              <w:t>6</w:t>
            </w:r>
          </w:p>
        </w:tc>
        <w:tc>
          <w:tcPr>
            <w:tcW w:w="3192" w:type="dxa"/>
            <w:tcBorders>
              <w:top w:val="single" w:sz="4" w:space="0" w:color="auto"/>
              <w:left w:val="nil"/>
              <w:bottom w:val="single" w:sz="4" w:space="0" w:color="auto"/>
              <w:right w:val="single" w:sz="4" w:space="0" w:color="auto"/>
            </w:tcBorders>
            <w:shd w:val="clear" w:color="auto" w:fill="auto"/>
            <w:hideMark/>
          </w:tcPr>
          <w:p w:rsidR="00590B17" w:rsidRPr="00BD0A9A" w:rsidRDefault="00590B17" w:rsidP="00763615">
            <w:pPr>
              <w:rPr>
                <w:color w:val="000000"/>
              </w:rPr>
            </w:pPr>
            <w:r w:rsidRPr="00BD0A9A">
              <w:rPr>
                <w:i/>
                <w:color w:val="000000"/>
              </w:rPr>
              <w:t xml:space="preserve">д. </w:t>
            </w:r>
            <w:hyperlink r:id="rId72" w:history="1">
              <w:r w:rsidRPr="00BD0A9A">
                <w:rPr>
                  <w:rStyle w:val="afc"/>
                  <w:i/>
                  <w:color w:val="000000"/>
                </w:rPr>
                <w:t>Осиновка</w:t>
              </w:r>
            </w:hyperlink>
          </w:p>
        </w:tc>
        <w:tc>
          <w:tcPr>
            <w:tcW w:w="1549" w:type="dxa"/>
            <w:tcBorders>
              <w:top w:val="single" w:sz="4" w:space="0" w:color="auto"/>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20</w:t>
            </w:r>
          </w:p>
        </w:tc>
        <w:tc>
          <w:tcPr>
            <w:tcW w:w="1131" w:type="dxa"/>
            <w:tcBorders>
              <w:top w:val="single" w:sz="4" w:space="0" w:color="auto"/>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7</w:t>
            </w:r>
          </w:p>
        </w:tc>
        <w:tc>
          <w:tcPr>
            <w:tcW w:w="1131" w:type="dxa"/>
            <w:tcBorders>
              <w:top w:val="single" w:sz="4" w:space="0" w:color="auto"/>
              <w:left w:val="nil"/>
              <w:bottom w:val="single" w:sz="4" w:space="0" w:color="auto"/>
              <w:right w:val="single" w:sz="4" w:space="0" w:color="auto"/>
            </w:tcBorders>
            <w:shd w:val="clear" w:color="auto" w:fill="auto"/>
            <w:vAlign w:val="center"/>
            <w:hideMark/>
          </w:tcPr>
          <w:p w:rsidR="00590B17" w:rsidRPr="00870171" w:rsidRDefault="000D584F" w:rsidP="00AA4B48">
            <w:pPr>
              <w:jc w:val="center"/>
            </w:pPr>
            <w:r>
              <w:t>8</w:t>
            </w:r>
          </w:p>
        </w:tc>
      </w:tr>
      <w:tr w:rsidR="000D584F" w:rsidRPr="00870171" w:rsidTr="00846D67">
        <w:trPr>
          <w:trHeight w:val="427"/>
          <w:jc w:val="center"/>
        </w:trPr>
        <w:tc>
          <w:tcPr>
            <w:tcW w:w="798" w:type="dxa"/>
            <w:tcBorders>
              <w:top w:val="single" w:sz="4" w:space="0" w:color="auto"/>
              <w:left w:val="single" w:sz="4" w:space="0" w:color="auto"/>
              <w:bottom w:val="single" w:sz="4" w:space="0" w:color="auto"/>
              <w:right w:val="single" w:sz="4" w:space="0" w:color="auto"/>
            </w:tcBorders>
            <w:shd w:val="clear" w:color="auto" w:fill="auto"/>
            <w:hideMark/>
          </w:tcPr>
          <w:p w:rsidR="000D584F" w:rsidRPr="002C5929" w:rsidRDefault="000D584F" w:rsidP="00763615">
            <w:pPr>
              <w:autoSpaceDE w:val="0"/>
              <w:autoSpaceDN w:val="0"/>
              <w:adjustRightInd w:val="0"/>
              <w:jc w:val="center"/>
            </w:pPr>
            <w:r>
              <w:t>7</w:t>
            </w:r>
          </w:p>
        </w:tc>
        <w:tc>
          <w:tcPr>
            <w:tcW w:w="3192" w:type="dxa"/>
            <w:tcBorders>
              <w:top w:val="single" w:sz="4" w:space="0" w:color="auto"/>
              <w:left w:val="nil"/>
              <w:bottom w:val="single" w:sz="4" w:space="0" w:color="auto"/>
              <w:right w:val="single" w:sz="4" w:space="0" w:color="auto"/>
            </w:tcBorders>
            <w:shd w:val="clear" w:color="auto" w:fill="auto"/>
            <w:hideMark/>
          </w:tcPr>
          <w:p w:rsidR="000D584F" w:rsidRPr="00BD0A9A" w:rsidRDefault="000D584F" w:rsidP="00763615">
            <w:pPr>
              <w:rPr>
                <w:color w:val="000000"/>
              </w:rPr>
            </w:pPr>
            <w:r w:rsidRPr="00BD0A9A">
              <w:rPr>
                <w:i/>
                <w:color w:val="000000"/>
              </w:rPr>
              <w:t xml:space="preserve">п. </w:t>
            </w:r>
            <w:hyperlink r:id="rId73" w:history="1">
              <w:r w:rsidRPr="00BD0A9A">
                <w:rPr>
                  <w:rStyle w:val="afc"/>
                  <w:i/>
                  <w:color w:val="000000"/>
                </w:rPr>
                <w:t>Русско-Семеновский</w:t>
              </w:r>
            </w:hyperlink>
          </w:p>
        </w:tc>
        <w:tc>
          <w:tcPr>
            <w:tcW w:w="1549" w:type="dxa"/>
            <w:tcBorders>
              <w:top w:val="single" w:sz="4" w:space="0" w:color="auto"/>
              <w:left w:val="nil"/>
              <w:bottom w:val="single" w:sz="4" w:space="0" w:color="auto"/>
              <w:right w:val="single" w:sz="4" w:space="0" w:color="auto"/>
            </w:tcBorders>
            <w:shd w:val="clear" w:color="auto" w:fill="auto"/>
            <w:vAlign w:val="center"/>
            <w:hideMark/>
          </w:tcPr>
          <w:p w:rsidR="000D584F" w:rsidRPr="00870171" w:rsidRDefault="000D584F" w:rsidP="00AA4B48">
            <w:pPr>
              <w:jc w:val="center"/>
            </w:pPr>
            <w:r>
              <w:t>360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D584F" w:rsidRPr="00870171" w:rsidRDefault="000D584F" w:rsidP="00AA4B48">
            <w:pPr>
              <w:jc w:val="center"/>
            </w:pPr>
            <w:r>
              <w:t>370</w:t>
            </w:r>
          </w:p>
        </w:tc>
        <w:tc>
          <w:tcPr>
            <w:tcW w:w="1131" w:type="dxa"/>
            <w:tcBorders>
              <w:top w:val="single" w:sz="4" w:space="0" w:color="auto"/>
              <w:left w:val="nil"/>
              <w:bottom w:val="single" w:sz="4" w:space="0" w:color="auto"/>
              <w:right w:val="single" w:sz="4" w:space="0" w:color="auto"/>
            </w:tcBorders>
            <w:shd w:val="clear" w:color="auto" w:fill="auto"/>
            <w:vAlign w:val="center"/>
            <w:hideMark/>
          </w:tcPr>
          <w:p w:rsidR="000D584F" w:rsidRPr="003E7EAD" w:rsidRDefault="000D584F" w:rsidP="00763615">
            <w:pPr>
              <w:jc w:val="center"/>
            </w:pPr>
            <w:r>
              <w:t>120</w:t>
            </w:r>
          </w:p>
        </w:tc>
        <w:tc>
          <w:tcPr>
            <w:tcW w:w="1131" w:type="dxa"/>
            <w:tcBorders>
              <w:top w:val="single" w:sz="4" w:space="0" w:color="auto"/>
              <w:left w:val="nil"/>
              <w:bottom w:val="single" w:sz="4" w:space="0" w:color="auto"/>
              <w:right w:val="single" w:sz="4" w:space="0" w:color="auto"/>
            </w:tcBorders>
            <w:shd w:val="clear" w:color="auto" w:fill="auto"/>
            <w:vAlign w:val="center"/>
            <w:hideMark/>
          </w:tcPr>
          <w:p w:rsidR="000D584F" w:rsidRPr="003E7EAD" w:rsidRDefault="000D584F" w:rsidP="00763615">
            <w:pPr>
              <w:jc w:val="center"/>
            </w:pPr>
            <w:r>
              <w:t>136</w:t>
            </w:r>
          </w:p>
        </w:tc>
      </w:tr>
      <w:tr w:rsidR="000D584F" w:rsidRPr="00870171" w:rsidTr="00846D67">
        <w:trPr>
          <w:trHeight w:val="427"/>
          <w:jc w:val="center"/>
        </w:trPr>
        <w:tc>
          <w:tcPr>
            <w:tcW w:w="798" w:type="dxa"/>
            <w:tcBorders>
              <w:top w:val="single" w:sz="4" w:space="0" w:color="auto"/>
              <w:left w:val="single" w:sz="4" w:space="0" w:color="auto"/>
              <w:bottom w:val="single" w:sz="4" w:space="0" w:color="auto"/>
              <w:right w:val="single" w:sz="4" w:space="0" w:color="auto"/>
            </w:tcBorders>
            <w:shd w:val="clear" w:color="auto" w:fill="auto"/>
            <w:hideMark/>
          </w:tcPr>
          <w:p w:rsidR="000D584F" w:rsidRPr="00590B17" w:rsidRDefault="000D584F" w:rsidP="00763615">
            <w:pPr>
              <w:autoSpaceDE w:val="0"/>
              <w:autoSpaceDN w:val="0"/>
              <w:adjustRightInd w:val="0"/>
              <w:jc w:val="center"/>
              <w:rPr>
                <w:rFonts w:ascii="Calibri" w:hAnsi="Calibri" w:cs="Calibri"/>
              </w:rPr>
            </w:pPr>
            <w:r>
              <w:t>8</w:t>
            </w:r>
          </w:p>
        </w:tc>
        <w:tc>
          <w:tcPr>
            <w:tcW w:w="3192" w:type="dxa"/>
            <w:tcBorders>
              <w:top w:val="single" w:sz="4" w:space="0" w:color="auto"/>
              <w:left w:val="nil"/>
              <w:bottom w:val="single" w:sz="4" w:space="0" w:color="auto"/>
              <w:right w:val="single" w:sz="4" w:space="0" w:color="auto"/>
            </w:tcBorders>
            <w:shd w:val="clear" w:color="auto" w:fill="auto"/>
            <w:hideMark/>
          </w:tcPr>
          <w:p w:rsidR="000D584F" w:rsidRPr="00BD0A9A" w:rsidRDefault="000D584F" w:rsidP="00763615">
            <w:pPr>
              <w:rPr>
                <w:color w:val="000000"/>
              </w:rPr>
            </w:pPr>
            <w:r w:rsidRPr="00BD0A9A">
              <w:rPr>
                <w:i/>
                <w:color w:val="000000"/>
              </w:rPr>
              <w:t>с.</w:t>
            </w:r>
            <w:r w:rsidRPr="00F04915">
              <w:rPr>
                <w:i/>
                <w:color w:val="000000"/>
              </w:rPr>
              <w:t xml:space="preserve"> </w:t>
            </w:r>
            <w:hyperlink r:id="rId74" w:history="1">
              <w:r w:rsidRPr="00F04915">
                <w:rPr>
                  <w:rStyle w:val="afc"/>
                  <w:i/>
                  <w:color w:val="000000"/>
                </w:rPr>
                <w:t>Сурково</w:t>
              </w:r>
            </w:hyperlink>
          </w:p>
        </w:tc>
        <w:tc>
          <w:tcPr>
            <w:tcW w:w="1549" w:type="dxa"/>
            <w:tcBorders>
              <w:top w:val="single" w:sz="4" w:space="0" w:color="auto"/>
              <w:left w:val="nil"/>
              <w:bottom w:val="single" w:sz="4" w:space="0" w:color="auto"/>
              <w:right w:val="single" w:sz="4" w:space="0" w:color="auto"/>
            </w:tcBorders>
            <w:shd w:val="clear" w:color="auto" w:fill="auto"/>
            <w:vAlign w:val="center"/>
            <w:hideMark/>
          </w:tcPr>
          <w:p w:rsidR="000D584F" w:rsidRPr="00870171" w:rsidRDefault="000D584F" w:rsidP="00AA4B48">
            <w:pPr>
              <w:jc w:val="center"/>
            </w:pPr>
            <w:r>
              <w:t>856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D584F" w:rsidRPr="00870171" w:rsidRDefault="000D584F" w:rsidP="00AA4B48">
            <w:pPr>
              <w:jc w:val="center"/>
            </w:pPr>
            <w:r>
              <w:t>870</w:t>
            </w:r>
          </w:p>
        </w:tc>
        <w:tc>
          <w:tcPr>
            <w:tcW w:w="1131" w:type="dxa"/>
            <w:tcBorders>
              <w:top w:val="single" w:sz="4" w:space="0" w:color="auto"/>
              <w:left w:val="nil"/>
              <w:bottom w:val="single" w:sz="4" w:space="0" w:color="auto"/>
              <w:right w:val="single" w:sz="4" w:space="0" w:color="auto"/>
            </w:tcBorders>
            <w:shd w:val="clear" w:color="auto" w:fill="auto"/>
            <w:vAlign w:val="center"/>
            <w:hideMark/>
          </w:tcPr>
          <w:p w:rsidR="000D584F" w:rsidRPr="003E7EAD" w:rsidRDefault="000D584F" w:rsidP="00763615">
            <w:pPr>
              <w:jc w:val="center"/>
            </w:pPr>
            <w:r>
              <w:t>314</w:t>
            </w:r>
          </w:p>
        </w:tc>
        <w:tc>
          <w:tcPr>
            <w:tcW w:w="1131" w:type="dxa"/>
            <w:tcBorders>
              <w:top w:val="single" w:sz="4" w:space="0" w:color="auto"/>
              <w:left w:val="nil"/>
              <w:bottom w:val="single" w:sz="4" w:space="0" w:color="auto"/>
              <w:right w:val="single" w:sz="4" w:space="0" w:color="auto"/>
            </w:tcBorders>
            <w:shd w:val="clear" w:color="auto" w:fill="auto"/>
            <w:vAlign w:val="center"/>
            <w:hideMark/>
          </w:tcPr>
          <w:p w:rsidR="000D584F" w:rsidRPr="003E7EAD" w:rsidRDefault="000D584F" w:rsidP="00763615">
            <w:pPr>
              <w:jc w:val="center"/>
            </w:pPr>
            <w:r>
              <w:t>320</w:t>
            </w:r>
          </w:p>
        </w:tc>
      </w:tr>
    </w:tbl>
    <w:p w:rsidR="00A8556C" w:rsidRPr="00870171" w:rsidRDefault="00A8556C" w:rsidP="00A8556C">
      <w:pPr>
        <w:jc w:val="center"/>
      </w:pPr>
    </w:p>
    <w:p w:rsidR="00A8556C" w:rsidRPr="00870171" w:rsidRDefault="00A8556C" w:rsidP="00A8556C">
      <w:pPr>
        <w:ind w:firstLine="709"/>
        <w:jc w:val="both"/>
      </w:pPr>
      <w:r w:rsidRPr="00870171">
        <w:t xml:space="preserve">Развитие телефонной сети предусматривается по нескольким направлениям. В первую очередь путем традиционного наращивания номерной емкости АТС, отвечающих </w:t>
      </w:r>
      <w:r w:rsidRPr="00870171">
        <w:lastRenderedPageBreak/>
        <w:t xml:space="preserve">требованиям используемых цифровых технологий. Кроме того, генеральным планом намечается замена устаревшего оборудования функционирующих АТС на цифровое с возможностью предоставления пакета сервисных услуг. </w:t>
      </w:r>
    </w:p>
    <w:p w:rsidR="00A8556C" w:rsidRDefault="00A8556C" w:rsidP="00A8556C">
      <w:pPr>
        <w:ind w:firstLine="709"/>
        <w:jc w:val="both"/>
      </w:pPr>
      <w:r w:rsidRPr="00870171">
        <w:t>Телефонизация населенных пунктов следует  осуществлять с использованием технологии FTTB, что подразумевает подключение по оптической линии связи группы домов на узел мультисервисной сети. Подключение абонентов к сети связи общего пользования осуществляется по витой паре либо с использованием радиоканала (Wi-Fi, Wi-Max, CDMA).</w:t>
      </w:r>
    </w:p>
    <w:p w:rsidR="00A8556C" w:rsidRPr="00870171" w:rsidRDefault="00A8556C" w:rsidP="00A8556C">
      <w:pPr>
        <w:ind w:firstLine="709"/>
        <w:jc w:val="both"/>
      </w:pPr>
    </w:p>
    <w:p w:rsidR="00A8556C" w:rsidRPr="00870171" w:rsidRDefault="00A8556C" w:rsidP="00A8556C">
      <w:pPr>
        <w:pStyle w:val="11"/>
        <w:ind w:left="0" w:firstLine="709"/>
        <w:rPr>
          <w:i/>
        </w:rPr>
      </w:pPr>
      <w:r w:rsidRPr="00870171">
        <w:rPr>
          <w:i/>
        </w:rPr>
        <w:t>Подвижная радиотелефония</w:t>
      </w:r>
    </w:p>
    <w:p w:rsidR="00A8556C" w:rsidRPr="00870171" w:rsidRDefault="00A8556C" w:rsidP="00A8556C">
      <w:pPr>
        <w:ind w:firstLine="709"/>
        <w:jc w:val="both"/>
      </w:pPr>
      <w:r w:rsidRPr="00870171">
        <w:t xml:space="preserve">Необходимо создать благоприятные условия для развития ускоренными темпами системы подвижной радиотелефонной связи на базе стандартов GSM, UMTS, LTE. Дальнейшее увеличение количества базовых станций по мере заполнения объемов существующих, будет составлять существенную конкуренцию проводным сетям телефонии общего пользования и должно идти по пути увеличения площади покрытия территории муниципального района зонами устойчивого доступа мобильной связи на всей территории населенных пунктов и вдоль автодорог. </w:t>
      </w:r>
    </w:p>
    <w:p w:rsidR="00A8556C" w:rsidRPr="00870171" w:rsidRDefault="00A8556C" w:rsidP="00A8556C">
      <w:pPr>
        <w:pStyle w:val="11"/>
        <w:ind w:left="0" w:firstLine="709"/>
        <w:rPr>
          <w:i/>
        </w:rPr>
      </w:pPr>
      <w:r w:rsidRPr="00870171">
        <w:rPr>
          <w:i/>
        </w:rPr>
        <w:t>Почтовая связь</w:t>
      </w:r>
    </w:p>
    <w:p w:rsidR="00A8556C" w:rsidRPr="00870171" w:rsidRDefault="00A8556C" w:rsidP="00A8556C">
      <w:pPr>
        <w:ind w:firstLine="709"/>
        <w:jc w:val="both"/>
      </w:pPr>
      <w:r w:rsidRPr="00870171">
        <w:t xml:space="preserve">Существующий норматив по почтовой связи (Приказ Министерства связи СССР №178 от 27.04.81) определяет количество жителей на одно сельское отделение почтовой связи (ОПС) от 1 до 6 тыс. </w:t>
      </w:r>
    </w:p>
    <w:p w:rsidR="00A8556C" w:rsidRPr="00870171" w:rsidRDefault="00A8556C" w:rsidP="00A8556C">
      <w:pPr>
        <w:pStyle w:val="11"/>
        <w:ind w:left="0" w:firstLine="709"/>
        <w:rPr>
          <w:i/>
        </w:rPr>
      </w:pPr>
      <w:r w:rsidRPr="00870171">
        <w:rPr>
          <w:i/>
        </w:rPr>
        <w:t>Телевизионное и радиовещание</w:t>
      </w:r>
    </w:p>
    <w:p w:rsidR="00A8556C" w:rsidRPr="00870171" w:rsidRDefault="00A8556C" w:rsidP="00A8556C">
      <w:pPr>
        <w:ind w:firstLine="709"/>
        <w:jc w:val="both"/>
      </w:pPr>
      <w:r w:rsidRPr="00870171">
        <w:t xml:space="preserve">В связи с переходом на стандарт цифрового телевидения к 2015 году в соответствии с распоряжением </w:t>
      </w:r>
      <w:hyperlink r:id="rId75" w:history="1">
        <w:r w:rsidRPr="00870171">
          <w:t>Правительства РФ</w:t>
        </w:r>
      </w:hyperlink>
      <w:r w:rsidRPr="00870171">
        <w:t xml:space="preserve"> </w:t>
      </w:r>
      <w:hyperlink r:id="rId76" w:history="1">
        <w:r w:rsidRPr="00870171">
          <w:t>«О внедрении в РФ европейской системы цифрового телевизионного вещания DVB» от 25 мая 2004 г. N 706-р</w:t>
        </w:r>
      </w:hyperlink>
      <w:r w:rsidRPr="00870171">
        <w:t xml:space="preserve">, необходимо построить сеть передающих станций.. Для населения необходимо обеспечить поставки оборудования (приставки), позволяющего принимать новый стандарт DVB-T2 на старые телевизионные приемники. </w:t>
      </w:r>
    </w:p>
    <w:p w:rsidR="00A8556C" w:rsidRPr="00870171" w:rsidRDefault="00A8556C" w:rsidP="00A8556C">
      <w:pPr>
        <w:ind w:firstLine="709"/>
        <w:jc w:val="both"/>
      </w:pPr>
      <w:r w:rsidRPr="00870171">
        <w:t>Переход на цифровое телевизионное вещания включает в себя и FM радиовещание на территории сельсовета.</w:t>
      </w:r>
    </w:p>
    <w:p w:rsidR="00A8556C" w:rsidRPr="00870171" w:rsidRDefault="00A8556C" w:rsidP="00A8556C">
      <w:pPr>
        <w:pStyle w:val="11"/>
        <w:ind w:left="0" w:firstLine="709"/>
        <w:rPr>
          <w:i/>
        </w:rPr>
      </w:pPr>
      <w:r w:rsidRPr="00870171">
        <w:rPr>
          <w:i/>
        </w:rPr>
        <w:t xml:space="preserve">Цифровые коммуникационные информационные сети и системы </w:t>
      </w:r>
    </w:p>
    <w:p w:rsidR="00A8556C" w:rsidRPr="00870171" w:rsidRDefault="00A8556C" w:rsidP="00A8556C">
      <w:pPr>
        <w:ind w:firstLine="709"/>
        <w:jc w:val="both"/>
      </w:pPr>
      <w:r w:rsidRPr="00870171">
        <w:t xml:space="preserve">Для обеспечения населения всем спектром услуг связи необходимо построить волоконно-оптические линии связи (ВОЛС) ко всем существующим АТС и распределительную абонентскую сеть, с использованием технологий как на основе ВОЛС, так и технологий беспроводной связи. При новом строительстве должны применяться, как правило, кабели оптические (ОК) одномодовые типа РКП с числом омических волокон (ОВ) 4 и 8 для работы волоконно-оптических систем передачи (ВОСП) на длине волн 1,3 и 1,55 мкм. При необходимости возможно также применение ОК с числом ОВ более 8. </w:t>
      </w:r>
    </w:p>
    <w:p w:rsidR="00A8556C" w:rsidRPr="00B93B62" w:rsidRDefault="00A8556C" w:rsidP="00A8556C">
      <w:pPr>
        <w:jc w:val="center"/>
        <w:rPr>
          <w:b/>
          <w:color w:val="FF0000"/>
          <w:sz w:val="28"/>
          <w:szCs w:val="28"/>
        </w:rPr>
      </w:pPr>
    </w:p>
    <w:p w:rsidR="00A8556C" w:rsidRPr="00474F9C" w:rsidRDefault="00A8556C" w:rsidP="00A8556C">
      <w:pPr>
        <w:pStyle w:val="a"/>
        <w:numPr>
          <w:ilvl w:val="0"/>
          <w:numId w:val="0"/>
        </w:numPr>
        <w:ind w:left="-284" w:right="-1" w:firstLine="284"/>
        <w:jc w:val="center"/>
        <w:rPr>
          <w:sz w:val="24"/>
          <w:szCs w:val="24"/>
        </w:rPr>
      </w:pPr>
      <w:r w:rsidRPr="00474F9C">
        <w:rPr>
          <w:sz w:val="24"/>
          <w:szCs w:val="24"/>
        </w:rPr>
        <w:t>Глава 11. Охрана и улучшение окружающей среды</w:t>
      </w:r>
    </w:p>
    <w:p w:rsidR="00A8556C" w:rsidRPr="00474F9C" w:rsidRDefault="00A8556C" w:rsidP="00A8556C">
      <w:pPr>
        <w:ind w:left="-284" w:right="-1" w:firstLine="284"/>
        <w:jc w:val="center"/>
        <w:rPr>
          <w:b/>
        </w:rPr>
      </w:pPr>
      <w:r w:rsidRPr="00474F9C">
        <w:rPr>
          <w:b/>
        </w:rPr>
        <w:t>градостроительными методами</w:t>
      </w:r>
    </w:p>
    <w:p w:rsidR="00A8556C" w:rsidRPr="00474F9C" w:rsidRDefault="00A8556C" w:rsidP="00A8556C">
      <w:pPr>
        <w:ind w:left="-284" w:right="-1" w:firstLine="284"/>
        <w:jc w:val="center"/>
      </w:pPr>
    </w:p>
    <w:p w:rsidR="00A8556C" w:rsidRPr="00474F9C" w:rsidRDefault="00A8556C" w:rsidP="00A8556C">
      <w:pPr>
        <w:ind w:left="-284" w:right="-1" w:firstLine="284"/>
        <w:jc w:val="both"/>
        <w:rPr>
          <w:rFonts w:cs="Arial"/>
        </w:rPr>
      </w:pPr>
      <w:r w:rsidRPr="00474F9C">
        <w:rPr>
          <w:rFonts w:cs="Arial"/>
        </w:rPr>
        <w:t xml:space="preserve">В настоящее время особое внимание при разработке градостроительной документации уделяется требованиям в области охраны окружающей среды. Закон «Об охране окружающей природной среды», принятый </w:t>
      </w:r>
      <w:r w:rsidRPr="00474F9C">
        <w:rPr>
          <w:rFonts w:eastAsia="Lucida Sans Unicode" w:cs="Arial"/>
        </w:rPr>
        <w:t xml:space="preserve">10 января 2002 </w:t>
      </w:r>
      <w:r w:rsidRPr="00474F9C">
        <w:rPr>
          <w:rFonts w:cs="Arial"/>
        </w:rPr>
        <w:t xml:space="preserve"> года, обязывает при планировании развития территорий соблюдать «требования в области охраны окружающей среды, принимать меры по восстановлению природной среды… в соответствии с законодательством» (ст.44, п.2).</w:t>
      </w:r>
    </w:p>
    <w:p w:rsidR="00A8556C" w:rsidRPr="00474F9C" w:rsidRDefault="00A8556C" w:rsidP="00A8556C">
      <w:pPr>
        <w:ind w:left="-284" w:right="-1" w:firstLine="284"/>
        <w:jc w:val="both"/>
        <w:rPr>
          <w:rFonts w:cs="Arial"/>
        </w:rPr>
      </w:pPr>
    </w:p>
    <w:p w:rsidR="00A8556C" w:rsidRPr="00474F9C" w:rsidRDefault="00A8556C" w:rsidP="00A8556C">
      <w:pPr>
        <w:suppressAutoHyphens/>
        <w:ind w:left="-284" w:right="-1" w:firstLine="284"/>
        <w:jc w:val="center"/>
        <w:rPr>
          <w:rFonts w:cs="Arial"/>
          <w:b/>
        </w:rPr>
      </w:pPr>
      <w:r w:rsidRPr="00474F9C">
        <w:rPr>
          <w:rFonts w:cs="Arial"/>
          <w:b/>
        </w:rPr>
        <w:lastRenderedPageBreak/>
        <w:t>Полномочия и ответственность органов местного самоуправления в сфере охраны окружающей среды</w:t>
      </w:r>
    </w:p>
    <w:p w:rsidR="00A8556C" w:rsidRPr="00474F9C" w:rsidRDefault="00A8556C" w:rsidP="00A8556C">
      <w:pPr>
        <w:ind w:firstLine="709"/>
        <w:jc w:val="both"/>
        <w:rPr>
          <w:rFonts w:cs="Arial"/>
        </w:rPr>
      </w:pPr>
      <w:r w:rsidRPr="00474F9C">
        <w:rPr>
          <w:rFonts w:cs="Arial"/>
        </w:rPr>
        <w:t>Согласно закону РФ «Об охране окружающей среды, органы местного самоуправления ответственны за экологическое состояние всей подведомственной территории и обязаны оказывать содействие гражданам в реализации их прав в области охраны окружающей среды. Муниципальные власти вправе использовать данные экологического мониторинга для разработки прогнозов социально-экономического развития и целевых программ в области охраны окружающей среды.</w:t>
      </w:r>
    </w:p>
    <w:p w:rsidR="00A8556C" w:rsidRPr="00474F9C" w:rsidRDefault="00A8556C" w:rsidP="00A8556C">
      <w:pPr>
        <w:ind w:firstLine="709"/>
        <w:jc w:val="both"/>
        <w:rPr>
          <w:rFonts w:cs="Arial"/>
        </w:rPr>
      </w:pPr>
      <w:r w:rsidRPr="00474F9C">
        <w:rPr>
          <w:rFonts w:cs="Arial"/>
        </w:rPr>
        <w:t>В соответствии с ФЗ № 131 (ст.16), к вопросам местного значения городского округа относятся, в частности, и вопросы охраны окружающей среды:</w:t>
      </w:r>
    </w:p>
    <w:p w:rsidR="00A8556C" w:rsidRPr="00474F9C" w:rsidRDefault="00A8556C" w:rsidP="00A8556C">
      <w:pPr>
        <w:ind w:firstLine="709"/>
        <w:jc w:val="both"/>
        <w:rPr>
          <w:rFonts w:cs="Arial"/>
        </w:rPr>
      </w:pPr>
      <w:r w:rsidRPr="00474F9C">
        <w:rPr>
          <w:rFonts w:cs="Arial"/>
        </w:rPr>
        <w:t>-организация мероприятий по охране окружающей среды в границах поселения;</w:t>
      </w:r>
    </w:p>
    <w:p w:rsidR="00A8556C" w:rsidRPr="00474F9C" w:rsidRDefault="00A8556C" w:rsidP="00A8556C">
      <w:pPr>
        <w:ind w:firstLine="709"/>
        <w:jc w:val="both"/>
        <w:rPr>
          <w:rFonts w:cs="Arial"/>
        </w:rPr>
      </w:pPr>
      <w:r w:rsidRPr="00474F9C">
        <w:rPr>
          <w:rFonts w:cs="Arial"/>
        </w:rPr>
        <w:t>-организация и осуществление экологического контроля объектов производственного и социального назначения на территории поселения, за</w:t>
      </w:r>
      <w:r w:rsidRPr="00474F9C">
        <w:rPr>
          <w:rFonts w:cs="Arial"/>
          <w:color w:val="FF0000"/>
        </w:rPr>
        <w:t xml:space="preserve"> </w:t>
      </w:r>
      <w:r w:rsidRPr="00474F9C">
        <w:rPr>
          <w:rFonts w:cs="Arial"/>
        </w:rPr>
        <w:t>исключением объектов, экологический контроль которых осуществляют федеральные органы государственной власти;</w:t>
      </w:r>
    </w:p>
    <w:p w:rsidR="00A8556C" w:rsidRPr="00474F9C" w:rsidRDefault="00A8556C" w:rsidP="00A8556C">
      <w:pPr>
        <w:ind w:firstLine="709"/>
        <w:jc w:val="both"/>
        <w:rPr>
          <w:rFonts w:cs="Arial"/>
        </w:rPr>
      </w:pPr>
      <w:r w:rsidRPr="00474F9C">
        <w:rPr>
          <w:rFonts w:cs="Arial"/>
        </w:rPr>
        <w:t>-организация сбора, вывоза, утилизации и переработки бытовых и промышленных отходов;</w:t>
      </w:r>
    </w:p>
    <w:p w:rsidR="00A8556C" w:rsidRPr="00474F9C" w:rsidRDefault="00A8556C" w:rsidP="00A8556C">
      <w:pPr>
        <w:ind w:firstLine="709"/>
        <w:jc w:val="both"/>
        <w:rPr>
          <w:rFonts w:cs="Arial"/>
        </w:rPr>
      </w:pPr>
      <w:r w:rsidRPr="00474F9C">
        <w:rPr>
          <w:rFonts w:cs="Arial"/>
        </w:rPr>
        <w:t>-организация благоустройства и озеленения территории, использования и охраны  зеленых насаждений, расположенных в границах поселения.</w:t>
      </w:r>
    </w:p>
    <w:p w:rsidR="00A8556C" w:rsidRPr="00474F9C" w:rsidRDefault="00A8556C" w:rsidP="00A8556C">
      <w:pPr>
        <w:ind w:firstLine="709"/>
        <w:jc w:val="both"/>
        <w:rPr>
          <w:rFonts w:cs="Arial"/>
        </w:rPr>
      </w:pPr>
      <w:r w:rsidRPr="00474F9C">
        <w:rPr>
          <w:rFonts w:cs="Arial"/>
        </w:rPr>
        <w:t xml:space="preserve">Негативное воздействие населенных пунктов на природные системы складывается, в том числе, и от системы обеспечения жизнедеятельности населения (отопительные котельные, очистные сооружения канализации, образование и захоронение твердых бытовых отходов т.д.), а также от немногочисленных предприятий автотранспорта, пищевой промышленности, обслуживания, торговли. Так, при сжигании топлива, в производстве различных видов продукции в атмосферу поступают вредные выбросы, в реки и водоемы сбрасываются загрязненные промышленные и бытовые стоки, образуются значительные количества бытовых и промышленных отходов. Таким образом, загрязняются почвы, воды, атмосферный воздух, страдает растительный и животный мир. </w:t>
      </w:r>
      <w:r w:rsidRPr="00474F9C">
        <w:rPr>
          <w:rFonts w:cs="Arial"/>
        </w:rPr>
        <w:tab/>
        <w:t>Кроме того, экологическая обстановка определяет и качество жизни населения, привлекательность территории, формирует имидж поселения.</w:t>
      </w:r>
    </w:p>
    <w:p w:rsidR="00A8556C" w:rsidRPr="00474F9C" w:rsidRDefault="00A8556C" w:rsidP="00A8556C">
      <w:pPr>
        <w:ind w:firstLine="709"/>
        <w:jc w:val="both"/>
      </w:pPr>
      <w:r w:rsidRPr="00474F9C">
        <w:t xml:space="preserve">Действия администрации поселения должны быть направлены в первую очередь на предупреждение загрязнений окружающей среды путем последовательного и планомерного внедрения современных технологий, способствующих снижению негативного воздействия хозяйственной деятельности на окружающую среду. </w:t>
      </w:r>
    </w:p>
    <w:p w:rsidR="00A8556C" w:rsidRPr="00474F9C" w:rsidRDefault="00A8556C" w:rsidP="00A8556C">
      <w:pPr>
        <w:ind w:left="-284" w:right="-1" w:firstLine="284"/>
        <w:jc w:val="both"/>
        <w:rPr>
          <w:color w:val="FF0000"/>
        </w:rPr>
      </w:pPr>
    </w:p>
    <w:p w:rsidR="00A8556C" w:rsidRPr="00474F9C" w:rsidRDefault="00A8556C" w:rsidP="00A8556C">
      <w:pPr>
        <w:suppressAutoHyphens/>
        <w:ind w:left="-284" w:right="-1" w:firstLine="284"/>
        <w:jc w:val="center"/>
        <w:rPr>
          <w:rFonts w:cs="Arial"/>
          <w:b/>
        </w:rPr>
      </w:pPr>
      <w:r w:rsidRPr="00474F9C">
        <w:rPr>
          <w:rFonts w:cs="Arial"/>
          <w:b/>
        </w:rPr>
        <w:t>11.1</w:t>
      </w:r>
      <w:r>
        <w:rPr>
          <w:rFonts w:cs="Arial"/>
          <w:b/>
        </w:rPr>
        <w:t>.</w:t>
      </w:r>
      <w:r w:rsidRPr="00474F9C">
        <w:rPr>
          <w:rFonts w:cs="Arial"/>
          <w:b/>
        </w:rPr>
        <w:t xml:space="preserve"> Краткая характеристика потенциальных  источников загрязнения окружающей среды</w:t>
      </w:r>
    </w:p>
    <w:p w:rsidR="00A8556C" w:rsidRPr="004A2A17" w:rsidRDefault="00A8556C" w:rsidP="00A8556C">
      <w:pPr>
        <w:ind w:firstLine="709"/>
        <w:jc w:val="both"/>
      </w:pPr>
      <w:r w:rsidRPr="004A2A17">
        <w:t xml:space="preserve">Территория поселения общей площадью </w:t>
      </w:r>
      <w:r w:rsidR="00763615">
        <w:t>42 669</w:t>
      </w:r>
      <w:r w:rsidRPr="004A2A17">
        <w:t xml:space="preserve"> га расположена  в </w:t>
      </w:r>
      <w:r w:rsidR="00763615">
        <w:t>северной</w:t>
      </w:r>
      <w:r w:rsidRPr="004A2A17">
        <w:t xml:space="preserve"> части Тогучинского района, на востоке Новосибирской области на расстоянии 1</w:t>
      </w:r>
      <w:r w:rsidR="00763615">
        <w:t>37</w:t>
      </w:r>
      <w:r w:rsidRPr="004A2A17">
        <w:t xml:space="preserve"> км от областного центра г.Новосибирска, в </w:t>
      </w:r>
      <w:r w:rsidR="00763615">
        <w:t>22</w:t>
      </w:r>
      <w:r w:rsidRPr="004A2A17">
        <w:t xml:space="preserve"> км от районного центра г.Тогучин и в </w:t>
      </w:r>
      <w:r w:rsidR="00763615">
        <w:t>25</w:t>
      </w:r>
      <w:r w:rsidRPr="004A2A17">
        <w:t xml:space="preserve"> км от ближайшей железнодорожной станции </w:t>
      </w:r>
      <w:r w:rsidR="00763615">
        <w:t>Тогучин</w:t>
      </w:r>
      <w:r w:rsidRPr="004A2A17">
        <w:t>.</w:t>
      </w:r>
    </w:p>
    <w:p w:rsidR="00A8556C" w:rsidRPr="00094F7B" w:rsidRDefault="00A8556C" w:rsidP="00A8556C">
      <w:pPr>
        <w:ind w:firstLine="709"/>
        <w:jc w:val="both"/>
      </w:pPr>
      <w:r w:rsidRPr="00094F7B">
        <w:t xml:space="preserve">На его территории расположено </w:t>
      </w:r>
      <w:r w:rsidR="00763615">
        <w:t>7</w:t>
      </w:r>
      <w:r w:rsidRPr="00094F7B">
        <w:t xml:space="preserve"> населенных пунктов. Численность населения на 01.01.2012 года составила 16</w:t>
      </w:r>
      <w:r w:rsidR="00763615">
        <w:t>5</w:t>
      </w:r>
      <w:r w:rsidRPr="00094F7B">
        <w:t xml:space="preserve">5 человек. </w:t>
      </w:r>
    </w:p>
    <w:p w:rsidR="00A8556C" w:rsidRPr="00094F7B" w:rsidRDefault="00A8556C" w:rsidP="00A8556C">
      <w:pPr>
        <w:ind w:firstLine="709"/>
        <w:jc w:val="both"/>
      </w:pPr>
      <w:r w:rsidRPr="00094F7B">
        <w:t>Связь с районным центром осуществляется по автодороге регионального значения. Пути воздушного сообщения и аэропорты отсутствуют. Так же на территории сельсовета расположены сети электрификации, теплоснабжения, водоснабжения и АТС.</w:t>
      </w:r>
    </w:p>
    <w:p w:rsidR="00A8556C" w:rsidRPr="00094F7B" w:rsidRDefault="00A8556C" w:rsidP="00A8556C">
      <w:pPr>
        <w:shd w:val="clear" w:color="auto" w:fill="FFFFFF"/>
        <w:ind w:firstLine="709"/>
        <w:jc w:val="both"/>
      </w:pPr>
      <w:r w:rsidRPr="00094F7B">
        <w:t xml:space="preserve">МО </w:t>
      </w:r>
      <w:r>
        <w:t>Сурковский</w:t>
      </w:r>
      <w:r w:rsidRPr="00094F7B">
        <w:t xml:space="preserve">  сельсовет обладает достаточными возможностями развития экономики – природоресурсным, трудовым, производственным потенциалом.</w:t>
      </w:r>
    </w:p>
    <w:p w:rsidR="00A8556C" w:rsidRPr="00C92CE7" w:rsidRDefault="00A8556C" w:rsidP="00A8556C">
      <w:pPr>
        <w:shd w:val="clear" w:color="auto" w:fill="FFFFFF"/>
        <w:ind w:firstLine="709"/>
        <w:jc w:val="both"/>
      </w:pPr>
      <w:r w:rsidRPr="00C92CE7">
        <w:lastRenderedPageBreak/>
        <w:t xml:space="preserve">Специализацией поселения является сельское хозяйство. Данным видом деятельности занимаются  </w:t>
      </w:r>
      <w:r w:rsidR="00763615">
        <w:t>32</w:t>
      </w:r>
      <w:r w:rsidRPr="00C92CE7">
        <w:t xml:space="preserve">  </w:t>
      </w:r>
      <w:r w:rsidR="00763615" w:rsidRPr="00C82B1B">
        <w:t>с</w:t>
      </w:r>
      <w:r w:rsidR="00763615">
        <w:t>ельскохозяйственных  предприятия</w:t>
      </w:r>
      <w:r w:rsidRPr="00C92CE7">
        <w:t xml:space="preserve">,  </w:t>
      </w:r>
      <w:r w:rsidR="00763615">
        <w:t>в том числе 2</w:t>
      </w:r>
      <w:r w:rsidRPr="00C92CE7">
        <w:t>9 фермерских хозяйств и ЛПХ.</w:t>
      </w:r>
    </w:p>
    <w:p w:rsidR="00763615" w:rsidRPr="00C82B1B" w:rsidRDefault="00763615" w:rsidP="00763615">
      <w:pPr>
        <w:ind w:firstLine="709"/>
        <w:jc w:val="both"/>
      </w:pPr>
      <w:r w:rsidRPr="00C82B1B">
        <w:t>На территории сельского поселения располагаются месторождения известняков строительных, являющихся цементным сырьем</w:t>
      </w:r>
      <w:r>
        <w:t>,</w:t>
      </w:r>
      <w:r w:rsidRPr="00C82B1B">
        <w:t xml:space="preserve"> – Осинковское (неразрабатываемое) и Русско-Семеновское (разрабатываемое</w:t>
      </w:r>
      <w:r>
        <w:t>, работа его в настоящее время приостановлена</w:t>
      </w:r>
      <w:r w:rsidRPr="00C82B1B">
        <w:t>).</w:t>
      </w:r>
    </w:p>
    <w:p w:rsidR="00A8556C" w:rsidRPr="00900966" w:rsidRDefault="00A8556C" w:rsidP="00A8556C">
      <w:pPr>
        <w:widowControl w:val="0"/>
        <w:autoSpaceDE w:val="0"/>
        <w:autoSpaceDN w:val="0"/>
        <w:adjustRightInd w:val="0"/>
        <w:ind w:firstLine="709"/>
        <w:jc w:val="both"/>
      </w:pPr>
      <w:r w:rsidRPr="00900966">
        <w:t>Предприятия и организации включают объекты, для которых должны быть организованы санитарно-защитные зоны в соответствии с требованиями СанПин</w:t>
      </w:r>
      <w:r w:rsidRPr="00900966">
        <w:rPr>
          <w:bCs/>
        </w:rPr>
        <w:t xml:space="preserve">2.2.1/2.1.1.1200-03 </w:t>
      </w:r>
      <w:r w:rsidRPr="00900966">
        <w:t>«Санитарно-защитные зоны и санитарная классификация предприятий, сооружений и иных объектов». Для котельных и водопроводных сооружений (башни, артскважины) также предусматриваются нормативные санитарно-защитные зоны.</w:t>
      </w:r>
    </w:p>
    <w:p w:rsidR="00A8556C" w:rsidRPr="00900966" w:rsidRDefault="00A8556C" w:rsidP="00A8556C">
      <w:pPr>
        <w:ind w:firstLine="709"/>
        <w:jc w:val="both"/>
        <w:rPr>
          <w:snapToGrid w:val="0"/>
        </w:rPr>
      </w:pPr>
      <w:r w:rsidRPr="00900966">
        <w:rPr>
          <w:snapToGrid w:val="0"/>
        </w:rPr>
        <w:t>Экологическая ситуация на территории сельсовета обусловлена наличием ряда факторов, ухудшающих состояние окружающей среды, в первую очередь в зонах экономической деятельности человека. Основными источниками загрязнения атмосферы являются промышленные предприятия, а также выбросы от котельных, печей частного сектора и отработанные газы автотранспорта.</w:t>
      </w:r>
    </w:p>
    <w:p w:rsidR="00A8556C" w:rsidRPr="00B93B62" w:rsidRDefault="00A8556C" w:rsidP="00A8556C">
      <w:pPr>
        <w:pStyle w:val="aff7"/>
        <w:ind w:left="-284" w:right="-1" w:firstLine="284"/>
        <w:jc w:val="center"/>
        <w:rPr>
          <w:b/>
          <w:color w:val="FF0000"/>
          <w:szCs w:val="28"/>
          <w:highlight w:val="lightGray"/>
        </w:rPr>
      </w:pPr>
    </w:p>
    <w:p w:rsidR="00A8556C" w:rsidRPr="0069648C" w:rsidRDefault="00A8556C" w:rsidP="00A8556C">
      <w:pPr>
        <w:pStyle w:val="aff7"/>
        <w:ind w:left="-284" w:right="-1" w:firstLine="284"/>
        <w:jc w:val="center"/>
        <w:rPr>
          <w:b/>
          <w:sz w:val="24"/>
          <w:szCs w:val="24"/>
        </w:rPr>
      </w:pPr>
      <w:r w:rsidRPr="0069648C">
        <w:rPr>
          <w:b/>
          <w:sz w:val="24"/>
          <w:szCs w:val="24"/>
        </w:rPr>
        <w:t>11.2</w:t>
      </w:r>
      <w:r>
        <w:rPr>
          <w:b/>
          <w:sz w:val="24"/>
          <w:szCs w:val="24"/>
        </w:rPr>
        <w:t>.</w:t>
      </w:r>
      <w:r w:rsidRPr="0069648C">
        <w:rPr>
          <w:b/>
          <w:sz w:val="24"/>
          <w:szCs w:val="24"/>
        </w:rPr>
        <w:t xml:space="preserve"> Мероприятия по учету местных природно-климатических условий</w:t>
      </w:r>
    </w:p>
    <w:p w:rsidR="00A8556C" w:rsidRPr="0069648C" w:rsidRDefault="00A8556C" w:rsidP="00A8556C">
      <w:pPr>
        <w:ind w:firstLine="709"/>
        <w:jc w:val="both"/>
      </w:pPr>
      <w:r w:rsidRPr="0069648C">
        <w:t>На решение градостроительных задач влияют следующие природные факторы: климат, рельеф местности, растительный покров, гидрологические ресурсы, геологические условия, видовые качества местности.</w:t>
      </w:r>
    </w:p>
    <w:p w:rsidR="00A8556C" w:rsidRPr="0069648C" w:rsidRDefault="00A8556C" w:rsidP="00A8556C">
      <w:pPr>
        <w:ind w:firstLine="709"/>
        <w:jc w:val="both"/>
      </w:pPr>
      <w:r w:rsidRPr="0069648C">
        <w:t>По санитарно-гигиенической оценке климатометеорологических факторов Новосибирской области (В.М. Пивкин) условия проектируемой территории определяются как ограниченно благоприятные; инсоляционные ресурсы и ресурсы УФР благоприятны; зимняя дискомфортность характеризуется интенсивной ветро - метелевой деятельностью, летняя – избыточной солнечной радиацией. Здесь желательны мероприятия по корригированию микроклимата.</w:t>
      </w:r>
    </w:p>
    <w:p w:rsidR="00A8556C" w:rsidRPr="0069648C" w:rsidRDefault="00A8556C" w:rsidP="00A8556C">
      <w:pPr>
        <w:ind w:firstLine="709"/>
        <w:jc w:val="both"/>
      </w:pPr>
      <w:r w:rsidRPr="0069648C">
        <w:t>Путями корригирования микроклимата будут являться зимой ветро – и снегозащита территории, зданий и сооружений, летом – регулирование солнечной радиации и теплового излучения сильно нагретых поверхностей. Средства же регулирования микроклимата предполагают использование в проекте градостроительных, архитектурно-строительных и инженерно- технических мероприятий.</w:t>
      </w:r>
    </w:p>
    <w:p w:rsidR="00A8556C" w:rsidRPr="0069648C" w:rsidRDefault="00A8556C" w:rsidP="00A8556C">
      <w:pPr>
        <w:ind w:firstLine="709"/>
        <w:jc w:val="both"/>
      </w:pPr>
      <w:r w:rsidRPr="0069648C">
        <w:t>Комплекс метеорологических факторов в совокупности с размещением отраслей промышленности определяет качественную и количественную характеристики загрязнения атмосферы территории.</w:t>
      </w:r>
    </w:p>
    <w:p w:rsidR="00A8556C" w:rsidRPr="0069648C" w:rsidRDefault="00A8556C" w:rsidP="00A8556C">
      <w:pPr>
        <w:ind w:firstLine="709"/>
        <w:jc w:val="both"/>
      </w:pPr>
      <w:r w:rsidRPr="0069648C">
        <w:t>Повторяемость погод, при которых имеют место штили и инверсии способствует накоплению промышленных выбросов и взаимному их переносу преобладающими ветрами.</w:t>
      </w:r>
    </w:p>
    <w:p w:rsidR="00A8556C" w:rsidRPr="0069648C" w:rsidRDefault="00A8556C" w:rsidP="00A8556C">
      <w:pPr>
        <w:ind w:firstLine="709"/>
        <w:jc w:val="both"/>
      </w:pPr>
      <w:r w:rsidRPr="0069648C">
        <w:t>Поэтому в период неблагоприятных метеоусловий необходимо запретить выпуск на линию автомашин с повышенной токсичностью выхлопных газов. На предприятиях обязательно выполнять комплекс мероприятий по временному сокращению выбросов (разработать их в рамках томов ПДВ) при получении предупреждений о неблагоприятных метеоусловиях.</w:t>
      </w:r>
    </w:p>
    <w:p w:rsidR="00A8556C" w:rsidRPr="0069648C" w:rsidRDefault="00A8556C" w:rsidP="00A8556C">
      <w:pPr>
        <w:ind w:firstLine="709"/>
        <w:jc w:val="both"/>
      </w:pPr>
      <w:r w:rsidRPr="0069648C">
        <w:t>Территория проектирования характеризуется слабой защищенностью геологических структур от проникновения загрязняющих веществ в подземные воды. Наиболее уязвимыми являются грунтовые воды, залегающие на глубине 3-</w:t>
      </w:r>
      <w:smartTag w:uri="urn:schemas-microsoft-com:office:smarttags" w:element="metricconverter">
        <w:smartTagPr>
          <w:attr w:name="ProductID" w:val="5 м"/>
        </w:smartTagPr>
        <w:r w:rsidRPr="0069648C">
          <w:t>5 м</w:t>
        </w:r>
      </w:smartTag>
      <w:r w:rsidRPr="0069648C">
        <w:t>.</w:t>
      </w:r>
    </w:p>
    <w:p w:rsidR="00A8556C" w:rsidRPr="0069648C" w:rsidRDefault="00A8556C" w:rsidP="00A8556C">
      <w:pPr>
        <w:ind w:firstLine="709"/>
        <w:jc w:val="both"/>
      </w:pPr>
      <w:r w:rsidRPr="0069648C">
        <w:t xml:space="preserve">Существенной причиной процесса подтопления здесь, наряду с природными процессами, являются также утечки в сетях водонесущих коммуникаций из-за их аварийного состояния, а также отсутствие дренажных и ливневых коллекторов при </w:t>
      </w:r>
      <w:r w:rsidRPr="0069648C">
        <w:lastRenderedPageBreak/>
        <w:t>строительстве жилых микрорайонов, невыполнение соответствующей вертикальной планировки.</w:t>
      </w:r>
    </w:p>
    <w:p w:rsidR="00A8556C" w:rsidRPr="0069648C" w:rsidRDefault="00A8556C" w:rsidP="00A8556C">
      <w:pPr>
        <w:ind w:firstLine="709"/>
        <w:jc w:val="both"/>
      </w:pPr>
      <w:r w:rsidRPr="0069648C">
        <w:t>Для уменьшения и ликвидации процессов техногенного подтопления территории проектом запроектированы в соответствующих разделах следующие мероприятия:</w:t>
      </w:r>
    </w:p>
    <w:p w:rsidR="00A8556C" w:rsidRPr="0069648C" w:rsidRDefault="00A8556C" w:rsidP="00A8556C">
      <w:pPr>
        <w:ind w:firstLine="709"/>
        <w:jc w:val="both"/>
      </w:pPr>
      <w:r w:rsidRPr="0069648C">
        <w:t>- упорядочение и дренаж поверхностного и подземного (грунтового) стока;</w:t>
      </w:r>
    </w:p>
    <w:p w:rsidR="00A8556C" w:rsidRPr="0069648C" w:rsidRDefault="00A8556C" w:rsidP="00A8556C">
      <w:pPr>
        <w:ind w:firstLine="709"/>
        <w:jc w:val="both"/>
      </w:pPr>
      <w:r w:rsidRPr="0069648C">
        <w:t>- вертикальная планировка и подсыпка строительных площадок;</w:t>
      </w:r>
    </w:p>
    <w:p w:rsidR="00A8556C" w:rsidRPr="0069648C" w:rsidRDefault="00A8556C" w:rsidP="00A8556C">
      <w:pPr>
        <w:ind w:firstLine="709"/>
        <w:jc w:val="both"/>
      </w:pPr>
      <w:r w:rsidRPr="0069648C">
        <w:t>- предотвращение и оперативное устранение аварий водонесущих коммуникаций;</w:t>
      </w:r>
    </w:p>
    <w:p w:rsidR="00A8556C" w:rsidRDefault="00A8556C" w:rsidP="00A8556C">
      <w:pPr>
        <w:ind w:firstLine="709"/>
        <w:jc w:val="both"/>
      </w:pPr>
      <w:r w:rsidRPr="0069648C">
        <w:t>- укрепление и благоустройство береговых полос в пределах населенных пунктов.</w:t>
      </w:r>
    </w:p>
    <w:p w:rsidR="00A8556C" w:rsidRDefault="00A8556C" w:rsidP="00A8556C">
      <w:pPr>
        <w:ind w:firstLine="709"/>
        <w:jc w:val="both"/>
      </w:pPr>
    </w:p>
    <w:p w:rsidR="00A8556C" w:rsidRPr="00F12DE1" w:rsidRDefault="00A8556C" w:rsidP="00A8556C">
      <w:pPr>
        <w:ind w:left="-284" w:right="-1" w:firstLine="284"/>
        <w:jc w:val="center"/>
        <w:rPr>
          <w:b/>
        </w:rPr>
      </w:pPr>
      <w:r w:rsidRPr="00F12DE1">
        <w:rPr>
          <w:b/>
        </w:rPr>
        <w:t>11.3</w:t>
      </w:r>
      <w:r>
        <w:rPr>
          <w:b/>
        </w:rPr>
        <w:t>.</w:t>
      </w:r>
      <w:r w:rsidRPr="00F12DE1">
        <w:rPr>
          <w:b/>
        </w:rPr>
        <w:t xml:space="preserve"> Комплекс мер по охране от загрязнения воздушного бассейна, поверхностных и подземных вод, почв и ландшафтов</w:t>
      </w:r>
    </w:p>
    <w:p w:rsidR="00A8556C" w:rsidRPr="00F12DE1" w:rsidRDefault="00A8556C" w:rsidP="00A8556C">
      <w:pPr>
        <w:ind w:left="-284" w:right="-1" w:firstLine="284"/>
        <w:jc w:val="center"/>
        <w:rPr>
          <w:b/>
        </w:rPr>
      </w:pPr>
    </w:p>
    <w:p w:rsidR="00A8556C" w:rsidRPr="00F12DE1" w:rsidRDefault="00A8556C" w:rsidP="00A8556C">
      <w:pPr>
        <w:ind w:left="-284" w:right="-1" w:firstLine="284"/>
        <w:jc w:val="center"/>
        <w:rPr>
          <w:b/>
        </w:rPr>
      </w:pPr>
      <w:r w:rsidRPr="00F12DE1">
        <w:rPr>
          <w:b/>
        </w:rPr>
        <w:t>Комплекс задач по сохранению и улучшению воздушного бассейна</w:t>
      </w:r>
    </w:p>
    <w:p w:rsidR="00A8556C" w:rsidRPr="00F12DE1" w:rsidRDefault="00A8556C" w:rsidP="00A8556C">
      <w:pPr>
        <w:ind w:firstLine="709"/>
        <w:jc w:val="both"/>
      </w:pPr>
      <w:r w:rsidRPr="00F12DE1">
        <w:t>Атмосферный воздух относится к числу приоритетных факторов окружающей среды, оказывающих непосредственное влияние на здоровье населения.  Состояние воздушного бассейна является одним из основных факторов определяющих экологическую ситуацию и условия проживания населения.</w:t>
      </w:r>
    </w:p>
    <w:p w:rsidR="00A8556C" w:rsidRPr="00F12DE1" w:rsidRDefault="00A8556C" w:rsidP="00A8556C">
      <w:pPr>
        <w:pStyle w:val="23"/>
        <w:spacing w:after="0" w:line="240" w:lineRule="auto"/>
        <w:ind w:firstLine="709"/>
        <w:jc w:val="both"/>
      </w:pPr>
      <w:r w:rsidRPr="00F12DE1">
        <w:t>Среди многих факторов, влияющих на здоровье человека, большую роль играет состояние окружающей среды. Одной из причин негативного влияния на здоровье населения является качество атмосферного воздуха. К «болезням риска», вызываемым воздействием загрязняющих выбросов в атмосферный воздух, относятся болезни системы кровообращения, болезни костно-мышечной системы, болезни органов дыхания, новообразования, болезни крови и кроветворных органов.</w:t>
      </w:r>
    </w:p>
    <w:p w:rsidR="00A8556C" w:rsidRPr="00F12DE1" w:rsidRDefault="00A8556C" w:rsidP="00A8556C">
      <w:pPr>
        <w:pStyle w:val="23"/>
        <w:spacing w:after="0" w:line="240" w:lineRule="auto"/>
        <w:ind w:firstLine="709"/>
        <w:jc w:val="both"/>
      </w:pPr>
      <w:r w:rsidRPr="00F12DE1">
        <w:t xml:space="preserve">Слагаемыми источниками загрязнения атмосферного воздуха для </w:t>
      </w:r>
      <w:r w:rsidRPr="00E022F0">
        <w:t>Сурковского</w:t>
      </w:r>
      <w:r w:rsidRPr="00F12DE1">
        <w:t xml:space="preserve"> сельсовета являются автомобильный транспорт, коммунальные котельные и низкие источники выбросов частного сектора. Основными загрязняющими веществами являются: взвешенные вещества, азота диоксид, углерода оксид, формальдегид, серы оксид. </w:t>
      </w:r>
    </w:p>
    <w:p w:rsidR="00A8556C" w:rsidRPr="00502756" w:rsidRDefault="00A8556C" w:rsidP="00A8556C">
      <w:pPr>
        <w:ind w:firstLine="709"/>
        <w:jc w:val="both"/>
      </w:pPr>
      <w:r w:rsidRPr="00A0498D">
        <w:t xml:space="preserve">На  территории поселения функционирует </w:t>
      </w:r>
      <w:r w:rsidR="00763615">
        <w:t xml:space="preserve">4 </w:t>
      </w:r>
      <w:r w:rsidRPr="00A0498D">
        <w:t>котельн</w:t>
      </w:r>
      <w:r w:rsidR="00763615">
        <w:t>ых,</w:t>
      </w:r>
      <w:r w:rsidR="00763615" w:rsidRPr="00C82B1B">
        <w:t xml:space="preserve"> установленной мощностью  5.5 Гкал</w:t>
      </w:r>
      <w:r w:rsidRPr="00502756">
        <w:t xml:space="preserve">. Протяжённость тепловых сетей составляет </w:t>
      </w:r>
      <w:r w:rsidR="00763615">
        <w:t>0,564</w:t>
      </w:r>
      <w:r w:rsidRPr="00502756">
        <w:t xml:space="preserve"> км.</w:t>
      </w:r>
    </w:p>
    <w:p w:rsidR="00A8556C" w:rsidRPr="00502756" w:rsidRDefault="00A8556C" w:rsidP="00A8556C">
      <w:pPr>
        <w:pStyle w:val="23"/>
        <w:spacing w:after="0" w:line="240" w:lineRule="auto"/>
        <w:ind w:firstLine="709"/>
        <w:jc w:val="both"/>
      </w:pPr>
      <w:r w:rsidRPr="00502756">
        <w:t>В муниципальном образовании не обеспечивается проведение лабораторных исследований загрязнения атмосферного воздуха мест проживания населения в зоне влияния выбросов объектов. Учитывая, что котельные расположены в непосредственной близости от жилых домов и административных зданий, очевидно их негативное влияние на окружающую среду и здоровье населения.</w:t>
      </w:r>
    </w:p>
    <w:p w:rsidR="00A8556C" w:rsidRPr="00502756" w:rsidRDefault="00A8556C" w:rsidP="00A8556C">
      <w:pPr>
        <w:pStyle w:val="23"/>
        <w:spacing w:after="0" w:line="240" w:lineRule="auto"/>
        <w:ind w:firstLine="709"/>
        <w:jc w:val="both"/>
      </w:pPr>
      <w:r w:rsidRPr="00502756">
        <w:t>Вторым по значимости источником загрязнения является работа автотранспорта. Жилые дома, расположенные в непосредственной близости от автомагистрали, находятся под постоянным воздействием выбросов двигателей внутреннего сгорания автомобилей.</w:t>
      </w:r>
    </w:p>
    <w:p w:rsidR="00A8556C" w:rsidRPr="00502756" w:rsidRDefault="00A8556C" w:rsidP="00A8556C">
      <w:pPr>
        <w:pStyle w:val="23"/>
        <w:spacing w:after="0" w:line="240" w:lineRule="auto"/>
        <w:ind w:firstLine="709"/>
        <w:jc w:val="both"/>
      </w:pPr>
      <w:r w:rsidRPr="00502756">
        <w:t>Следующим по значимости источником загрязнения является сжигание дров и угля в печах местного отопления, учёт которых не налажен.  Массивное загрязнение атмосферы отмечается во время проведения весенне-осенних, так называемых «сельхозпалов», а также при сжигании твердого мусора.</w:t>
      </w:r>
    </w:p>
    <w:p w:rsidR="00A8556C" w:rsidRPr="00502756" w:rsidRDefault="00A8556C" w:rsidP="00A8556C">
      <w:pPr>
        <w:ind w:firstLine="709"/>
        <w:jc w:val="both"/>
      </w:pPr>
      <w:r w:rsidRPr="00502756">
        <w:t xml:space="preserve">В атмосферу попадает большое количество различных вредных веществ, все они в зависимости от вида источника и размеров выбросов могут быть подразделены на три группы. </w:t>
      </w:r>
    </w:p>
    <w:p w:rsidR="00A8556C" w:rsidRPr="00502756" w:rsidRDefault="00A8556C" w:rsidP="00A8556C">
      <w:pPr>
        <w:ind w:firstLine="709"/>
        <w:jc w:val="both"/>
      </w:pPr>
      <w:r w:rsidRPr="00502756">
        <w:t xml:space="preserve">В первую группу входят пыль, сернистый газ, окись углерода, диоксид азота – основные примеси, связанные с процессами сжигания топлива. Они поступают в атмосферу в больших количествах и становятся составной частью атмосферы. </w:t>
      </w:r>
    </w:p>
    <w:p w:rsidR="00A8556C" w:rsidRPr="00502756" w:rsidRDefault="00A8556C" w:rsidP="00A8556C">
      <w:pPr>
        <w:ind w:firstLine="709"/>
        <w:jc w:val="both"/>
      </w:pPr>
      <w:r w:rsidRPr="00502756">
        <w:t xml:space="preserve">Во вторую группу отнесены свинец, кадмий, ртуть, принадлежащие к числу наиболее токсичных веществ, и некоторые другие вещества, выбрасываемые, как и основные примеси повсеместно, но в меньших количествах. Ртуть поступает в атмосферу </w:t>
      </w:r>
      <w:r w:rsidRPr="00502756">
        <w:lastRenderedPageBreak/>
        <w:t>в основном в результате сжигания угля, нефти, отходов, кадмий – с выбросами дизельного транспорта.</w:t>
      </w:r>
    </w:p>
    <w:p w:rsidR="00A8556C" w:rsidRPr="00502756" w:rsidRDefault="00A8556C" w:rsidP="00A8556C">
      <w:pPr>
        <w:ind w:firstLine="709"/>
        <w:jc w:val="both"/>
      </w:pPr>
      <w:r w:rsidRPr="00502756">
        <w:t xml:space="preserve">В третью группу входят специфические вредные вещества и их соединения, содержащиеся в выбросах ограниченного числа производств. Номенклатура этих соединений велика, она зависит от специфики производств. </w:t>
      </w:r>
    </w:p>
    <w:p w:rsidR="00A8556C" w:rsidRPr="00502756" w:rsidRDefault="00A8556C" w:rsidP="00A8556C">
      <w:pPr>
        <w:ind w:firstLine="709"/>
        <w:jc w:val="both"/>
      </w:pPr>
      <w:r w:rsidRPr="00502756">
        <w:t>От котельных и печей частного сектора в результате сжигания топлива в воздух исследуемой территории поступают, главным образом, диоксид серы, оксиды азота, сажа, взвешенные вещества (твердые несгоревшие частички угля), оксид углерода, альдегиды и т.д. Основная доля выбросов приходится на зимнее время, т.к. котельные используют в качестве топлива уголь.</w:t>
      </w:r>
    </w:p>
    <w:p w:rsidR="00A8556C" w:rsidRPr="00502756" w:rsidRDefault="00A8556C" w:rsidP="00A8556C">
      <w:pPr>
        <w:ind w:firstLine="709"/>
        <w:jc w:val="both"/>
      </w:pPr>
      <w:r w:rsidRPr="00502756">
        <w:t xml:space="preserve">Мониторинг за состоянием окружающей среды в </w:t>
      </w:r>
      <w:r>
        <w:t>Сурковском</w:t>
      </w:r>
      <w:r w:rsidRPr="00502756">
        <w:t xml:space="preserve"> муниципальном образовании не проводится. Согласно </w:t>
      </w:r>
      <w:r w:rsidRPr="00502756">
        <w:rPr>
          <w:i/>
        </w:rPr>
        <w:t>Временным рекомендациям «Фоновые концентрации для городов и поселков, где отсутствуют наблюдения за загрязнением атмосферы на период 2009-2013 гг.»</w:t>
      </w:r>
      <w:r w:rsidRPr="00502756">
        <w:t>, фоновые концентрации загрязняющих веществ в атмосфере составляют:</w:t>
      </w:r>
    </w:p>
    <w:p w:rsidR="00A8556C" w:rsidRPr="00502756" w:rsidRDefault="00A8556C" w:rsidP="00A8556C">
      <w:pPr>
        <w:ind w:firstLine="709"/>
        <w:jc w:val="both"/>
      </w:pPr>
      <w:r w:rsidRPr="00502756">
        <w:t>- взвешенные вещества – 140 мкг/м</w:t>
      </w:r>
      <w:r w:rsidRPr="00502756">
        <w:rPr>
          <w:vertAlign w:val="superscript"/>
        </w:rPr>
        <w:t>3</w:t>
      </w:r>
      <w:r w:rsidRPr="00502756">
        <w:t>;</w:t>
      </w:r>
    </w:p>
    <w:p w:rsidR="00A8556C" w:rsidRPr="00502756" w:rsidRDefault="00A8556C" w:rsidP="00A8556C">
      <w:pPr>
        <w:tabs>
          <w:tab w:val="center" w:pos="4961"/>
        </w:tabs>
        <w:ind w:firstLine="709"/>
        <w:jc w:val="both"/>
      </w:pPr>
      <w:r w:rsidRPr="00502756">
        <w:t>- азота диоксид – 56 мкг/м</w:t>
      </w:r>
      <w:r w:rsidRPr="00502756">
        <w:rPr>
          <w:vertAlign w:val="superscript"/>
        </w:rPr>
        <w:t>3</w:t>
      </w:r>
      <w:r w:rsidRPr="00502756">
        <w:t>;</w:t>
      </w:r>
      <w:r w:rsidRPr="00502756">
        <w:tab/>
      </w:r>
    </w:p>
    <w:p w:rsidR="00A8556C" w:rsidRPr="00502756" w:rsidRDefault="00A8556C" w:rsidP="00A8556C">
      <w:pPr>
        <w:ind w:firstLine="709"/>
        <w:jc w:val="both"/>
      </w:pPr>
      <w:r w:rsidRPr="00502756">
        <w:t>- серы диоксид – 11мкг/м</w:t>
      </w:r>
      <w:r w:rsidRPr="00502756">
        <w:rPr>
          <w:vertAlign w:val="superscript"/>
        </w:rPr>
        <w:t>3</w:t>
      </w:r>
      <w:r w:rsidRPr="00502756">
        <w:t>;</w:t>
      </w:r>
    </w:p>
    <w:p w:rsidR="00A8556C" w:rsidRPr="00502756" w:rsidRDefault="00A8556C" w:rsidP="00A8556C">
      <w:pPr>
        <w:ind w:firstLine="709"/>
        <w:jc w:val="both"/>
      </w:pPr>
      <w:r w:rsidRPr="00502756">
        <w:t>- оксида углерода – 1,8 мг/м</w:t>
      </w:r>
      <w:r w:rsidRPr="00502756">
        <w:rPr>
          <w:vertAlign w:val="superscript"/>
        </w:rPr>
        <w:t>3</w:t>
      </w:r>
      <w:r w:rsidRPr="00502756">
        <w:t>;</w:t>
      </w:r>
    </w:p>
    <w:p w:rsidR="00A8556C" w:rsidRPr="00502756" w:rsidRDefault="00A8556C" w:rsidP="00A8556C">
      <w:pPr>
        <w:ind w:firstLine="709"/>
        <w:jc w:val="both"/>
      </w:pPr>
      <w:r w:rsidRPr="00502756">
        <w:t>- сероводород – 4 мкг/м</w:t>
      </w:r>
      <w:r w:rsidRPr="00502756">
        <w:rPr>
          <w:vertAlign w:val="superscript"/>
        </w:rPr>
        <w:t>3</w:t>
      </w:r>
    </w:p>
    <w:p w:rsidR="00A8556C" w:rsidRPr="00502756" w:rsidRDefault="00A8556C" w:rsidP="00A8556C">
      <w:pPr>
        <w:pStyle w:val="23"/>
        <w:spacing w:after="0" w:line="240" w:lineRule="auto"/>
        <w:ind w:firstLine="709"/>
        <w:jc w:val="both"/>
      </w:pPr>
      <w:r w:rsidRPr="00502756">
        <w:t xml:space="preserve">Лабораторные исследования качества воздушной среды по определению максимальных приземных концентраций не проводятся. Тревогу вызывает загрязнение атмосферного воздуха продуктами сгорания твёрдого бытового мусора, в составе которого большую долю составляют полиэтиленовые пакеты, бутылки и т.д. </w:t>
      </w:r>
    </w:p>
    <w:p w:rsidR="00A8556C" w:rsidRPr="00502756" w:rsidRDefault="00A8556C" w:rsidP="00A8556C">
      <w:pPr>
        <w:pStyle w:val="23"/>
        <w:spacing w:after="0" w:line="240" w:lineRule="auto"/>
        <w:ind w:firstLine="709"/>
        <w:jc w:val="both"/>
      </w:pPr>
      <w:r w:rsidRPr="00502756">
        <w:t>Принимая во внимание вышеуказанную информацию, следует сделать вывод о необходимости безотлагательного принятии мер по организации комплекса мероприятий, направленного на улучшение качества жизни населения, находящегося под воздействием загрязнителей, обладающих канцерогенными свойствами.  Требуется установка очистных сооружений на котельных и проведение инструментальных замеров  эффективности их работы, а также замеры показателей атмосферного воздуха в санитарно-защитных зонах.</w:t>
      </w:r>
    </w:p>
    <w:p w:rsidR="00A8556C" w:rsidRPr="00502756" w:rsidRDefault="00A8556C" w:rsidP="00A8556C">
      <w:pPr>
        <w:ind w:firstLine="709"/>
        <w:jc w:val="both"/>
      </w:pPr>
      <w:r w:rsidRPr="00502756">
        <w:t>Комплекс мер по защите воздушного бассейна включает в себя планировочные, технологические и технические мероприятия:</w:t>
      </w:r>
    </w:p>
    <w:p w:rsidR="00A8556C" w:rsidRPr="00502756" w:rsidRDefault="00A8556C" w:rsidP="00A8556C">
      <w:pPr>
        <w:ind w:firstLine="709"/>
        <w:jc w:val="both"/>
      </w:pPr>
      <w:r w:rsidRPr="00502756">
        <w:t>- в целях улучшения санитарного состояния территории и снижения природного пылеобразования проектируется усовершенствованное покрытие улиц, тротуаров и площадей, полив и очистка автомагистралей;</w:t>
      </w:r>
    </w:p>
    <w:p w:rsidR="00A8556C" w:rsidRPr="00502756" w:rsidRDefault="00A8556C" w:rsidP="00A8556C">
      <w:pPr>
        <w:pStyle w:val="a9"/>
        <w:spacing w:after="0" w:line="240" w:lineRule="auto"/>
        <w:ind w:left="0" w:firstLine="709"/>
        <w:rPr>
          <w:rFonts w:ascii="Times New Roman" w:hAnsi="Times New Roman"/>
          <w:sz w:val="24"/>
          <w:szCs w:val="24"/>
        </w:rPr>
      </w:pPr>
      <w:r w:rsidRPr="00502756">
        <w:rPr>
          <w:rFonts w:ascii="Times New Roman" w:hAnsi="Times New Roman"/>
          <w:sz w:val="24"/>
          <w:szCs w:val="24"/>
        </w:rPr>
        <w:t>- предусматриваются парки, скверы и рекреационные зоны;</w:t>
      </w:r>
    </w:p>
    <w:p w:rsidR="00A8556C" w:rsidRPr="00502756" w:rsidRDefault="00A8556C" w:rsidP="00A8556C">
      <w:pPr>
        <w:ind w:firstLine="709"/>
        <w:jc w:val="both"/>
      </w:pPr>
      <w:r w:rsidRPr="00502756">
        <w:t xml:space="preserve">- проектируется устройство СЗЗ вокруг предприятий и котельных в соответствии с требованиями </w:t>
      </w:r>
      <w:r w:rsidRPr="00502756">
        <w:rPr>
          <w:i/>
        </w:rPr>
        <w:t>СанПин</w:t>
      </w:r>
      <w:r w:rsidRPr="00502756">
        <w:rPr>
          <w:bCs/>
          <w:i/>
        </w:rPr>
        <w:t>2.2.1/2.1.1.1200-03</w:t>
      </w:r>
      <w:r w:rsidRPr="00502756">
        <w:rPr>
          <w:i/>
        </w:rPr>
        <w:t>«Санитарно-защитные зоны и санитарная классификация предприятий, сооружений и иных объектов»</w:t>
      </w:r>
      <w:r w:rsidRPr="00502756">
        <w:t xml:space="preserve">. Проектируемые величины СЗЗ приведены в таблице </w:t>
      </w:r>
      <w:r>
        <w:t>3</w:t>
      </w:r>
      <w:r w:rsidR="00B37393">
        <w:t>4</w:t>
      </w:r>
      <w:r w:rsidRPr="00502756">
        <w:t>.</w:t>
      </w:r>
    </w:p>
    <w:p w:rsidR="00A8556C" w:rsidRPr="00CF1587" w:rsidRDefault="00A8556C" w:rsidP="00A8556C">
      <w:pPr>
        <w:ind w:left="-284" w:right="-1" w:firstLine="284"/>
        <w:jc w:val="center"/>
        <w:rPr>
          <w:i/>
        </w:rPr>
      </w:pPr>
      <w:r w:rsidRPr="00CF1587">
        <w:rPr>
          <w:i/>
        </w:rPr>
        <w:t>Проектируемые величины СЗЗ</w:t>
      </w:r>
    </w:p>
    <w:p w:rsidR="00A8556C" w:rsidRPr="00AA4B9B" w:rsidRDefault="00A8556C" w:rsidP="00A8556C">
      <w:pPr>
        <w:ind w:left="-284" w:right="-1" w:firstLine="284"/>
        <w:jc w:val="right"/>
      </w:pPr>
      <w:r w:rsidRPr="00AA4B9B">
        <w:t>Таблица</w:t>
      </w:r>
      <w:r w:rsidRPr="00AA4B9B">
        <w:rPr>
          <w:i/>
        </w:rPr>
        <w:t xml:space="preserve"> </w:t>
      </w:r>
      <w:r>
        <w:t>3</w:t>
      </w:r>
      <w:r w:rsidR="00B37393">
        <w:t>4</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63"/>
        <w:gridCol w:w="4942"/>
        <w:gridCol w:w="1902"/>
        <w:gridCol w:w="1857"/>
      </w:tblGrid>
      <w:tr w:rsidR="00A8556C" w:rsidRPr="00AA4B9B" w:rsidTr="00592BD9">
        <w:tc>
          <w:tcPr>
            <w:tcW w:w="403" w:type="pct"/>
          </w:tcPr>
          <w:p w:rsidR="00A8556C" w:rsidRPr="00AA4B9B" w:rsidRDefault="00A8556C" w:rsidP="00AA4B48">
            <w:pPr>
              <w:jc w:val="center"/>
              <w:rPr>
                <w:b/>
              </w:rPr>
            </w:pPr>
            <w:r w:rsidRPr="00AA4B9B">
              <w:rPr>
                <w:b/>
              </w:rPr>
              <w:t>№ пп</w:t>
            </w:r>
          </w:p>
        </w:tc>
        <w:tc>
          <w:tcPr>
            <w:tcW w:w="2610" w:type="pct"/>
          </w:tcPr>
          <w:p w:rsidR="00A8556C" w:rsidRPr="00AA4B9B" w:rsidRDefault="00A8556C" w:rsidP="00AA4B48">
            <w:pPr>
              <w:jc w:val="center"/>
              <w:rPr>
                <w:b/>
              </w:rPr>
            </w:pPr>
            <w:r w:rsidRPr="00AA4B9B">
              <w:rPr>
                <w:b/>
              </w:rPr>
              <w:t>Наименование объекта</w:t>
            </w:r>
          </w:p>
        </w:tc>
        <w:tc>
          <w:tcPr>
            <w:tcW w:w="1005" w:type="pct"/>
          </w:tcPr>
          <w:p w:rsidR="00A8556C" w:rsidRPr="00AA4B9B" w:rsidRDefault="00A8556C" w:rsidP="00AA4B48">
            <w:pPr>
              <w:jc w:val="center"/>
              <w:rPr>
                <w:b/>
              </w:rPr>
            </w:pPr>
            <w:r w:rsidRPr="00AA4B9B">
              <w:rPr>
                <w:b/>
              </w:rPr>
              <w:t>Класс по СанПин</w:t>
            </w:r>
          </w:p>
        </w:tc>
        <w:tc>
          <w:tcPr>
            <w:tcW w:w="981" w:type="pct"/>
          </w:tcPr>
          <w:p w:rsidR="00A8556C" w:rsidRPr="00AA4B9B" w:rsidRDefault="00A8556C" w:rsidP="00AA4B48">
            <w:pPr>
              <w:jc w:val="center"/>
              <w:rPr>
                <w:b/>
              </w:rPr>
            </w:pPr>
            <w:r w:rsidRPr="00AA4B9B">
              <w:rPr>
                <w:b/>
              </w:rPr>
              <w:t>СЗЗ, м</w:t>
            </w:r>
          </w:p>
        </w:tc>
      </w:tr>
      <w:tr w:rsidR="00A8556C" w:rsidRPr="00AA4B9B" w:rsidTr="00592BD9">
        <w:tc>
          <w:tcPr>
            <w:tcW w:w="403" w:type="pct"/>
            <w:tcBorders>
              <w:top w:val="single" w:sz="4" w:space="0" w:color="auto"/>
              <w:left w:val="single" w:sz="4" w:space="0" w:color="auto"/>
              <w:bottom w:val="single" w:sz="4" w:space="0" w:color="auto"/>
              <w:right w:val="single" w:sz="4" w:space="0" w:color="auto"/>
            </w:tcBorders>
            <w:vAlign w:val="center"/>
          </w:tcPr>
          <w:p w:rsidR="00A8556C" w:rsidRPr="00AA4B9B" w:rsidRDefault="00A8556C" w:rsidP="00AA4B48">
            <w:pPr>
              <w:jc w:val="center"/>
            </w:pPr>
            <w:r w:rsidRPr="00AA4B9B">
              <w:t>1</w:t>
            </w:r>
          </w:p>
        </w:tc>
        <w:tc>
          <w:tcPr>
            <w:tcW w:w="2610" w:type="pct"/>
            <w:tcBorders>
              <w:top w:val="single" w:sz="4" w:space="0" w:color="auto"/>
              <w:left w:val="single" w:sz="4" w:space="0" w:color="auto"/>
              <w:bottom w:val="single" w:sz="4" w:space="0" w:color="auto"/>
              <w:right w:val="single" w:sz="4" w:space="0" w:color="auto"/>
            </w:tcBorders>
          </w:tcPr>
          <w:p w:rsidR="00A8556C" w:rsidRPr="00AA4B9B" w:rsidRDefault="00A8556C" w:rsidP="00AA4B48">
            <w:r w:rsidRPr="00AA4B9B">
              <w:rPr>
                <w:spacing w:val="-2"/>
              </w:rPr>
              <w:t>Фермы КРС</w:t>
            </w:r>
          </w:p>
        </w:tc>
        <w:tc>
          <w:tcPr>
            <w:tcW w:w="1005" w:type="pct"/>
            <w:tcBorders>
              <w:top w:val="single" w:sz="4" w:space="0" w:color="auto"/>
              <w:left w:val="single" w:sz="4" w:space="0" w:color="auto"/>
              <w:bottom w:val="single" w:sz="4" w:space="0" w:color="auto"/>
              <w:right w:val="single" w:sz="4" w:space="0" w:color="auto"/>
            </w:tcBorders>
          </w:tcPr>
          <w:p w:rsidR="00A8556C" w:rsidRPr="00AA4B9B" w:rsidRDefault="00A8556C" w:rsidP="00AA4B48">
            <w:pPr>
              <w:jc w:val="center"/>
            </w:pPr>
            <w:r w:rsidRPr="00AA4B9B">
              <w:rPr>
                <w:lang w:val="en-US"/>
              </w:rPr>
              <w:t>III</w:t>
            </w:r>
          </w:p>
        </w:tc>
        <w:tc>
          <w:tcPr>
            <w:tcW w:w="981" w:type="pct"/>
            <w:tcBorders>
              <w:top w:val="single" w:sz="4" w:space="0" w:color="auto"/>
              <w:left w:val="single" w:sz="4" w:space="0" w:color="auto"/>
              <w:bottom w:val="single" w:sz="4" w:space="0" w:color="auto"/>
              <w:right w:val="single" w:sz="4" w:space="0" w:color="auto"/>
            </w:tcBorders>
          </w:tcPr>
          <w:p w:rsidR="00A8556C" w:rsidRPr="00AA4B9B" w:rsidRDefault="00A8556C" w:rsidP="00AA4B48">
            <w:pPr>
              <w:jc w:val="center"/>
            </w:pPr>
            <w:r w:rsidRPr="00AA4B9B">
              <w:t>300</w:t>
            </w:r>
          </w:p>
        </w:tc>
      </w:tr>
      <w:tr w:rsidR="00A8556C" w:rsidRPr="00AA4B9B" w:rsidTr="00592BD9">
        <w:tc>
          <w:tcPr>
            <w:tcW w:w="403" w:type="pct"/>
            <w:tcBorders>
              <w:top w:val="single" w:sz="4" w:space="0" w:color="auto"/>
              <w:left w:val="single" w:sz="4" w:space="0" w:color="auto"/>
              <w:bottom w:val="single" w:sz="4" w:space="0" w:color="auto"/>
              <w:right w:val="single" w:sz="4" w:space="0" w:color="auto"/>
            </w:tcBorders>
            <w:vAlign w:val="center"/>
          </w:tcPr>
          <w:p w:rsidR="00A8556C" w:rsidRPr="00AA4B9B" w:rsidRDefault="00A8556C" w:rsidP="00AA4B48">
            <w:pPr>
              <w:jc w:val="center"/>
            </w:pPr>
            <w:r w:rsidRPr="00AA4B9B">
              <w:t>2</w:t>
            </w:r>
          </w:p>
        </w:tc>
        <w:tc>
          <w:tcPr>
            <w:tcW w:w="2610" w:type="pct"/>
            <w:tcBorders>
              <w:top w:val="single" w:sz="4" w:space="0" w:color="auto"/>
              <w:left w:val="single" w:sz="4" w:space="0" w:color="auto"/>
              <w:bottom w:val="single" w:sz="4" w:space="0" w:color="auto"/>
              <w:right w:val="single" w:sz="4" w:space="0" w:color="auto"/>
            </w:tcBorders>
          </w:tcPr>
          <w:p w:rsidR="00A8556C" w:rsidRPr="00AA4B9B" w:rsidRDefault="00A8556C" w:rsidP="00AA4B48">
            <w:r w:rsidRPr="00AA4B9B">
              <w:t>Свалки (полигоны ТБО)</w:t>
            </w:r>
          </w:p>
        </w:tc>
        <w:tc>
          <w:tcPr>
            <w:tcW w:w="1005" w:type="pct"/>
            <w:tcBorders>
              <w:top w:val="single" w:sz="4" w:space="0" w:color="auto"/>
              <w:left w:val="single" w:sz="4" w:space="0" w:color="auto"/>
              <w:bottom w:val="single" w:sz="4" w:space="0" w:color="auto"/>
              <w:right w:val="single" w:sz="4" w:space="0" w:color="auto"/>
            </w:tcBorders>
          </w:tcPr>
          <w:p w:rsidR="00A8556C" w:rsidRPr="00AA4B9B" w:rsidRDefault="00A8556C" w:rsidP="00AA4B48">
            <w:pPr>
              <w:jc w:val="center"/>
            </w:pPr>
            <w:r w:rsidRPr="00AA4B9B">
              <w:rPr>
                <w:lang w:val="en-US"/>
              </w:rPr>
              <w:t>II</w:t>
            </w:r>
          </w:p>
        </w:tc>
        <w:tc>
          <w:tcPr>
            <w:tcW w:w="981" w:type="pct"/>
            <w:tcBorders>
              <w:top w:val="single" w:sz="4" w:space="0" w:color="auto"/>
              <w:left w:val="single" w:sz="4" w:space="0" w:color="auto"/>
              <w:bottom w:val="single" w:sz="4" w:space="0" w:color="auto"/>
              <w:right w:val="single" w:sz="4" w:space="0" w:color="auto"/>
            </w:tcBorders>
          </w:tcPr>
          <w:p w:rsidR="00A8556C" w:rsidRPr="00AA4B9B" w:rsidRDefault="00A8556C" w:rsidP="00AA4B48">
            <w:pPr>
              <w:jc w:val="center"/>
            </w:pPr>
            <w:r w:rsidRPr="00AA4B9B">
              <w:t>500</w:t>
            </w:r>
          </w:p>
        </w:tc>
      </w:tr>
      <w:tr w:rsidR="00A8556C" w:rsidRPr="00AA4B9B" w:rsidTr="00592BD9">
        <w:tc>
          <w:tcPr>
            <w:tcW w:w="403" w:type="pct"/>
            <w:tcBorders>
              <w:top w:val="single" w:sz="4" w:space="0" w:color="auto"/>
              <w:left w:val="single" w:sz="4" w:space="0" w:color="auto"/>
              <w:bottom w:val="single" w:sz="4" w:space="0" w:color="auto"/>
              <w:right w:val="single" w:sz="4" w:space="0" w:color="auto"/>
            </w:tcBorders>
            <w:vAlign w:val="center"/>
          </w:tcPr>
          <w:p w:rsidR="00A8556C" w:rsidRPr="00AA4B9B" w:rsidRDefault="00A8556C" w:rsidP="00AA4B48">
            <w:pPr>
              <w:jc w:val="center"/>
            </w:pPr>
            <w:r w:rsidRPr="00AA4B9B">
              <w:t>3</w:t>
            </w:r>
          </w:p>
        </w:tc>
        <w:tc>
          <w:tcPr>
            <w:tcW w:w="2610" w:type="pct"/>
            <w:tcBorders>
              <w:top w:val="single" w:sz="4" w:space="0" w:color="auto"/>
              <w:left w:val="single" w:sz="4" w:space="0" w:color="auto"/>
              <w:bottom w:val="single" w:sz="4" w:space="0" w:color="auto"/>
              <w:right w:val="single" w:sz="4" w:space="0" w:color="auto"/>
            </w:tcBorders>
          </w:tcPr>
          <w:p w:rsidR="00A8556C" w:rsidRPr="00AA4B9B" w:rsidRDefault="00A8556C" w:rsidP="00AA4B48">
            <w:r w:rsidRPr="00AA4B9B">
              <w:t>Скотомогильники</w:t>
            </w:r>
          </w:p>
        </w:tc>
        <w:tc>
          <w:tcPr>
            <w:tcW w:w="1005" w:type="pct"/>
            <w:tcBorders>
              <w:top w:val="single" w:sz="4" w:space="0" w:color="auto"/>
              <w:left w:val="single" w:sz="4" w:space="0" w:color="auto"/>
              <w:bottom w:val="single" w:sz="4" w:space="0" w:color="auto"/>
              <w:right w:val="single" w:sz="4" w:space="0" w:color="auto"/>
            </w:tcBorders>
            <w:vAlign w:val="center"/>
          </w:tcPr>
          <w:p w:rsidR="00A8556C" w:rsidRPr="00AA4B9B" w:rsidRDefault="00A8556C" w:rsidP="00AA4B48">
            <w:pPr>
              <w:jc w:val="center"/>
            </w:pPr>
            <w:r w:rsidRPr="00AA4B9B">
              <w:rPr>
                <w:lang w:val="en-US"/>
              </w:rPr>
              <w:t>I</w:t>
            </w:r>
          </w:p>
        </w:tc>
        <w:tc>
          <w:tcPr>
            <w:tcW w:w="981" w:type="pct"/>
            <w:tcBorders>
              <w:top w:val="single" w:sz="4" w:space="0" w:color="auto"/>
              <w:left w:val="single" w:sz="4" w:space="0" w:color="auto"/>
              <w:bottom w:val="single" w:sz="4" w:space="0" w:color="auto"/>
              <w:right w:val="single" w:sz="4" w:space="0" w:color="auto"/>
            </w:tcBorders>
            <w:vAlign w:val="center"/>
          </w:tcPr>
          <w:p w:rsidR="00A8556C" w:rsidRPr="00AA4B9B" w:rsidRDefault="00A8556C" w:rsidP="00AA4B48">
            <w:pPr>
              <w:jc w:val="center"/>
            </w:pPr>
            <w:r w:rsidRPr="00AA4B9B">
              <w:t>1000</w:t>
            </w:r>
          </w:p>
        </w:tc>
      </w:tr>
      <w:tr w:rsidR="00A8556C" w:rsidRPr="00AA4B9B" w:rsidTr="00592BD9">
        <w:tc>
          <w:tcPr>
            <w:tcW w:w="403" w:type="pct"/>
            <w:tcBorders>
              <w:top w:val="single" w:sz="4" w:space="0" w:color="auto"/>
              <w:left w:val="single" w:sz="4" w:space="0" w:color="auto"/>
              <w:bottom w:val="single" w:sz="4" w:space="0" w:color="auto"/>
              <w:right w:val="single" w:sz="4" w:space="0" w:color="auto"/>
            </w:tcBorders>
            <w:vAlign w:val="center"/>
          </w:tcPr>
          <w:p w:rsidR="00A8556C" w:rsidRPr="00AA4B9B" w:rsidRDefault="00A8556C" w:rsidP="00AA4B48">
            <w:pPr>
              <w:jc w:val="center"/>
            </w:pPr>
            <w:r w:rsidRPr="00AA4B9B">
              <w:t>4</w:t>
            </w:r>
          </w:p>
        </w:tc>
        <w:tc>
          <w:tcPr>
            <w:tcW w:w="2610" w:type="pct"/>
            <w:tcBorders>
              <w:top w:val="single" w:sz="4" w:space="0" w:color="auto"/>
              <w:left w:val="single" w:sz="4" w:space="0" w:color="auto"/>
              <w:bottom w:val="single" w:sz="4" w:space="0" w:color="auto"/>
              <w:right w:val="single" w:sz="4" w:space="0" w:color="auto"/>
            </w:tcBorders>
          </w:tcPr>
          <w:p w:rsidR="00A8556C" w:rsidRPr="00AA4B9B" w:rsidRDefault="00A8556C" w:rsidP="00AA4B48">
            <w:r w:rsidRPr="00AA4B9B">
              <w:t xml:space="preserve">Склады </w:t>
            </w:r>
          </w:p>
          <w:p w:rsidR="00A8556C" w:rsidRPr="00AA4B9B" w:rsidRDefault="00A8556C" w:rsidP="00AA4B48">
            <w:r w:rsidRPr="00AA4B9B">
              <w:t>Мусороперегрузочные станции</w:t>
            </w:r>
          </w:p>
        </w:tc>
        <w:tc>
          <w:tcPr>
            <w:tcW w:w="1005" w:type="pct"/>
            <w:tcBorders>
              <w:top w:val="single" w:sz="4" w:space="0" w:color="auto"/>
              <w:left w:val="single" w:sz="4" w:space="0" w:color="auto"/>
              <w:bottom w:val="single" w:sz="4" w:space="0" w:color="auto"/>
              <w:right w:val="single" w:sz="4" w:space="0" w:color="auto"/>
            </w:tcBorders>
          </w:tcPr>
          <w:p w:rsidR="00A8556C" w:rsidRPr="00AA4B9B" w:rsidRDefault="00A8556C" w:rsidP="00AA4B48">
            <w:pPr>
              <w:jc w:val="center"/>
            </w:pPr>
          </w:p>
          <w:p w:rsidR="00A8556C" w:rsidRPr="00AA4B9B" w:rsidRDefault="00A8556C" w:rsidP="00AA4B48">
            <w:pPr>
              <w:jc w:val="center"/>
            </w:pPr>
            <w:r w:rsidRPr="00AA4B9B">
              <w:rPr>
                <w:lang w:val="en-US"/>
              </w:rPr>
              <w:t>IV</w:t>
            </w:r>
          </w:p>
        </w:tc>
        <w:tc>
          <w:tcPr>
            <w:tcW w:w="981" w:type="pct"/>
            <w:tcBorders>
              <w:top w:val="single" w:sz="4" w:space="0" w:color="auto"/>
              <w:left w:val="single" w:sz="4" w:space="0" w:color="auto"/>
              <w:bottom w:val="single" w:sz="4" w:space="0" w:color="auto"/>
              <w:right w:val="single" w:sz="4" w:space="0" w:color="auto"/>
            </w:tcBorders>
          </w:tcPr>
          <w:p w:rsidR="00A8556C" w:rsidRPr="00AA4B9B" w:rsidRDefault="00A8556C" w:rsidP="00AA4B48">
            <w:pPr>
              <w:jc w:val="center"/>
            </w:pPr>
          </w:p>
          <w:p w:rsidR="00A8556C" w:rsidRPr="00AA4B9B" w:rsidRDefault="00A8556C" w:rsidP="00AA4B48">
            <w:pPr>
              <w:jc w:val="center"/>
            </w:pPr>
            <w:r w:rsidRPr="00AA4B9B">
              <w:t>100</w:t>
            </w:r>
          </w:p>
        </w:tc>
      </w:tr>
      <w:tr w:rsidR="00A8556C" w:rsidRPr="00AA4B9B" w:rsidTr="00592BD9">
        <w:tc>
          <w:tcPr>
            <w:tcW w:w="403" w:type="pct"/>
            <w:tcBorders>
              <w:top w:val="single" w:sz="4" w:space="0" w:color="auto"/>
              <w:left w:val="single" w:sz="4" w:space="0" w:color="auto"/>
              <w:bottom w:val="single" w:sz="4" w:space="0" w:color="auto"/>
              <w:right w:val="single" w:sz="4" w:space="0" w:color="auto"/>
            </w:tcBorders>
            <w:vAlign w:val="center"/>
          </w:tcPr>
          <w:p w:rsidR="00A8556C" w:rsidRPr="00AA4B9B" w:rsidRDefault="00A8556C" w:rsidP="00AA4B48">
            <w:pPr>
              <w:jc w:val="center"/>
            </w:pPr>
            <w:r w:rsidRPr="00AA4B9B">
              <w:t>5</w:t>
            </w:r>
          </w:p>
        </w:tc>
        <w:tc>
          <w:tcPr>
            <w:tcW w:w="2610" w:type="pct"/>
            <w:tcBorders>
              <w:top w:val="single" w:sz="4" w:space="0" w:color="auto"/>
              <w:left w:val="single" w:sz="4" w:space="0" w:color="auto"/>
              <w:bottom w:val="single" w:sz="4" w:space="0" w:color="auto"/>
              <w:right w:val="single" w:sz="4" w:space="0" w:color="auto"/>
            </w:tcBorders>
          </w:tcPr>
          <w:p w:rsidR="00A8556C" w:rsidRPr="00AA4B9B" w:rsidRDefault="00A8556C" w:rsidP="00AA4B48">
            <w:r w:rsidRPr="00AA4B9B">
              <w:t>Кладбища</w:t>
            </w:r>
          </w:p>
        </w:tc>
        <w:tc>
          <w:tcPr>
            <w:tcW w:w="1005" w:type="pct"/>
            <w:tcBorders>
              <w:top w:val="single" w:sz="4" w:space="0" w:color="auto"/>
              <w:left w:val="single" w:sz="4" w:space="0" w:color="auto"/>
              <w:bottom w:val="single" w:sz="4" w:space="0" w:color="auto"/>
              <w:right w:val="single" w:sz="4" w:space="0" w:color="auto"/>
            </w:tcBorders>
            <w:vAlign w:val="center"/>
          </w:tcPr>
          <w:p w:rsidR="00A8556C" w:rsidRPr="00AA4B9B" w:rsidRDefault="00A8556C" w:rsidP="00AA4B48">
            <w:pPr>
              <w:jc w:val="center"/>
            </w:pPr>
            <w:r w:rsidRPr="00AA4B9B">
              <w:rPr>
                <w:lang w:val="en-US"/>
              </w:rPr>
              <w:t>V</w:t>
            </w:r>
          </w:p>
        </w:tc>
        <w:tc>
          <w:tcPr>
            <w:tcW w:w="981" w:type="pct"/>
            <w:tcBorders>
              <w:top w:val="single" w:sz="4" w:space="0" w:color="auto"/>
              <w:left w:val="single" w:sz="4" w:space="0" w:color="auto"/>
              <w:bottom w:val="single" w:sz="4" w:space="0" w:color="auto"/>
              <w:right w:val="single" w:sz="4" w:space="0" w:color="auto"/>
            </w:tcBorders>
            <w:vAlign w:val="center"/>
          </w:tcPr>
          <w:p w:rsidR="00A8556C" w:rsidRPr="00AA4B9B" w:rsidRDefault="00A8556C" w:rsidP="00AA4B48">
            <w:pPr>
              <w:jc w:val="center"/>
            </w:pPr>
            <w:r w:rsidRPr="00AA4B9B">
              <w:t>50</w:t>
            </w:r>
          </w:p>
        </w:tc>
      </w:tr>
      <w:tr w:rsidR="00A8556C" w:rsidRPr="00AA4B9B" w:rsidTr="00592BD9">
        <w:tc>
          <w:tcPr>
            <w:tcW w:w="403" w:type="pct"/>
            <w:tcBorders>
              <w:top w:val="single" w:sz="4" w:space="0" w:color="auto"/>
              <w:left w:val="single" w:sz="4" w:space="0" w:color="auto"/>
              <w:bottom w:val="single" w:sz="4" w:space="0" w:color="auto"/>
              <w:right w:val="single" w:sz="4" w:space="0" w:color="auto"/>
            </w:tcBorders>
            <w:vAlign w:val="center"/>
          </w:tcPr>
          <w:p w:rsidR="00A8556C" w:rsidRPr="00AA4B9B" w:rsidRDefault="00A8556C" w:rsidP="00AA4B48">
            <w:pPr>
              <w:jc w:val="center"/>
            </w:pPr>
            <w:r w:rsidRPr="00AA4B9B">
              <w:lastRenderedPageBreak/>
              <w:t>6</w:t>
            </w:r>
          </w:p>
        </w:tc>
        <w:tc>
          <w:tcPr>
            <w:tcW w:w="2610" w:type="pct"/>
            <w:tcBorders>
              <w:top w:val="single" w:sz="4" w:space="0" w:color="auto"/>
              <w:left w:val="single" w:sz="4" w:space="0" w:color="auto"/>
              <w:bottom w:val="single" w:sz="4" w:space="0" w:color="auto"/>
              <w:right w:val="single" w:sz="4" w:space="0" w:color="auto"/>
            </w:tcBorders>
          </w:tcPr>
          <w:p w:rsidR="00A8556C" w:rsidRPr="00AA4B9B" w:rsidRDefault="00A8556C" w:rsidP="00AA4B48">
            <w:r w:rsidRPr="00AA4B9B">
              <w:t>Котельные</w:t>
            </w:r>
          </w:p>
        </w:tc>
        <w:tc>
          <w:tcPr>
            <w:tcW w:w="1005" w:type="pct"/>
            <w:tcBorders>
              <w:top w:val="single" w:sz="4" w:space="0" w:color="auto"/>
              <w:left w:val="single" w:sz="4" w:space="0" w:color="auto"/>
              <w:bottom w:val="single" w:sz="4" w:space="0" w:color="auto"/>
              <w:right w:val="single" w:sz="4" w:space="0" w:color="auto"/>
            </w:tcBorders>
          </w:tcPr>
          <w:p w:rsidR="00A8556C" w:rsidRPr="00AA4B9B" w:rsidRDefault="00A8556C" w:rsidP="00AA4B48">
            <w:pPr>
              <w:jc w:val="center"/>
              <w:rPr>
                <w:lang w:val="en-US"/>
              </w:rPr>
            </w:pPr>
            <w:r w:rsidRPr="00AA4B9B">
              <w:rPr>
                <w:lang w:val="en-US"/>
              </w:rPr>
              <w:t>V</w:t>
            </w:r>
          </w:p>
        </w:tc>
        <w:tc>
          <w:tcPr>
            <w:tcW w:w="981" w:type="pct"/>
            <w:tcBorders>
              <w:top w:val="single" w:sz="4" w:space="0" w:color="auto"/>
              <w:left w:val="single" w:sz="4" w:space="0" w:color="auto"/>
              <w:bottom w:val="single" w:sz="4" w:space="0" w:color="auto"/>
              <w:right w:val="single" w:sz="4" w:space="0" w:color="auto"/>
            </w:tcBorders>
          </w:tcPr>
          <w:p w:rsidR="00A8556C" w:rsidRPr="00AA4B9B" w:rsidRDefault="00A8556C" w:rsidP="00AA4B48">
            <w:pPr>
              <w:jc w:val="center"/>
            </w:pPr>
            <w:r w:rsidRPr="00AA4B9B">
              <w:t>50</w:t>
            </w:r>
          </w:p>
        </w:tc>
      </w:tr>
      <w:tr w:rsidR="00A8556C" w:rsidRPr="00AA4B9B" w:rsidTr="00592BD9">
        <w:tc>
          <w:tcPr>
            <w:tcW w:w="403" w:type="pct"/>
            <w:tcBorders>
              <w:top w:val="single" w:sz="4" w:space="0" w:color="auto"/>
              <w:left w:val="single" w:sz="4" w:space="0" w:color="auto"/>
              <w:bottom w:val="single" w:sz="4" w:space="0" w:color="auto"/>
              <w:right w:val="single" w:sz="4" w:space="0" w:color="auto"/>
            </w:tcBorders>
            <w:vAlign w:val="center"/>
          </w:tcPr>
          <w:p w:rsidR="00A8556C" w:rsidRPr="00AA4B9B" w:rsidRDefault="00A8556C" w:rsidP="00AA4B48">
            <w:pPr>
              <w:jc w:val="center"/>
            </w:pPr>
            <w:r w:rsidRPr="00AA4B9B">
              <w:t>7</w:t>
            </w:r>
          </w:p>
        </w:tc>
        <w:tc>
          <w:tcPr>
            <w:tcW w:w="2610" w:type="pct"/>
            <w:tcBorders>
              <w:top w:val="single" w:sz="4" w:space="0" w:color="auto"/>
              <w:left w:val="single" w:sz="4" w:space="0" w:color="auto"/>
              <w:bottom w:val="single" w:sz="4" w:space="0" w:color="auto"/>
              <w:right w:val="single" w:sz="4" w:space="0" w:color="auto"/>
            </w:tcBorders>
          </w:tcPr>
          <w:p w:rsidR="00A8556C" w:rsidRPr="00AA4B9B" w:rsidRDefault="00A8556C" w:rsidP="00AA4B48">
            <w:r w:rsidRPr="00AA4B9B">
              <w:t>Трансформаторная подстанция</w:t>
            </w:r>
          </w:p>
        </w:tc>
        <w:tc>
          <w:tcPr>
            <w:tcW w:w="1005" w:type="pct"/>
            <w:tcBorders>
              <w:top w:val="single" w:sz="4" w:space="0" w:color="auto"/>
              <w:left w:val="single" w:sz="4" w:space="0" w:color="auto"/>
              <w:bottom w:val="single" w:sz="4" w:space="0" w:color="auto"/>
              <w:right w:val="single" w:sz="4" w:space="0" w:color="auto"/>
            </w:tcBorders>
          </w:tcPr>
          <w:p w:rsidR="00A8556C" w:rsidRPr="00AA4B9B" w:rsidRDefault="00A8556C" w:rsidP="00AA4B48">
            <w:pPr>
              <w:jc w:val="center"/>
              <w:rPr>
                <w:lang w:val="en-US"/>
              </w:rPr>
            </w:pPr>
            <w:r w:rsidRPr="00AA4B9B">
              <w:rPr>
                <w:lang w:val="en-US"/>
              </w:rPr>
              <w:t>V</w:t>
            </w:r>
          </w:p>
        </w:tc>
        <w:tc>
          <w:tcPr>
            <w:tcW w:w="981" w:type="pct"/>
            <w:tcBorders>
              <w:top w:val="single" w:sz="4" w:space="0" w:color="auto"/>
              <w:left w:val="single" w:sz="4" w:space="0" w:color="auto"/>
              <w:bottom w:val="single" w:sz="4" w:space="0" w:color="auto"/>
              <w:right w:val="single" w:sz="4" w:space="0" w:color="auto"/>
            </w:tcBorders>
          </w:tcPr>
          <w:p w:rsidR="00A8556C" w:rsidRPr="00AA4B9B" w:rsidRDefault="00A8556C" w:rsidP="00AA4B48">
            <w:pPr>
              <w:jc w:val="center"/>
            </w:pPr>
            <w:r w:rsidRPr="00AA4B9B">
              <w:t>50</w:t>
            </w:r>
          </w:p>
        </w:tc>
      </w:tr>
    </w:tbl>
    <w:p w:rsidR="00A8556C" w:rsidRPr="00AA4B9B" w:rsidRDefault="00A8556C" w:rsidP="00A8556C">
      <w:pPr>
        <w:ind w:left="-284" w:right="-1" w:firstLine="284"/>
        <w:jc w:val="both"/>
      </w:pPr>
    </w:p>
    <w:p w:rsidR="00A8556C" w:rsidRPr="00AA4B9B" w:rsidRDefault="00A8556C" w:rsidP="00A8556C">
      <w:pPr>
        <w:ind w:firstLine="709"/>
        <w:jc w:val="both"/>
      </w:pPr>
      <w:r w:rsidRPr="00AA4B9B">
        <w:t xml:space="preserve">Санитарно-защитные зоны для предприятий IV, V классов должна быть максимально озеленены – не менее 60% площади; для предприятий II и III класса – не менее 50%; для предприятий, имеющих санитарно-защитную зону </w:t>
      </w:r>
      <w:smartTag w:uri="urn:schemas-microsoft-com:office:smarttags" w:element="metricconverter">
        <w:smartTagPr>
          <w:attr w:name="ProductID" w:val="1000 м"/>
        </w:smartTagPr>
        <w:r w:rsidRPr="00AA4B9B">
          <w:t>1000 м</w:t>
        </w:r>
      </w:smartTag>
      <w:r w:rsidRPr="00AA4B9B">
        <w:t xml:space="preserve"> и более – не менее 40% ее территории с обязательной организацией полосы древесно-кустарниковых насаждений со стороны жилой застройки.</w:t>
      </w:r>
    </w:p>
    <w:p w:rsidR="00A8556C" w:rsidRPr="00AA4B9B" w:rsidRDefault="00A8556C" w:rsidP="00A8556C">
      <w:pPr>
        <w:widowControl w:val="0"/>
        <w:ind w:firstLine="709"/>
        <w:jc w:val="both"/>
      </w:pPr>
      <w:r w:rsidRPr="00AA4B9B">
        <w:t>Проектом рекомендуется перечень деревьев и кустарников, наиболее устойчивых к загрязняющим веществам с учетом климатических особенностей.</w:t>
      </w:r>
    </w:p>
    <w:p w:rsidR="00A8556C" w:rsidRPr="00AA4B9B" w:rsidRDefault="00A8556C" w:rsidP="00A8556C">
      <w:pPr>
        <w:pStyle w:val="a9"/>
        <w:spacing w:after="0" w:line="240" w:lineRule="auto"/>
        <w:ind w:left="0" w:firstLine="709"/>
        <w:jc w:val="both"/>
        <w:rPr>
          <w:rFonts w:ascii="Times New Roman" w:hAnsi="Times New Roman"/>
          <w:sz w:val="24"/>
          <w:szCs w:val="24"/>
        </w:rPr>
      </w:pPr>
      <w:r w:rsidRPr="00AA4B9B">
        <w:rPr>
          <w:rFonts w:ascii="Times New Roman" w:hAnsi="Times New Roman"/>
          <w:sz w:val="24"/>
          <w:szCs w:val="24"/>
        </w:rPr>
        <w:t>Для снижения загрязнения окружающей среды выполняется газификация Тогучинского района Новосибирской области.</w:t>
      </w:r>
    </w:p>
    <w:p w:rsidR="00A8556C" w:rsidRPr="00AA4B9B" w:rsidRDefault="00A8556C" w:rsidP="00A8556C">
      <w:pPr>
        <w:widowControl w:val="0"/>
        <w:ind w:firstLine="709"/>
        <w:jc w:val="both"/>
      </w:pPr>
      <w:r w:rsidRPr="00AA4B9B">
        <w:t>В последнее время произошли изменения в планировании мероприятий, обеспечивающих снижение негативного воздействия выбросов автотранспорта. Одним из путей сокращения выбросов от автомобильного транспорта – производство двигателей, отвечающих требованиям международных стандартов.</w:t>
      </w:r>
    </w:p>
    <w:p w:rsidR="00A8556C" w:rsidRPr="00AA4B9B" w:rsidRDefault="00A8556C" w:rsidP="00A8556C">
      <w:pPr>
        <w:ind w:firstLine="709"/>
        <w:jc w:val="both"/>
      </w:pPr>
      <w:r w:rsidRPr="00AA4B9B">
        <w:t xml:space="preserve">Важна также организация санитарных разрывов для автомобильных дорог. </w:t>
      </w:r>
    </w:p>
    <w:p w:rsidR="00A8556C" w:rsidRPr="00AA4B9B" w:rsidRDefault="00A8556C" w:rsidP="00A8556C">
      <w:pPr>
        <w:pStyle w:val="a9"/>
        <w:spacing w:after="0" w:line="240" w:lineRule="auto"/>
        <w:ind w:left="0" w:firstLine="709"/>
        <w:jc w:val="both"/>
        <w:rPr>
          <w:rFonts w:ascii="Times New Roman" w:hAnsi="Times New Roman"/>
          <w:sz w:val="24"/>
          <w:szCs w:val="24"/>
        </w:rPr>
      </w:pPr>
      <w:r w:rsidRPr="00AA4B9B">
        <w:rPr>
          <w:rFonts w:ascii="Times New Roman" w:hAnsi="Times New Roman"/>
          <w:sz w:val="24"/>
          <w:szCs w:val="24"/>
        </w:rPr>
        <w:t xml:space="preserve">Для автомагистралей устанавливаются санитарные разрывы. Санитарный разрыв определяется минимальным расстоянием от источника вредного воздействия до границы жилой застройки, ландшафтно-рекреационной зоны, зоны отдыха. </w:t>
      </w:r>
    </w:p>
    <w:p w:rsidR="00A8556C" w:rsidRPr="00AA4B9B" w:rsidRDefault="00A8556C" w:rsidP="00A8556C">
      <w:pPr>
        <w:widowControl w:val="0"/>
        <w:autoSpaceDE w:val="0"/>
        <w:autoSpaceDN w:val="0"/>
        <w:adjustRightInd w:val="0"/>
        <w:ind w:firstLine="709"/>
        <w:jc w:val="both"/>
      </w:pPr>
      <w:r w:rsidRPr="00AA4B9B">
        <w:t>Санитарный разрыв имеет режим СЗЗ, но не требует разработки проекта его организации. Величина разрыва устанавливается в каждом конкретном случае на основании расчетов рассеивания загрязнений атмосферного воздуха и физических факторов (шума, вибрации, ЭМП и др.).</w:t>
      </w:r>
    </w:p>
    <w:p w:rsidR="00A8556C" w:rsidRPr="00AA4B9B" w:rsidRDefault="00A8556C" w:rsidP="00A8556C">
      <w:pPr>
        <w:widowControl w:val="0"/>
        <w:autoSpaceDE w:val="0"/>
        <w:autoSpaceDN w:val="0"/>
        <w:adjustRightInd w:val="0"/>
        <w:ind w:firstLine="709"/>
        <w:jc w:val="both"/>
      </w:pPr>
      <w:r w:rsidRPr="00AA4B9B">
        <w:t>В целях защиты населения от воздействия электрического поля, создаваемого воздушными линиями электропередачи (ВЛ), устанавливаются санитарные разрывы. Санитарный разрыв ВЛ устанавливается на территории вдоль трассы высоковольтной линии, в которой напряженность электрического поля превышает 1 кВ/м.</w:t>
      </w:r>
    </w:p>
    <w:p w:rsidR="00A8556C" w:rsidRPr="00AA4B9B" w:rsidRDefault="00A8556C" w:rsidP="00A8556C">
      <w:pPr>
        <w:widowControl w:val="0"/>
        <w:autoSpaceDE w:val="0"/>
        <w:autoSpaceDN w:val="0"/>
        <w:adjustRightInd w:val="0"/>
        <w:ind w:firstLine="709"/>
        <w:jc w:val="both"/>
      </w:pPr>
      <w:r w:rsidRPr="00AA4B9B">
        <w:t>Для вновь проектируемых ВЛ, а также зданий и сооружений допускается принимать границы санитарных разрывов вдоль трассы ВЛ с горизонтальным расположением проводов и без средств снижения напряженности электрического поля по обе стороны от нее на следующих расстояниях от проекции на землю крайних фазных проводов в направлении, перпендикулярном к ВЛ:</w:t>
      </w:r>
    </w:p>
    <w:p w:rsidR="00A8556C" w:rsidRPr="00AA4B9B" w:rsidRDefault="00A8556C" w:rsidP="00A8556C">
      <w:pPr>
        <w:widowControl w:val="0"/>
        <w:autoSpaceDE w:val="0"/>
        <w:autoSpaceDN w:val="0"/>
        <w:adjustRightInd w:val="0"/>
        <w:ind w:firstLine="709"/>
        <w:jc w:val="both"/>
      </w:pPr>
      <w:r w:rsidRPr="00AA4B9B">
        <w:t>- 20 м – для ВЛ напряжением 330 кВ;</w:t>
      </w:r>
    </w:p>
    <w:p w:rsidR="00A8556C" w:rsidRPr="00AA4B9B" w:rsidRDefault="00A8556C" w:rsidP="00A8556C">
      <w:pPr>
        <w:widowControl w:val="0"/>
        <w:autoSpaceDE w:val="0"/>
        <w:autoSpaceDN w:val="0"/>
        <w:adjustRightInd w:val="0"/>
        <w:ind w:firstLine="709"/>
        <w:jc w:val="both"/>
      </w:pPr>
      <w:r w:rsidRPr="00AA4B9B">
        <w:t xml:space="preserve">- </w:t>
      </w:r>
      <w:smartTag w:uri="urn:schemas-microsoft-com:office:smarttags" w:element="metricconverter">
        <w:smartTagPr>
          <w:attr w:name="ProductID" w:val="30 м"/>
        </w:smartTagPr>
        <w:r w:rsidRPr="00AA4B9B">
          <w:t>30 м</w:t>
        </w:r>
      </w:smartTag>
      <w:r w:rsidRPr="00AA4B9B">
        <w:t xml:space="preserve"> – для ВЛ напряжением 500 кВ;</w:t>
      </w:r>
    </w:p>
    <w:p w:rsidR="00A8556C" w:rsidRPr="00AA4B9B" w:rsidRDefault="00A8556C" w:rsidP="00A8556C">
      <w:pPr>
        <w:widowControl w:val="0"/>
        <w:autoSpaceDE w:val="0"/>
        <w:autoSpaceDN w:val="0"/>
        <w:adjustRightInd w:val="0"/>
        <w:ind w:firstLine="709"/>
        <w:jc w:val="both"/>
      </w:pPr>
      <w:r w:rsidRPr="00AA4B9B">
        <w:t xml:space="preserve">- </w:t>
      </w:r>
      <w:smartTag w:uri="urn:schemas-microsoft-com:office:smarttags" w:element="metricconverter">
        <w:smartTagPr>
          <w:attr w:name="ProductID" w:val="40 м"/>
        </w:smartTagPr>
        <w:r w:rsidRPr="00AA4B9B">
          <w:t>40 м</w:t>
        </w:r>
      </w:smartTag>
      <w:r w:rsidRPr="00AA4B9B">
        <w:t xml:space="preserve"> – для ВЛ напряжением 750 кВ;</w:t>
      </w:r>
    </w:p>
    <w:p w:rsidR="00A8556C" w:rsidRPr="00AA4B9B" w:rsidRDefault="00A8556C" w:rsidP="00A8556C">
      <w:pPr>
        <w:widowControl w:val="0"/>
        <w:autoSpaceDE w:val="0"/>
        <w:autoSpaceDN w:val="0"/>
        <w:adjustRightInd w:val="0"/>
        <w:ind w:firstLine="709"/>
        <w:jc w:val="both"/>
      </w:pPr>
      <w:r w:rsidRPr="00AA4B9B">
        <w:t xml:space="preserve">- </w:t>
      </w:r>
      <w:smartTag w:uri="urn:schemas-microsoft-com:office:smarttags" w:element="metricconverter">
        <w:smartTagPr>
          <w:attr w:name="ProductID" w:val="55 м"/>
        </w:smartTagPr>
        <w:r w:rsidRPr="00AA4B9B">
          <w:t>55 м</w:t>
        </w:r>
      </w:smartTag>
      <w:r w:rsidRPr="00AA4B9B">
        <w:t xml:space="preserve"> – для ВЛ напряжением 1150 кВ.</w:t>
      </w:r>
    </w:p>
    <w:p w:rsidR="00A8556C" w:rsidRPr="00B93B62" w:rsidRDefault="00A8556C" w:rsidP="00A8556C">
      <w:pPr>
        <w:pStyle w:val="a9"/>
        <w:spacing w:after="0" w:line="240" w:lineRule="auto"/>
        <w:ind w:left="0" w:firstLine="709"/>
        <w:jc w:val="center"/>
        <w:rPr>
          <w:rFonts w:ascii="Times New Roman" w:hAnsi="Times New Roman"/>
          <w:b/>
          <w:iCs/>
          <w:color w:val="FF0000"/>
          <w:sz w:val="28"/>
          <w:szCs w:val="28"/>
        </w:rPr>
      </w:pPr>
    </w:p>
    <w:p w:rsidR="00A8556C" w:rsidRPr="00BC156C" w:rsidRDefault="00A8556C" w:rsidP="00A8556C">
      <w:pPr>
        <w:pStyle w:val="a9"/>
        <w:widowControl w:val="0"/>
        <w:spacing w:line="240" w:lineRule="auto"/>
        <w:ind w:left="-284" w:firstLine="284"/>
        <w:jc w:val="center"/>
        <w:rPr>
          <w:rFonts w:ascii="Times New Roman" w:hAnsi="Times New Roman"/>
          <w:b/>
          <w:iCs/>
          <w:sz w:val="24"/>
          <w:szCs w:val="24"/>
        </w:rPr>
      </w:pPr>
      <w:r w:rsidRPr="00BC156C">
        <w:rPr>
          <w:rFonts w:ascii="Times New Roman" w:hAnsi="Times New Roman"/>
          <w:b/>
          <w:iCs/>
          <w:sz w:val="24"/>
          <w:szCs w:val="24"/>
        </w:rPr>
        <w:t>Комплекс мероприятий по охране поверхностных и подземных вод</w:t>
      </w:r>
    </w:p>
    <w:p w:rsidR="00A8556C" w:rsidRPr="00BC156C" w:rsidRDefault="00A8556C" w:rsidP="00A8556C">
      <w:pPr>
        <w:widowControl w:val="0"/>
        <w:shd w:val="clear" w:color="auto" w:fill="FFFFFF"/>
        <w:ind w:firstLine="709"/>
        <w:jc w:val="both"/>
      </w:pPr>
      <w:r w:rsidRPr="00BC156C">
        <w:t>Для улучшения состояния водных объектов проектируется мониторинг состояния поверхностных и подземных вод, реконструкция гидротехнических сооружений сельсовета в рамках федеральных и областных целевых программ.</w:t>
      </w:r>
    </w:p>
    <w:p w:rsidR="00A8556C" w:rsidRPr="00BC156C" w:rsidRDefault="00A8556C" w:rsidP="00A8556C">
      <w:pPr>
        <w:tabs>
          <w:tab w:val="num" w:pos="0"/>
        </w:tabs>
        <w:autoSpaceDE w:val="0"/>
        <w:autoSpaceDN w:val="0"/>
        <w:adjustRightInd w:val="0"/>
        <w:ind w:firstLine="709"/>
        <w:jc w:val="both"/>
        <w:rPr>
          <w:spacing w:val="-3"/>
        </w:rPr>
      </w:pPr>
      <w:r w:rsidRPr="00BC156C">
        <w:rPr>
          <w:spacing w:val="-3"/>
        </w:rPr>
        <w:t>Комплекс мероприятий по охране поверхностных и подземных вод также включает:</w:t>
      </w:r>
    </w:p>
    <w:p w:rsidR="00A8556C" w:rsidRPr="00BC156C" w:rsidRDefault="00A8556C" w:rsidP="00A310D9">
      <w:pPr>
        <w:numPr>
          <w:ilvl w:val="0"/>
          <w:numId w:val="8"/>
        </w:numPr>
        <w:tabs>
          <w:tab w:val="left" w:pos="851"/>
        </w:tabs>
        <w:autoSpaceDE w:val="0"/>
        <w:autoSpaceDN w:val="0"/>
        <w:adjustRightInd w:val="0"/>
        <w:ind w:left="0" w:firstLine="709"/>
        <w:jc w:val="both"/>
      </w:pPr>
      <w:r w:rsidRPr="00BC156C">
        <w:t>своевременное обнаружение и устранение поврежденных участков сетей;</w:t>
      </w:r>
    </w:p>
    <w:p w:rsidR="00A8556C" w:rsidRPr="00BC156C" w:rsidRDefault="00A8556C" w:rsidP="00A310D9">
      <w:pPr>
        <w:numPr>
          <w:ilvl w:val="0"/>
          <w:numId w:val="8"/>
        </w:numPr>
        <w:tabs>
          <w:tab w:val="left" w:pos="851"/>
        </w:tabs>
        <w:autoSpaceDE w:val="0"/>
        <w:autoSpaceDN w:val="0"/>
        <w:adjustRightInd w:val="0"/>
        <w:ind w:left="0" w:firstLine="709"/>
        <w:jc w:val="both"/>
      </w:pPr>
      <w:r w:rsidRPr="00BC156C">
        <w:t xml:space="preserve">создание усовершенствованной системы коммунально-бытового обеспечения и осуществление водно-рекреационного благоустройства территории путем внедрения современных методов очистки; </w:t>
      </w:r>
    </w:p>
    <w:p w:rsidR="00A8556C" w:rsidRPr="00BC156C" w:rsidRDefault="00A8556C" w:rsidP="00A310D9">
      <w:pPr>
        <w:numPr>
          <w:ilvl w:val="0"/>
          <w:numId w:val="8"/>
        </w:numPr>
        <w:tabs>
          <w:tab w:val="left" w:pos="851"/>
        </w:tabs>
        <w:autoSpaceDE w:val="0"/>
        <w:autoSpaceDN w:val="0"/>
        <w:adjustRightInd w:val="0"/>
        <w:ind w:left="0" w:firstLine="709"/>
        <w:jc w:val="both"/>
      </w:pPr>
      <w:r w:rsidRPr="00BC156C">
        <w:t>обеспечение рационального водопользования;</w:t>
      </w:r>
    </w:p>
    <w:p w:rsidR="00A8556C" w:rsidRPr="00BC156C" w:rsidRDefault="00A8556C" w:rsidP="00A310D9">
      <w:pPr>
        <w:numPr>
          <w:ilvl w:val="0"/>
          <w:numId w:val="8"/>
        </w:numPr>
        <w:tabs>
          <w:tab w:val="left" w:pos="851"/>
        </w:tabs>
        <w:autoSpaceDE w:val="0"/>
        <w:autoSpaceDN w:val="0"/>
        <w:adjustRightInd w:val="0"/>
        <w:ind w:left="0" w:firstLine="709"/>
        <w:jc w:val="both"/>
      </w:pPr>
      <w:r w:rsidRPr="00BC156C">
        <w:t>реконструкция очистных сооружений;</w:t>
      </w:r>
    </w:p>
    <w:p w:rsidR="00A8556C" w:rsidRPr="00BC156C" w:rsidRDefault="00A8556C" w:rsidP="00A310D9">
      <w:pPr>
        <w:numPr>
          <w:ilvl w:val="0"/>
          <w:numId w:val="8"/>
        </w:numPr>
        <w:tabs>
          <w:tab w:val="left" w:pos="851"/>
        </w:tabs>
        <w:autoSpaceDE w:val="0"/>
        <w:autoSpaceDN w:val="0"/>
        <w:adjustRightInd w:val="0"/>
        <w:ind w:left="0" w:firstLine="709"/>
        <w:jc w:val="both"/>
        <w:rPr>
          <w:spacing w:val="-3"/>
        </w:rPr>
      </w:pPr>
      <w:r w:rsidRPr="00BC156C">
        <w:lastRenderedPageBreak/>
        <w:t>существующая индивидуальная застройка канализуется в водонепроницаемые выгребы с последующим вывозом стоков</w:t>
      </w:r>
      <w:r w:rsidRPr="00BC156C">
        <w:rPr>
          <w:spacing w:val="9"/>
        </w:rPr>
        <w:t xml:space="preserve"> на сливную </w:t>
      </w:r>
      <w:r w:rsidRPr="00BC156C">
        <w:rPr>
          <w:spacing w:val="4"/>
        </w:rPr>
        <w:t>станцию при очистных сооружениях;</w:t>
      </w:r>
    </w:p>
    <w:p w:rsidR="00A8556C" w:rsidRPr="00BC156C" w:rsidRDefault="00A8556C" w:rsidP="00A310D9">
      <w:pPr>
        <w:numPr>
          <w:ilvl w:val="0"/>
          <w:numId w:val="8"/>
        </w:numPr>
        <w:tabs>
          <w:tab w:val="left" w:pos="851"/>
        </w:tabs>
        <w:autoSpaceDE w:val="0"/>
        <w:autoSpaceDN w:val="0"/>
        <w:adjustRightInd w:val="0"/>
        <w:ind w:left="0" w:firstLine="709"/>
        <w:jc w:val="both"/>
        <w:rPr>
          <w:spacing w:val="-3"/>
        </w:rPr>
      </w:pPr>
      <w:r w:rsidRPr="00BC156C">
        <w:t>осуществление мероприятий по отводу грунтовых вод и другие противопаводковые мероприятия;</w:t>
      </w:r>
    </w:p>
    <w:p w:rsidR="00A8556C" w:rsidRPr="00BC156C" w:rsidRDefault="00A8556C" w:rsidP="00A310D9">
      <w:pPr>
        <w:numPr>
          <w:ilvl w:val="0"/>
          <w:numId w:val="8"/>
        </w:numPr>
        <w:tabs>
          <w:tab w:val="left" w:pos="851"/>
        </w:tabs>
        <w:autoSpaceDE w:val="0"/>
        <w:autoSpaceDN w:val="0"/>
        <w:adjustRightInd w:val="0"/>
        <w:ind w:left="0" w:firstLine="709"/>
        <w:jc w:val="both"/>
        <w:rPr>
          <w:spacing w:val="-3"/>
        </w:rPr>
      </w:pPr>
      <w:r w:rsidRPr="00BC156C">
        <w:t>выполнение мероприятий по санитарному благоустройству территории МО: оборудование канализацией, устройство водонепроницаемых выгребов, организация отвода поверхностного стока;</w:t>
      </w:r>
    </w:p>
    <w:p w:rsidR="00A8556C" w:rsidRPr="00BC156C" w:rsidRDefault="00A8556C" w:rsidP="00A310D9">
      <w:pPr>
        <w:numPr>
          <w:ilvl w:val="0"/>
          <w:numId w:val="8"/>
        </w:numPr>
        <w:tabs>
          <w:tab w:val="left" w:pos="851"/>
        </w:tabs>
        <w:autoSpaceDE w:val="0"/>
        <w:autoSpaceDN w:val="0"/>
        <w:adjustRightInd w:val="0"/>
        <w:ind w:left="0" w:firstLine="709"/>
        <w:jc w:val="both"/>
        <w:rPr>
          <w:spacing w:val="-3"/>
        </w:rPr>
      </w:pPr>
      <w:r w:rsidRPr="00BC156C">
        <w:t>для поддержания водных объектов в состоянии, соответствующем экологическим требованиям, для предотвращения загрязнения, засорения и истощения поверхностных вод, а также сохранения среды обитания животного и растительного мира устанавливаются водоохранные зоны.</w:t>
      </w:r>
    </w:p>
    <w:p w:rsidR="00A8556C" w:rsidRPr="00BC156C" w:rsidRDefault="00A8556C" w:rsidP="00A8556C">
      <w:pPr>
        <w:tabs>
          <w:tab w:val="num" w:pos="0"/>
        </w:tabs>
        <w:autoSpaceDE w:val="0"/>
        <w:autoSpaceDN w:val="0"/>
        <w:adjustRightInd w:val="0"/>
        <w:ind w:firstLine="709"/>
        <w:jc w:val="both"/>
        <w:rPr>
          <w:highlight w:val="lightGray"/>
        </w:rPr>
      </w:pPr>
    </w:p>
    <w:p w:rsidR="00A8556C" w:rsidRPr="00BC156C" w:rsidRDefault="00A8556C" w:rsidP="00A8556C">
      <w:pPr>
        <w:tabs>
          <w:tab w:val="num" w:pos="0"/>
        </w:tabs>
        <w:autoSpaceDE w:val="0"/>
        <w:autoSpaceDN w:val="0"/>
        <w:adjustRightInd w:val="0"/>
        <w:ind w:firstLine="709"/>
        <w:jc w:val="both"/>
        <w:rPr>
          <w:spacing w:val="-3"/>
        </w:rPr>
      </w:pPr>
      <w:r w:rsidRPr="00BC156C">
        <w:t>Ширина водоохранной зоны рек или ручьев устанавливается от их истока для рек или ручьев протяженностью:</w:t>
      </w:r>
    </w:p>
    <w:p w:rsidR="00A8556C" w:rsidRPr="00BC156C" w:rsidRDefault="00A8556C" w:rsidP="00A310D9">
      <w:pPr>
        <w:numPr>
          <w:ilvl w:val="0"/>
          <w:numId w:val="9"/>
        </w:numPr>
        <w:tabs>
          <w:tab w:val="left" w:pos="851"/>
        </w:tabs>
        <w:autoSpaceDE w:val="0"/>
        <w:autoSpaceDN w:val="0"/>
        <w:adjustRightInd w:val="0"/>
        <w:ind w:left="0" w:firstLine="709"/>
        <w:jc w:val="both"/>
        <w:rPr>
          <w:spacing w:val="-3"/>
        </w:rPr>
      </w:pPr>
      <w:r w:rsidRPr="00BC156C">
        <w:t>до десяти километров – в размере пятидесяти метров;</w:t>
      </w:r>
    </w:p>
    <w:p w:rsidR="00A8556C" w:rsidRPr="00BC156C" w:rsidRDefault="00A8556C" w:rsidP="00A310D9">
      <w:pPr>
        <w:numPr>
          <w:ilvl w:val="0"/>
          <w:numId w:val="9"/>
        </w:numPr>
        <w:tabs>
          <w:tab w:val="left" w:pos="851"/>
        </w:tabs>
        <w:autoSpaceDE w:val="0"/>
        <w:autoSpaceDN w:val="0"/>
        <w:adjustRightInd w:val="0"/>
        <w:ind w:left="0" w:firstLine="709"/>
        <w:jc w:val="both"/>
        <w:rPr>
          <w:spacing w:val="-3"/>
        </w:rPr>
      </w:pPr>
      <w:r w:rsidRPr="00BC156C">
        <w:t>от десяти до пятидесяти километров в размере ста метров;</w:t>
      </w:r>
    </w:p>
    <w:p w:rsidR="00A8556C" w:rsidRPr="00BC156C" w:rsidRDefault="00A8556C" w:rsidP="00A310D9">
      <w:pPr>
        <w:numPr>
          <w:ilvl w:val="0"/>
          <w:numId w:val="9"/>
        </w:numPr>
        <w:tabs>
          <w:tab w:val="left" w:pos="851"/>
        </w:tabs>
        <w:autoSpaceDE w:val="0"/>
        <w:autoSpaceDN w:val="0"/>
        <w:adjustRightInd w:val="0"/>
        <w:ind w:left="0" w:firstLine="709"/>
        <w:jc w:val="both"/>
        <w:rPr>
          <w:spacing w:val="-3"/>
        </w:rPr>
      </w:pPr>
      <w:r w:rsidRPr="00BC156C">
        <w:t>от пятидесяти километров и более – в размере двухсот метров.</w:t>
      </w:r>
    </w:p>
    <w:p w:rsidR="00A8556C" w:rsidRPr="00BC156C" w:rsidRDefault="00A8556C" w:rsidP="00A8556C">
      <w:pPr>
        <w:tabs>
          <w:tab w:val="num" w:pos="0"/>
        </w:tabs>
        <w:autoSpaceDE w:val="0"/>
        <w:autoSpaceDN w:val="0"/>
        <w:adjustRightInd w:val="0"/>
        <w:ind w:firstLine="709"/>
        <w:jc w:val="both"/>
      </w:pPr>
      <w:r w:rsidRPr="00BC156C">
        <w:t xml:space="preserve">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 </w:t>
      </w:r>
    </w:p>
    <w:p w:rsidR="00A8556C" w:rsidRPr="00BC156C" w:rsidRDefault="00A8556C" w:rsidP="00A8556C">
      <w:pPr>
        <w:tabs>
          <w:tab w:val="num" w:pos="0"/>
        </w:tabs>
        <w:autoSpaceDE w:val="0"/>
        <w:autoSpaceDN w:val="0"/>
        <w:adjustRightInd w:val="0"/>
        <w:ind w:firstLine="709"/>
        <w:jc w:val="both"/>
        <w:rPr>
          <w:spacing w:val="-3"/>
        </w:rPr>
      </w:pPr>
      <w:r w:rsidRPr="00BC156C">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w:t>
      </w:r>
    </w:p>
    <w:p w:rsidR="00A8556C" w:rsidRPr="00BC156C" w:rsidRDefault="00A8556C" w:rsidP="00A8556C">
      <w:pPr>
        <w:tabs>
          <w:tab w:val="num" w:pos="0"/>
        </w:tabs>
        <w:autoSpaceDE w:val="0"/>
        <w:autoSpaceDN w:val="0"/>
        <w:adjustRightInd w:val="0"/>
        <w:ind w:firstLine="709"/>
        <w:jc w:val="both"/>
        <w:rPr>
          <w:spacing w:val="-3"/>
        </w:rPr>
      </w:pPr>
      <w:r w:rsidRPr="00BC156C">
        <w:t>В пределах водоохранных зон устанавливаются прибрежные защитные полосы.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A8556C" w:rsidRPr="00BC156C" w:rsidRDefault="00A8556C" w:rsidP="00A8556C">
      <w:pPr>
        <w:tabs>
          <w:tab w:val="num" w:pos="0"/>
        </w:tabs>
        <w:autoSpaceDE w:val="0"/>
        <w:autoSpaceDN w:val="0"/>
        <w:adjustRightInd w:val="0"/>
        <w:ind w:firstLine="709"/>
        <w:jc w:val="both"/>
        <w:rPr>
          <w:spacing w:val="-3"/>
        </w:rPr>
      </w:pPr>
      <w:r w:rsidRPr="00BC156C">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A8556C" w:rsidRPr="00BC156C" w:rsidRDefault="00A8556C" w:rsidP="00A8556C">
      <w:pPr>
        <w:tabs>
          <w:tab w:val="num" w:pos="0"/>
        </w:tabs>
        <w:autoSpaceDE w:val="0"/>
        <w:autoSpaceDN w:val="0"/>
        <w:adjustRightInd w:val="0"/>
        <w:ind w:firstLine="709"/>
        <w:jc w:val="both"/>
      </w:pPr>
      <w:r w:rsidRPr="00BC156C">
        <w:t>Ширина прибрежной защитной полосы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A8556C" w:rsidRDefault="00A8556C" w:rsidP="00A8556C">
      <w:pPr>
        <w:pStyle w:val="S"/>
        <w:spacing w:line="240" w:lineRule="auto"/>
      </w:pPr>
      <w:r w:rsidRPr="00BC156C">
        <w:t xml:space="preserve">Размеры и режим использования территории водоохранных зон и прибрежных защитных полос водных объектов устанавливаются в соответствие со статьей 65 Водного кодекса, вступившего в силу с 01 января 2007 года. Размер водоохранных зон и прибрежных защитных полос стоит принимать </w:t>
      </w:r>
      <w:r w:rsidR="00B37393">
        <w:t>50 м и 30-50 м соответственно.</w:t>
      </w:r>
    </w:p>
    <w:p w:rsidR="00A8556C" w:rsidRPr="00BC156C" w:rsidRDefault="00A8556C" w:rsidP="00A8556C">
      <w:pPr>
        <w:ind w:firstLine="709"/>
        <w:jc w:val="both"/>
      </w:pPr>
      <w:r w:rsidRPr="00BC156C">
        <w:t>Ограничения хозяйственной деятельности и использования земель в водоохранных зонах и прибрежных защитных полосах регламентируется Водным кодексом РФ от 03.06.2006 № 74-ФЗ. В соответствие со ст. 65 п. 15  Водного кодекса РФ в границах водоохранных зон запрещаются:</w:t>
      </w:r>
    </w:p>
    <w:p w:rsidR="00A8556C" w:rsidRPr="00BC156C" w:rsidRDefault="00A8556C" w:rsidP="00A8556C">
      <w:pPr>
        <w:tabs>
          <w:tab w:val="num" w:pos="0"/>
          <w:tab w:val="left" w:pos="993"/>
        </w:tabs>
        <w:autoSpaceDE w:val="0"/>
        <w:autoSpaceDN w:val="0"/>
        <w:adjustRightInd w:val="0"/>
        <w:ind w:firstLine="709"/>
        <w:jc w:val="both"/>
      </w:pPr>
      <w:r w:rsidRPr="00BC156C">
        <w:t>-</w:t>
      </w:r>
      <w:r w:rsidRPr="00BC156C">
        <w:tab/>
        <w:t>проведение авиационно-химических работ;</w:t>
      </w:r>
    </w:p>
    <w:p w:rsidR="00A8556C" w:rsidRPr="00BC156C" w:rsidRDefault="00A8556C" w:rsidP="00A8556C">
      <w:pPr>
        <w:tabs>
          <w:tab w:val="num" w:pos="0"/>
          <w:tab w:val="left" w:pos="993"/>
        </w:tabs>
        <w:autoSpaceDE w:val="0"/>
        <w:autoSpaceDN w:val="0"/>
        <w:adjustRightInd w:val="0"/>
        <w:ind w:firstLine="709"/>
        <w:jc w:val="both"/>
      </w:pPr>
      <w:r w:rsidRPr="00BC156C">
        <w:t>-</w:t>
      </w:r>
      <w:r w:rsidRPr="00BC156C">
        <w:tab/>
        <w:t>применение химических средств борьбы с вредителями, болезнями растений и сорняками;</w:t>
      </w:r>
    </w:p>
    <w:p w:rsidR="00A8556C" w:rsidRPr="00BC156C" w:rsidRDefault="00A8556C" w:rsidP="00A8556C">
      <w:pPr>
        <w:tabs>
          <w:tab w:val="num" w:pos="0"/>
          <w:tab w:val="left" w:pos="993"/>
        </w:tabs>
        <w:autoSpaceDE w:val="0"/>
        <w:autoSpaceDN w:val="0"/>
        <w:adjustRightInd w:val="0"/>
        <w:ind w:firstLine="709"/>
        <w:jc w:val="both"/>
      </w:pPr>
      <w:r w:rsidRPr="00BC156C">
        <w:t>-</w:t>
      </w:r>
      <w:r w:rsidRPr="00BC156C">
        <w:tab/>
        <w:t>использование навозных стоков для удобрения почв;</w:t>
      </w:r>
    </w:p>
    <w:p w:rsidR="00A8556C" w:rsidRPr="00BC156C" w:rsidRDefault="00A8556C" w:rsidP="00A8556C">
      <w:pPr>
        <w:tabs>
          <w:tab w:val="left" w:pos="993"/>
        </w:tabs>
        <w:ind w:firstLine="709"/>
        <w:jc w:val="both"/>
      </w:pPr>
      <w:r w:rsidRPr="00BC156C">
        <w:t>-</w:t>
      </w:r>
      <w:r w:rsidRPr="00BC156C">
        <w:tab/>
        <w:t xml:space="preserve">размещение складов ядохимикатов, минеральных удобрений и горюче-смазочных материалов, площадок для заправки аппаратуры ядохимикатами, </w:t>
      </w:r>
      <w:r w:rsidRPr="00BC156C">
        <w:lastRenderedPageBreak/>
        <w:t xml:space="preserve">животноводческих комплексов и ферм, мест складирования и захоронения промышленных, бытовых и сельскохозяйственных отходов, кладбищ и скотомогильников, накопителей сточных вод, </w:t>
      </w:r>
      <w:bookmarkStart w:id="6" w:name="sub_65152"/>
      <w:r w:rsidRPr="00BC156C">
        <w:t>радиоактивных, химических, взрывчатых, токсичных, отравляющих и ядовитых веществ;</w:t>
      </w:r>
    </w:p>
    <w:bookmarkEnd w:id="6"/>
    <w:p w:rsidR="00A8556C" w:rsidRPr="00BC156C" w:rsidRDefault="00A8556C" w:rsidP="00A8556C">
      <w:pPr>
        <w:tabs>
          <w:tab w:val="num" w:pos="0"/>
          <w:tab w:val="left" w:pos="993"/>
        </w:tabs>
        <w:autoSpaceDE w:val="0"/>
        <w:autoSpaceDN w:val="0"/>
        <w:adjustRightInd w:val="0"/>
        <w:ind w:firstLine="709"/>
        <w:jc w:val="both"/>
      </w:pPr>
      <w:r w:rsidRPr="00BC156C">
        <w:t>-</w:t>
      </w:r>
      <w:r w:rsidRPr="00BC156C">
        <w:tab/>
        <w:t>складирование навоза и мусора;</w:t>
      </w:r>
    </w:p>
    <w:p w:rsidR="00A8556C" w:rsidRPr="00BC156C" w:rsidRDefault="00A8556C" w:rsidP="00A8556C">
      <w:pPr>
        <w:tabs>
          <w:tab w:val="num" w:pos="0"/>
          <w:tab w:val="left" w:pos="993"/>
        </w:tabs>
        <w:autoSpaceDE w:val="0"/>
        <w:autoSpaceDN w:val="0"/>
        <w:adjustRightInd w:val="0"/>
        <w:ind w:firstLine="709"/>
        <w:jc w:val="both"/>
      </w:pPr>
      <w:r w:rsidRPr="00BC156C">
        <w:t>-</w:t>
      </w:r>
      <w:r w:rsidRPr="00BC156C">
        <w:tab/>
        <w:t>заправка топливом, мойка и ремонт автомобилей и других машин и механизмов;</w:t>
      </w:r>
    </w:p>
    <w:p w:rsidR="00A8556C" w:rsidRPr="00BC156C" w:rsidRDefault="00A8556C" w:rsidP="00A8556C">
      <w:pPr>
        <w:tabs>
          <w:tab w:val="num" w:pos="0"/>
          <w:tab w:val="left" w:pos="993"/>
        </w:tabs>
        <w:autoSpaceDE w:val="0"/>
        <w:autoSpaceDN w:val="0"/>
        <w:adjustRightInd w:val="0"/>
        <w:ind w:firstLine="709"/>
        <w:jc w:val="both"/>
      </w:pPr>
      <w:r w:rsidRPr="00BC156C">
        <w:t>-</w:t>
      </w:r>
      <w:r w:rsidRPr="00BC156C">
        <w:tab/>
        <w:t xml:space="preserve">размещение дачных и садово-огородных участков при ширине водоохранных зон менее </w:t>
      </w:r>
      <w:smartTag w:uri="urn:schemas-microsoft-com:office:smarttags" w:element="metricconverter">
        <w:smartTagPr>
          <w:attr w:name="ProductID" w:val="100 метров"/>
        </w:smartTagPr>
        <w:r w:rsidRPr="00BC156C">
          <w:t>100 метров</w:t>
        </w:r>
      </w:smartTag>
      <w:r w:rsidRPr="00BC156C">
        <w:t xml:space="preserve"> и крутизне склонов прилегающих территорий более 3 градусов;</w:t>
      </w:r>
    </w:p>
    <w:p w:rsidR="00A8556C" w:rsidRPr="00BC156C" w:rsidRDefault="00A8556C" w:rsidP="00A8556C">
      <w:pPr>
        <w:tabs>
          <w:tab w:val="num" w:pos="0"/>
          <w:tab w:val="left" w:pos="993"/>
        </w:tabs>
        <w:autoSpaceDE w:val="0"/>
        <w:autoSpaceDN w:val="0"/>
        <w:adjustRightInd w:val="0"/>
        <w:ind w:firstLine="709"/>
        <w:jc w:val="both"/>
      </w:pPr>
      <w:r w:rsidRPr="00BC156C">
        <w:t>-</w:t>
      </w:r>
      <w:r w:rsidRPr="00BC156C">
        <w:tab/>
        <w:t>размещение стоянок транспортных средств, в том числе на территориях дачных и садово-огородных участков;</w:t>
      </w:r>
    </w:p>
    <w:p w:rsidR="00A8556C" w:rsidRPr="00BC156C" w:rsidRDefault="00A8556C" w:rsidP="00A8556C">
      <w:pPr>
        <w:tabs>
          <w:tab w:val="num" w:pos="0"/>
          <w:tab w:val="left" w:pos="993"/>
        </w:tabs>
        <w:autoSpaceDE w:val="0"/>
        <w:autoSpaceDN w:val="0"/>
        <w:adjustRightInd w:val="0"/>
        <w:ind w:firstLine="709"/>
        <w:jc w:val="both"/>
      </w:pPr>
      <w:r w:rsidRPr="00BC156C">
        <w:t>-</w:t>
      </w:r>
      <w:r w:rsidRPr="00BC156C">
        <w:tab/>
        <w:t>проведение сплошных рубок;</w:t>
      </w:r>
    </w:p>
    <w:p w:rsidR="00A8556C" w:rsidRPr="00BC156C" w:rsidRDefault="00A8556C" w:rsidP="00A8556C">
      <w:pPr>
        <w:tabs>
          <w:tab w:val="num" w:pos="0"/>
          <w:tab w:val="left" w:pos="993"/>
        </w:tabs>
        <w:autoSpaceDE w:val="0"/>
        <w:autoSpaceDN w:val="0"/>
        <w:adjustRightInd w:val="0"/>
        <w:ind w:firstLine="709"/>
        <w:jc w:val="both"/>
      </w:pPr>
      <w:r w:rsidRPr="00BC156C">
        <w:t>-</w:t>
      </w:r>
      <w:r w:rsidRPr="00BC156C">
        <w:tab/>
        <w:t>проведение без согласования с бассейновыми и другими территориальными органами управления использованием и охраной водного фонда Министерства природных ресурсов Российской Федерации строительства и реконструкции зданий, сооружений, коммуникаций и других объектов, а также работ по добыче полезных ископаемых, землеройных и других работ;</w:t>
      </w:r>
    </w:p>
    <w:p w:rsidR="00A8556C" w:rsidRPr="00BC156C" w:rsidRDefault="00A8556C" w:rsidP="00A8556C">
      <w:pPr>
        <w:ind w:firstLine="709"/>
        <w:jc w:val="both"/>
      </w:pPr>
      <w:bookmarkStart w:id="7" w:name="sub_65154"/>
      <w:r w:rsidRPr="00BC156C">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bookmarkEnd w:id="7"/>
    </w:p>
    <w:p w:rsidR="00A8556C" w:rsidRPr="00BC156C" w:rsidRDefault="00A8556C" w:rsidP="00A8556C">
      <w:pPr>
        <w:ind w:firstLine="709"/>
        <w:jc w:val="both"/>
      </w:pPr>
      <w:bookmarkStart w:id="8" w:name="sub_6517"/>
      <w:r w:rsidRPr="00BC156C">
        <w:t>В границах прибрежных защитных полос, наряду с вышеперечисленными, запрещаются (ст. 65 п. 17  Водного кодекса РФ):</w:t>
      </w:r>
    </w:p>
    <w:bookmarkEnd w:id="8"/>
    <w:p w:rsidR="00A8556C" w:rsidRPr="00BC156C" w:rsidRDefault="00A8556C" w:rsidP="00A8556C">
      <w:pPr>
        <w:tabs>
          <w:tab w:val="num" w:pos="0"/>
        </w:tabs>
        <w:autoSpaceDE w:val="0"/>
        <w:autoSpaceDN w:val="0"/>
        <w:adjustRightInd w:val="0"/>
        <w:ind w:firstLine="709"/>
        <w:jc w:val="both"/>
      </w:pPr>
      <w:r w:rsidRPr="00BC156C">
        <w:t>- распашка земель;</w:t>
      </w:r>
    </w:p>
    <w:p w:rsidR="00A8556C" w:rsidRPr="00BC156C" w:rsidRDefault="00A8556C" w:rsidP="00A8556C">
      <w:pPr>
        <w:tabs>
          <w:tab w:val="num" w:pos="0"/>
        </w:tabs>
        <w:autoSpaceDE w:val="0"/>
        <w:autoSpaceDN w:val="0"/>
        <w:adjustRightInd w:val="0"/>
        <w:ind w:firstLine="709"/>
        <w:jc w:val="both"/>
      </w:pPr>
      <w:r w:rsidRPr="00BC156C">
        <w:t>- применение удобрений;</w:t>
      </w:r>
    </w:p>
    <w:p w:rsidR="00A8556C" w:rsidRPr="00BC156C" w:rsidRDefault="00A8556C" w:rsidP="00A8556C">
      <w:pPr>
        <w:tabs>
          <w:tab w:val="num" w:pos="0"/>
        </w:tabs>
        <w:autoSpaceDE w:val="0"/>
        <w:autoSpaceDN w:val="0"/>
        <w:adjustRightInd w:val="0"/>
        <w:ind w:firstLine="709"/>
        <w:jc w:val="both"/>
      </w:pPr>
      <w:r w:rsidRPr="00BC156C">
        <w:t>- складирование отвалов размываемых грунтов;</w:t>
      </w:r>
    </w:p>
    <w:p w:rsidR="00A8556C" w:rsidRPr="00BC156C" w:rsidRDefault="00A8556C" w:rsidP="00A8556C">
      <w:pPr>
        <w:tabs>
          <w:tab w:val="num" w:pos="0"/>
        </w:tabs>
        <w:autoSpaceDE w:val="0"/>
        <w:autoSpaceDN w:val="0"/>
        <w:adjustRightInd w:val="0"/>
        <w:ind w:firstLine="709"/>
        <w:jc w:val="both"/>
      </w:pPr>
      <w:r w:rsidRPr="00BC156C">
        <w:t>- выпас и организация летних лагерей скота (кроме использования традиционных мест водопоя), устройство купочных ванн;</w:t>
      </w:r>
    </w:p>
    <w:p w:rsidR="00A8556C" w:rsidRPr="00BC156C" w:rsidRDefault="00A8556C" w:rsidP="00A8556C">
      <w:pPr>
        <w:tabs>
          <w:tab w:val="num" w:pos="0"/>
        </w:tabs>
        <w:autoSpaceDE w:val="0"/>
        <w:autoSpaceDN w:val="0"/>
        <w:adjustRightInd w:val="0"/>
        <w:ind w:firstLine="709"/>
        <w:jc w:val="both"/>
      </w:pPr>
      <w:r w:rsidRPr="00BC156C">
        <w:t>- установка сезонных стационарных палаточных городков, размещение дачных и садово-огородных участков и выделение участков под индивидуальное строительство;</w:t>
      </w:r>
    </w:p>
    <w:p w:rsidR="00A8556C" w:rsidRPr="00BC156C" w:rsidRDefault="00A8556C" w:rsidP="00A8556C">
      <w:pPr>
        <w:tabs>
          <w:tab w:val="num" w:pos="0"/>
        </w:tabs>
        <w:autoSpaceDE w:val="0"/>
        <w:autoSpaceDN w:val="0"/>
        <w:adjustRightInd w:val="0"/>
        <w:ind w:firstLine="709"/>
        <w:jc w:val="both"/>
      </w:pPr>
      <w:r w:rsidRPr="00BC156C">
        <w:t>- движение автомобилей и тракторов, кроме автомобилей специального значения.</w:t>
      </w:r>
    </w:p>
    <w:p w:rsidR="00A8556C" w:rsidRPr="00BC156C" w:rsidRDefault="00A8556C" w:rsidP="00A8556C">
      <w:pPr>
        <w:ind w:firstLine="709"/>
        <w:jc w:val="both"/>
      </w:pPr>
      <w:r w:rsidRPr="00BC156C">
        <w:t>В прибрежных защитных полосах водоохранных зон допускается размещение объектов водоснабжения, рекреации, рыбного и охотничьего хозяйств, а также водозаборных, портовых и гидротехнических сооружений при наличии лицензии на водопользование.</w:t>
      </w:r>
    </w:p>
    <w:p w:rsidR="00A8556C" w:rsidRPr="00BC156C" w:rsidRDefault="00A8556C" w:rsidP="00A8556C">
      <w:pPr>
        <w:ind w:firstLine="709"/>
        <w:jc w:val="both"/>
      </w:pPr>
      <w:r w:rsidRPr="00BC156C">
        <w:t>Использование и охрана лесов водоохранных зон водных объектов направлены на предотвращение загрязнения, засорения и истощения водных объектов.</w:t>
      </w:r>
    </w:p>
    <w:p w:rsidR="00A8556C" w:rsidRPr="00BC156C" w:rsidRDefault="00A8556C" w:rsidP="00A8556C">
      <w:pPr>
        <w:ind w:firstLine="709"/>
        <w:jc w:val="both"/>
      </w:pPr>
      <w:r w:rsidRPr="00BC156C">
        <w:t>Степень проявления лесами водоохранных, защитных функций зависит от географического положения местности, рельефа, лесистости, продуктивности и строения лесных насаждений.</w:t>
      </w:r>
    </w:p>
    <w:p w:rsidR="00A8556C" w:rsidRPr="00BC156C" w:rsidRDefault="00A8556C" w:rsidP="00A8556C">
      <w:pPr>
        <w:tabs>
          <w:tab w:val="num" w:pos="0"/>
        </w:tabs>
        <w:autoSpaceDE w:val="0"/>
        <w:autoSpaceDN w:val="0"/>
        <w:adjustRightInd w:val="0"/>
        <w:ind w:firstLine="709"/>
        <w:jc w:val="both"/>
      </w:pPr>
      <w:r w:rsidRPr="00BC156C">
        <w:t>На расположенных в пределах водоохранных зон приусадебных, дачных, садово-огородных участках должны соблюдаться правила их использования, исключающие загрязнение, засорение и истощение водных объектов.</w:t>
      </w:r>
    </w:p>
    <w:p w:rsidR="00A8556C" w:rsidRPr="00BC156C" w:rsidRDefault="00A8556C" w:rsidP="00A8556C">
      <w:pPr>
        <w:tabs>
          <w:tab w:val="num" w:pos="0"/>
        </w:tabs>
        <w:autoSpaceDE w:val="0"/>
        <w:autoSpaceDN w:val="0"/>
        <w:adjustRightInd w:val="0"/>
        <w:ind w:firstLine="709"/>
        <w:jc w:val="both"/>
      </w:pPr>
      <w:r w:rsidRPr="00BC156C">
        <w:t>На территориях водоохранных зон разрешается проведение рубок ухода за лесом и других лесохозяйственных мероприятий, обеспечивающих охрану водных объектов.</w:t>
      </w:r>
    </w:p>
    <w:p w:rsidR="00A8556C" w:rsidRPr="00BC156C" w:rsidRDefault="00A8556C" w:rsidP="00A8556C">
      <w:pPr>
        <w:ind w:firstLine="709"/>
        <w:jc w:val="both"/>
      </w:pPr>
      <w:r w:rsidRPr="00BC156C">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w:t>
      </w:r>
      <w:hyperlink w:anchor="sub_115" w:history="1">
        <w:r w:rsidRPr="00BC156C">
          <w:t>истощения вод</w:t>
        </w:r>
      </w:hyperlink>
      <w:r w:rsidRPr="00BC156C">
        <w:t xml:space="preserve"> в соответствии с водным законодательством и законодательством в области охраны окружающей среды.</w:t>
      </w:r>
    </w:p>
    <w:p w:rsidR="00A8556C" w:rsidRPr="00BC156C" w:rsidRDefault="00A8556C" w:rsidP="00A8556C">
      <w:pPr>
        <w:ind w:firstLine="709"/>
        <w:jc w:val="both"/>
      </w:pPr>
      <w:r w:rsidRPr="00BC156C">
        <w:t xml:space="preserve">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w:t>
      </w:r>
      <w:r w:rsidRPr="00BC156C">
        <w:lastRenderedPageBreak/>
        <w:t>сорок метров для уклона до трех градусов и пятьдесят метров для уклона три и более градуса.</w:t>
      </w:r>
    </w:p>
    <w:p w:rsidR="00A8556C" w:rsidRPr="00BC156C" w:rsidRDefault="00A8556C" w:rsidP="00A8556C">
      <w:pPr>
        <w:ind w:firstLine="709"/>
        <w:jc w:val="both"/>
      </w:pPr>
      <w:r w:rsidRPr="00BC156C">
        <w:t>Участки земель в пределах прибрежных защитных полос предоставляются для размещения объектов водоснабжения, рекреации, рыбного и охотничьего хозяйства, водозаборных, портовых и гидротехнических сооружений при наличии лицензий на водопользование, в которых устанавливаются требования по соблюдению водоохранного режима.</w:t>
      </w:r>
    </w:p>
    <w:p w:rsidR="00A8556C" w:rsidRDefault="00A8556C" w:rsidP="00A8556C">
      <w:pPr>
        <w:ind w:firstLine="709"/>
        <w:jc w:val="both"/>
      </w:pPr>
      <w:r w:rsidRPr="00BC156C">
        <w:t>Прибрежные защитные полосы, как правило, должны быть заняты древесно-кустарниковой растительностью или залужены.</w:t>
      </w:r>
    </w:p>
    <w:p w:rsidR="00A8556C" w:rsidRPr="009907BD" w:rsidRDefault="00A8556C" w:rsidP="00A8556C">
      <w:pPr>
        <w:ind w:firstLine="709"/>
        <w:jc w:val="both"/>
      </w:pPr>
      <w:r w:rsidRPr="009907BD">
        <w:t>Хозяйственно-питьевое водоснабжение сельсовета осуществляется за счет подземных вод.</w:t>
      </w:r>
    </w:p>
    <w:p w:rsidR="00A8556C" w:rsidRPr="009907BD" w:rsidRDefault="00A8556C" w:rsidP="00A8556C">
      <w:pPr>
        <w:ind w:firstLine="709"/>
        <w:jc w:val="both"/>
      </w:pPr>
      <w:r w:rsidRPr="009907BD">
        <w:t xml:space="preserve">Район с относительно благоприятными условиями водоснабжения </w:t>
      </w:r>
      <w:r w:rsidR="00B37393">
        <w:t>.</w:t>
      </w:r>
    </w:p>
    <w:p w:rsidR="00A8556C" w:rsidRPr="009907BD" w:rsidRDefault="00A8556C" w:rsidP="00A8556C">
      <w:pPr>
        <w:pStyle w:val="Default"/>
        <w:ind w:firstLine="709"/>
        <w:jc w:val="both"/>
        <w:rPr>
          <w:color w:val="auto"/>
        </w:rPr>
      </w:pPr>
      <w:r w:rsidRPr="009907BD">
        <w:rPr>
          <w:color w:val="auto"/>
        </w:rPr>
        <w:t xml:space="preserve">В целом потребности хозяйственно-питьевого водоснабжения обеспечены прогнозными ресурсами подземных вод. Весьма перспективными для создания группового сельского водопровода представляются неэксплуатируемые Доронинское и Курундусское месторождения. </w:t>
      </w:r>
    </w:p>
    <w:p w:rsidR="00A8556C" w:rsidRPr="009907BD" w:rsidRDefault="00A8556C" w:rsidP="00A8556C">
      <w:pPr>
        <w:ind w:firstLine="709"/>
        <w:jc w:val="both"/>
      </w:pPr>
      <w:r w:rsidRPr="009907BD">
        <w:t xml:space="preserve">На территории </w:t>
      </w:r>
      <w:r w:rsidRPr="00E022F0">
        <w:t>Сурковского</w:t>
      </w:r>
      <w:r w:rsidRPr="009907BD">
        <w:t xml:space="preserve"> сельсовета </w:t>
      </w:r>
      <w:r w:rsidR="00B37393">
        <w:t>в настоящее время эксплуатируется</w:t>
      </w:r>
      <w:r w:rsidRPr="009907BD">
        <w:t xml:space="preserve">  </w:t>
      </w:r>
      <w:r w:rsidR="00B37393">
        <w:t>10 скважин.</w:t>
      </w:r>
    </w:p>
    <w:p w:rsidR="00A8556C" w:rsidRPr="008A7447" w:rsidRDefault="00A8556C" w:rsidP="00A8556C">
      <w:pPr>
        <w:pStyle w:val="ac"/>
        <w:tabs>
          <w:tab w:val="left" w:pos="0"/>
        </w:tabs>
        <w:spacing w:after="0" w:line="240" w:lineRule="auto"/>
        <w:ind w:firstLine="709"/>
        <w:jc w:val="both"/>
        <w:rPr>
          <w:rFonts w:ascii="Times New Roman" w:hAnsi="Times New Roman" w:cs="Times New Roman"/>
          <w:b w:val="0"/>
          <w:sz w:val="24"/>
          <w:szCs w:val="24"/>
          <w:lang w:val="ru-RU"/>
        </w:rPr>
      </w:pPr>
      <w:r w:rsidRPr="008A7447">
        <w:rPr>
          <w:rFonts w:ascii="Times New Roman" w:hAnsi="Times New Roman" w:cs="Times New Roman"/>
          <w:b w:val="0"/>
          <w:sz w:val="24"/>
          <w:szCs w:val="24"/>
          <w:lang w:val="ru-RU"/>
        </w:rPr>
        <w:t>Скважины не оборудованы системами доочистки воды, в связи с чем, качество питьевой воды из разводящей сети по санитарно-химическим показателям также не соответствует санитарным нормам.</w:t>
      </w:r>
    </w:p>
    <w:p w:rsidR="00A8556C" w:rsidRPr="008A7447" w:rsidRDefault="00A8556C" w:rsidP="00A8556C">
      <w:pPr>
        <w:pStyle w:val="ac"/>
        <w:tabs>
          <w:tab w:val="left" w:pos="0"/>
        </w:tabs>
        <w:spacing w:after="0" w:line="240" w:lineRule="auto"/>
        <w:ind w:firstLine="709"/>
        <w:jc w:val="both"/>
        <w:rPr>
          <w:rFonts w:ascii="Times New Roman" w:hAnsi="Times New Roman" w:cs="Times New Roman"/>
          <w:b w:val="0"/>
          <w:sz w:val="24"/>
          <w:szCs w:val="24"/>
          <w:lang w:val="ru-RU"/>
        </w:rPr>
      </w:pPr>
      <w:r w:rsidRPr="008A7447">
        <w:rPr>
          <w:rFonts w:ascii="Times New Roman" w:hAnsi="Times New Roman" w:cs="Times New Roman"/>
          <w:b w:val="0"/>
          <w:sz w:val="24"/>
          <w:szCs w:val="24"/>
          <w:lang w:val="ru-RU"/>
        </w:rPr>
        <w:t>Состояние зон санитарной охраны объектов хозяйственно-питьевого водоснабжения не соответствует гигиеническим требованиям и практически не меняется в течение многих лет. Удельный вес источников централизованного хозяйственно-питьевого водоснабжения, не отвечающих санитарным требованиям из-за отсутствия зон санитарной охраны, в целом по району составляет 13,1 % (средний областной показатель – 7,3 %).</w:t>
      </w:r>
    </w:p>
    <w:p w:rsidR="00A8556C" w:rsidRPr="008A7447" w:rsidRDefault="00A8556C" w:rsidP="00A8556C">
      <w:pPr>
        <w:pStyle w:val="ac"/>
        <w:tabs>
          <w:tab w:val="left" w:pos="0"/>
        </w:tabs>
        <w:spacing w:after="0" w:line="240" w:lineRule="auto"/>
        <w:ind w:firstLine="709"/>
        <w:jc w:val="both"/>
        <w:rPr>
          <w:rFonts w:ascii="Times New Roman" w:hAnsi="Times New Roman" w:cs="Times New Roman"/>
          <w:b w:val="0"/>
          <w:sz w:val="24"/>
          <w:szCs w:val="24"/>
          <w:lang w:val="ru-RU"/>
        </w:rPr>
      </w:pPr>
      <w:r w:rsidRPr="008A7447">
        <w:rPr>
          <w:rFonts w:ascii="Times New Roman" w:hAnsi="Times New Roman" w:cs="Times New Roman"/>
          <w:b w:val="0"/>
          <w:sz w:val="24"/>
          <w:szCs w:val="24"/>
          <w:lang w:val="ru-RU"/>
        </w:rPr>
        <w:t xml:space="preserve">В результате отсутствия на водопроводах необходимых водоочистных сооружений, а также слабого материально-технического обеспечения служб, эксплуатирующих системы водоснабжения, удельный вес проб питьевой воды, не отвечающий гигиеническим нормативам по санитарно-химическим показателям, в целом по району достигает 27,3 %. По микробиологическим показателям вода из разводящей сети соответствует санитарным правилам. </w:t>
      </w:r>
    </w:p>
    <w:p w:rsidR="00A8556C" w:rsidRPr="008A7447" w:rsidRDefault="00A8556C" w:rsidP="00A8556C">
      <w:pPr>
        <w:pStyle w:val="32"/>
        <w:ind w:firstLine="709"/>
        <w:rPr>
          <w:rFonts w:ascii="Times New Roman" w:hAnsi="Times New Roman"/>
        </w:rPr>
      </w:pPr>
      <w:r w:rsidRPr="008A7447">
        <w:rPr>
          <w:rFonts w:ascii="Times New Roman" w:hAnsi="Times New Roman"/>
        </w:rPr>
        <w:t>В сельском поселении необходимо проведение следующих мероприятий:</w:t>
      </w:r>
    </w:p>
    <w:p w:rsidR="00A8556C" w:rsidRPr="008A7447" w:rsidRDefault="00A8556C" w:rsidP="00A8556C">
      <w:pPr>
        <w:tabs>
          <w:tab w:val="left" w:pos="1209"/>
        </w:tabs>
        <w:ind w:firstLine="709"/>
        <w:jc w:val="both"/>
        <w:rPr>
          <w:bCs/>
        </w:rPr>
      </w:pPr>
      <w:r w:rsidRPr="008A7447">
        <w:t>1. р</w:t>
      </w:r>
      <w:r w:rsidRPr="008A7447">
        <w:rPr>
          <w:bCs/>
        </w:rPr>
        <w:t>егенерация и восстановление скважин  с целью улучшения хозяйственно-питьевого водоснабжения поселения;</w:t>
      </w:r>
    </w:p>
    <w:p w:rsidR="00A8556C" w:rsidRPr="008A7447" w:rsidRDefault="00A8556C" w:rsidP="00A8556C">
      <w:pPr>
        <w:tabs>
          <w:tab w:val="left" w:pos="1209"/>
        </w:tabs>
        <w:ind w:firstLine="709"/>
        <w:jc w:val="both"/>
      </w:pPr>
      <w:r w:rsidRPr="008A7447">
        <w:t>2. установка водосчётчиков;</w:t>
      </w:r>
    </w:p>
    <w:p w:rsidR="00A8556C" w:rsidRPr="008A7447" w:rsidRDefault="00A8556C" w:rsidP="00A8556C">
      <w:pPr>
        <w:tabs>
          <w:tab w:val="left" w:pos="1209"/>
        </w:tabs>
        <w:ind w:firstLine="709"/>
        <w:jc w:val="both"/>
      </w:pPr>
      <w:r w:rsidRPr="008A7447">
        <w:rPr>
          <w:bCs/>
        </w:rPr>
        <w:t>3. внедрение новых технологий по эксплуатации и строительству систем водоснабжения.</w:t>
      </w:r>
    </w:p>
    <w:p w:rsidR="00A8556C" w:rsidRPr="008A7447" w:rsidRDefault="00A8556C" w:rsidP="00A8556C">
      <w:pPr>
        <w:ind w:firstLine="709"/>
        <w:jc w:val="both"/>
      </w:pPr>
      <w:r w:rsidRPr="008A7447">
        <w:t xml:space="preserve">4. создание комфортных условий проживания (решение проблемы бесперебойной подачи воды населению). </w:t>
      </w:r>
    </w:p>
    <w:p w:rsidR="00A8556C" w:rsidRPr="008A7447" w:rsidRDefault="00A8556C" w:rsidP="00A8556C">
      <w:pPr>
        <w:pStyle w:val="ac"/>
        <w:tabs>
          <w:tab w:val="left" w:pos="0"/>
        </w:tabs>
        <w:spacing w:after="0" w:line="240" w:lineRule="auto"/>
        <w:ind w:firstLine="709"/>
        <w:jc w:val="both"/>
        <w:rPr>
          <w:rFonts w:ascii="Times New Roman" w:hAnsi="Times New Roman" w:cs="Times New Roman"/>
          <w:b w:val="0"/>
          <w:sz w:val="24"/>
          <w:szCs w:val="24"/>
          <w:lang w:val="ru-RU"/>
        </w:rPr>
      </w:pPr>
      <w:r w:rsidRPr="008A7447">
        <w:rPr>
          <w:rFonts w:ascii="Times New Roman" w:hAnsi="Times New Roman" w:cs="Times New Roman"/>
          <w:b w:val="0"/>
          <w:spacing w:val="-7"/>
          <w:sz w:val="24"/>
          <w:szCs w:val="24"/>
          <w:lang w:val="ru-RU"/>
        </w:rPr>
        <w:t xml:space="preserve">Жители индивидуальной застройки пользуются водой из водоразборных колонок и из шахтных колодцев частного владения. </w:t>
      </w:r>
    </w:p>
    <w:p w:rsidR="00A8556C" w:rsidRPr="008A7447" w:rsidRDefault="00A8556C" w:rsidP="00A8556C">
      <w:pPr>
        <w:widowControl w:val="0"/>
        <w:autoSpaceDE w:val="0"/>
        <w:autoSpaceDN w:val="0"/>
        <w:adjustRightInd w:val="0"/>
        <w:ind w:firstLine="709"/>
        <w:jc w:val="both"/>
      </w:pPr>
      <w:r w:rsidRPr="008A7447">
        <w:t>Границы зон санитарной охраны  (ЗСО) водозаборов установлены.  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A8556C" w:rsidRPr="008A7447" w:rsidRDefault="00A8556C" w:rsidP="00A8556C">
      <w:pPr>
        <w:widowControl w:val="0"/>
        <w:autoSpaceDE w:val="0"/>
        <w:autoSpaceDN w:val="0"/>
        <w:adjustRightInd w:val="0"/>
        <w:ind w:firstLine="709"/>
        <w:jc w:val="both"/>
      </w:pPr>
      <w:r w:rsidRPr="008A7447">
        <w:t xml:space="preserve">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w:t>
      </w:r>
      <w:r w:rsidRPr="008A7447">
        <w:lastRenderedPageBreak/>
        <w:t xml:space="preserve">сооружений от случайного или умышленного загрязнения и повреждения. </w:t>
      </w:r>
    </w:p>
    <w:p w:rsidR="00A8556C" w:rsidRPr="008A7447" w:rsidRDefault="00A8556C" w:rsidP="00A8556C">
      <w:pPr>
        <w:ind w:firstLine="709"/>
        <w:jc w:val="both"/>
      </w:pPr>
      <w:r w:rsidRPr="008A7447">
        <w:t xml:space="preserve">В соответствии с требованиями </w:t>
      </w:r>
      <w:r w:rsidRPr="008A7447">
        <w:rPr>
          <w:i/>
        </w:rPr>
        <w:t>СанПиН 2.1.4.027-95</w:t>
      </w:r>
      <w:r w:rsidRPr="008A7447">
        <w:t xml:space="preserve"> границы первого пояса зон санитарной охраны водозабора из подземных источников назначаются радиусом 30м.</w:t>
      </w:r>
    </w:p>
    <w:p w:rsidR="00A8556C" w:rsidRPr="008A7447" w:rsidRDefault="00A8556C" w:rsidP="00A8556C">
      <w:pPr>
        <w:widowControl w:val="0"/>
        <w:autoSpaceDE w:val="0"/>
        <w:autoSpaceDN w:val="0"/>
        <w:adjustRightInd w:val="0"/>
        <w:ind w:firstLine="709"/>
        <w:jc w:val="both"/>
      </w:pPr>
      <w:r w:rsidRPr="008A7447">
        <w:t>Второй и третий пояса (пояса ограничений) включают территорию, предназначенную для предупреждения загрязнения воды источников водоснабжения.</w:t>
      </w:r>
    </w:p>
    <w:p w:rsidR="00A8556C" w:rsidRPr="008A7447" w:rsidRDefault="00A8556C" w:rsidP="00A8556C">
      <w:pPr>
        <w:widowControl w:val="0"/>
        <w:autoSpaceDE w:val="0"/>
        <w:autoSpaceDN w:val="0"/>
        <w:adjustRightInd w:val="0"/>
        <w:ind w:firstLine="709"/>
        <w:jc w:val="both"/>
      </w:pPr>
      <w:r w:rsidRPr="008A7447">
        <w:t>Санитарная охрана водоводов обеспечивается санитарно-защитной полосой. Ширину санитарно-защитной полосы следует принимать по обе стороны от крайних линий водопровода:</w:t>
      </w:r>
    </w:p>
    <w:p w:rsidR="00A8556C" w:rsidRPr="008A7447" w:rsidRDefault="00A8556C" w:rsidP="00A8556C">
      <w:pPr>
        <w:widowControl w:val="0"/>
        <w:autoSpaceDE w:val="0"/>
        <w:autoSpaceDN w:val="0"/>
        <w:adjustRightInd w:val="0"/>
        <w:ind w:firstLine="709"/>
        <w:jc w:val="both"/>
      </w:pPr>
      <w:r w:rsidRPr="008A7447">
        <w:t xml:space="preserve">а) при отсутствии грунтовых вод - не менее </w:t>
      </w:r>
      <w:smartTag w:uri="urn:schemas-microsoft-com:office:smarttags" w:element="metricconverter">
        <w:smartTagPr>
          <w:attr w:name="ProductID" w:val="10 м"/>
        </w:smartTagPr>
        <w:r w:rsidRPr="008A7447">
          <w:t>10 м</w:t>
        </w:r>
      </w:smartTag>
      <w:r w:rsidRPr="008A7447">
        <w:t xml:space="preserve"> при диаметре водоводов до </w:t>
      </w:r>
      <w:smartTag w:uri="urn:schemas-microsoft-com:office:smarttags" w:element="metricconverter">
        <w:smartTagPr>
          <w:attr w:name="ProductID" w:val="1000 мм"/>
        </w:smartTagPr>
        <w:r w:rsidRPr="008A7447">
          <w:t>1000 мм</w:t>
        </w:r>
      </w:smartTag>
      <w:r w:rsidRPr="008A7447">
        <w:t xml:space="preserve"> и не менее </w:t>
      </w:r>
      <w:smartTag w:uri="urn:schemas-microsoft-com:office:smarttags" w:element="metricconverter">
        <w:smartTagPr>
          <w:attr w:name="ProductID" w:val="20 м"/>
        </w:smartTagPr>
        <w:r w:rsidRPr="008A7447">
          <w:t>20 м</w:t>
        </w:r>
      </w:smartTag>
      <w:r w:rsidRPr="008A7447">
        <w:t xml:space="preserve"> при диаметре водоводов более </w:t>
      </w:r>
      <w:smartTag w:uri="urn:schemas-microsoft-com:office:smarttags" w:element="metricconverter">
        <w:smartTagPr>
          <w:attr w:name="ProductID" w:val="1000 мм"/>
        </w:smartTagPr>
        <w:r w:rsidRPr="008A7447">
          <w:t>1000 мм</w:t>
        </w:r>
      </w:smartTag>
      <w:r w:rsidRPr="008A7447">
        <w:t>;</w:t>
      </w:r>
    </w:p>
    <w:p w:rsidR="00A8556C" w:rsidRPr="008A7447" w:rsidRDefault="00A8556C" w:rsidP="00A8556C">
      <w:pPr>
        <w:widowControl w:val="0"/>
        <w:autoSpaceDE w:val="0"/>
        <w:autoSpaceDN w:val="0"/>
        <w:adjustRightInd w:val="0"/>
        <w:ind w:firstLine="709"/>
        <w:jc w:val="both"/>
      </w:pPr>
      <w:r w:rsidRPr="008A7447">
        <w:t xml:space="preserve">б) при наличии грунтовых вод – не менее </w:t>
      </w:r>
      <w:smartTag w:uri="urn:schemas-microsoft-com:office:smarttags" w:element="metricconverter">
        <w:smartTagPr>
          <w:attr w:name="ProductID" w:val="50 м"/>
        </w:smartTagPr>
        <w:r w:rsidRPr="008A7447">
          <w:t>50 м</w:t>
        </w:r>
      </w:smartTag>
      <w:r w:rsidRPr="008A7447">
        <w:t xml:space="preserve"> вне зависимости от диаметра водоводов.</w:t>
      </w:r>
    </w:p>
    <w:p w:rsidR="00A8556C" w:rsidRPr="008A7447" w:rsidRDefault="00A8556C" w:rsidP="00A8556C">
      <w:pPr>
        <w:widowControl w:val="0"/>
        <w:autoSpaceDE w:val="0"/>
        <w:autoSpaceDN w:val="0"/>
        <w:adjustRightInd w:val="0"/>
        <w:ind w:firstLine="709"/>
        <w:jc w:val="both"/>
      </w:pPr>
      <w:r w:rsidRPr="008A7447">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A8556C" w:rsidRPr="008A7447" w:rsidRDefault="00A8556C" w:rsidP="00A8556C">
      <w:pPr>
        <w:widowControl w:val="0"/>
        <w:autoSpaceDE w:val="0"/>
        <w:autoSpaceDN w:val="0"/>
        <w:adjustRightInd w:val="0"/>
        <w:ind w:firstLine="709"/>
        <w:jc w:val="both"/>
      </w:pPr>
      <w:r w:rsidRPr="008A7447">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A8556C" w:rsidRPr="008A7447" w:rsidRDefault="00A8556C" w:rsidP="00A8556C">
      <w:pPr>
        <w:ind w:firstLine="709"/>
        <w:jc w:val="both"/>
      </w:pPr>
      <w:r w:rsidRPr="008A7447">
        <w:t>Для повышения качества питьевой воды значительное количество скважин в сельсовете подлежит ликвидации, но вместе с тем, проектируется строительство новых. Целесообразно провести их обследование для решения проблемы восстановления, что на 50 % дешевле строительства новых скважин. В то же время бурение скважин для введения в эксплуатацию нового подземного водоисточника питьевого назначения желательно подтверждать данными специальных геофизических исследований, что в десятки раз может снизить затраты на их строительство. Проведение работ без обоснования санитарной надежности и охраны водоисточника недопустимо.</w:t>
      </w:r>
    </w:p>
    <w:p w:rsidR="00A8556C" w:rsidRPr="008A7447" w:rsidRDefault="00A8556C" w:rsidP="00A8556C">
      <w:pPr>
        <w:pStyle w:val="a9"/>
        <w:tabs>
          <w:tab w:val="num" w:pos="0"/>
        </w:tabs>
        <w:spacing w:after="0" w:line="240" w:lineRule="auto"/>
        <w:ind w:left="0" w:firstLine="709"/>
        <w:jc w:val="both"/>
        <w:rPr>
          <w:rFonts w:ascii="Times New Roman" w:hAnsi="Times New Roman"/>
          <w:sz w:val="24"/>
          <w:szCs w:val="24"/>
        </w:rPr>
      </w:pPr>
      <w:r w:rsidRPr="008A7447">
        <w:rPr>
          <w:rFonts w:ascii="Times New Roman" w:hAnsi="Times New Roman"/>
          <w:sz w:val="24"/>
          <w:szCs w:val="24"/>
        </w:rPr>
        <w:t>При водоснабжении из подземных источников необходимо решить проблему комплексной обработки питьевой воды на основе блочно-модульного принципа последовательного устранения неблагоприятных свойств воды. При организации обезжелезивания воды одновременно должно осуществляться снижение ее газонасыщенности для предупреждения эффекта повторного насыщения ионами железа в водопроводной сети. В сельсовете может быть применена трех-четырех-блочная обработка воды: блок газоудаления и окисления, блок удаления железа (блок сорбции) и блок обеззараживания ультрафиолетовыми лучами. Вся схема водообработки будет работать по безреагентному принципу с минимальными энергетическими затратами.</w:t>
      </w:r>
    </w:p>
    <w:p w:rsidR="00A8556C" w:rsidRPr="00B93B62" w:rsidRDefault="00A8556C" w:rsidP="00A8556C">
      <w:pPr>
        <w:pStyle w:val="a9"/>
        <w:spacing w:after="0" w:line="240" w:lineRule="auto"/>
        <w:ind w:left="0" w:firstLine="709"/>
        <w:rPr>
          <w:color w:val="FF0000"/>
          <w:sz w:val="28"/>
          <w:szCs w:val="28"/>
          <w:highlight w:val="lightGray"/>
        </w:rPr>
      </w:pPr>
    </w:p>
    <w:p w:rsidR="00A8556C" w:rsidRPr="00E675F9" w:rsidRDefault="00A8556C" w:rsidP="00A8556C">
      <w:pPr>
        <w:pStyle w:val="a9"/>
        <w:spacing w:after="0" w:line="240" w:lineRule="auto"/>
        <w:ind w:left="0" w:firstLine="709"/>
        <w:jc w:val="center"/>
        <w:rPr>
          <w:rFonts w:ascii="Times New Roman" w:hAnsi="Times New Roman"/>
          <w:b/>
          <w:sz w:val="24"/>
          <w:szCs w:val="24"/>
        </w:rPr>
      </w:pPr>
      <w:r w:rsidRPr="00E675F9">
        <w:rPr>
          <w:rFonts w:ascii="Times New Roman" w:hAnsi="Times New Roman"/>
          <w:b/>
          <w:sz w:val="24"/>
          <w:szCs w:val="24"/>
        </w:rPr>
        <w:t>Комплекс мероприятий по охране почв, ландшафтов</w:t>
      </w:r>
    </w:p>
    <w:p w:rsidR="00A8556C" w:rsidRPr="00E675F9" w:rsidRDefault="00A8556C" w:rsidP="00A8556C">
      <w:pPr>
        <w:ind w:firstLine="709"/>
        <w:jc w:val="both"/>
      </w:pPr>
      <w:r w:rsidRPr="00E675F9">
        <w:t xml:space="preserve">Почва является одним из факторов среды обитания, оказывающих прямое и опосредованное влияние на состояние здоровья населения. Состав и свойства почвы находятся в тесной взаимосвязи с качеством и безопасностью атмосферного воздуха, питьевой воды и воды открытых водоемов, продовольственного сырья и пищевых продуктов. Почвы исследуемого района относятся к нарушенным, нуждающимся в усиленной охране. На данной территории имеет место водная эрозия почвы, смыв почв составляет 10-25 %. </w:t>
      </w:r>
    </w:p>
    <w:p w:rsidR="00A8556C" w:rsidRPr="00E675F9" w:rsidRDefault="00A8556C" w:rsidP="00A8556C">
      <w:pPr>
        <w:ind w:firstLine="709"/>
        <w:jc w:val="both"/>
      </w:pPr>
      <w:r w:rsidRPr="00E675F9">
        <w:t>Инженерно-геологические условия территории определяются структурно-тектоническими особенностями их строения; физико-механическими и несущими свойствами грунтов, залегающих в основании фундаментов зданий и сооружений; гидрогеологическими условиями; наличием экзогенных геологических процессов; степенью техногенной нагрузки на территорию.</w:t>
      </w:r>
    </w:p>
    <w:p w:rsidR="00A8556C" w:rsidRPr="00E675F9" w:rsidRDefault="00A8556C" w:rsidP="00A8556C">
      <w:pPr>
        <w:ind w:firstLine="709"/>
        <w:jc w:val="both"/>
      </w:pPr>
      <w:r w:rsidRPr="00E675F9">
        <w:lastRenderedPageBreak/>
        <w:t>Среди деградационных процессов, распространенными являются водная эрозия, заболачивание, загрязнение химическими токсикантами. Все эти процессы приводят к снижению плодородия почв, ухудшению качества продукции растениеводства и, как следствие, отрицательно влияют на качество жизни населения.</w:t>
      </w:r>
    </w:p>
    <w:p w:rsidR="00A8556C" w:rsidRPr="00E675F9" w:rsidRDefault="00A8556C" w:rsidP="00A8556C">
      <w:pPr>
        <w:ind w:firstLine="709"/>
        <w:jc w:val="both"/>
      </w:pPr>
      <w:r w:rsidRPr="00E675F9">
        <w:t>Основным источником химического загрязнения почвы является деятельность человека. Особенно остро стоит вопрос переработки и захоронения отходов производства и потребления. Отсутствие предприятий и технологий по переработке бытовых и некоторых видов промышленных отходов, несоответствие имеющихся мест захоронения и временного хранения отходов санитарно-гигиеническим требованиям приводит к бесконтрольному загрязнению почвы, зачастую превосходящему ее естественную способность к самоочищению.</w:t>
      </w:r>
    </w:p>
    <w:p w:rsidR="00A8556C" w:rsidRPr="00E675F9" w:rsidRDefault="00A8556C" w:rsidP="00A8556C">
      <w:pPr>
        <w:ind w:firstLine="709"/>
        <w:jc w:val="both"/>
      </w:pPr>
      <w:r w:rsidRPr="00E675F9">
        <w:t>Значительный вклад в химическое загрязнение почвы цинком, свинцом, марганцем, медью и другими токсичными веществами вносят выбросы и отходы  автотранспорта. Транспортными отходами являются:</w:t>
      </w:r>
    </w:p>
    <w:p w:rsidR="00A8556C" w:rsidRPr="00E675F9" w:rsidRDefault="00A8556C" w:rsidP="00A8556C">
      <w:pPr>
        <w:ind w:firstLine="709"/>
        <w:jc w:val="both"/>
      </w:pPr>
      <w:r w:rsidRPr="00E675F9">
        <w:t>•</w:t>
      </w:r>
      <w:r w:rsidRPr="00E675F9">
        <w:tab/>
        <w:t>снятые с эксплуатации, механически поврежденные, брошенные и разукомплектованные транспортные средства: кузова легковых, грузовых, специальных автомобилей, автобусов, сельскохозяйственные и строительно-дорожные машины, полуприцепы;</w:t>
      </w:r>
    </w:p>
    <w:p w:rsidR="00A8556C" w:rsidRPr="00E675F9" w:rsidRDefault="00A8556C" w:rsidP="00A8556C">
      <w:pPr>
        <w:ind w:firstLine="709"/>
        <w:jc w:val="both"/>
      </w:pPr>
      <w:r w:rsidRPr="00E675F9">
        <w:t>•</w:t>
      </w:r>
      <w:r w:rsidRPr="00E675F9">
        <w:tab/>
        <w:t>не подлежащие к использованию компоненты транспортных средств: двигатели, шасси, шины, электрооборудование, включая аккумуляторы и электролиты, подшипники качения, оборудование для технического обслуживания и ремонта транспортных средств, другие агрегаты и узлы;</w:t>
      </w:r>
    </w:p>
    <w:p w:rsidR="00A8556C" w:rsidRPr="00E675F9" w:rsidRDefault="00A8556C" w:rsidP="00A8556C">
      <w:pPr>
        <w:ind w:firstLine="709"/>
        <w:jc w:val="both"/>
      </w:pPr>
      <w:r w:rsidRPr="00E675F9">
        <w:t>•</w:t>
      </w:r>
      <w:r w:rsidRPr="00E675F9">
        <w:tab/>
        <w:t>расходуемые в процессе использования транспортных средств и бытовой техники конструкционные и эксплуатационные материалы;</w:t>
      </w:r>
    </w:p>
    <w:p w:rsidR="00A8556C" w:rsidRPr="00E675F9" w:rsidRDefault="00A8556C" w:rsidP="00A8556C">
      <w:pPr>
        <w:ind w:firstLine="709"/>
        <w:jc w:val="both"/>
      </w:pPr>
      <w:r w:rsidRPr="00E675F9">
        <w:t>•</w:t>
      </w:r>
      <w:r w:rsidRPr="00E675F9">
        <w:tab/>
        <w:t>отходы эксплуатации и переработки техники, промасленные ветошь и опилки.</w:t>
      </w:r>
    </w:p>
    <w:p w:rsidR="00A8556C" w:rsidRPr="00E675F9" w:rsidRDefault="00A8556C" w:rsidP="00A8556C">
      <w:pPr>
        <w:ind w:firstLine="709"/>
        <w:jc w:val="both"/>
      </w:pPr>
      <w:r w:rsidRPr="00E675F9">
        <w:t>Основным источникам техногенного поступления в почву тяжелых металлов также являются средства химизации сельского хозяйства. Привнесение тяжелых металлов в почву (на поля) происходит с ядохимикатами, удобрениями и сточными водами.</w:t>
      </w:r>
    </w:p>
    <w:p w:rsidR="00A8556C" w:rsidRPr="00E675F9" w:rsidRDefault="00A8556C" w:rsidP="00A8556C">
      <w:pPr>
        <w:ind w:firstLine="709"/>
        <w:jc w:val="both"/>
      </w:pPr>
      <w:r w:rsidRPr="00E675F9">
        <w:t>Применение ядохимикатов как средств защиты растений от вредителей и болезней сохраняет около 50% урожая, но пагубно влияют на микрофлору и микрофауну почвы, вызывают сдвиги в биохимическом и микробиологическом процессах. Рационализация применения ядохимикатов необходимо осуществлять путем оптимизации сроков, способов применения, соблюдения норм расхода, применения биологических методов защиты.</w:t>
      </w:r>
    </w:p>
    <w:p w:rsidR="00A8556C" w:rsidRPr="00E675F9" w:rsidRDefault="00A8556C" w:rsidP="00A8556C">
      <w:pPr>
        <w:ind w:firstLine="709"/>
        <w:jc w:val="both"/>
      </w:pPr>
      <w:r w:rsidRPr="00E675F9">
        <w:t xml:space="preserve">Одной из сложных агроэкологических проблем рационального использования, повышения плодородия и охраны черноземов является техногенная нагрузка на них. Под воздействием сельскохозяйственной техники происходит изменение структурного состава почвы. Этот процесс особенно ярко наблюдается в верхнем слое до глубины 20-30см. </w:t>
      </w:r>
    </w:p>
    <w:p w:rsidR="00A8556C" w:rsidRPr="00E675F9" w:rsidRDefault="00A8556C" w:rsidP="00A8556C">
      <w:pPr>
        <w:pStyle w:val="23"/>
        <w:spacing w:after="0" w:line="240" w:lineRule="auto"/>
        <w:ind w:firstLine="709"/>
        <w:jc w:val="both"/>
      </w:pPr>
      <w:r w:rsidRPr="00E675F9">
        <w:t xml:space="preserve">Сбор, удаление, обезвреживание и переработка твердых бытовых отходов (ТБО) являются взаимосвязанными этапами процесса санитарной очистки территорий населенных мест. Опасность отходов проявляется в загрязнении окружающей среды и опосредованном влиянии на здоровье человека. Вопрос сбора и удаления твердых бытовых отходов в сельсовете остается очень актуальным, поскольку сбор отходов, особенно в частном секторе, не организован  надлежащим образом, что приводит к образованию несанкционированных свалок мусора. Система очистки селитебной территории остается несовершенной. Анализ работы по данному разделу показывает, что наиболее неудовлетворительная ситуация складывается с состоянием санитарной очистки и сбором бытовых отходов в частном секторе. Причиной сложившейся ситуации в </w:t>
      </w:r>
      <w:r w:rsidRPr="00E675F9">
        <w:lastRenderedPageBreak/>
        <w:t>частном секторе является отсутствие планового вывоза бытовых отходов с территорий индивидуальной застройки.</w:t>
      </w:r>
    </w:p>
    <w:p w:rsidR="00A8556C" w:rsidRPr="00E675F9" w:rsidRDefault="00A8556C" w:rsidP="00A8556C">
      <w:pPr>
        <w:pStyle w:val="23"/>
        <w:spacing w:after="0" w:line="240" w:lineRule="auto"/>
        <w:ind w:firstLine="709"/>
        <w:jc w:val="both"/>
      </w:pPr>
      <w:r w:rsidRPr="00E675F9">
        <w:t>Санитарная очистка в благоустроенном жилье также не отвечает действующим санитарным нормам, что подтверждается жалобами населения на несвоевременный вывоз бытовых отходов. Система сбора, временного хранения и удаления отходов в сельсовете не соответствует требованиям санитарных правил содержания территорий населенных мест. Нарушена периодичность вывоза отходов. Места для временного хранения отходов не оборудованы в соответствии с требованиями санитарных правил. Принимаемые на сегодняшний день меры недостаточно эффективны.</w:t>
      </w:r>
    </w:p>
    <w:p w:rsidR="00A8556C" w:rsidRPr="00E675F9" w:rsidRDefault="00A8556C" w:rsidP="00A8556C">
      <w:pPr>
        <w:pStyle w:val="23"/>
        <w:spacing w:after="0" w:line="240" w:lineRule="auto"/>
        <w:ind w:firstLine="709"/>
        <w:jc w:val="both"/>
      </w:pPr>
      <w:r w:rsidRPr="00E675F9">
        <w:t>Основными нерешенными вопросами в сфере санитарной очистки территории остаются:</w:t>
      </w:r>
    </w:p>
    <w:p w:rsidR="00A8556C" w:rsidRPr="00E675F9" w:rsidRDefault="00A8556C" w:rsidP="00A8556C">
      <w:pPr>
        <w:pStyle w:val="23"/>
        <w:tabs>
          <w:tab w:val="left" w:pos="993"/>
        </w:tabs>
        <w:spacing w:after="0" w:line="240" w:lineRule="auto"/>
        <w:ind w:firstLine="709"/>
        <w:jc w:val="both"/>
      </w:pPr>
      <w:r w:rsidRPr="00E675F9">
        <w:t>-</w:t>
      </w:r>
      <w:r w:rsidRPr="00E675F9">
        <w:tab/>
        <w:t>отсутствие системы селективного сбора, вывоза и переработки отходов;</w:t>
      </w:r>
    </w:p>
    <w:p w:rsidR="00A8556C" w:rsidRPr="00E675F9" w:rsidRDefault="00A8556C" w:rsidP="00A8556C">
      <w:pPr>
        <w:pStyle w:val="23"/>
        <w:tabs>
          <w:tab w:val="left" w:pos="993"/>
        </w:tabs>
        <w:spacing w:after="0" w:line="240" w:lineRule="auto"/>
        <w:ind w:firstLine="709"/>
        <w:jc w:val="both"/>
      </w:pPr>
      <w:r w:rsidRPr="00E675F9">
        <w:t>-</w:t>
      </w:r>
      <w:r w:rsidRPr="00E675F9">
        <w:tab/>
        <w:t xml:space="preserve">отсутствие в достаточном количестве необходимой специализированной техники у эксплуатирующих организаций (служб ЖКХ). Службы ЖКХ, по причине недостаточной их оснащенности специализированной техникой, не в состоянии обеспечить организацию сбора, временного хранения и своевременного удаления твердых и жидких бытовых отходов в соответствии с требованиями санитарного законодательства. </w:t>
      </w:r>
    </w:p>
    <w:p w:rsidR="00A8556C" w:rsidRPr="00E675F9" w:rsidRDefault="00A8556C" w:rsidP="00A8556C">
      <w:pPr>
        <w:ind w:firstLine="709"/>
        <w:jc w:val="both"/>
      </w:pPr>
      <w:r w:rsidRPr="00E675F9">
        <w:t>Имеющийся в службах ЖКХ транспорт в аварийном состоянии, длительное время находится в состоянии вынужденного ремонта. Из-за низкой санитарной культуры населения активно загрязняется почва населенных мест.</w:t>
      </w:r>
    </w:p>
    <w:p w:rsidR="00A8556C" w:rsidRPr="00E675F9" w:rsidRDefault="00A8556C" w:rsidP="00A8556C">
      <w:pPr>
        <w:pStyle w:val="23"/>
        <w:spacing w:after="0" w:line="240" w:lineRule="auto"/>
        <w:ind w:firstLine="709"/>
        <w:jc w:val="both"/>
      </w:pPr>
      <w:r w:rsidRPr="00E675F9">
        <w:t xml:space="preserve"> На территории жилой застройки организовываются самовольные свалки бытового мусора, навоза.  Утилизация твердых бытовых отходов в сельсовете проводится на неусовершенствованных свалках, где обеззараживание отходов происходит почвенным методом.  Имеющиеся  мусорные  свалки  в целом недостаточно отвечают  требованиям  санитарных  правил </w:t>
      </w:r>
      <w:r w:rsidRPr="00E675F9">
        <w:rPr>
          <w:i/>
        </w:rPr>
        <w:t>СП 2.1.7.1038-01 «Гигиенические требования к устройству и содержанию полигонов для твердых бытовых отходов».</w:t>
      </w:r>
      <w:r w:rsidRPr="00E675F9">
        <w:t xml:space="preserve"> Не все свалки имеют ограждения либо обваловку. Не  выполнены  гигиенические  требования к устройству хозяйственной зоны. Контроль за составом поступающих на свалки отходов и распределением их не осуществляется. Работы по утилизации ТБО проводятся не регулярно по причине отсутствия необходимой техники. Нарушена технология изоляции отходов. Материально-техническая база служб ЖКХ неудовлетворительная. Периодически силами ЖКХ МО проводится очистка подъездных путей и буртование скопившегося мусора. </w:t>
      </w:r>
    </w:p>
    <w:p w:rsidR="00A8556C" w:rsidRDefault="00A8556C" w:rsidP="00A8556C">
      <w:pPr>
        <w:ind w:firstLine="709"/>
        <w:jc w:val="both"/>
        <w:rPr>
          <w:sz w:val="28"/>
          <w:szCs w:val="28"/>
        </w:rPr>
      </w:pPr>
    </w:p>
    <w:p w:rsidR="00A8556C" w:rsidRPr="00870171" w:rsidRDefault="00A8556C" w:rsidP="00A8556C">
      <w:pPr>
        <w:pStyle w:val="11"/>
        <w:widowControl w:val="0"/>
        <w:tabs>
          <w:tab w:val="left" w:pos="1134"/>
        </w:tabs>
        <w:ind w:left="0" w:firstLine="567"/>
        <w:jc w:val="both"/>
      </w:pPr>
      <w:r w:rsidRPr="00870171">
        <w:t xml:space="preserve">     Сбор и вывоз отбросов осуществляется службой коммунального хозяйства.</w:t>
      </w:r>
    </w:p>
    <w:p w:rsidR="00A8556C" w:rsidRPr="00870171" w:rsidRDefault="00A8556C" w:rsidP="00A8556C">
      <w:pPr>
        <w:pStyle w:val="11"/>
        <w:widowControl w:val="0"/>
        <w:tabs>
          <w:tab w:val="left" w:pos="1134"/>
        </w:tabs>
        <w:ind w:left="0" w:firstLine="567"/>
        <w:jc w:val="both"/>
        <w:rPr>
          <w:i/>
        </w:rPr>
      </w:pPr>
      <w:r w:rsidRPr="00870171">
        <w:t xml:space="preserve">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00"/>
        <w:gridCol w:w="5122"/>
      </w:tblGrid>
      <w:tr w:rsidR="00A8556C" w:rsidRPr="00870171" w:rsidTr="00AA4B48">
        <w:tc>
          <w:tcPr>
            <w:tcW w:w="4200" w:type="dxa"/>
          </w:tcPr>
          <w:p w:rsidR="00A8556C" w:rsidRPr="00870171" w:rsidRDefault="00A8556C" w:rsidP="00AA4B48">
            <w:pPr>
              <w:jc w:val="both"/>
              <w:rPr>
                <w:rFonts w:eastAsia="Times New Roman"/>
              </w:rPr>
            </w:pPr>
            <w:r w:rsidRPr="00870171">
              <w:rPr>
                <w:rFonts w:eastAsia="Times New Roman"/>
              </w:rPr>
              <w:t>Наименование отходов</w:t>
            </w:r>
          </w:p>
        </w:tc>
        <w:tc>
          <w:tcPr>
            <w:tcW w:w="5122" w:type="dxa"/>
          </w:tcPr>
          <w:p w:rsidR="00A8556C" w:rsidRPr="00870171" w:rsidRDefault="00A8556C" w:rsidP="00AA4B48">
            <w:pPr>
              <w:jc w:val="both"/>
              <w:rPr>
                <w:rFonts w:eastAsia="Times New Roman"/>
              </w:rPr>
            </w:pPr>
            <w:r w:rsidRPr="00870171">
              <w:rPr>
                <w:rFonts w:eastAsia="Times New Roman"/>
              </w:rPr>
              <w:t>Норма по СНиП 2.07.01-89*</w:t>
            </w:r>
          </w:p>
        </w:tc>
      </w:tr>
      <w:tr w:rsidR="00A8556C" w:rsidRPr="00870171" w:rsidTr="00AA4B48">
        <w:tc>
          <w:tcPr>
            <w:tcW w:w="4200" w:type="dxa"/>
          </w:tcPr>
          <w:p w:rsidR="00A8556C" w:rsidRPr="00870171" w:rsidRDefault="00A8556C" w:rsidP="00AA4B48">
            <w:pPr>
              <w:rPr>
                <w:rFonts w:eastAsia="Times New Roman"/>
              </w:rPr>
            </w:pPr>
            <w:r w:rsidRPr="00870171">
              <w:rPr>
                <w:rFonts w:eastAsia="Times New Roman"/>
              </w:rPr>
              <w:t>Твердые бытовые отходы, тыс.т</w:t>
            </w:r>
          </w:p>
        </w:tc>
        <w:tc>
          <w:tcPr>
            <w:tcW w:w="5122" w:type="dxa"/>
          </w:tcPr>
          <w:p w:rsidR="00A8556C" w:rsidRPr="00870171" w:rsidRDefault="00A8556C" w:rsidP="00AA4B48">
            <w:pPr>
              <w:jc w:val="both"/>
              <w:rPr>
                <w:rFonts w:eastAsia="Times New Roman"/>
              </w:rPr>
            </w:pPr>
            <w:r w:rsidRPr="00870171">
              <w:rPr>
                <w:rFonts w:eastAsia="Times New Roman"/>
              </w:rPr>
              <w:t>300 кг на 1 чел/год</w:t>
            </w:r>
          </w:p>
        </w:tc>
      </w:tr>
      <w:tr w:rsidR="00A8556C" w:rsidRPr="00870171" w:rsidTr="00AA4B48">
        <w:tc>
          <w:tcPr>
            <w:tcW w:w="4200" w:type="dxa"/>
          </w:tcPr>
          <w:p w:rsidR="00A8556C" w:rsidRPr="00870171" w:rsidRDefault="00A8556C" w:rsidP="00AA4B48">
            <w:pPr>
              <w:jc w:val="both"/>
              <w:rPr>
                <w:rFonts w:eastAsia="Times New Roman"/>
                <w:vertAlign w:val="superscript"/>
              </w:rPr>
            </w:pPr>
            <w:r w:rsidRPr="00870171">
              <w:rPr>
                <w:rFonts w:eastAsia="Times New Roman"/>
              </w:rPr>
              <w:t>Жидкие нечистоты, тыс. м</w:t>
            </w:r>
            <w:r w:rsidRPr="00870171">
              <w:rPr>
                <w:rFonts w:eastAsia="Times New Roman"/>
                <w:vertAlign w:val="superscript"/>
              </w:rPr>
              <w:t>3</w:t>
            </w:r>
          </w:p>
        </w:tc>
        <w:tc>
          <w:tcPr>
            <w:tcW w:w="5122" w:type="dxa"/>
          </w:tcPr>
          <w:p w:rsidR="00A8556C" w:rsidRPr="00870171" w:rsidRDefault="00A8556C" w:rsidP="00AA4B48">
            <w:pPr>
              <w:jc w:val="both"/>
              <w:rPr>
                <w:rFonts w:eastAsia="Times New Roman"/>
              </w:rPr>
            </w:pPr>
            <w:r w:rsidRPr="00870171">
              <w:rPr>
                <w:rFonts w:eastAsia="Times New Roman"/>
              </w:rPr>
              <w:t>2 м</w:t>
            </w:r>
            <w:r w:rsidRPr="00870171">
              <w:rPr>
                <w:rFonts w:eastAsia="Times New Roman"/>
                <w:vertAlign w:val="superscript"/>
              </w:rPr>
              <w:t>3</w:t>
            </w:r>
            <w:r w:rsidRPr="00870171">
              <w:rPr>
                <w:rFonts w:eastAsia="Times New Roman"/>
              </w:rPr>
              <w:t xml:space="preserve"> на 1 чел/год</w:t>
            </w:r>
          </w:p>
        </w:tc>
      </w:tr>
    </w:tbl>
    <w:p w:rsidR="00A8556C" w:rsidRPr="00870171" w:rsidRDefault="00A8556C" w:rsidP="00A8556C">
      <w:pPr>
        <w:jc w:val="both"/>
        <w:rPr>
          <w:rFonts w:ascii="Calibri" w:hAnsi="Calibri"/>
        </w:rPr>
      </w:pPr>
    </w:p>
    <w:p w:rsidR="00A8556C" w:rsidRDefault="00A8556C" w:rsidP="00A8556C">
      <w:pPr>
        <w:ind w:firstLine="709"/>
        <w:jc w:val="both"/>
        <w:rPr>
          <w:sz w:val="28"/>
          <w:szCs w:val="28"/>
        </w:rPr>
      </w:pPr>
      <w:r w:rsidRPr="00E675F9">
        <w:t>Расчет годового количества отходов  в разрезе населенных пунктов муниципального образования представлен в таблице</w:t>
      </w:r>
      <w:r>
        <w:t xml:space="preserve"> 3</w:t>
      </w:r>
      <w:r w:rsidR="00B37393">
        <w:t>5</w:t>
      </w:r>
      <w:r w:rsidRPr="00341062">
        <w:rPr>
          <w:sz w:val="28"/>
          <w:szCs w:val="28"/>
        </w:rPr>
        <w:t>.</w:t>
      </w:r>
    </w:p>
    <w:p w:rsidR="00B37393" w:rsidRPr="00CC0FF3" w:rsidRDefault="00B37393" w:rsidP="00B37393">
      <w:pPr>
        <w:spacing w:line="276" w:lineRule="auto"/>
        <w:ind w:firstLine="567"/>
        <w:jc w:val="center"/>
        <w:rPr>
          <w:i/>
        </w:rPr>
      </w:pPr>
      <w:r w:rsidRPr="00CC0FF3">
        <w:rPr>
          <w:i/>
        </w:rPr>
        <w:t>Годовое количество отходов</w:t>
      </w:r>
    </w:p>
    <w:p w:rsidR="00B37393" w:rsidRPr="003E7EAD" w:rsidRDefault="00B37393" w:rsidP="00B37393">
      <w:pPr>
        <w:jc w:val="right"/>
      </w:pPr>
      <w:r w:rsidRPr="008B76D2">
        <w:t xml:space="preserve">Таблица </w:t>
      </w:r>
      <w:r>
        <w:t>35</w:t>
      </w:r>
    </w:p>
    <w:tbl>
      <w:tblPr>
        <w:tblW w:w="9775" w:type="dxa"/>
        <w:jc w:val="center"/>
        <w:tblInd w:w="1455" w:type="dxa"/>
        <w:tblLayout w:type="fixed"/>
        <w:tblLook w:val="04A0"/>
      </w:tblPr>
      <w:tblGrid>
        <w:gridCol w:w="567"/>
        <w:gridCol w:w="2112"/>
        <w:gridCol w:w="1351"/>
        <w:gridCol w:w="1351"/>
        <w:gridCol w:w="1098"/>
        <w:gridCol w:w="1028"/>
        <w:gridCol w:w="71"/>
        <w:gridCol w:w="1098"/>
        <w:gridCol w:w="1099"/>
      </w:tblGrid>
      <w:tr w:rsidR="00B37393" w:rsidRPr="0057593B" w:rsidTr="00592BD9">
        <w:trPr>
          <w:trHeight w:val="793"/>
          <w:jc w:val="center"/>
        </w:trPr>
        <w:tc>
          <w:tcPr>
            <w:tcW w:w="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37393" w:rsidRPr="00F420C0" w:rsidRDefault="00B37393" w:rsidP="003D5A07">
            <w:pPr>
              <w:jc w:val="center"/>
              <w:rPr>
                <w:color w:val="000000"/>
              </w:rPr>
            </w:pPr>
            <w:r w:rsidRPr="00F420C0">
              <w:rPr>
                <w:color w:val="000000"/>
              </w:rPr>
              <w:t>№ п/п</w:t>
            </w:r>
          </w:p>
        </w:tc>
        <w:tc>
          <w:tcPr>
            <w:tcW w:w="21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37393" w:rsidRPr="00F420C0" w:rsidRDefault="00B37393" w:rsidP="003D5A07">
            <w:pPr>
              <w:jc w:val="center"/>
              <w:rPr>
                <w:color w:val="000000"/>
              </w:rPr>
            </w:pPr>
            <w:r w:rsidRPr="00F420C0">
              <w:rPr>
                <w:color w:val="000000"/>
              </w:rPr>
              <w:t>Наименование муниципальных образований</w:t>
            </w:r>
          </w:p>
        </w:tc>
        <w:tc>
          <w:tcPr>
            <w:tcW w:w="135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37393" w:rsidRPr="00F420C0" w:rsidRDefault="00B37393" w:rsidP="003D5A07">
            <w:pPr>
              <w:jc w:val="center"/>
              <w:rPr>
                <w:color w:val="000000"/>
              </w:rPr>
            </w:pPr>
            <w:r w:rsidRPr="00F420C0">
              <w:rPr>
                <w:color w:val="000000"/>
              </w:rPr>
              <w:t>Численность населения на первую очередь, чел.</w:t>
            </w:r>
          </w:p>
        </w:tc>
        <w:tc>
          <w:tcPr>
            <w:tcW w:w="135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37393" w:rsidRPr="00F420C0" w:rsidRDefault="00B37393" w:rsidP="003D5A07">
            <w:pPr>
              <w:jc w:val="center"/>
              <w:rPr>
                <w:color w:val="000000"/>
              </w:rPr>
            </w:pPr>
            <w:r w:rsidRPr="00F420C0">
              <w:rPr>
                <w:color w:val="000000"/>
              </w:rPr>
              <w:t>Численность населения на расчетный срок,  чел.</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B37393" w:rsidRPr="00F420C0" w:rsidRDefault="00B37393" w:rsidP="003D5A07">
            <w:pPr>
              <w:jc w:val="center"/>
              <w:rPr>
                <w:color w:val="000000"/>
              </w:rPr>
            </w:pPr>
            <w:r w:rsidRPr="00F420C0">
              <w:t>Твердые бытовые отходы, тыс.т</w:t>
            </w:r>
          </w:p>
        </w:tc>
        <w:tc>
          <w:tcPr>
            <w:tcW w:w="2268" w:type="dxa"/>
            <w:gridSpan w:val="3"/>
            <w:tcBorders>
              <w:top w:val="single" w:sz="4" w:space="0" w:color="auto"/>
              <w:left w:val="nil"/>
              <w:bottom w:val="single" w:sz="4" w:space="0" w:color="auto"/>
              <w:right w:val="single" w:sz="4" w:space="0" w:color="auto"/>
            </w:tcBorders>
            <w:vAlign w:val="center"/>
          </w:tcPr>
          <w:p w:rsidR="00B37393" w:rsidRPr="00F420C0" w:rsidRDefault="00B37393" w:rsidP="003D5A07">
            <w:pPr>
              <w:jc w:val="center"/>
            </w:pPr>
            <w:r w:rsidRPr="00F420C0">
              <w:t>Жидкие нечистоты, тыс. м</w:t>
            </w:r>
            <w:r w:rsidRPr="00F420C0">
              <w:rPr>
                <w:vertAlign w:val="superscript"/>
              </w:rPr>
              <w:t>3</w:t>
            </w:r>
          </w:p>
        </w:tc>
      </w:tr>
      <w:tr w:rsidR="00B37393" w:rsidRPr="0057593B" w:rsidTr="00592BD9">
        <w:trPr>
          <w:trHeight w:val="353"/>
          <w:jc w:val="center"/>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B37393" w:rsidRPr="00F420C0" w:rsidRDefault="00B37393" w:rsidP="003D5A07">
            <w:pPr>
              <w:jc w:val="center"/>
              <w:rPr>
                <w:color w:val="000000"/>
              </w:rPr>
            </w:pPr>
          </w:p>
        </w:tc>
        <w:tc>
          <w:tcPr>
            <w:tcW w:w="2112" w:type="dxa"/>
            <w:vMerge/>
            <w:tcBorders>
              <w:top w:val="single" w:sz="4" w:space="0" w:color="auto"/>
              <w:left w:val="single" w:sz="4" w:space="0" w:color="auto"/>
              <w:bottom w:val="single" w:sz="4" w:space="0" w:color="000000"/>
              <w:right w:val="single" w:sz="4" w:space="0" w:color="auto"/>
            </w:tcBorders>
            <w:vAlign w:val="center"/>
            <w:hideMark/>
          </w:tcPr>
          <w:p w:rsidR="00B37393" w:rsidRPr="00F420C0" w:rsidRDefault="00B37393" w:rsidP="003D5A07">
            <w:pPr>
              <w:jc w:val="center"/>
              <w:rPr>
                <w:color w:val="000000"/>
              </w:rPr>
            </w:pPr>
          </w:p>
        </w:tc>
        <w:tc>
          <w:tcPr>
            <w:tcW w:w="1351" w:type="dxa"/>
            <w:vMerge/>
            <w:tcBorders>
              <w:top w:val="single" w:sz="4" w:space="0" w:color="auto"/>
              <w:left w:val="single" w:sz="4" w:space="0" w:color="auto"/>
              <w:bottom w:val="single" w:sz="4" w:space="0" w:color="000000"/>
              <w:right w:val="single" w:sz="4" w:space="0" w:color="auto"/>
            </w:tcBorders>
            <w:vAlign w:val="center"/>
            <w:hideMark/>
          </w:tcPr>
          <w:p w:rsidR="00B37393" w:rsidRPr="00F420C0" w:rsidRDefault="00B37393" w:rsidP="003D5A07">
            <w:pPr>
              <w:jc w:val="center"/>
              <w:rPr>
                <w:color w:val="000000"/>
              </w:rPr>
            </w:pPr>
          </w:p>
        </w:tc>
        <w:tc>
          <w:tcPr>
            <w:tcW w:w="1351" w:type="dxa"/>
            <w:vMerge/>
            <w:tcBorders>
              <w:top w:val="single" w:sz="4" w:space="0" w:color="auto"/>
              <w:left w:val="single" w:sz="4" w:space="0" w:color="auto"/>
              <w:bottom w:val="single" w:sz="4" w:space="0" w:color="000000"/>
              <w:right w:val="single" w:sz="4" w:space="0" w:color="auto"/>
            </w:tcBorders>
            <w:vAlign w:val="center"/>
            <w:hideMark/>
          </w:tcPr>
          <w:p w:rsidR="00B37393" w:rsidRPr="00F420C0" w:rsidRDefault="00B37393" w:rsidP="003D5A07">
            <w:pPr>
              <w:jc w:val="center"/>
              <w:rPr>
                <w:color w:val="000000"/>
              </w:rPr>
            </w:pPr>
          </w:p>
        </w:tc>
        <w:tc>
          <w:tcPr>
            <w:tcW w:w="1098" w:type="dxa"/>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rPr>
                <w:color w:val="000000"/>
              </w:rPr>
            </w:pPr>
            <w:r w:rsidRPr="00F420C0">
              <w:rPr>
                <w:color w:val="000000"/>
              </w:rPr>
              <w:t>1 очередь</w:t>
            </w:r>
          </w:p>
        </w:tc>
        <w:tc>
          <w:tcPr>
            <w:tcW w:w="1099" w:type="dxa"/>
            <w:gridSpan w:val="2"/>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rPr>
                <w:color w:val="000000"/>
              </w:rPr>
            </w:pPr>
            <w:r>
              <w:rPr>
                <w:color w:val="000000"/>
              </w:rPr>
              <w:t>Расчет</w:t>
            </w:r>
            <w:r w:rsidRPr="00F420C0">
              <w:rPr>
                <w:color w:val="000000"/>
              </w:rPr>
              <w:t>ный срок</w:t>
            </w:r>
          </w:p>
        </w:tc>
        <w:tc>
          <w:tcPr>
            <w:tcW w:w="1098" w:type="dxa"/>
            <w:tcBorders>
              <w:top w:val="nil"/>
              <w:left w:val="nil"/>
              <w:bottom w:val="single" w:sz="4" w:space="0" w:color="auto"/>
              <w:right w:val="single" w:sz="4" w:space="0" w:color="auto"/>
            </w:tcBorders>
            <w:vAlign w:val="center"/>
          </w:tcPr>
          <w:p w:rsidR="00B37393" w:rsidRPr="00F420C0" w:rsidRDefault="00B37393" w:rsidP="003D5A07">
            <w:pPr>
              <w:jc w:val="center"/>
              <w:rPr>
                <w:color w:val="000000"/>
              </w:rPr>
            </w:pPr>
            <w:r w:rsidRPr="00F420C0">
              <w:rPr>
                <w:color w:val="000000"/>
              </w:rPr>
              <w:t>1 очередь</w:t>
            </w:r>
          </w:p>
        </w:tc>
        <w:tc>
          <w:tcPr>
            <w:tcW w:w="1099" w:type="dxa"/>
            <w:tcBorders>
              <w:top w:val="nil"/>
              <w:left w:val="nil"/>
              <w:bottom w:val="single" w:sz="4" w:space="0" w:color="auto"/>
              <w:right w:val="single" w:sz="4" w:space="0" w:color="auto"/>
            </w:tcBorders>
            <w:vAlign w:val="center"/>
          </w:tcPr>
          <w:p w:rsidR="00B37393" w:rsidRPr="00F420C0" w:rsidRDefault="00B37393" w:rsidP="003D5A07">
            <w:pPr>
              <w:jc w:val="center"/>
              <w:rPr>
                <w:color w:val="000000"/>
              </w:rPr>
            </w:pPr>
            <w:r>
              <w:rPr>
                <w:color w:val="000000"/>
              </w:rPr>
              <w:t>Расчет</w:t>
            </w:r>
            <w:r w:rsidRPr="00F420C0">
              <w:rPr>
                <w:color w:val="000000"/>
              </w:rPr>
              <w:t>ный срок</w:t>
            </w:r>
          </w:p>
        </w:tc>
      </w:tr>
      <w:tr w:rsidR="00B37393" w:rsidRPr="0057593B" w:rsidTr="00592BD9">
        <w:trPr>
          <w:trHeight w:val="315"/>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B37393" w:rsidRPr="00F420C0" w:rsidRDefault="00B37393" w:rsidP="003D5A07">
            <w:pPr>
              <w:jc w:val="center"/>
              <w:rPr>
                <w:color w:val="000000"/>
              </w:rPr>
            </w:pPr>
            <w:r w:rsidRPr="00F420C0">
              <w:rPr>
                <w:color w:val="000000"/>
              </w:rPr>
              <w:lastRenderedPageBreak/>
              <w:t>1</w:t>
            </w:r>
          </w:p>
        </w:tc>
        <w:tc>
          <w:tcPr>
            <w:tcW w:w="2112" w:type="dxa"/>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rPr>
                <w:color w:val="000000"/>
              </w:rPr>
            </w:pPr>
            <w:r w:rsidRPr="00F420C0">
              <w:rPr>
                <w:color w:val="000000"/>
              </w:rPr>
              <w:t>2</w:t>
            </w:r>
          </w:p>
        </w:tc>
        <w:tc>
          <w:tcPr>
            <w:tcW w:w="1351" w:type="dxa"/>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rPr>
                <w:color w:val="000000"/>
              </w:rPr>
            </w:pPr>
            <w:r w:rsidRPr="00F420C0">
              <w:rPr>
                <w:color w:val="000000"/>
              </w:rPr>
              <w:t>3</w:t>
            </w:r>
          </w:p>
        </w:tc>
        <w:tc>
          <w:tcPr>
            <w:tcW w:w="1351" w:type="dxa"/>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rPr>
                <w:color w:val="000000"/>
              </w:rPr>
            </w:pPr>
            <w:r w:rsidRPr="00F420C0">
              <w:rPr>
                <w:color w:val="000000"/>
              </w:rPr>
              <w:t>4</w:t>
            </w:r>
          </w:p>
        </w:tc>
        <w:tc>
          <w:tcPr>
            <w:tcW w:w="1098" w:type="dxa"/>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rPr>
                <w:color w:val="000000"/>
              </w:rPr>
            </w:pPr>
            <w:r w:rsidRPr="00F420C0">
              <w:rPr>
                <w:color w:val="000000"/>
              </w:rPr>
              <w:t>5</w:t>
            </w:r>
          </w:p>
        </w:tc>
        <w:tc>
          <w:tcPr>
            <w:tcW w:w="1099" w:type="dxa"/>
            <w:gridSpan w:val="2"/>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rPr>
                <w:color w:val="000000"/>
              </w:rPr>
            </w:pPr>
            <w:r w:rsidRPr="00F420C0">
              <w:rPr>
                <w:color w:val="000000"/>
              </w:rPr>
              <w:t>6</w:t>
            </w:r>
          </w:p>
        </w:tc>
        <w:tc>
          <w:tcPr>
            <w:tcW w:w="1098" w:type="dxa"/>
            <w:tcBorders>
              <w:top w:val="single" w:sz="4" w:space="0" w:color="auto"/>
              <w:left w:val="nil"/>
              <w:bottom w:val="single" w:sz="4" w:space="0" w:color="auto"/>
              <w:right w:val="single" w:sz="4" w:space="0" w:color="auto"/>
            </w:tcBorders>
            <w:vAlign w:val="center"/>
          </w:tcPr>
          <w:p w:rsidR="00B37393" w:rsidRPr="00F420C0" w:rsidRDefault="00B37393" w:rsidP="003D5A07">
            <w:pPr>
              <w:jc w:val="center"/>
              <w:rPr>
                <w:color w:val="000000"/>
              </w:rPr>
            </w:pPr>
            <w:r w:rsidRPr="00F420C0">
              <w:rPr>
                <w:color w:val="000000"/>
              </w:rPr>
              <w:t>7</w:t>
            </w:r>
          </w:p>
        </w:tc>
        <w:tc>
          <w:tcPr>
            <w:tcW w:w="1099" w:type="dxa"/>
            <w:tcBorders>
              <w:top w:val="single" w:sz="4" w:space="0" w:color="auto"/>
              <w:left w:val="nil"/>
              <w:bottom w:val="single" w:sz="4" w:space="0" w:color="auto"/>
              <w:right w:val="single" w:sz="4" w:space="0" w:color="auto"/>
            </w:tcBorders>
            <w:vAlign w:val="center"/>
          </w:tcPr>
          <w:p w:rsidR="00B37393" w:rsidRPr="00F420C0" w:rsidRDefault="00B37393" w:rsidP="003D5A07">
            <w:pPr>
              <w:jc w:val="center"/>
              <w:rPr>
                <w:color w:val="000000"/>
              </w:rPr>
            </w:pPr>
            <w:r w:rsidRPr="00F420C0">
              <w:rPr>
                <w:color w:val="000000"/>
              </w:rPr>
              <w:t>8</w:t>
            </w:r>
          </w:p>
        </w:tc>
      </w:tr>
      <w:tr w:rsidR="00B37393" w:rsidRPr="0057593B" w:rsidTr="00592BD9">
        <w:trPr>
          <w:trHeight w:val="427"/>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B37393" w:rsidRPr="00F420C0" w:rsidRDefault="00B37393" w:rsidP="003D5A07">
            <w:pPr>
              <w:jc w:val="center"/>
              <w:rPr>
                <w:color w:val="000000"/>
              </w:rPr>
            </w:pPr>
            <w:r w:rsidRPr="00F420C0">
              <w:rPr>
                <w:color w:val="000000"/>
              </w:rPr>
              <w:t>1.</w:t>
            </w:r>
          </w:p>
        </w:tc>
        <w:tc>
          <w:tcPr>
            <w:tcW w:w="2112"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pPr>
              <w:rPr>
                <w:b/>
                <w:bCs/>
              </w:rPr>
            </w:pPr>
            <w:r w:rsidRPr="00D55EF9">
              <w:rPr>
                <w:b/>
              </w:rPr>
              <w:t xml:space="preserve">Сурковское </w:t>
            </w:r>
            <w:r w:rsidRPr="00D55EF9">
              <w:rPr>
                <w:b/>
                <w:bCs/>
              </w:rPr>
              <w:t>МО</w:t>
            </w:r>
          </w:p>
        </w:tc>
        <w:tc>
          <w:tcPr>
            <w:tcW w:w="1351"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pPr>
              <w:jc w:val="center"/>
              <w:rPr>
                <w:b/>
              </w:rPr>
            </w:pPr>
            <w:r w:rsidRPr="00D55EF9">
              <w:rPr>
                <w:b/>
              </w:rPr>
              <w:t>1655</w:t>
            </w:r>
          </w:p>
        </w:tc>
        <w:tc>
          <w:tcPr>
            <w:tcW w:w="1351"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pPr>
              <w:jc w:val="center"/>
              <w:rPr>
                <w:b/>
              </w:rPr>
            </w:pPr>
            <w:r w:rsidRPr="00D55EF9">
              <w:rPr>
                <w:b/>
              </w:rPr>
              <w:t>1685</w:t>
            </w:r>
          </w:p>
        </w:tc>
        <w:tc>
          <w:tcPr>
            <w:tcW w:w="1098" w:type="dxa"/>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rPr>
                <w:b/>
              </w:rPr>
            </w:pPr>
            <w:r>
              <w:rPr>
                <w:b/>
              </w:rPr>
              <w:t>496,5</w:t>
            </w:r>
          </w:p>
        </w:tc>
        <w:tc>
          <w:tcPr>
            <w:tcW w:w="1099" w:type="dxa"/>
            <w:gridSpan w:val="2"/>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rPr>
                <w:b/>
              </w:rPr>
            </w:pPr>
            <w:r>
              <w:rPr>
                <w:b/>
              </w:rPr>
              <w:t>505,5</w:t>
            </w:r>
          </w:p>
        </w:tc>
        <w:tc>
          <w:tcPr>
            <w:tcW w:w="1098" w:type="dxa"/>
            <w:tcBorders>
              <w:top w:val="nil"/>
              <w:left w:val="nil"/>
              <w:bottom w:val="single" w:sz="4" w:space="0" w:color="auto"/>
              <w:right w:val="single" w:sz="4" w:space="0" w:color="auto"/>
            </w:tcBorders>
            <w:vAlign w:val="center"/>
          </w:tcPr>
          <w:p w:rsidR="00B37393" w:rsidRPr="00F420C0" w:rsidRDefault="00B37393" w:rsidP="003D5A07">
            <w:pPr>
              <w:jc w:val="center"/>
              <w:rPr>
                <w:b/>
              </w:rPr>
            </w:pPr>
            <w:r>
              <w:rPr>
                <w:b/>
              </w:rPr>
              <w:t>3,31</w:t>
            </w:r>
          </w:p>
        </w:tc>
        <w:tc>
          <w:tcPr>
            <w:tcW w:w="1099" w:type="dxa"/>
            <w:tcBorders>
              <w:top w:val="nil"/>
              <w:left w:val="nil"/>
              <w:bottom w:val="single" w:sz="4" w:space="0" w:color="auto"/>
              <w:right w:val="single" w:sz="4" w:space="0" w:color="auto"/>
            </w:tcBorders>
            <w:vAlign w:val="center"/>
          </w:tcPr>
          <w:p w:rsidR="00B37393" w:rsidRPr="00F420C0" w:rsidRDefault="00B37393" w:rsidP="003D5A07">
            <w:pPr>
              <w:jc w:val="center"/>
              <w:rPr>
                <w:b/>
              </w:rPr>
            </w:pPr>
            <w:r>
              <w:rPr>
                <w:b/>
              </w:rPr>
              <w:t>3,37</w:t>
            </w:r>
          </w:p>
        </w:tc>
      </w:tr>
      <w:tr w:rsidR="00B37393" w:rsidRPr="0057593B" w:rsidTr="00592BD9">
        <w:trPr>
          <w:trHeight w:val="427"/>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B37393" w:rsidRPr="00F420C0" w:rsidRDefault="00B37393" w:rsidP="003D5A07">
            <w:pPr>
              <w:jc w:val="center"/>
            </w:pPr>
            <w:r w:rsidRPr="00F420C0">
              <w:t>2.</w:t>
            </w:r>
          </w:p>
        </w:tc>
        <w:tc>
          <w:tcPr>
            <w:tcW w:w="2112"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r w:rsidRPr="00D55EF9">
              <w:t>с. Сурково</w:t>
            </w:r>
          </w:p>
        </w:tc>
        <w:tc>
          <w:tcPr>
            <w:tcW w:w="1351"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856</w:t>
            </w:r>
          </w:p>
        </w:tc>
        <w:tc>
          <w:tcPr>
            <w:tcW w:w="1351"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870</w:t>
            </w:r>
          </w:p>
        </w:tc>
        <w:tc>
          <w:tcPr>
            <w:tcW w:w="1098" w:type="dxa"/>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257,0</w:t>
            </w:r>
          </w:p>
        </w:tc>
        <w:tc>
          <w:tcPr>
            <w:tcW w:w="1099" w:type="dxa"/>
            <w:gridSpan w:val="2"/>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261,0</w:t>
            </w:r>
          </w:p>
        </w:tc>
        <w:tc>
          <w:tcPr>
            <w:tcW w:w="1098" w:type="dxa"/>
            <w:tcBorders>
              <w:top w:val="nil"/>
              <w:left w:val="nil"/>
              <w:bottom w:val="single" w:sz="4" w:space="0" w:color="auto"/>
              <w:right w:val="single" w:sz="4" w:space="0" w:color="auto"/>
            </w:tcBorders>
            <w:vAlign w:val="center"/>
          </w:tcPr>
          <w:p w:rsidR="00B37393" w:rsidRPr="00F420C0" w:rsidRDefault="00B37393" w:rsidP="003D5A07">
            <w:pPr>
              <w:jc w:val="center"/>
            </w:pPr>
            <w:r>
              <w:t>1,712</w:t>
            </w:r>
          </w:p>
        </w:tc>
        <w:tc>
          <w:tcPr>
            <w:tcW w:w="1099" w:type="dxa"/>
            <w:tcBorders>
              <w:top w:val="nil"/>
              <w:left w:val="nil"/>
              <w:bottom w:val="single" w:sz="4" w:space="0" w:color="auto"/>
              <w:right w:val="single" w:sz="4" w:space="0" w:color="auto"/>
            </w:tcBorders>
            <w:vAlign w:val="center"/>
          </w:tcPr>
          <w:p w:rsidR="00B37393" w:rsidRPr="00F420C0" w:rsidRDefault="00B37393" w:rsidP="003D5A07">
            <w:pPr>
              <w:jc w:val="center"/>
            </w:pPr>
            <w:r>
              <w:t>1,740</w:t>
            </w:r>
          </w:p>
        </w:tc>
      </w:tr>
      <w:tr w:rsidR="00B37393" w:rsidRPr="0057593B" w:rsidTr="00592BD9">
        <w:trPr>
          <w:trHeight w:val="427"/>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B37393" w:rsidRPr="00F420C0" w:rsidRDefault="00B37393" w:rsidP="003D5A07">
            <w:pPr>
              <w:jc w:val="center"/>
            </w:pPr>
            <w:r w:rsidRPr="00F420C0">
              <w:t>3.</w:t>
            </w:r>
          </w:p>
        </w:tc>
        <w:tc>
          <w:tcPr>
            <w:tcW w:w="2112"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r>
              <w:t>п.</w:t>
            </w:r>
            <w:r w:rsidRPr="00D55EF9">
              <w:t>Русско-Семеновский</w:t>
            </w:r>
          </w:p>
        </w:tc>
        <w:tc>
          <w:tcPr>
            <w:tcW w:w="1351"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360</w:t>
            </w:r>
          </w:p>
        </w:tc>
        <w:tc>
          <w:tcPr>
            <w:tcW w:w="1351"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370</w:t>
            </w:r>
          </w:p>
        </w:tc>
        <w:tc>
          <w:tcPr>
            <w:tcW w:w="1098" w:type="dxa"/>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108,0</w:t>
            </w:r>
          </w:p>
        </w:tc>
        <w:tc>
          <w:tcPr>
            <w:tcW w:w="1099" w:type="dxa"/>
            <w:gridSpan w:val="2"/>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111,0</w:t>
            </w:r>
          </w:p>
        </w:tc>
        <w:tc>
          <w:tcPr>
            <w:tcW w:w="1098" w:type="dxa"/>
            <w:tcBorders>
              <w:top w:val="nil"/>
              <w:left w:val="nil"/>
              <w:bottom w:val="single" w:sz="4" w:space="0" w:color="auto"/>
              <w:right w:val="single" w:sz="4" w:space="0" w:color="auto"/>
            </w:tcBorders>
            <w:vAlign w:val="center"/>
          </w:tcPr>
          <w:p w:rsidR="00B37393" w:rsidRPr="00F420C0" w:rsidRDefault="00B37393" w:rsidP="003D5A07">
            <w:pPr>
              <w:jc w:val="center"/>
            </w:pPr>
            <w:r>
              <w:t>0,720</w:t>
            </w:r>
          </w:p>
        </w:tc>
        <w:tc>
          <w:tcPr>
            <w:tcW w:w="1099" w:type="dxa"/>
            <w:tcBorders>
              <w:top w:val="nil"/>
              <w:left w:val="nil"/>
              <w:bottom w:val="single" w:sz="4" w:space="0" w:color="auto"/>
              <w:right w:val="single" w:sz="4" w:space="0" w:color="auto"/>
            </w:tcBorders>
            <w:vAlign w:val="center"/>
          </w:tcPr>
          <w:p w:rsidR="00B37393" w:rsidRPr="00F420C0" w:rsidRDefault="00B37393" w:rsidP="003D5A07">
            <w:pPr>
              <w:jc w:val="center"/>
            </w:pPr>
            <w:r>
              <w:t>0,740</w:t>
            </w:r>
          </w:p>
        </w:tc>
      </w:tr>
      <w:tr w:rsidR="00B37393" w:rsidRPr="0057593B" w:rsidTr="00592BD9">
        <w:trPr>
          <w:trHeight w:val="427"/>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B37393" w:rsidRPr="00F420C0" w:rsidRDefault="00B37393" w:rsidP="003D5A07">
            <w:pPr>
              <w:jc w:val="center"/>
            </w:pPr>
            <w:r w:rsidRPr="00F420C0">
              <w:t>4.</w:t>
            </w:r>
          </w:p>
        </w:tc>
        <w:tc>
          <w:tcPr>
            <w:tcW w:w="2112"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r w:rsidRPr="00D55EF9">
              <w:t>д. Долгово</w:t>
            </w:r>
          </w:p>
        </w:tc>
        <w:tc>
          <w:tcPr>
            <w:tcW w:w="1351"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280</w:t>
            </w:r>
          </w:p>
        </w:tc>
        <w:tc>
          <w:tcPr>
            <w:tcW w:w="1351"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285</w:t>
            </w:r>
          </w:p>
        </w:tc>
        <w:tc>
          <w:tcPr>
            <w:tcW w:w="1098" w:type="dxa"/>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84,0</w:t>
            </w:r>
          </w:p>
        </w:tc>
        <w:tc>
          <w:tcPr>
            <w:tcW w:w="1099" w:type="dxa"/>
            <w:gridSpan w:val="2"/>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85,3</w:t>
            </w:r>
          </w:p>
        </w:tc>
        <w:tc>
          <w:tcPr>
            <w:tcW w:w="1098" w:type="dxa"/>
            <w:tcBorders>
              <w:top w:val="nil"/>
              <w:left w:val="nil"/>
              <w:bottom w:val="single" w:sz="4" w:space="0" w:color="auto"/>
              <w:right w:val="single" w:sz="4" w:space="0" w:color="auto"/>
            </w:tcBorders>
            <w:vAlign w:val="center"/>
          </w:tcPr>
          <w:p w:rsidR="00B37393" w:rsidRPr="00F420C0" w:rsidRDefault="00B37393" w:rsidP="003D5A07">
            <w:pPr>
              <w:jc w:val="center"/>
            </w:pPr>
            <w:r>
              <w:t>0,560</w:t>
            </w:r>
          </w:p>
        </w:tc>
        <w:tc>
          <w:tcPr>
            <w:tcW w:w="1099" w:type="dxa"/>
            <w:tcBorders>
              <w:top w:val="nil"/>
              <w:left w:val="nil"/>
              <w:bottom w:val="single" w:sz="4" w:space="0" w:color="auto"/>
              <w:right w:val="single" w:sz="4" w:space="0" w:color="auto"/>
            </w:tcBorders>
            <w:vAlign w:val="center"/>
          </w:tcPr>
          <w:p w:rsidR="00B37393" w:rsidRPr="00F420C0" w:rsidRDefault="00B37393" w:rsidP="003D5A07">
            <w:pPr>
              <w:jc w:val="center"/>
            </w:pPr>
            <w:r>
              <w:t>0,570</w:t>
            </w:r>
          </w:p>
        </w:tc>
      </w:tr>
      <w:tr w:rsidR="00B37393" w:rsidRPr="0057593B" w:rsidTr="00592BD9">
        <w:trPr>
          <w:trHeight w:val="427"/>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B37393" w:rsidRPr="00F420C0" w:rsidRDefault="00B37393" w:rsidP="003D5A07">
            <w:pPr>
              <w:jc w:val="center"/>
            </w:pPr>
            <w:r w:rsidRPr="00F420C0">
              <w:t>5.</w:t>
            </w:r>
          </w:p>
        </w:tc>
        <w:tc>
          <w:tcPr>
            <w:tcW w:w="2112"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r w:rsidRPr="00D55EF9">
              <w:t>д.Верх-Ачино</w:t>
            </w:r>
          </w:p>
        </w:tc>
        <w:tc>
          <w:tcPr>
            <w:tcW w:w="1351"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50</w:t>
            </w:r>
          </w:p>
        </w:tc>
        <w:tc>
          <w:tcPr>
            <w:tcW w:w="1351" w:type="dxa"/>
            <w:tcBorders>
              <w:top w:val="nil"/>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50</w:t>
            </w:r>
          </w:p>
        </w:tc>
        <w:tc>
          <w:tcPr>
            <w:tcW w:w="1098" w:type="dxa"/>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15,0</w:t>
            </w:r>
          </w:p>
        </w:tc>
        <w:tc>
          <w:tcPr>
            <w:tcW w:w="1099" w:type="dxa"/>
            <w:gridSpan w:val="2"/>
            <w:tcBorders>
              <w:top w:val="nil"/>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15,0</w:t>
            </w:r>
          </w:p>
        </w:tc>
        <w:tc>
          <w:tcPr>
            <w:tcW w:w="1098" w:type="dxa"/>
            <w:tcBorders>
              <w:top w:val="nil"/>
              <w:left w:val="nil"/>
              <w:bottom w:val="single" w:sz="4" w:space="0" w:color="auto"/>
              <w:right w:val="single" w:sz="4" w:space="0" w:color="auto"/>
            </w:tcBorders>
            <w:vAlign w:val="center"/>
          </w:tcPr>
          <w:p w:rsidR="00B37393" w:rsidRPr="00F420C0" w:rsidRDefault="00B37393" w:rsidP="003D5A07">
            <w:pPr>
              <w:jc w:val="center"/>
            </w:pPr>
            <w:r>
              <w:t>0,100</w:t>
            </w:r>
          </w:p>
        </w:tc>
        <w:tc>
          <w:tcPr>
            <w:tcW w:w="1099" w:type="dxa"/>
            <w:tcBorders>
              <w:top w:val="nil"/>
              <w:left w:val="nil"/>
              <w:bottom w:val="single" w:sz="4" w:space="0" w:color="auto"/>
              <w:right w:val="single" w:sz="4" w:space="0" w:color="auto"/>
            </w:tcBorders>
            <w:vAlign w:val="center"/>
          </w:tcPr>
          <w:p w:rsidR="00B37393" w:rsidRPr="00F420C0" w:rsidRDefault="00B37393" w:rsidP="003D5A07">
            <w:pPr>
              <w:jc w:val="center"/>
            </w:pPr>
            <w:r>
              <w:t>0,100</w:t>
            </w:r>
          </w:p>
        </w:tc>
      </w:tr>
      <w:tr w:rsidR="00B37393" w:rsidRPr="0057593B" w:rsidTr="00592BD9">
        <w:trPr>
          <w:trHeight w:val="427"/>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7393" w:rsidRPr="00F420C0" w:rsidRDefault="00B37393" w:rsidP="003D5A07">
            <w:pPr>
              <w:jc w:val="center"/>
            </w:pPr>
            <w:r w:rsidRPr="00F420C0">
              <w:t>6.</w:t>
            </w:r>
          </w:p>
        </w:tc>
        <w:tc>
          <w:tcPr>
            <w:tcW w:w="2112" w:type="dxa"/>
            <w:tcBorders>
              <w:top w:val="single" w:sz="4" w:space="0" w:color="auto"/>
              <w:left w:val="nil"/>
              <w:bottom w:val="single" w:sz="4" w:space="0" w:color="auto"/>
              <w:right w:val="single" w:sz="4" w:space="0" w:color="auto"/>
            </w:tcBorders>
            <w:shd w:val="clear" w:color="auto" w:fill="auto"/>
            <w:vAlign w:val="center"/>
            <w:hideMark/>
          </w:tcPr>
          <w:p w:rsidR="00B37393" w:rsidRPr="00D55EF9" w:rsidRDefault="00B37393" w:rsidP="003D5A07">
            <w:r w:rsidRPr="00D55EF9">
              <w:t>д.Останино</w:t>
            </w:r>
          </w:p>
        </w:tc>
        <w:tc>
          <w:tcPr>
            <w:tcW w:w="1351" w:type="dxa"/>
            <w:tcBorders>
              <w:top w:val="single" w:sz="4" w:space="0" w:color="auto"/>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34</w:t>
            </w:r>
          </w:p>
        </w:tc>
        <w:tc>
          <w:tcPr>
            <w:tcW w:w="1351" w:type="dxa"/>
            <w:tcBorders>
              <w:top w:val="single" w:sz="4" w:space="0" w:color="auto"/>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35</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10,3</w:t>
            </w:r>
          </w:p>
        </w:tc>
        <w:tc>
          <w:tcPr>
            <w:tcW w:w="1099" w:type="dxa"/>
            <w:gridSpan w:val="2"/>
            <w:tcBorders>
              <w:top w:val="single" w:sz="4" w:space="0" w:color="auto"/>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10,5</w:t>
            </w:r>
          </w:p>
        </w:tc>
        <w:tc>
          <w:tcPr>
            <w:tcW w:w="1098" w:type="dxa"/>
            <w:tcBorders>
              <w:top w:val="single" w:sz="4" w:space="0" w:color="auto"/>
              <w:left w:val="nil"/>
              <w:bottom w:val="single" w:sz="4" w:space="0" w:color="auto"/>
              <w:right w:val="single" w:sz="4" w:space="0" w:color="auto"/>
            </w:tcBorders>
            <w:vAlign w:val="center"/>
          </w:tcPr>
          <w:p w:rsidR="00B37393" w:rsidRPr="00F420C0" w:rsidRDefault="00B37393" w:rsidP="003D5A07">
            <w:pPr>
              <w:jc w:val="center"/>
            </w:pPr>
            <w:r>
              <w:t>0,069</w:t>
            </w:r>
          </w:p>
        </w:tc>
        <w:tc>
          <w:tcPr>
            <w:tcW w:w="1099" w:type="dxa"/>
            <w:tcBorders>
              <w:top w:val="single" w:sz="4" w:space="0" w:color="auto"/>
              <w:left w:val="nil"/>
              <w:bottom w:val="single" w:sz="4" w:space="0" w:color="auto"/>
              <w:right w:val="single" w:sz="4" w:space="0" w:color="auto"/>
            </w:tcBorders>
            <w:vAlign w:val="center"/>
          </w:tcPr>
          <w:p w:rsidR="00B37393" w:rsidRPr="00F420C0" w:rsidRDefault="00B37393" w:rsidP="003D5A07">
            <w:pPr>
              <w:jc w:val="center"/>
            </w:pPr>
            <w:r>
              <w:t>0,070</w:t>
            </w:r>
          </w:p>
        </w:tc>
      </w:tr>
      <w:tr w:rsidR="00B37393" w:rsidRPr="0057593B" w:rsidTr="00592BD9">
        <w:trPr>
          <w:trHeight w:val="427"/>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7393" w:rsidRPr="00F420C0" w:rsidRDefault="00B37393" w:rsidP="003D5A07">
            <w:pPr>
              <w:jc w:val="center"/>
            </w:pPr>
            <w:r>
              <w:t>7.</w:t>
            </w:r>
          </w:p>
        </w:tc>
        <w:tc>
          <w:tcPr>
            <w:tcW w:w="2112" w:type="dxa"/>
            <w:tcBorders>
              <w:top w:val="single" w:sz="4" w:space="0" w:color="auto"/>
              <w:left w:val="nil"/>
              <w:bottom w:val="single" w:sz="4" w:space="0" w:color="auto"/>
              <w:right w:val="single" w:sz="4" w:space="0" w:color="auto"/>
            </w:tcBorders>
            <w:shd w:val="clear" w:color="auto" w:fill="auto"/>
            <w:vAlign w:val="center"/>
            <w:hideMark/>
          </w:tcPr>
          <w:p w:rsidR="00B37393" w:rsidRPr="00D55EF9" w:rsidRDefault="00B37393" w:rsidP="003D5A07">
            <w:r w:rsidRPr="00D55EF9">
              <w:t>д.Осиновка</w:t>
            </w:r>
          </w:p>
        </w:tc>
        <w:tc>
          <w:tcPr>
            <w:tcW w:w="1351" w:type="dxa"/>
            <w:tcBorders>
              <w:top w:val="single" w:sz="4" w:space="0" w:color="auto"/>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20</w:t>
            </w:r>
          </w:p>
        </w:tc>
        <w:tc>
          <w:tcPr>
            <w:tcW w:w="1351" w:type="dxa"/>
            <w:tcBorders>
              <w:top w:val="single" w:sz="4" w:space="0" w:color="auto"/>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20</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6,0</w:t>
            </w:r>
          </w:p>
        </w:tc>
        <w:tc>
          <w:tcPr>
            <w:tcW w:w="1099" w:type="dxa"/>
            <w:gridSpan w:val="2"/>
            <w:tcBorders>
              <w:top w:val="single" w:sz="4" w:space="0" w:color="auto"/>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6,0</w:t>
            </w:r>
          </w:p>
        </w:tc>
        <w:tc>
          <w:tcPr>
            <w:tcW w:w="1098" w:type="dxa"/>
            <w:tcBorders>
              <w:top w:val="single" w:sz="4" w:space="0" w:color="auto"/>
              <w:left w:val="nil"/>
              <w:bottom w:val="single" w:sz="4" w:space="0" w:color="auto"/>
              <w:right w:val="single" w:sz="4" w:space="0" w:color="auto"/>
            </w:tcBorders>
            <w:vAlign w:val="center"/>
          </w:tcPr>
          <w:p w:rsidR="00B37393" w:rsidRPr="00F420C0" w:rsidRDefault="00B37393" w:rsidP="003D5A07">
            <w:pPr>
              <w:jc w:val="center"/>
            </w:pPr>
            <w:r>
              <w:t>0,040</w:t>
            </w:r>
          </w:p>
        </w:tc>
        <w:tc>
          <w:tcPr>
            <w:tcW w:w="1099" w:type="dxa"/>
            <w:tcBorders>
              <w:top w:val="single" w:sz="4" w:space="0" w:color="auto"/>
              <w:left w:val="nil"/>
              <w:bottom w:val="single" w:sz="4" w:space="0" w:color="auto"/>
              <w:right w:val="single" w:sz="4" w:space="0" w:color="auto"/>
            </w:tcBorders>
            <w:vAlign w:val="center"/>
          </w:tcPr>
          <w:p w:rsidR="00B37393" w:rsidRPr="00F420C0" w:rsidRDefault="00B37393" w:rsidP="003D5A07">
            <w:pPr>
              <w:jc w:val="center"/>
            </w:pPr>
            <w:r>
              <w:t>0,040</w:t>
            </w:r>
          </w:p>
        </w:tc>
      </w:tr>
      <w:tr w:rsidR="00B37393" w:rsidRPr="0057593B" w:rsidTr="00592BD9">
        <w:trPr>
          <w:trHeight w:val="427"/>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7393" w:rsidRPr="00F420C0" w:rsidRDefault="00B37393" w:rsidP="003D5A07">
            <w:pPr>
              <w:jc w:val="center"/>
            </w:pPr>
            <w:r>
              <w:t>8.</w:t>
            </w:r>
          </w:p>
        </w:tc>
        <w:tc>
          <w:tcPr>
            <w:tcW w:w="2112" w:type="dxa"/>
            <w:tcBorders>
              <w:top w:val="single" w:sz="4" w:space="0" w:color="auto"/>
              <w:left w:val="nil"/>
              <w:bottom w:val="single" w:sz="4" w:space="0" w:color="auto"/>
              <w:right w:val="single" w:sz="4" w:space="0" w:color="auto"/>
            </w:tcBorders>
            <w:shd w:val="clear" w:color="auto" w:fill="auto"/>
            <w:vAlign w:val="center"/>
            <w:hideMark/>
          </w:tcPr>
          <w:p w:rsidR="00B37393" w:rsidRPr="00D55EF9" w:rsidRDefault="00B37393" w:rsidP="003D5A07">
            <w:r w:rsidRPr="00D55EF9">
              <w:t>п.Красный Выселок</w:t>
            </w:r>
          </w:p>
        </w:tc>
        <w:tc>
          <w:tcPr>
            <w:tcW w:w="1351" w:type="dxa"/>
            <w:tcBorders>
              <w:top w:val="single" w:sz="4" w:space="0" w:color="auto"/>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54</w:t>
            </w:r>
          </w:p>
        </w:tc>
        <w:tc>
          <w:tcPr>
            <w:tcW w:w="1351" w:type="dxa"/>
            <w:tcBorders>
              <w:top w:val="single" w:sz="4" w:space="0" w:color="auto"/>
              <w:left w:val="nil"/>
              <w:bottom w:val="single" w:sz="4" w:space="0" w:color="auto"/>
              <w:right w:val="single" w:sz="4" w:space="0" w:color="auto"/>
            </w:tcBorders>
            <w:shd w:val="clear" w:color="auto" w:fill="auto"/>
            <w:vAlign w:val="center"/>
            <w:hideMark/>
          </w:tcPr>
          <w:p w:rsidR="00B37393" w:rsidRPr="00D55EF9" w:rsidRDefault="00B37393" w:rsidP="003D5A07">
            <w:pPr>
              <w:jc w:val="center"/>
            </w:pPr>
            <w:r w:rsidRPr="00D55EF9">
              <w:t>54</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16,4</w:t>
            </w:r>
          </w:p>
        </w:tc>
        <w:tc>
          <w:tcPr>
            <w:tcW w:w="1099" w:type="dxa"/>
            <w:gridSpan w:val="2"/>
            <w:tcBorders>
              <w:top w:val="single" w:sz="4" w:space="0" w:color="auto"/>
              <w:left w:val="nil"/>
              <w:bottom w:val="single" w:sz="4" w:space="0" w:color="auto"/>
              <w:right w:val="single" w:sz="4" w:space="0" w:color="auto"/>
            </w:tcBorders>
            <w:shd w:val="clear" w:color="auto" w:fill="auto"/>
            <w:vAlign w:val="center"/>
            <w:hideMark/>
          </w:tcPr>
          <w:p w:rsidR="00B37393" w:rsidRPr="00F420C0" w:rsidRDefault="00B37393" w:rsidP="003D5A07">
            <w:pPr>
              <w:jc w:val="center"/>
            </w:pPr>
            <w:r>
              <w:t>16,4</w:t>
            </w:r>
          </w:p>
        </w:tc>
        <w:tc>
          <w:tcPr>
            <w:tcW w:w="1098" w:type="dxa"/>
            <w:tcBorders>
              <w:top w:val="single" w:sz="4" w:space="0" w:color="auto"/>
              <w:left w:val="nil"/>
              <w:bottom w:val="single" w:sz="4" w:space="0" w:color="auto"/>
              <w:right w:val="single" w:sz="4" w:space="0" w:color="auto"/>
            </w:tcBorders>
            <w:vAlign w:val="center"/>
          </w:tcPr>
          <w:p w:rsidR="00B37393" w:rsidRPr="00F420C0" w:rsidRDefault="00B37393" w:rsidP="003D5A07">
            <w:pPr>
              <w:jc w:val="center"/>
            </w:pPr>
            <w:r>
              <w:t>0,109</w:t>
            </w:r>
          </w:p>
        </w:tc>
        <w:tc>
          <w:tcPr>
            <w:tcW w:w="1099" w:type="dxa"/>
            <w:tcBorders>
              <w:top w:val="single" w:sz="4" w:space="0" w:color="auto"/>
              <w:left w:val="nil"/>
              <w:bottom w:val="single" w:sz="4" w:space="0" w:color="auto"/>
              <w:right w:val="single" w:sz="4" w:space="0" w:color="auto"/>
            </w:tcBorders>
            <w:vAlign w:val="center"/>
          </w:tcPr>
          <w:p w:rsidR="00B37393" w:rsidRPr="00F420C0" w:rsidRDefault="00B37393" w:rsidP="003D5A07">
            <w:pPr>
              <w:jc w:val="center"/>
            </w:pPr>
            <w:r>
              <w:t>0,110</w:t>
            </w:r>
          </w:p>
        </w:tc>
      </w:tr>
    </w:tbl>
    <w:p w:rsidR="00B37393" w:rsidRDefault="00B37393" w:rsidP="00B37393">
      <w:pPr>
        <w:ind w:firstLine="567"/>
        <w:jc w:val="both"/>
      </w:pPr>
      <w:r w:rsidRPr="00481732">
        <w:t>Работы по утилизации ТБО следует проводить регулярно, планово,  с применением необходимой техники.</w:t>
      </w:r>
    </w:p>
    <w:p w:rsidR="00A8556C" w:rsidRPr="00E675F9" w:rsidRDefault="00A8556C" w:rsidP="00A8556C">
      <w:pPr>
        <w:pStyle w:val="a9"/>
        <w:tabs>
          <w:tab w:val="num" w:pos="0"/>
        </w:tabs>
        <w:spacing w:after="0" w:line="240" w:lineRule="auto"/>
        <w:ind w:left="0" w:firstLine="709"/>
        <w:rPr>
          <w:rFonts w:ascii="Times New Roman" w:hAnsi="Times New Roman"/>
          <w:sz w:val="24"/>
          <w:szCs w:val="24"/>
        </w:rPr>
      </w:pPr>
      <w:r w:rsidRPr="00E675F9">
        <w:rPr>
          <w:rFonts w:ascii="Times New Roman" w:hAnsi="Times New Roman"/>
          <w:sz w:val="24"/>
          <w:szCs w:val="24"/>
        </w:rPr>
        <w:t>Комплекс мер по охране почв, ландшафтов включает:</w:t>
      </w:r>
      <w:bookmarkStart w:id="9" w:name="_GoBack"/>
      <w:bookmarkEnd w:id="9"/>
    </w:p>
    <w:p w:rsidR="00A8556C" w:rsidRPr="00E675F9" w:rsidRDefault="00A8556C" w:rsidP="00A8556C">
      <w:pPr>
        <w:pStyle w:val="a"/>
        <w:ind w:left="0" w:firstLine="709"/>
        <w:rPr>
          <w:b w:val="0"/>
          <w:sz w:val="24"/>
          <w:szCs w:val="24"/>
        </w:rPr>
      </w:pPr>
      <w:r w:rsidRPr="00E675F9">
        <w:rPr>
          <w:b w:val="0"/>
          <w:sz w:val="24"/>
          <w:szCs w:val="24"/>
        </w:rPr>
        <w:t>- усовершенствование системы сбора и вывоза ТБО, приобретение необходимого оборудования и техники по обслуживанию вывоза ТБО;</w:t>
      </w:r>
    </w:p>
    <w:p w:rsidR="00A8556C" w:rsidRPr="00E675F9" w:rsidRDefault="00A8556C" w:rsidP="00A8556C">
      <w:pPr>
        <w:pStyle w:val="a"/>
        <w:ind w:left="0" w:firstLine="709"/>
        <w:rPr>
          <w:b w:val="0"/>
          <w:sz w:val="24"/>
          <w:szCs w:val="24"/>
        </w:rPr>
      </w:pPr>
      <w:r w:rsidRPr="00E675F9">
        <w:rPr>
          <w:b w:val="0"/>
          <w:sz w:val="24"/>
          <w:szCs w:val="24"/>
        </w:rPr>
        <w:t>- контроль за состоянием окружающей среды;</w:t>
      </w:r>
    </w:p>
    <w:p w:rsidR="00A8556C" w:rsidRPr="00E675F9" w:rsidRDefault="00A8556C" w:rsidP="00A8556C">
      <w:pPr>
        <w:pStyle w:val="a"/>
        <w:ind w:left="0" w:firstLine="709"/>
        <w:rPr>
          <w:b w:val="0"/>
          <w:sz w:val="24"/>
          <w:szCs w:val="24"/>
        </w:rPr>
      </w:pPr>
      <w:r w:rsidRPr="00E675F9">
        <w:rPr>
          <w:b w:val="0"/>
          <w:sz w:val="24"/>
          <w:szCs w:val="24"/>
        </w:rPr>
        <w:t>- создание, организация и благоустройство санитарно-защитных зон;</w:t>
      </w:r>
    </w:p>
    <w:p w:rsidR="00A8556C" w:rsidRPr="00E675F9" w:rsidRDefault="00A8556C" w:rsidP="00A8556C">
      <w:pPr>
        <w:pStyle w:val="a"/>
        <w:ind w:left="0" w:firstLine="709"/>
        <w:rPr>
          <w:b w:val="0"/>
          <w:sz w:val="24"/>
          <w:szCs w:val="24"/>
        </w:rPr>
      </w:pPr>
      <w:r w:rsidRPr="00E675F9">
        <w:rPr>
          <w:b w:val="0"/>
          <w:sz w:val="24"/>
          <w:szCs w:val="24"/>
        </w:rPr>
        <w:t>- организации полигонов твердых и жидких бытовых отходов, содержание свалок и производственный контроль по утилизации;</w:t>
      </w:r>
    </w:p>
    <w:p w:rsidR="00A8556C" w:rsidRPr="00E675F9" w:rsidRDefault="00A8556C" w:rsidP="00A8556C">
      <w:pPr>
        <w:pStyle w:val="a"/>
        <w:ind w:left="0" w:firstLine="709"/>
        <w:rPr>
          <w:b w:val="0"/>
          <w:sz w:val="24"/>
          <w:szCs w:val="24"/>
        </w:rPr>
      </w:pPr>
      <w:r w:rsidRPr="00E675F9">
        <w:rPr>
          <w:b w:val="0"/>
          <w:sz w:val="24"/>
          <w:szCs w:val="24"/>
        </w:rPr>
        <w:t>- организация работ по ликвидации несанкционированных свалок и контроль за их увеличением;</w:t>
      </w:r>
    </w:p>
    <w:p w:rsidR="00A8556C" w:rsidRPr="00E675F9" w:rsidRDefault="00A8556C" w:rsidP="00A8556C">
      <w:pPr>
        <w:pStyle w:val="a"/>
        <w:ind w:left="0" w:firstLine="709"/>
        <w:rPr>
          <w:b w:val="0"/>
          <w:sz w:val="24"/>
          <w:szCs w:val="24"/>
        </w:rPr>
      </w:pPr>
      <w:r w:rsidRPr="00E675F9">
        <w:rPr>
          <w:b w:val="0"/>
          <w:sz w:val="24"/>
          <w:szCs w:val="24"/>
        </w:rPr>
        <w:t>- организация сбора биологических отходов и организация вывоза ТБО в частном жилом секторе;</w:t>
      </w:r>
    </w:p>
    <w:p w:rsidR="00A8556C" w:rsidRPr="00E675F9" w:rsidRDefault="00A8556C" w:rsidP="00A8556C">
      <w:pPr>
        <w:ind w:firstLine="709"/>
        <w:jc w:val="both"/>
      </w:pPr>
      <w:r w:rsidRPr="00E675F9">
        <w:rPr>
          <w:b/>
        </w:rPr>
        <w:t xml:space="preserve">- </w:t>
      </w:r>
      <w:r w:rsidRPr="00E675F9">
        <w:t>разработка проектов мини-парков и рекреационных зон в жилой застройке;</w:t>
      </w:r>
    </w:p>
    <w:p w:rsidR="00A8556C" w:rsidRPr="00E675F9" w:rsidRDefault="00A8556C" w:rsidP="00A8556C">
      <w:pPr>
        <w:pStyle w:val="a"/>
        <w:ind w:left="0" w:firstLine="709"/>
        <w:rPr>
          <w:b w:val="0"/>
          <w:sz w:val="24"/>
          <w:szCs w:val="24"/>
        </w:rPr>
      </w:pPr>
      <w:r w:rsidRPr="00E675F9">
        <w:rPr>
          <w:b w:val="0"/>
          <w:sz w:val="24"/>
          <w:szCs w:val="24"/>
        </w:rPr>
        <w:t>- в целях охраны почвенного покрова и ландшафтов рекомендуется не допускать нарушение почвенно-растительного покрова при строительных работах, вырубку древесно-кустарниковой растительности, уничтожение травяного покрова. Необходимо приведение в порядок полос отчуждения территорий, примыкающих к магистралям, складских и коммунальных территорий и создание единой системы зеленых насаждений;</w:t>
      </w:r>
    </w:p>
    <w:p w:rsidR="00A8556C" w:rsidRPr="00E675F9" w:rsidRDefault="00A8556C" w:rsidP="00A8556C">
      <w:pPr>
        <w:pStyle w:val="a"/>
        <w:ind w:left="0" w:firstLine="709"/>
        <w:rPr>
          <w:b w:val="0"/>
          <w:sz w:val="24"/>
          <w:szCs w:val="24"/>
        </w:rPr>
      </w:pPr>
      <w:r w:rsidRPr="00E675F9">
        <w:rPr>
          <w:b w:val="0"/>
          <w:sz w:val="24"/>
          <w:szCs w:val="24"/>
        </w:rPr>
        <w:t>- рекультивация нарушенных земель по специально разработанным проектам.</w:t>
      </w:r>
    </w:p>
    <w:p w:rsidR="00A8556C" w:rsidRPr="00771C03" w:rsidRDefault="00A8556C" w:rsidP="00A8556C">
      <w:pPr>
        <w:ind w:left="-284" w:right="-1" w:firstLine="284"/>
        <w:jc w:val="center"/>
        <w:rPr>
          <w:rFonts w:cs="Arial"/>
          <w:b/>
          <w:bCs/>
          <w:iCs/>
        </w:rPr>
      </w:pPr>
      <w:r w:rsidRPr="00771C03">
        <w:rPr>
          <w:rFonts w:cs="Arial"/>
          <w:b/>
          <w:bCs/>
          <w:iCs/>
        </w:rPr>
        <w:t>Искусственно созданные зеленые насаждения</w:t>
      </w:r>
    </w:p>
    <w:p w:rsidR="00A8556C" w:rsidRPr="00771C03" w:rsidRDefault="00A8556C" w:rsidP="00A8556C">
      <w:pPr>
        <w:ind w:firstLine="709"/>
        <w:jc w:val="both"/>
        <w:rPr>
          <w:rFonts w:cs="Arial"/>
        </w:rPr>
      </w:pPr>
      <w:r w:rsidRPr="00771C03">
        <w:rPr>
          <w:rFonts w:cs="Arial"/>
        </w:rPr>
        <w:t xml:space="preserve">Наряду с лесами большое значение имеют полезащитные, овражно-балочные насаждения. Полезащитные, овражно-балочные насаждения на землях сельскохозяйственного назначения, автомобильного транспорта и поселения, предназначены для обеспечения защиты земель от воздействия неблагоприятных природных, антропогенных и техногенных явлений.  </w:t>
      </w:r>
    </w:p>
    <w:p w:rsidR="00A8556C" w:rsidRPr="00771C03" w:rsidRDefault="00A8556C" w:rsidP="00A8556C">
      <w:pPr>
        <w:ind w:firstLine="709"/>
        <w:jc w:val="both"/>
      </w:pPr>
      <w:r w:rsidRPr="00771C03">
        <w:t>Система защитных лесонасаждений включает: полезащитные – ветро- и стокорегулирующие лесные полосы; противоэрозионные – приовражные и прибалочные полосы; в гидрографической сети – в овражно-балочных системах вокруг водоемов; а также насаждения на песках и других непригодных для сельскохозяйственного использования землях.</w:t>
      </w:r>
    </w:p>
    <w:p w:rsidR="00A8556C" w:rsidRPr="00771C03" w:rsidRDefault="00A8556C" w:rsidP="00A8556C">
      <w:pPr>
        <w:ind w:firstLine="709"/>
        <w:jc w:val="both"/>
      </w:pPr>
      <w:r w:rsidRPr="00771C03">
        <w:t xml:space="preserve">В полезащитную полосу вводят, как правило, одну главную породу и 2-3 сопутствующих пород. Для ускорения защитного действия лесных полос из медленно растущих пород в теневой опушечный ряд рекомендуется вводить быстрорастущую </w:t>
      </w:r>
      <w:r w:rsidRPr="00771C03">
        <w:lastRenderedPageBreak/>
        <w:t>породу (березу, лиственницу, тополь). На сухих песчаных почвах полосы создают из сосны обыкновенной, на свежих и влажных – из березы повислой, тополей.</w:t>
      </w:r>
    </w:p>
    <w:p w:rsidR="00A8556C" w:rsidRPr="00771C03" w:rsidRDefault="00A8556C" w:rsidP="00A8556C">
      <w:pPr>
        <w:ind w:firstLine="709"/>
        <w:jc w:val="both"/>
      </w:pPr>
      <w:r w:rsidRPr="00771C03">
        <w:t>Посадку стандартных сенцев, саженцев укорененных черенков (посев желудей) следует производить по черному пару. Посадка по весновспашке ведет к зарастанию полос сорняками, плохой приживаемости и замедленному росту.</w:t>
      </w:r>
    </w:p>
    <w:p w:rsidR="00A8556C" w:rsidRPr="00771C03" w:rsidRDefault="00A8556C" w:rsidP="00A8556C">
      <w:pPr>
        <w:ind w:firstLine="709"/>
        <w:jc w:val="both"/>
        <w:rPr>
          <w:rFonts w:cs="Arial"/>
        </w:rPr>
      </w:pPr>
      <w:r w:rsidRPr="00771C03">
        <w:rPr>
          <w:rFonts w:cs="Arial"/>
        </w:rPr>
        <w:t xml:space="preserve">Озеленение жилых участков селитебной территории характерно для одноэтажной усадебной застройки. Здесь преобладают посадки плодовых деревьев, ягодных кустарников и огородных культур, многочисленны декоративные кустарники и цветники. Состояние этих посадок можно охарактеризовать как хорошее. </w:t>
      </w:r>
    </w:p>
    <w:p w:rsidR="00A8556C" w:rsidRPr="00771C03" w:rsidRDefault="00A8556C" w:rsidP="00A8556C">
      <w:pPr>
        <w:ind w:firstLine="709"/>
        <w:jc w:val="both"/>
      </w:pPr>
      <w:r w:rsidRPr="00771C03">
        <w:t>Озелененные территории – объекты градостроительного нормирования – представлены в виде парков, садов, скверов, бульваров, территорий зеленых насаждений в составе участков жилой, общественной, производственной застройки.</w:t>
      </w:r>
    </w:p>
    <w:p w:rsidR="00A8556C" w:rsidRPr="00771C03" w:rsidRDefault="00A8556C" w:rsidP="00A8556C">
      <w:pPr>
        <w:pStyle w:val="ConsPlusNormal"/>
        <w:widowControl/>
        <w:ind w:firstLine="709"/>
        <w:jc w:val="both"/>
        <w:rPr>
          <w:rFonts w:ascii="Times New Roman" w:hAnsi="Times New Roman" w:cs="Times New Roman"/>
          <w:sz w:val="24"/>
          <w:szCs w:val="24"/>
        </w:rPr>
      </w:pPr>
      <w:r w:rsidRPr="00771C03">
        <w:rPr>
          <w:rFonts w:ascii="Times New Roman" w:hAnsi="Times New Roman" w:cs="Times New Roman"/>
          <w:sz w:val="24"/>
          <w:szCs w:val="24"/>
        </w:rPr>
        <w:t xml:space="preserve">Озелененные территории общего пользования, выделяемые в составе рекреационных зон, размещаются во взаимосвязи преимущественно с жилыми и общественно-деловыми зонами. </w:t>
      </w:r>
    </w:p>
    <w:p w:rsidR="00A8556C" w:rsidRPr="00771C03" w:rsidRDefault="00A8556C" w:rsidP="00A8556C">
      <w:pPr>
        <w:pStyle w:val="ConsPlusNormal"/>
        <w:widowControl/>
        <w:ind w:firstLine="709"/>
        <w:jc w:val="both"/>
        <w:rPr>
          <w:rFonts w:ascii="Times New Roman" w:hAnsi="Times New Roman" w:cs="Times New Roman"/>
          <w:sz w:val="24"/>
          <w:szCs w:val="24"/>
        </w:rPr>
      </w:pPr>
      <w:r w:rsidRPr="00771C03">
        <w:rPr>
          <w:rFonts w:ascii="Times New Roman" w:hAnsi="Times New Roman" w:cs="Times New Roman"/>
          <w:sz w:val="24"/>
          <w:szCs w:val="24"/>
        </w:rPr>
        <w:t xml:space="preserve">Площадь озелененных территорий общего пользования – парков, садов, бульваров, скверов, размещаемых на селитебной территории сельских поселений, следует принимать по таблице </w:t>
      </w:r>
      <w:r>
        <w:rPr>
          <w:rFonts w:ascii="Times New Roman" w:hAnsi="Times New Roman" w:cs="Times New Roman"/>
          <w:sz w:val="24"/>
          <w:szCs w:val="24"/>
        </w:rPr>
        <w:t>3</w:t>
      </w:r>
      <w:r w:rsidR="00B37393">
        <w:rPr>
          <w:rFonts w:ascii="Times New Roman" w:hAnsi="Times New Roman" w:cs="Times New Roman"/>
          <w:sz w:val="24"/>
          <w:szCs w:val="24"/>
        </w:rPr>
        <w:t>6</w:t>
      </w:r>
      <w:r w:rsidRPr="00771C03">
        <w:rPr>
          <w:rFonts w:ascii="Times New Roman" w:hAnsi="Times New Roman" w:cs="Times New Roman"/>
          <w:sz w:val="24"/>
          <w:szCs w:val="24"/>
        </w:rPr>
        <w:t>.</w:t>
      </w:r>
    </w:p>
    <w:p w:rsidR="00A8556C" w:rsidRPr="00B37393" w:rsidRDefault="00A8556C" w:rsidP="00A8556C">
      <w:pPr>
        <w:ind w:left="-284" w:right="-1" w:firstLine="284"/>
        <w:jc w:val="center"/>
        <w:rPr>
          <w:i/>
          <w:iCs/>
        </w:rPr>
      </w:pPr>
      <w:r w:rsidRPr="00B37393">
        <w:rPr>
          <w:i/>
          <w:iCs/>
        </w:rPr>
        <w:t>Норма озеленения  территорий общего пользования</w:t>
      </w:r>
    </w:p>
    <w:p w:rsidR="00A8556C" w:rsidRDefault="00A8556C" w:rsidP="00A8556C">
      <w:pPr>
        <w:ind w:left="-284" w:right="-1" w:firstLine="284"/>
        <w:jc w:val="right"/>
        <w:rPr>
          <w:lang w:eastAsia="en-US" w:bidi="en-US"/>
        </w:rPr>
      </w:pPr>
      <w:r w:rsidRPr="00771C03">
        <w:rPr>
          <w:lang w:eastAsia="en-US" w:bidi="en-US"/>
        </w:rPr>
        <w:t xml:space="preserve">Таблица </w:t>
      </w:r>
      <w:r>
        <w:rPr>
          <w:lang w:eastAsia="en-US" w:bidi="en-US"/>
        </w:rPr>
        <w:t>3</w:t>
      </w:r>
      <w:r w:rsidR="00B37393">
        <w:rPr>
          <w:lang w:eastAsia="en-US" w:bidi="en-US"/>
        </w:rPr>
        <w:t>6</w:t>
      </w:r>
    </w:p>
    <w:p w:rsidR="00B37393" w:rsidRPr="00771C03" w:rsidRDefault="00B37393" w:rsidP="00A8556C">
      <w:pPr>
        <w:ind w:left="-284" w:right="-1" w:firstLine="284"/>
        <w:jc w:val="right"/>
        <w:rPr>
          <w:lang w:eastAsia="en-US" w:bidi="en-US"/>
        </w:rPr>
      </w:pPr>
    </w:p>
    <w:tbl>
      <w:tblPr>
        <w:tblW w:w="4889" w:type="pct"/>
        <w:jc w:val="center"/>
        <w:tblCellMar>
          <w:left w:w="70" w:type="dxa"/>
          <w:right w:w="70" w:type="dxa"/>
        </w:tblCellMar>
        <w:tblLook w:val="0000"/>
      </w:tblPr>
      <w:tblGrid>
        <w:gridCol w:w="2019"/>
        <w:gridCol w:w="4170"/>
        <w:gridCol w:w="3095"/>
      </w:tblGrid>
      <w:tr w:rsidR="00A8556C" w:rsidRPr="00771C03" w:rsidTr="00592BD9">
        <w:trPr>
          <w:cantSplit/>
          <w:trHeight w:val="206"/>
          <w:jc w:val="center"/>
        </w:trPr>
        <w:tc>
          <w:tcPr>
            <w:tcW w:w="1087" w:type="pct"/>
            <w:vMerge w:val="restart"/>
            <w:tcBorders>
              <w:top w:val="single" w:sz="4" w:space="0" w:color="000000"/>
              <w:left w:val="single" w:sz="4" w:space="0" w:color="000000"/>
              <w:bottom w:val="single" w:sz="4" w:space="0" w:color="000000"/>
            </w:tcBorders>
            <w:vAlign w:val="center"/>
          </w:tcPr>
          <w:p w:rsidR="00A8556C" w:rsidRPr="00771C03" w:rsidRDefault="00A8556C" w:rsidP="00AA4B48">
            <w:pPr>
              <w:pStyle w:val="ConsPlusNormal"/>
              <w:widowControl/>
              <w:snapToGrid w:val="0"/>
              <w:ind w:firstLine="0"/>
              <w:rPr>
                <w:rFonts w:ascii="Times New Roman" w:hAnsi="Times New Roman" w:cs="Times New Roman"/>
                <w:sz w:val="24"/>
                <w:szCs w:val="24"/>
              </w:rPr>
            </w:pPr>
            <w:r w:rsidRPr="00771C03">
              <w:rPr>
                <w:rFonts w:ascii="Times New Roman" w:hAnsi="Times New Roman" w:cs="Times New Roman"/>
                <w:sz w:val="24"/>
                <w:szCs w:val="24"/>
              </w:rPr>
              <w:t>Озелененные территории общего пользования</w:t>
            </w:r>
          </w:p>
        </w:tc>
        <w:tc>
          <w:tcPr>
            <w:tcW w:w="3913" w:type="pct"/>
            <w:gridSpan w:val="2"/>
            <w:tcBorders>
              <w:top w:val="single" w:sz="4" w:space="0" w:color="000000"/>
              <w:left w:val="single" w:sz="4" w:space="0" w:color="000000"/>
              <w:bottom w:val="single" w:sz="4" w:space="0" w:color="000000"/>
              <w:right w:val="single" w:sz="4" w:space="0" w:color="000000"/>
            </w:tcBorders>
            <w:vAlign w:val="center"/>
          </w:tcPr>
          <w:p w:rsidR="00A8556C" w:rsidRPr="00771C03" w:rsidRDefault="00A8556C" w:rsidP="00AA4B48">
            <w:pPr>
              <w:pStyle w:val="ConsPlusNormal"/>
              <w:widowControl/>
              <w:snapToGrid w:val="0"/>
              <w:ind w:firstLine="0"/>
              <w:jc w:val="center"/>
              <w:rPr>
                <w:rFonts w:ascii="Times New Roman" w:hAnsi="Times New Roman" w:cs="Times New Roman"/>
                <w:sz w:val="24"/>
                <w:szCs w:val="24"/>
              </w:rPr>
            </w:pPr>
            <w:r w:rsidRPr="00771C03">
              <w:rPr>
                <w:rFonts w:ascii="Times New Roman" w:hAnsi="Times New Roman" w:cs="Times New Roman"/>
                <w:sz w:val="24"/>
                <w:szCs w:val="24"/>
              </w:rPr>
              <w:t>Площадь озелененных территорий, м</w:t>
            </w:r>
            <w:r w:rsidRPr="00771C03">
              <w:rPr>
                <w:rFonts w:ascii="Times New Roman" w:hAnsi="Times New Roman" w:cs="Times New Roman"/>
                <w:sz w:val="24"/>
                <w:szCs w:val="24"/>
                <w:vertAlign w:val="superscript"/>
              </w:rPr>
              <w:t>2</w:t>
            </w:r>
            <w:r w:rsidRPr="00771C03">
              <w:rPr>
                <w:rFonts w:ascii="Times New Roman" w:hAnsi="Times New Roman" w:cs="Times New Roman"/>
                <w:sz w:val="24"/>
                <w:szCs w:val="24"/>
              </w:rPr>
              <w:t>/чел.</w:t>
            </w:r>
          </w:p>
        </w:tc>
      </w:tr>
      <w:tr w:rsidR="00A8556C" w:rsidRPr="00771C03" w:rsidTr="00592BD9">
        <w:trPr>
          <w:cantSplit/>
          <w:trHeight w:val="628"/>
          <w:jc w:val="center"/>
        </w:trPr>
        <w:tc>
          <w:tcPr>
            <w:tcW w:w="1087" w:type="pct"/>
            <w:vMerge/>
            <w:tcBorders>
              <w:top w:val="single" w:sz="4" w:space="0" w:color="000000"/>
              <w:left w:val="single" w:sz="4" w:space="0" w:color="000000"/>
              <w:bottom w:val="single" w:sz="4" w:space="0" w:color="000000"/>
            </w:tcBorders>
            <w:vAlign w:val="center"/>
          </w:tcPr>
          <w:p w:rsidR="00A8556C" w:rsidRPr="00771C03" w:rsidRDefault="00A8556C" w:rsidP="00AA4B48">
            <w:pPr>
              <w:jc w:val="center"/>
            </w:pPr>
          </w:p>
        </w:tc>
        <w:tc>
          <w:tcPr>
            <w:tcW w:w="2246" w:type="pct"/>
            <w:tcBorders>
              <w:top w:val="single" w:sz="4" w:space="0" w:color="000000"/>
              <w:left w:val="single" w:sz="4" w:space="0" w:color="000000"/>
              <w:bottom w:val="single" w:sz="4" w:space="0" w:color="000000"/>
              <w:right w:val="single" w:sz="4" w:space="0" w:color="000000"/>
            </w:tcBorders>
            <w:vAlign w:val="center"/>
          </w:tcPr>
          <w:p w:rsidR="00A8556C" w:rsidRPr="00771C03" w:rsidRDefault="00A8556C" w:rsidP="00AA4B48">
            <w:pPr>
              <w:pStyle w:val="ConsPlusNormal"/>
              <w:widowControl/>
              <w:snapToGrid w:val="0"/>
              <w:ind w:firstLine="0"/>
              <w:jc w:val="center"/>
              <w:rPr>
                <w:rFonts w:ascii="Times New Roman" w:hAnsi="Times New Roman" w:cs="Times New Roman"/>
                <w:sz w:val="24"/>
                <w:szCs w:val="24"/>
              </w:rPr>
            </w:pPr>
            <w:r w:rsidRPr="00771C03">
              <w:rPr>
                <w:rFonts w:ascii="Times New Roman" w:hAnsi="Times New Roman" w:cs="Times New Roman"/>
                <w:sz w:val="24"/>
                <w:szCs w:val="24"/>
              </w:rPr>
              <w:t>малых городов</w:t>
            </w:r>
          </w:p>
        </w:tc>
        <w:tc>
          <w:tcPr>
            <w:tcW w:w="1667" w:type="pct"/>
            <w:tcBorders>
              <w:top w:val="single" w:sz="4" w:space="0" w:color="000000"/>
              <w:left w:val="single" w:sz="4" w:space="0" w:color="000000"/>
              <w:right w:val="single" w:sz="4" w:space="0" w:color="000000"/>
            </w:tcBorders>
            <w:vAlign w:val="center"/>
          </w:tcPr>
          <w:p w:rsidR="00A8556C" w:rsidRPr="00771C03" w:rsidRDefault="00A8556C" w:rsidP="00AA4B48">
            <w:pPr>
              <w:pStyle w:val="ConsPlusNormal"/>
              <w:widowControl/>
              <w:snapToGrid w:val="0"/>
              <w:ind w:firstLine="0"/>
              <w:jc w:val="center"/>
              <w:rPr>
                <w:rFonts w:ascii="Times New Roman" w:hAnsi="Times New Roman" w:cs="Times New Roman"/>
                <w:sz w:val="24"/>
                <w:szCs w:val="24"/>
              </w:rPr>
            </w:pPr>
            <w:r w:rsidRPr="00771C03">
              <w:rPr>
                <w:rFonts w:ascii="Times New Roman" w:hAnsi="Times New Roman" w:cs="Times New Roman"/>
                <w:sz w:val="24"/>
                <w:szCs w:val="24"/>
              </w:rPr>
              <w:t>сельских поселений</w:t>
            </w:r>
          </w:p>
        </w:tc>
      </w:tr>
      <w:tr w:rsidR="00A8556C" w:rsidRPr="00771C03" w:rsidTr="00592BD9">
        <w:trPr>
          <w:trHeight w:val="206"/>
          <w:jc w:val="center"/>
        </w:trPr>
        <w:tc>
          <w:tcPr>
            <w:tcW w:w="1087" w:type="pct"/>
            <w:tcBorders>
              <w:top w:val="single" w:sz="4" w:space="0" w:color="000000"/>
              <w:left w:val="single" w:sz="4" w:space="0" w:color="000000"/>
              <w:bottom w:val="single" w:sz="4" w:space="0" w:color="000000"/>
            </w:tcBorders>
            <w:vAlign w:val="center"/>
          </w:tcPr>
          <w:p w:rsidR="00A8556C" w:rsidRDefault="00A8556C" w:rsidP="00AA4B48">
            <w:pPr>
              <w:pStyle w:val="ConsPlusNormal"/>
              <w:widowControl/>
              <w:snapToGrid w:val="0"/>
              <w:ind w:firstLine="0"/>
              <w:jc w:val="center"/>
              <w:rPr>
                <w:rFonts w:ascii="Times New Roman" w:hAnsi="Times New Roman" w:cs="Times New Roman"/>
                <w:b/>
                <w:bCs/>
              </w:rPr>
            </w:pPr>
            <w:r w:rsidRPr="00771C03">
              <w:rPr>
                <w:rFonts w:ascii="Times New Roman" w:hAnsi="Times New Roman" w:cs="Times New Roman"/>
                <w:b/>
                <w:bCs/>
              </w:rPr>
              <w:t>1</w:t>
            </w:r>
          </w:p>
          <w:p w:rsidR="00B37393" w:rsidRPr="00771C03" w:rsidRDefault="00B37393" w:rsidP="00AA4B48">
            <w:pPr>
              <w:pStyle w:val="ConsPlusNormal"/>
              <w:widowControl/>
              <w:snapToGrid w:val="0"/>
              <w:ind w:firstLine="0"/>
              <w:jc w:val="center"/>
              <w:rPr>
                <w:rFonts w:ascii="Times New Roman" w:hAnsi="Times New Roman" w:cs="Times New Roman"/>
                <w:b/>
                <w:bCs/>
              </w:rPr>
            </w:pPr>
          </w:p>
        </w:tc>
        <w:tc>
          <w:tcPr>
            <w:tcW w:w="2246" w:type="pct"/>
            <w:tcBorders>
              <w:top w:val="single" w:sz="4" w:space="0" w:color="000000"/>
              <w:left w:val="single" w:sz="4" w:space="0" w:color="000000"/>
              <w:bottom w:val="single" w:sz="4" w:space="0" w:color="000000"/>
              <w:right w:val="single" w:sz="4" w:space="0" w:color="000000"/>
            </w:tcBorders>
            <w:vAlign w:val="center"/>
          </w:tcPr>
          <w:p w:rsidR="00A8556C" w:rsidRPr="00771C03" w:rsidRDefault="00A8556C" w:rsidP="00AA4B48">
            <w:pPr>
              <w:pStyle w:val="ConsPlusNormal"/>
              <w:widowControl/>
              <w:snapToGrid w:val="0"/>
              <w:ind w:firstLine="0"/>
              <w:jc w:val="center"/>
              <w:rPr>
                <w:rFonts w:ascii="Times New Roman" w:hAnsi="Times New Roman" w:cs="Times New Roman"/>
                <w:b/>
                <w:bCs/>
              </w:rPr>
            </w:pPr>
            <w:r w:rsidRPr="00771C03">
              <w:rPr>
                <w:rFonts w:ascii="Times New Roman" w:hAnsi="Times New Roman" w:cs="Times New Roman"/>
                <w:b/>
                <w:bCs/>
              </w:rPr>
              <w:t>2</w:t>
            </w:r>
          </w:p>
        </w:tc>
        <w:tc>
          <w:tcPr>
            <w:tcW w:w="1667" w:type="pct"/>
            <w:tcBorders>
              <w:top w:val="single" w:sz="4" w:space="0" w:color="000000"/>
              <w:left w:val="single" w:sz="4" w:space="0" w:color="000000"/>
              <w:bottom w:val="single" w:sz="4" w:space="0" w:color="000000"/>
              <w:right w:val="single" w:sz="4" w:space="0" w:color="000000"/>
            </w:tcBorders>
          </w:tcPr>
          <w:p w:rsidR="00A8556C" w:rsidRPr="00771C03" w:rsidRDefault="00A8556C" w:rsidP="00AA4B48">
            <w:pPr>
              <w:pStyle w:val="ConsPlusNormal"/>
              <w:widowControl/>
              <w:snapToGrid w:val="0"/>
              <w:ind w:firstLine="0"/>
              <w:jc w:val="center"/>
              <w:rPr>
                <w:rFonts w:ascii="Times New Roman" w:hAnsi="Times New Roman" w:cs="Times New Roman"/>
                <w:b/>
                <w:bCs/>
              </w:rPr>
            </w:pPr>
            <w:r w:rsidRPr="00771C03">
              <w:rPr>
                <w:rFonts w:ascii="Times New Roman" w:hAnsi="Times New Roman" w:cs="Times New Roman"/>
                <w:b/>
                <w:bCs/>
              </w:rPr>
              <w:t>3</w:t>
            </w:r>
          </w:p>
        </w:tc>
      </w:tr>
      <w:tr w:rsidR="00A8556C" w:rsidRPr="00771C03" w:rsidTr="00592BD9">
        <w:trPr>
          <w:trHeight w:val="206"/>
          <w:jc w:val="center"/>
        </w:trPr>
        <w:tc>
          <w:tcPr>
            <w:tcW w:w="1087" w:type="pct"/>
            <w:tcBorders>
              <w:top w:val="single" w:sz="4" w:space="0" w:color="000000"/>
              <w:left w:val="single" w:sz="4" w:space="0" w:color="000000"/>
              <w:bottom w:val="single" w:sz="4" w:space="0" w:color="000000"/>
            </w:tcBorders>
            <w:vAlign w:val="center"/>
          </w:tcPr>
          <w:p w:rsidR="00A8556C" w:rsidRDefault="00A8556C" w:rsidP="00AA4B48">
            <w:pPr>
              <w:pStyle w:val="ConsPlusNormal"/>
              <w:widowControl/>
              <w:snapToGrid w:val="0"/>
              <w:ind w:firstLine="0"/>
              <w:rPr>
                <w:rFonts w:ascii="Times New Roman" w:hAnsi="Times New Roman" w:cs="Times New Roman"/>
                <w:sz w:val="24"/>
                <w:szCs w:val="24"/>
              </w:rPr>
            </w:pPr>
            <w:r w:rsidRPr="00771C03">
              <w:rPr>
                <w:rFonts w:ascii="Times New Roman" w:hAnsi="Times New Roman" w:cs="Times New Roman"/>
                <w:sz w:val="24"/>
                <w:szCs w:val="24"/>
              </w:rPr>
              <w:t>Общегородские</w:t>
            </w:r>
          </w:p>
          <w:p w:rsidR="00B37393" w:rsidRPr="00771C03" w:rsidRDefault="00B37393" w:rsidP="00AA4B48">
            <w:pPr>
              <w:pStyle w:val="ConsPlusNormal"/>
              <w:widowControl/>
              <w:snapToGrid w:val="0"/>
              <w:ind w:firstLine="0"/>
              <w:rPr>
                <w:rFonts w:ascii="Times New Roman" w:hAnsi="Times New Roman" w:cs="Times New Roman"/>
                <w:sz w:val="24"/>
                <w:szCs w:val="24"/>
              </w:rPr>
            </w:pPr>
          </w:p>
        </w:tc>
        <w:tc>
          <w:tcPr>
            <w:tcW w:w="2246" w:type="pct"/>
            <w:tcBorders>
              <w:top w:val="single" w:sz="4" w:space="0" w:color="000000"/>
              <w:left w:val="single" w:sz="4" w:space="0" w:color="000000"/>
              <w:bottom w:val="single" w:sz="4" w:space="0" w:color="000000"/>
              <w:right w:val="single" w:sz="4" w:space="0" w:color="000000"/>
            </w:tcBorders>
            <w:vAlign w:val="center"/>
          </w:tcPr>
          <w:p w:rsidR="00A8556C" w:rsidRPr="00771C03" w:rsidRDefault="00A8556C" w:rsidP="00AA4B48">
            <w:pPr>
              <w:pStyle w:val="ConsPlusNormal"/>
              <w:widowControl/>
              <w:snapToGrid w:val="0"/>
              <w:ind w:firstLine="0"/>
              <w:jc w:val="center"/>
              <w:rPr>
                <w:rFonts w:ascii="Times New Roman" w:hAnsi="Times New Roman" w:cs="Times New Roman"/>
                <w:sz w:val="24"/>
                <w:szCs w:val="24"/>
              </w:rPr>
            </w:pPr>
            <w:r w:rsidRPr="00771C03">
              <w:rPr>
                <w:rFonts w:ascii="Times New Roman" w:hAnsi="Times New Roman" w:cs="Times New Roman"/>
                <w:sz w:val="24"/>
                <w:szCs w:val="24"/>
              </w:rPr>
              <w:t>8 (10) *</w:t>
            </w:r>
          </w:p>
        </w:tc>
        <w:tc>
          <w:tcPr>
            <w:tcW w:w="1667" w:type="pct"/>
            <w:tcBorders>
              <w:top w:val="single" w:sz="4" w:space="0" w:color="000000"/>
              <w:left w:val="single" w:sz="4" w:space="0" w:color="000000"/>
              <w:bottom w:val="single" w:sz="4" w:space="0" w:color="000000"/>
              <w:right w:val="single" w:sz="4" w:space="0" w:color="000000"/>
            </w:tcBorders>
            <w:vAlign w:val="center"/>
          </w:tcPr>
          <w:p w:rsidR="00A8556C" w:rsidRPr="00771C03" w:rsidRDefault="00A8556C" w:rsidP="00AA4B48">
            <w:pPr>
              <w:pStyle w:val="ConsPlusNormal"/>
              <w:widowControl/>
              <w:snapToGrid w:val="0"/>
              <w:ind w:firstLine="0"/>
              <w:jc w:val="center"/>
              <w:rPr>
                <w:rFonts w:ascii="Times New Roman" w:hAnsi="Times New Roman" w:cs="Times New Roman"/>
                <w:sz w:val="24"/>
                <w:szCs w:val="24"/>
              </w:rPr>
            </w:pPr>
            <w:r w:rsidRPr="00771C03">
              <w:rPr>
                <w:rFonts w:ascii="Times New Roman" w:hAnsi="Times New Roman" w:cs="Times New Roman"/>
                <w:sz w:val="24"/>
                <w:szCs w:val="24"/>
              </w:rPr>
              <w:t>12</w:t>
            </w:r>
          </w:p>
        </w:tc>
      </w:tr>
      <w:tr w:rsidR="00A8556C" w:rsidRPr="00771C03" w:rsidTr="00592BD9">
        <w:trPr>
          <w:trHeight w:val="206"/>
          <w:jc w:val="center"/>
        </w:trPr>
        <w:tc>
          <w:tcPr>
            <w:tcW w:w="1087" w:type="pct"/>
            <w:tcBorders>
              <w:top w:val="single" w:sz="4" w:space="0" w:color="000000"/>
              <w:left w:val="single" w:sz="4" w:space="0" w:color="000000"/>
              <w:bottom w:val="single" w:sz="4" w:space="0" w:color="000000"/>
            </w:tcBorders>
            <w:vAlign w:val="center"/>
          </w:tcPr>
          <w:p w:rsidR="00A8556C" w:rsidRDefault="00A8556C" w:rsidP="00AA4B48">
            <w:pPr>
              <w:pStyle w:val="ConsPlusNormal"/>
              <w:widowControl/>
              <w:snapToGrid w:val="0"/>
              <w:ind w:firstLine="0"/>
              <w:rPr>
                <w:rFonts w:ascii="Times New Roman" w:hAnsi="Times New Roman" w:cs="Times New Roman"/>
                <w:sz w:val="24"/>
                <w:szCs w:val="24"/>
              </w:rPr>
            </w:pPr>
            <w:r w:rsidRPr="00771C03">
              <w:rPr>
                <w:rFonts w:ascii="Times New Roman" w:hAnsi="Times New Roman" w:cs="Times New Roman"/>
                <w:sz w:val="24"/>
                <w:szCs w:val="24"/>
              </w:rPr>
              <w:t>Жилых районов</w:t>
            </w:r>
          </w:p>
          <w:p w:rsidR="00B37393" w:rsidRPr="00771C03" w:rsidRDefault="00B37393" w:rsidP="00AA4B48">
            <w:pPr>
              <w:pStyle w:val="ConsPlusNormal"/>
              <w:widowControl/>
              <w:snapToGrid w:val="0"/>
              <w:ind w:firstLine="0"/>
              <w:rPr>
                <w:rFonts w:ascii="Times New Roman" w:hAnsi="Times New Roman" w:cs="Times New Roman"/>
                <w:sz w:val="24"/>
                <w:szCs w:val="24"/>
              </w:rPr>
            </w:pPr>
          </w:p>
        </w:tc>
        <w:tc>
          <w:tcPr>
            <w:tcW w:w="2246" w:type="pct"/>
            <w:tcBorders>
              <w:top w:val="single" w:sz="4" w:space="0" w:color="000000"/>
              <w:left w:val="single" w:sz="4" w:space="0" w:color="000000"/>
              <w:bottom w:val="single" w:sz="4" w:space="0" w:color="000000"/>
              <w:right w:val="single" w:sz="4" w:space="0" w:color="000000"/>
            </w:tcBorders>
            <w:vAlign w:val="center"/>
          </w:tcPr>
          <w:p w:rsidR="00A8556C" w:rsidRPr="00771C03" w:rsidRDefault="00A8556C" w:rsidP="00AA4B48">
            <w:pPr>
              <w:pStyle w:val="ConsPlusNormal"/>
              <w:widowControl/>
              <w:snapToGrid w:val="0"/>
              <w:ind w:firstLine="0"/>
              <w:jc w:val="center"/>
              <w:rPr>
                <w:rFonts w:ascii="Times New Roman" w:hAnsi="Times New Roman" w:cs="Times New Roman"/>
                <w:sz w:val="24"/>
                <w:szCs w:val="24"/>
              </w:rPr>
            </w:pPr>
          </w:p>
        </w:tc>
        <w:tc>
          <w:tcPr>
            <w:tcW w:w="1667" w:type="pct"/>
            <w:tcBorders>
              <w:top w:val="single" w:sz="4" w:space="0" w:color="000000"/>
              <w:left w:val="single" w:sz="4" w:space="0" w:color="000000"/>
              <w:bottom w:val="single" w:sz="4" w:space="0" w:color="000000"/>
              <w:right w:val="single" w:sz="4" w:space="0" w:color="000000"/>
            </w:tcBorders>
            <w:vAlign w:val="center"/>
          </w:tcPr>
          <w:p w:rsidR="00A8556C" w:rsidRPr="00771C03" w:rsidRDefault="00A8556C" w:rsidP="00AA4B48">
            <w:pPr>
              <w:pStyle w:val="ConsPlusNormal"/>
              <w:widowControl/>
              <w:snapToGrid w:val="0"/>
              <w:ind w:firstLine="0"/>
              <w:jc w:val="center"/>
              <w:rPr>
                <w:rFonts w:ascii="Times New Roman" w:hAnsi="Times New Roman" w:cs="Times New Roman"/>
                <w:sz w:val="24"/>
                <w:szCs w:val="24"/>
              </w:rPr>
            </w:pPr>
            <w:r w:rsidRPr="00771C03">
              <w:rPr>
                <w:rFonts w:ascii="Times New Roman" w:hAnsi="Times New Roman" w:cs="Times New Roman"/>
                <w:sz w:val="24"/>
                <w:szCs w:val="24"/>
              </w:rPr>
              <w:t>-</w:t>
            </w:r>
          </w:p>
        </w:tc>
      </w:tr>
      <w:tr w:rsidR="00A8556C" w:rsidRPr="00771C03" w:rsidTr="00592BD9">
        <w:trPr>
          <w:trHeight w:val="206"/>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rsidR="00B37393" w:rsidRDefault="00B37393" w:rsidP="00AA4B48">
            <w:pPr>
              <w:pStyle w:val="ConsPlusNormal"/>
              <w:ind w:firstLine="0"/>
              <w:jc w:val="both"/>
              <w:rPr>
                <w:rFonts w:ascii="Times New Roman" w:hAnsi="Times New Roman" w:cs="Times New Roman"/>
              </w:rPr>
            </w:pPr>
          </w:p>
          <w:p w:rsidR="00A8556C" w:rsidRPr="00B37393" w:rsidRDefault="00A8556C" w:rsidP="00AA4B48">
            <w:pPr>
              <w:pStyle w:val="ConsPlusNormal"/>
              <w:ind w:firstLine="0"/>
              <w:jc w:val="both"/>
              <w:rPr>
                <w:rFonts w:ascii="Times New Roman" w:hAnsi="Times New Roman" w:cs="Times New Roman"/>
                <w:sz w:val="22"/>
                <w:szCs w:val="22"/>
              </w:rPr>
            </w:pPr>
            <w:r w:rsidRPr="00B37393">
              <w:rPr>
                <w:rFonts w:ascii="Times New Roman" w:hAnsi="Times New Roman" w:cs="Times New Roman"/>
                <w:sz w:val="22"/>
                <w:szCs w:val="22"/>
              </w:rPr>
              <w:t>* В скобках приведены размеры для малых городов с численностью населения до 20 тыс. чел.</w:t>
            </w:r>
          </w:p>
          <w:p w:rsidR="00A8556C" w:rsidRPr="00B37393" w:rsidRDefault="00A8556C" w:rsidP="00AA4B48">
            <w:pPr>
              <w:pStyle w:val="ConsPlusNormal"/>
              <w:ind w:firstLine="0"/>
              <w:jc w:val="both"/>
              <w:rPr>
                <w:rFonts w:ascii="Times New Roman" w:hAnsi="Times New Roman" w:cs="Times New Roman"/>
                <w:sz w:val="22"/>
                <w:szCs w:val="22"/>
              </w:rPr>
            </w:pPr>
            <w:r w:rsidRPr="00B37393">
              <w:rPr>
                <w:rFonts w:ascii="Times New Roman" w:hAnsi="Times New Roman" w:cs="Times New Roman"/>
                <w:spacing w:val="40"/>
                <w:sz w:val="22"/>
                <w:szCs w:val="22"/>
              </w:rPr>
              <w:t>Примечания</w:t>
            </w:r>
            <w:r w:rsidRPr="00B37393">
              <w:rPr>
                <w:rFonts w:ascii="Times New Roman" w:hAnsi="Times New Roman" w:cs="Times New Roman"/>
                <w:sz w:val="22"/>
                <w:szCs w:val="22"/>
              </w:rPr>
              <w:t xml:space="preserve">: </w:t>
            </w:r>
          </w:p>
          <w:p w:rsidR="00A8556C" w:rsidRPr="00B37393" w:rsidRDefault="00A8556C" w:rsidP="00AA4B48">
            <w:pPr>
              <w:pStyle w:val="ConsPlusNormal"/>
              <w:ind w:firstLine="0"/>
              <w:jc w:val="both"/>
              <w:rPr>
                <w:rFonts w:ascii="Times New Roman" w:hAnsi="Times New Roman" w:cs="Times New Roman"/>
                <w:sz w:val="22"/>
                <w:szCs w:val="22"/>
              </w:rPr>
            </w:pPr>
            <w:r w:rsidRPr="00B37393">
              <w:rPr>
                <w:rFonts w:ascii="Times New Roman" w:hAnsi="Times New Roman" w:cs="Times New Roman"/>
                <w:sz w:val="22"/>
                <w:szCs w:val="22"/>
              </w:rPr>
              <w:t>1. Площадь озелененных территорий общего пользования в поселениях допускается увеличивать для степи и лесостепи на 10-20%;</w:t>
            </w:r>
          </w:p>
          <w:p w:rsidR="00A8556C" w:rsidRPr="00771C03" w:rsidRDefault="00A8556C" w:rsidP="00AA4B48">
            <w:pPr>
              <w:pStyle w:val="ConsPlusNormal"/>
              <w:ind w:firstLine="0"/>
              <w:jc w:val="both"/>
              <w:rPr>
                <w:rFonts w:ascii="Times New Roman" w:hAnsi="Times New Roman" w:cs="Times New Roman"/>
                <w:sz w:val="24"/>
                <w:szCs w:val="24"/>
              </w:rPr>
            </w:pPr>
            <w:r w:rsidRPr="00B37393">
              <w:rPr>
                <w:rFonts w:ascii="Times New Roman" w:hAnsi="Times New Roman" w:cs="Times New Roman"/>
                <w:sz w:val="22"/>
                <w:szCs w:val="22"/>
              </w:rPr>
              <w:t>2. В сельских поселениях, расположенных в окружении лесов, в прибрежных зонах крупных рек и водоемов площадь озелененных территорий общего пользования допускается уменьшать, но не более чем на 20%.В сельских населенных пунктах, расположенных в окружении лесов, в прибрежных зонах рек и водоемов, площадь озелененных территорий общего пользования допускается уменьшать, но не более чем на 20 %.</w:t>
            </w:r>
          </w:p>
        </w:tc>
      </w:tr>
    </w:tbl>
    <w:p w:rsidR="00A8556C" w:rsidRPr="00B93B62" w:rsidRDefault="00A8556C" w:rsidP="00A8556C">
      <w:pPr>
        <w:pStyle w:val="ConsPlusNormal"/>
        <w:widowControl/>
        <w:ind w:left="-284" w:right="-1" w:firstLine="284"/>
        <w:jc w:val="both"/>
        <w:rPr>
          <w:color w:val="FF0000"/>
        </w:rPr>
      </w:pPr>
    </w:p>
    <w:p w:rsidR="00A8556C" w:rsidRPr="00771C03" w:rsidRDefault="00A8556C" w:rsidP="00A8556C">
      <w:pPr>
        <w:pStyle w:val="ConsPlusNormal"/>
        <w:tabs>
          <w:tab w:val="left" w:pos="1080"/>
        </w:tabs>
        <w:ind w:firstLine="709"/>
        <w:jc w:val="both"/>
        <w:rPr>
          <w:rFonts w:ascii="Times New Roman" w:hAnsi="Times New Roman" w:cs="Times New Roman"/>
          <w:sz w:val="24"/>
          <w:szCs w:val="24"/>
        </w:rPr>
      </w:pPr>
      <w:r w:rsidRPr="00771C03">
        <w:rPr>
          <w:rFonts w:ascii="Times New Roman" w:hAnsi="Times New Roman" w:cs="Times New Roman"/>
          <w:sz w:val="24"/>
          <w:szCs w:val="24"/>
        </w:rPr>
        <w:t>На озелененных территориях нормируются:</w:t>
      </w:r>
    </w:p>
    <w:p w:rsidR="00A8556C" w:rsidRPr="00771C03" w:rsidRDefault="00A8556C" w:rsidP="00A8556C">
      <w:pPr>
        <w:pStyle w:val="ConsPlusNormal"/>
        <w:widowControl/>
        <w:tabs>
          <w:tab w:val="left" w:pos="993"/>
        </w:tabs>
        <w:ind w:firstLine="709"/>
        <w:jc w:val="both"/>
        <w:rPr>
          <w:rFonts w:ascii="Times New Roman" w:hAnsi="Times New Roman" w:cs="Times New Roman"/>
          <w:sz w:val="24"/>
          <w:szCs w:val="24"/>
        </w:rPr>
      </w:pPr>
      <w:r w:rsidRPr="00771C03">
        <w:rPr>
          <w:rFonts w:ascii="Times New Roman" w:hAnsi="Times New Roman" w:cs="Times New Roman"/>
          <w:sz w:val="24"/>
          <w:szCs w:val="24"/>
        </w:rPr>
        <w:t>-</w:t>
      </w:r>
      <w:r w:rsidRPr="00771C03">
        <w:rPr>
          <w:rFonts w:ascii="Times New Roman" w:hAnsi="Times New Roman" w:cs="Times New Roman"/>
          <w:sz w:val="24"/>
          <w:szCs w:val="24"/>
        </w:rPr>
        <w:tab/>
        <w:t>соотношение территорий, занятых зелеными насаждениями, элементами благоустройства, сооружениями и застройкой;</w:t>
      </w:r>
    </w:p>
    <w:p w:rsidR="00A8556C" w:rsidRPr="00771C03" w:rsidRDefault="00A8556C" w:rsidP="00A8556C">
      <w:pPr>
        <w:pStyle w:val="ConsPlusNormal"/>
        <w:widowControl/>
        <w:tabs>
          <w:tab w:val="left" w:pos="993"/>
        </w:tabs>
        <w:ind w:firstLine="709"/>
        <w:jc w:val="both"/>
        <w:rPr>
          <w:rFonts w:ascii="Times New Roman" w:hAnsi="Times New Roman" w:cs="Times New Roman"/>
          <w:sz w:val="24"/>
          <w:szCs w:val="24"/>
        </w:rPr>
      </w:pPr>
      <w:r w:rsidRPr="00771C03">
        <w:rPr>
          <w:rFonts w:ascii="Times New Roman" w:hAnsi="Times New Roman" w:cs="Times New Roman"/>
          <w:sz w:val="24"/>
          <w:szCs w:val="24"/>
        </w:rPr>
        <w:t>-</w:t>
      </w:r>
      <w:r w:rsidRPr="00771C03">
        <w:rPr>
          <w:rFonts w:ascii="Times New Roman" w:hAnsi="Times New Roman" w:cs="Times New Roman"/>
          <w:sz w:val="24"/>
          <w:szCs w:val="24"/>
        </w:rPr>
        <w:tab/>
        <w:t>габариты допускаемой застройки и ее назначение;</w:t>
      </w:r>
    </w:p>
    <w:p w:rsidR="00A8556C" w:rsidRPr="00771C03" w:rsidRDefault="00A8556C" w:rsidP="00A8556C">
      <w:pPr>
        <w:tabs>
          <w:tab w:val="left" w:pos="993"/>
        </w:tabs>
        <w:ind w:firstLine="709"/>
        <w:jc w:val="both"/>
      </w:pPr>
      <w:r w:rsidRPr="00771C03">
        <w:t>-</w:t>
      </w:r>
      <w:r w:rsidRPr="00771C03">
        <w:tab/>
        <w:t>расстояния от зеленых насаждений до зданий, сооружений, коммуникаций.</w:t>
      </w:r>
    </w:p>
    <w:p w:rsidR="00B37393" w:rsidRDefault="00A8556C" w:rsidP="00A8556C">
      <w:pPr>
        <w:ind w:firstLine="709"/>
        <w:jc w:val="both"/>
      </w:pPr>
      <w:r w:rsidRPr="000B0390">
        <w:t xml:space="preserve">Нормативная  площадь озеленения </w:t>
      </w:r>
      <w:r w:rsidRPr="00E022F0">
        <w:t>Сурковского</w:t>
      </w:r>
      <w:r w:rsidRPr="000B0390">
        <w:t xml:space="preserve"> сельсовета должна составлять</w:t>
      </w:r>
    </w:p>
    <w:p w:rsidR="00A8556C" w:rsidRDefault="00A8556C" w:rsidP="00A8556C">
      <w:pPr>
        <w:ind w:firstLine="709"/>
        <w:jc w:val="both"/>
        <w:rPr>
          <w:sz w:val="28"/>
        </w:rPr>
      </w:pPr>
      <w:r w:rsidRPr="000B0390">
        <w:rPr>
          <w:b/>
        </w:rPr>
        <w:t>2</w:t>
      </w:r>
      <w:r w:rsidR="00B37393">
        <w:rPr>
          <w:b/>
        </w:rPr>
        <w:t xml:space="preserve">0 </w:t>
      </w:r>
      <w:r w:rsidRPr="000B0390">
        <w:rPr>
          <w:b/>
        </w:rPr>
        <w:t>2</w:t>
      </w:r>
      <w:r w:rsidR="00B37393">
        <w:rPr>
          <w:b/>
        </w:rPr>
        <w:t>2</w:t>
      </w:r>
      <w:r w:rsidRPr="000B0390">
        <w:rPr>
          <w:b/>
        </w:rPr>
        <w:t>0 кв.м</w:t>
      </w:r>
      <w:r>
        <w:rPr>
          <w:b/>
        </w:rPr>
        <w:t xml:space="preserve"> </w:t>
      </w:r>
      <w:r w:rsidRPr="000B0390">
        <w:rPr>
          <w:b/>
        </w:rPr>
        <w:t>/</w:t>
      </w:r>
      <w:r>
        <w:rPr>
          <w:b/>
        </w:rPr>
        <w:t xml:space="preserve"> </w:t>
      </w:r>
      <w:r w:rsidRPr="000B0390">
        <w:rPr>
          <w:b/>
        </w:rPr>
        <w:t>че</w:t>
      </w:r>
      <w:r w:rsidRPr="00311F2A">
        <w:rPr>
          <w:b/>
        </w:rPr>
        <w:t>л</w:t>
      </w:r>
      <w:r w:rsidRPr="00311F2A">
        <w:rPr>
          <w:sz w:val="28"/>
        </w:rPr>
        <w:t>.</w:t>
      </w:r>
    </w:p>
    <w:p w:rsidR="00A8556C" w:rsidRPr="00B93B62" w:rsidRDefault="00A8556C" w:rsidP="00A8556C">
      <w:pPr>
        <w:ind w:firstLine="709"/>
        <w:jc w:val="both"/>
        <w:rPr>
          <w:color w:val="FF0000"/>
          <w:sz w:val="28"/>
        </w:rPr>
      </w:pPr>
    </w:p>
    <w:p w:rsidR="009D4323" w:rsidRDefault="009D4323" w:rsidP="00A8556C">
      <w:pPr>
        <w:ind w:left="-284" w:right="-1" w:firstLine="284"/>
        <w:jc w:val="center"/>
        <w:rPr>
          <w:b/>
        </w:rPr>
      </w:pPr>
    </w:p>
    <w:p w:rsidR="009D4323" w:rsidRDefault="009D4323" w:rsidP="00A8556C">
      <w:pPr>
        <w:ind w:left="-284" w:right="-1" w:firstLine="284"/>
        <w:jc w:val="center"/>
        <w:rPr>
          <w:b/>
        </w:rPr>
      </w:pPr>
    </w:p>
    <w:p w:rsidR="00A8556C" w:rsidRPr="002C73D0" w:rsidRDefault="00A8556C" w:rsidP="00A8556C">
      <w:pPr>
        <w:ind w:left="-284" w:right="-1" w:firstLine="284"/>
        <w:jc w:val="center"/>
        <w:rPr>
          <w:b/>
        </w:rPr>
      </w:pPr>
      <w:r w:rsidRPr="002C73D0">
        <w:rPr>
          <w:b/>
        </w:rPr>
        <w:t xml:space="preserve">Глава 12. Мероприятия по защите объектов регионального </w:t>
      </w:r>
    </w:p>
    <w:p w:rsidR="00A8556C" w:rsidRPr="002C73D0" w:rsidRDefault="00A8556C" w:rsidP="00A8556C">
      <w:pPr>
        <w:ind w:left="-284" w:right="-1" w:firstLine="284"/>
        <w:jc w:val="center"/>
        <w:rPr>
          <w:b/>
          <w:bCs/>
        </w:rPr>
      </w:pPr>
      <w:r w:rsidRPr="002C73D0">
        <w:rPr>
          <w:b/>
        </w:rPr>
        <w:t>и местного значения от чрезвычайных ситуаций природного и техногенного характера и их последствий</w:t>
      </w:r>
      <w:bookmarkStart w:id="10" w:name="_Toc243805558"/>
    </w:p>
    <w:p w:rsidR="00A8556C" w:rsidRPr="002C73D0" w:rsidRDefault="00A8556C" w:rsidP="00A8556C">
      <w:pPr>
        <w:pStyle w:val="1"/>
        <w:ind w:left="-284" w:right="-1" w:firstLine="284"/>
        <w:jc w:val="center"/>
        <w:rPr>
          <w:rFonts w:ascii="Times New Roman" w:hAnsi="Times New Roman" w:cs="Times New Roman"/>
          <w:sz w:val="24"/>
          <w:szCs w:val="24"/>
        </w:rPr>
      </w:pPr>
      <w:bookmarkStart w:id="11" w:name="_Toc243979175"/>
      <w:bookmarkStart w:id="12" w:name="_Toc243979380"/>
      <w:bookmarkStart w:id="13" w:name="_Toc339287495"/>
      <w:r w:rsidRPr="002C73D0">
        <w:rPr>
          <w:rFonts w:ascii="Times New Roman" w:hAnsi="Times New Roman" w:cs="Times New Roman"/>
          <w:sz w:val="24"/>
          <w:szCs w:val="24"/>
        </w:rPr>
        <w:t>12.1. Исходные данные</w:t>
      </w:r>
      <w:bookmarkEnd w:id="10"/>
      <w:bookmarkEnd w:id="11"/>
      <w:bookmarkEnd w:id="12"/>
      <w:bookmarkEnd w:id="13"/>
    </w:p>
    <w:p w:rsidR="00A8556C" w:rsidRPr="002C73D0" w:rsidRDefault="00A8556C" w:rsidP="00A8556C">
      <w:pPr>
        <w:pStyle w:val="affff"/>
        <w:ind w:firstLine="709"/>
        <w:rPr>
          <w:rFonts w:ascii="Times New Roman" w:hAnsi="Times New Roman"/>
          <w:sz w:val="24"/>
          <w:szCs w:val="24"/>
        </w:rPr>
      </w:pPr>
      <w:bookmarkStart w:id="14" w:name="_Toc505643772"/>
      <w:bookmarkStart w:id="15" w:name="_Toc505645286"/>
      <w:bookmarkStart w:id="16" w:name="_Toc505645809"/>
      <w:bookmarkStart w:id="17" w:name="_Toc521927733"/>
      <w:r w:rsidRPr="002C73D0">
        <w:rPr>
          <w:rFonts w:ascii="Times New Roman" w:hAnsi="Times New Roman"/>
          <w:sz w:val="24"/>
          <w:szCs w:val="24"/>
        </w:rPr>
        <w:t xml:space="preserve">Настоящий проект включает основные инженерные и технические решения, принятые при осуществлении градостроительной деятельности и направленные на обеспечение защиты населения и территории, снижения материального ущерба от воздействия ЧС техногенного и природного характера, от опасностей, возникающих при ведении военных действий или вследствие этих действий, а также при диверсиях и террористических актах. </w:t>
      </w:r>
    </w:p>
    <w:p w:rsidR="00A8556C" w:rsidRPr="002C73D0" w:rsidRDefault="00A8556C" w:rsidP="00A8556C">
      <w:pPr>
        <w:pStyle w:val="affff"/>
        <w:ind w:firstLine="709"/>
        <w:rPr>
          <w:rFonts w:ascii="Times New Roman" w:hAnsi="Times New Roman"/>
          <w:sz w:val="24"/>
          <w:szCs w:val="24"/>
        </w:rPr>
      </w:pPr>
      <w:r w:rsidRPr="002C73D0">
        <w:rPr>
          <w:rFonts w:ascii="Times New Roman" w:hAnsi="Times New Roman"/>
          <w:sz w:val="24"/>
          <w:szCs w:val="24"/>
        </w:rPr>
        <w:t xml:space="preserve">При проектировании градостроительных решений ИТМ ГОЧС проекта генерального плана МО </w:t>
      </w:r>
      <w:r>
        <w:rPr>
          <w:rFonts w:ascii="Times New Roman" w:hAnsi="Times New Roman"/>
          <w:sz w:val="24"/>
          <w:szCs w:val="24"/>
        </w:rPr>
        <w:t>Сурковский</w:t>
      </w:r>
      <w:r w:rsidRPr="002C73D0">
        <w:rPr>
          <w:rFonts w:ascii="Times New Roman" w:hAnsi="Times New Roman"/>
          <w:sz w:val="24"/>
          <w:szCs w:val="24"/>
        </w:rPr>
        <w:t xml:space="preserve"> сельсовет Тогучинского района Новосибирской области было обеспечено соответствие принятых проектных решений действующим Российским законам, постановлениям органов исполнительной власти Российской Федерации, стандартам и правилам, в полном объеме учтены требования следующих документов:</w:t>
      </w:r>
    </w:p>
    <w:p w:rsidR="00A8556C" w:rsidRPr="002C73D0" w:rsidRDefault="00A8556C" w:rsidP="00A8556C">
      <w:pPr>
        <w:ind w:firstLine="709"/>
        <w:jc w:val="both"/>
      </w:pPr>
      <w:r w:rsidRPr="002C73D0">
        <w:t>Федеральный закон “О гражданской обороне” № 28-ФЗ от 12.02.98;</w:t>
      </w:r>
    </w:p>
    <w:p w:rsidR="00A8556C" w:rsidRPr="002C73D0" w:rsidRDefault="00A8556C" w:rsidP="00A8556C">
      <w:pPr>
        <w:ind w:firstLine="709"/>
        <w:jc w:val="both"/>
      </w:pPr>
      <w:r w:rsidRPr="002C73D0">
        <w:t>Градостроительный Кодекс Российской Федерации № 190-ФЗ от 29.12.04;</w:t>
      </w:r>
    </w:p>
    <w:p w:rsidR="00A8556C" w:rsidRPr="002C73D0" w:rsidRDefault="00A8556C" w:rsidP="00A8556C">
      <w:pPr>
        <w:ind w:firstLine="709"/>
        <w:jc w:val="both"/>
      </w:pPr>
      <w:r w:rsidRPr="002C73D0">
        <w:t>«О защите населения и территорий от чрезвычайных ситуаций природного и техногенного характера» № 68-ФЗ от 11 ноября 1994 года;</w:t>
      </w:r>
    </w:p>
    <w:p w:rsidR="00A8556C" w:rsidRPr="002C73D0" w:rsidRDefault="00A8556C" w:rsidP="00A8556C">
      <w:pPr>
        <w:ind w:firstLine="709"/>
        <w:jc w:val="both"/>
      </w:pPr>
      <w:r w:rsidRPr="002C73D0">
        <w:t>«О пожарной безопасности» № 69-ФЗ от 21 декабря 1994 года;</w:t>
      </w:r>
    </w:p>
    <w:p w:rsidR="00A8556C" w:rsidRPr="002C73D0" w:rsidRDefault="00A8556C" w:rsidP="00A8556C">
      <w:pPr>
        <w:ind w:firstLine="709"/>
        <w:jc w:val="both"/>
      </w:pPr>
      <w:r w:rsidRPr="002C73D0">
        <w:t>«Технический регламент о требованиях пожарной безопасности» № 123-ФЗ от 22 июля 2008 года;</w:t>
      </w:r>
    </w:p>
    <w:p w:rsidR="00A8556C" w:rsidRPr="002C73D0" w:rsidRDefault="00A8556C" w:rsidP="00A8556C">
      <w:pPr>
        <w:ind w:firstLine="709"/>
        <w:jc w:val="both"/>
      </w:pPr>
      <w:r w:rsidRPr="002C73D0">
        <w:t>СНиП 2.01.51-90 “Инженерно-технические мероприятия гражданской обороны”;</w:t>
      </w:r>
    </w:p>
    <w:p w:rsidR="00A8556C" w:rsidRPr="002C73D0" w:rsidRDefault="00A8556C" w:rsidP="00A8556C">
      <w:pPr>
        <w:ind w:firstLine="709"/>
        <w:jc w:val="both"/>
      </w:pPr>
      <w:r w:rsidRPr="002C73D0">
        <w:t>СНиП 22-01-95 “Геофизика опасных природных воздействий”;</w:t>
      </w:r>
    </w:p>
    <w:p w:rsidR="00A8556C" w:rsidRPr="002C73D0" w:rsidRDefault="00A8556C" w:rsidP="00A8556C">
      <w:pPr>
        <w:ind w:firstLine="709"/>
        <w:jc w:val="both"/>
      </w:pPr>
      <w:r w:rsidRPr="002C73D0">
        <w:t>СНиП II-7-81* “Строительство в сейсмических районах”;</w:t>
      </w:r>
    </w:p>
    <w:p w:rsidR="00A8556C" w:rsidRPr="002C73D0" w:rsidRDefault="00A8556C" w:rsidP="00A8556C">
      <w:pPr>
        <w:ind w:firstLine="709"/>
        <w:jc w:val="both"/>
      </w:pPr>
      <w:r w:rsidRPr="002C73D0">
        <w:t>СНиП 2.01.15-90 “Инженерная защита территорий, зданий и сооружений от  опасных геологических процессов. Основные положения проектирования”;</w:t>
      </w:r>
    </w:p>
    <w:p w:rsidR="00A8556C" w:rsidRPr="002C73D0" w:rsidRDefault="00A8556C" w:rsidP="00A8556C">
      <w:pPr>
        <w:ind w:firstLine="709"/>
        <w:jc w:val="both"/>
      </w:pPr>
      <w:r w:rsidRPr="002C73D0">
        <w:t>СНиП 2.06.15-85 “Инженерная защита территории от затопления и подтопления”;</w:t>
      </w:r>
    </w:p>
    <w:p w:rsidR="00A8556C" w:rsidRPr="002C73D0" w:rsidRDefault="00A8556C" w:rsidP="00A8556C">
      <w:pPr>
        <w:ind w:firstLine="709"/>
        <w:jc w:val="both"/>
      </w:pPr>
      <w:r w:rsidRPr="002C73D0">
        <w:t>СНиП 2.01.09-91 “Здания и сооружения на подрабатываемых территориях и просадочных грунтах”;</w:t>
      </w:r>
    </w:p>
    <w:p w:rsidR="00A8556C" w:rsidRPr="002C73D0" w:rsidRDefault="00A8556C" w:rsidP="00A8556C">
      <w:pPr>
        <w:ind w:firstLine="709"/>
        <w:jc w:val="both"/>
      </w:pPr>
      <w:r w:rsidRPr="002C73D0">
        <w:t>СНиП 2.07.01-89* “Градостроительство. Планировка и застройка городских и сельских поселений”;</w:t>
      </w:r>
    </w:p>
    <w:p w:rsidR="00A8556C" w:rsidRPr="002C73D0" w:rsidRDefault="00A8556C" w:rsidP="00A8556C">
      <w:pPr>
        <w:ind w:firstLine="709"/>
        <w:jc w:val="both"/>
      </w:pPr>
      <w:r w:rsidRPr="002C73D0">
        <w:t>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w:t>
      </w:r>
    </w:p>
    <w:p w:rsidR="00A8556C" w:rsidRDefault="00A8556C" w:rsidP="00A8556C">
      <w:pPr>
        <w:ind w:firstLine="709"/>
        <w:jc w:val="both"/>
      </w:pPr>
      <w:r w:rsidRPr="002C73D0">
        <w:t>Кроме указанных документов, были использованы другие федеральные, территориальные и производственно-отраслевые нормативные документы, содержащие требования по проектированию ИТМ ГОЧС, повышению безопасности объектов, эффективности защиты населения и территорий от ЧС техногенного, природного и военного характера.</w:t>
      </w:r>
    </w:p>
    <w:p w:rsidR="00A8556C" w:rsidRPr="001C74D6" w:rsidRDefault="00A8556C" w:rsidP="00A8556C">
      <w:pPr>
        <w:pStyle w:val="1"/>
        <w:ind w:left="-284" w:right="-1" w:firstLine="284"/>
        <w:jc w:val="center"/>
        <w:rPr>
          <w:rFonts w:ascii="Times New Roman" w:hAnsi="Times New Roman" w:cs="Times New Roman"/>
          <w:sz w:val="24"/>
          <w:szCs w:val="24"/>
        </w:rPr>
      </w:pPr>
      <w:bookmarkStart w:id="18" w:name="_Toc243979381"/>
      <w:bookmarkStart w:id="19" w:name="_Toc339287496"/>
      <w:r w:rsidRPr="001C74D6">
        <w:rPr>
          <w:rFonts w:ascii="Times New Roman" w:hAnsi="Times New Roman" w:cs="Times New Roman"/>
          <w:sz w:val="24"/>
          <w:szCs w:val="24"/>
        </w:rPr>
        <w:t xml:space="preserve">12.2. </w:t>
      </w:r>
      <w:bookmarkEnd w:id="14"/>
      <w:bookmarkEnd w:id="15"/>
      <w:bookmarkEnd w:id="16"/>
      <w:bookmarkEnd w:id="17"/>
      <w:bookmarkEnd w:id="18"/>
      <w:r w:rsidRPr="001C74D6">
        <w:rPr>
          <w:rFonts w:ascii="Times New Roman" w:hAnsi="Times New Roman" w:cs="Times New Roman"/>
          <w:sz w:val="24"/>
          <w:szCs w:val="24"/>
        </w:rPr>
        <w:t>Общие сведения</w:t>
      </w:r>
      <w:bookmarkEnd w:id="19"/>
    </w:p>
    <w:p w:rsidR="00A8556C" w:rsidRPr="001C74D6" w:rsidRDefault="00A8556C" w:rsidP="00A8556C"/>
    <w:p w:rsidR="00A8556C" w:rsidRPr="001C74D6" w:rsidRDefault="00A8556C" w:rsidP="00A8556C">
      <w:pPr>
        <w:ind w:firstLine="709"/>
        <w:jc w:val="both"/>
        <w:rPr>
          <w:b/>
        </w:rPr>
      </w:pPr>
      <w:bookmarkStart w:id="20" w:name="_Toc339283870"/>
      <w:r w:rsidRPr="001C74D6">
        <w:rPr>
          <w:b/>
        </w:rPr>
        <w:t>12.3. И</w:t>
      </w:r>
      <w:bookmarkEnd w:id="20"/>
      <w:r w:rsidRPr="001C74D6">
        <w:rPr>
          <w:b/>
        </w:rPr>
        <w:t>нженерно-технические мероприятия гражданской обороны</w:t>
      </w:r>
    </w:p>
    <w:p w:rsidR="00A8556C" w:rsidRPr="001C74D6" w:rsidRDefault="00A8556C" w:rsidP="00A8556C">
      <w:pPr>
        <w:ind w:firstLine="709"/>
        <w:jc w:val="both"/>
        <w:rPr>
          <w:b/>
        </w:rPr>
      </w:pPr>
    </w:p>
    <w:p w:rsidR="00A8556C" w:rsidRPr="001C74D6" w:rsidRDefault="00A8556C" w:rsidP="00A8556C">
      <w:pPr>
        <w:pStyle w:val="21"/>
        <w:ind w:firstLine="709"/>
        <w:rPr>
          <w:b/>
          <w:sz w:val="24"/>
          <w:szCs w:val="24"/>
        </w:rPr>
      </w:pPr>
      <w:bookmarkStart w:id="21" w:name="_Toc243979110"/>
      <w:bookmarkStart w:id="22" w:name="_Toc243979184"/>
      <w:bookmarkStart w:id="23" w:name="_Toc243979390"/>
      <w:bookmarkStart w:id="24" w:name="_Toc339287498"/>
      <w:r w:rsidRPr="001C74D6">
        <w:rPr>
          <w:b/>
          <w:sz w:val="24"/>
          <w:szCs w:val="24"/>
        </w:rPr>
        <w:lastRenderedPageBreak/>
        <w:t xml:space="preserve"> 12.3.1. Границы зон возможных опасностей, предусмотренных</w:t>
      </w:r>
      <w:r w:rsidRPr="001C74D6">
        <w:rPr>
          <w:b/>
          <w:sz w:val="24"/>
          <w:szCs w:val="24"/>
        </w:rPr>
        <w:br/>
        <w:t>СНиП 2.01.51-90</w:t>
      </w:r>
      <w:bookmarkEnd w:id="21"/>
      <w:bookmarkEnd w:id="22"/>
      <w:bookmarkEnd w:id="23"/>
      <w:bookmarkEnd w:id="24"/>
    </w:p>
    <w:p w:rsidR="00A8556C" w:rsidRPr="002E2C31" w:rsidRDefault="00A8556C" w:rsidP="00A8556C">
      <w:pPr>
        <w:pStyle w:val="aff5"/>
        <w:ind w:firstLine="709"/>
        <w:jc w:val="both"/>
        <w:rPr>
          <w:sz w:val="24"/>
        </w:rPr>
      </w:pPr>
      <w:r w:rsidRPr="002E2C31">
        <w:rPr>
          <w:sz w:val="24"/>
        </w:rPr>
        <w:t>В соответствии с постановлением Правительства РФ от 3 октября 1998г. №1149 «О порядке отнесения территорий к группам по гражданской обороне» и требованиями СНиП 2.01.51-90 проектируемая территория характеризуется следующими параметрами:</w:t>
      </w:r>
    </w:p>
    <w:p w:rsidR="00A8556C" w:rsidRPr="002E2C31" w:rsidRDefault="00A8556C" w:rsidP="00A310D9">
      <w:pPr>
        <w:pStyle w:val="aff5"/>
        <w:numPr>
          <w:ilvl w:val="0"/>
          <w:numId w:val="16"/>
        </w:numPr>
        <w:tabs>
          <w:tab w:val="clear" w:pos="855"/>
          <w:tab w:val="num" w:pos="0"/>
        </w:tabs>
        <w:ind w:left="0" w:firstLine="709"/>
        <w:jc w:val="both"/>
        <w:rPr>
          <w:sz w:val="24"/>
        </w:rPr>
      </w:pPr>
      <w:r w:rsidRPr="002E2C31">
        <w:rPr>
          <w:sz w:val="24"/>
        </w:rPr>
        <w:t>Категория территории по ГО – некатегорирована по гражданской обороне;</w:t>
      </w:r>
    </w:p>
    <w:p w:rsidR="00A8556C" w:rsidRPr="002E2C31" w:rsidRDefault="00A8556C" w:rsidP="00A310D9">
      <w:pPr>
        <w:pStyle w:val="aff5"/>
        <w:numPr>
          <w:ilvl w:val="0"/>
          <w:numId w:val="16"/>
        </w:numPr>
        <w:tabs>
          <w:tab w:val="clear" w:pos="855"/>
          <w:tab w:val="num" w:pos="0"/>
        </w:tabs>
        <w:ind w:left="0" w:firstLine="709"/>
        <w:jc w:val="both"/>
        <w:rPr>
          <w:sz w:val="24"/>
        </w:rPr>
      </w:pPr>
      <w:r w:rsidRPr="002E2C31">
        <w:rPr>
          <w:sz w:val="24"/>
        </w:rPr>
        <w:t>В соответствии со СНиП 2.01.51-90 «Инженерно-технические мероприятия гражданской обороны», проектируемая территория располагается вне зон: возможных разрушений, возможного опасного химического заражения и возможного опасного радиоактивного заражения (загрязнения) (СНиП 2.01.51-90).</w:t>
      </w:r>
    </w:p>
    <w:p w:rsidR="00A8556C" w:rsidRPr="002E2C31" w:rsidRDefault="00A8556C" w:rsidP="00A310D9">
      <w:pPr>
        <w:pStyle w:val="aff5"/>
        <w:numPr>
          <w:ilvl w:val="0"/>
          <w:numId w:val="16"/>
        </w:numPr>
        <w:tabs>
          <w:tab w:val="clear" w:pos="855"/>
          <w:tab w:val="num" w:pos="0"/>
        </w:tabs>
        <w:ind w:left="0" w:firstLine="709"/>
        <w:jc w:val="both"/>
        <w:rPr>
          <w:sz w:val="24"/>
        </w:rPr>
      </w:pPr>
      <w:r w:rsidRPr="002E2C31">
        <w:rPr>
          <w:sz w:val="24"/>
        </w:rPr>
        <w:t xml:space="preserve">На территории </w:t>
      </w:r>
      <w:r w:rsidR="00B37393">
        <w:rPr>
          <w:sz w:val="24"/>
        </w:rPr>
        <w:t>Сурковского</w:t>
      </w:r>
      <w:r w:rsidRPr="002E2C31">
        <w:rPr>
          <w:sz w:val="24"/>
        </w:rPr>
        <w:t xml:space="preserve"> сельсовета потенциально-опасные объекты отсутствуют.</w:t>
      </w:r>
    </w:p>
    <w:p w:rsidR="00A8556C" w:rsidRPr="002E2C31" w:rsidRDefault="00A8556C" w:rsidP="00A310D9">
      <w:pPr>
        <w:pStyle w:val="aff5"/>
        <w:numPr>
          <w:ilvl w:val="0"/>
          <w:numId w:val="16"/>
        </w:numPr>
        <w:tabs>
          <w:tab w:val="clear" w:pos="855"/>
          <w:tab w:val="num" w:pos="0"/>
        </w:tabs>
        <w:ind w:left="0" w:firstLine="709"/>
        <w:jc w:val="both"/>
        <w:rPr>
          <w:sz w:val="24"/>
        </w:rPr>
      </w:pPr>
      <w:r w:rsidRPr="002E2C31">
        <w:rPr>
          <w:sz w:val="24"/>
        </w:rPr>
        <w:t>На железной дороге и  трассе возможны аварии с выбросом АХОВ (аммиак, хлор) и проливом ЛВЖ, СУГ.</w:t>
      </w:r>
    </w:p>
    <w:p w:rsidR="00A8556C" w:rsidRDefault="00A8556C" w:rsidP="00A8556C"/>
    <w:p w:rsidR="00A8556C" w:rsidRPr="00BB0CB2" w:rsidRDefault="00A8556C" w:rsidP="00A8556C">
      <w:pPr>
        <w:ind w:firstLine="709"/>
        <w:jc w:val="center"/>
        <w:rPr>
          <w:b/>
        </w:rPr>
      </w:pPr>
      <w:r w:rsidRPr="00BB0CB2">
        <w:rPr>
          <w:b/>
        </w:rPr>
        <w:t>Прогноз опасностей террористического характера</w:t>
      </w:r>
    </w:p>
    <w:p w:rsidR="00A8556C" w:rsidRPr="00BB0CB2" w:rsidRDefault="00A8556C" w:rsidP="00A8556C">
      <w:pPr>
        <w:ind w:firstLine="709"/>
        <w:jc w:val="both"/>
      </w:pPr>
      <w:r w:rsidRPr="00BB0CB2">
        <w:t xml:space="preserve">Рост незарегистрированного оружия, увеличение количества незаконных вооруженных формирований, группировок и банд создает предпосылки для возрастания числа террористических актов. </w:t>
      </w:r>
    </w:p>
    <w:p w:rsidR="00A8556C" w:rsidRPr="00BB0CB2" w:rsidRDefault="00A8556C" w:rsidP="00A8556C">
      <w:pPr>
        <w:ind w:firstLine="709"/>
        <w:jc w:val="both"/>
      </w:pPr>
      <w:r w:rsidRPr="00BB0CB2">
        <w:t>В настоящее время понятия терроризм и катастрофы как никогда близко сошлись. Особенно если иметь в виду возможность терроризма с применением оружия массового поражения. Именно такой терроризм может привести к катастрофам. Расщепляющиеся материалы, компоненты химического и биологического оружия сейчас доступны террористам как никогда ранее. Это объясняется либерализацией торговли, слабостью экспортного контроля, открытостью данных о новейших разработках в области химического и биологического вооружения и усиливающейся интернационализацией преступности и терроризма.</w:t>
      </w:r>
    </w:p>
    <w:p w:rsidR="00A8556C" w:rsidRPr="00BB0CB2" w:rsidRDefault="00A8556C" w:rsidP="00A8556C">
      <w:pPr>
        <w:ind w:firstLine="709"/>
        <w:jc w:val="both"/>
      </w:pPr>
      <w:r w:rsidRPr="00BB0CB2">
        <w:t>В XXI веке велика вероятность возрастания технологического терроризма, т.е. проведения террористических актов на предприятиях, аварии на которых могут создать угрозу для жизни и здоровья населения или вызвать значительные экологические последствия.</w:t>
      </w:r>
    </w:p>
    <w:p w:rsidR="00A8556C" w:rsidRPr="00BB0CB2" w:rsidRDefault="00A8556C" w:rsidP="00A8556C">
      <w:pPr>
        <w:ind w:firstLine="709"/>
        <w:jc w:val="both"/>
      </w:pPr>
      <w:r w:rsidRPr="00BB0CB2">
        <w:t>Не исключена возможность сельскохозяйственного терроризма. В качестве агентов, поражающих зерновую продукцию и картофель, могут использоваться грибковые патогенные культуры.</w:t>
      </w:r>
    </w:p>
    <w:p w:rsidR="00A8556C" w:rsidRPr="00BB0CB2" w:rsidRDefault="00A8556C" w:rsidP="00A8556C">
      <w:pPr>
        <w:ind w:firstLine="709"/>
        <w:jc w:val="both"/>
      </w:pPr>
      <w:r w:rsidRPr="00BB0CB2">
        <w:t>Наряду с химическим, биологическим и другими видами совре</w:t>
      </w:r>
      <w:r w:rsidRPr="00BB0CB2">
        <w:softHyphen/>
        <w:t>менного терроризма, «электромагнитный терроризм», как составная часть «информационного терроризма», стал реальным явлением и представляет особую опасность, поскольку имеет возможность скрытно воздействовать на технические системы государственного и военного управления, и объекты инфраструктуры. Потенциально возрастающие технологические возможности информатизации находят все большее применение в таких жизненно важных сферах деятельности общества, как телекоммуникация, энергетика, транспорт, системы хранения газа и нефти, водоснабжение и др.</w:t>
      </w:r>
    </w:p>
    <w:p w:rsidR="00A8556C" w:rsidRDefault="00A8556C" w:rsidP="00A8556C">
      <w:pPr>
        <w:ind w:firstLine="709"/>
        <w:jc w:val="both"/>
        <w:rPr>
          <w:color w:val="FF0000"/>
          <w:sz w:val="28"/>
          <w:szCs w:val="28"/>
        </w:rPr>
      </w:pPr>
    </w:p>
    <w:p w:rsidR="00A8556C" w:rsidRPr="00BB0CB2" w:rsidRDefault="00A8556C" w:rsidP="00A8556C">
      <w:pPr>
        <w:ind w:firstLine="709"/>
        <w:jc w:val="center"/>
        <w:rPr>
          <w:b/>
        </w:rPr>
      </w:pPr>
      <w:r w:rsidRPr="00BB0CB2">
        <w:rPr>
          <w:b/>
        </w:rPr>
        <w:t>Оценка опасностей военного характера</w:t>
      </w:r>
    </w:p>
    <w:p w:rsidR="00A8556C" w:rsidRPr="00BB0CB2" w:rsidRDefault="00A8556C" w:rsidP="00A8556C">
      <w:pPr>
        <w:pStyle w:val="ac"/>
        <w:spacing w:after="0" w:line="240" w:lineRule="auto"/>
        <w:ind w:firstLine="709"/>
        <w:jc w:val="both"/>
        <w:rPr>
          <w:rFonts w:ascii="Times New Roman" w:hAnsi="Times New Roman" w:cs="Times New Roman"/>
          <w:b w:val="0"/>
          <w:sz w:val="24"/>
          <w:szCs w:val="24"/>
          <w:lang w:val="ru-RU"/>
        </w:rPr>
      </w:pPr>
      <w:r w:rsidRPr="00BB0CB2">
        <w:rPr>
          <w:rFonts w:ascii="Times New Roman" w:hAnsi="Times New Roman" w:cs="Times New Roman"/>
          <w:b w:val="0"/>
          <w:sz w:val="24"/>
          <w:szCs w:val="24"/>
          <w:lang w:val="ru-RU"/>
        </w:rPr>
        <w:t xml:space="preserve">В настоящее время и в перспективе до 2015 года реальную военную опасность для России представляют очаги напряженности вдоль границ нашей страны, которые могут перерасти в приграничные и внутренние вооруженные конфликты. Не исключается возможность возникновения широкомасштабной региональной войны. Особенностью войн </w:t>
      </w:r>
      <w:r w:rsidRPr="00BB0CB2">
        <w:rPr>
          <w:rFonts w:ascii="Times New Roman" w:hAnsi="Times New Roman" w:cs="Times New Roman"/>
          <w:b w:val="0"/>
          <w:sz w:val="24"/>
          <w:szCs w:val="24"/>
        </w:rPr>
        <w:t>XXI</w:t>
      </w:r>
      <w:r w:rsidRPr="00BB0CB2">
        <w:rPr>
          <w:rFonts w:ascii="Times New Roman" w:hAnsi="Times New Roman" w:cs="Times New Roman"/>
          <w:b w:val="0"/>
          <w:sz w:val="24"/>
          <w:szCs w:val="24"/>
          <w:lang w:val="ru-RU"/>
        </w:rPr>
        <w:t xml:space="preserve"> века будут: массированное использование  высокоточных средств поражения; </w:t>
      </w:r>
      <w:r w:rsidRPr="00BB0CB2">
        <w:rPr>
          <w:rFonts w:ascii="Times New Roman" w:hAnsi="Times New Roman" w:cs="Times New Roman"/>
          <w:b w:val="0"/>
          <w:sz w:val="24"/>
          <w:szCs w:val="24"/>
          <w:lang w:val="ru-RU"/>
        </w:rPr>
        <w:lastRenderedPageBreak/>
        <w:t>активные действия диверсионно-разведывательных сил; нетрадиционные способы ведения вооруженной борьбы; поражение особо важных объектов экономики и инфраструктуры.</w:t>
      </w:r>
    </w:p>
    <w:p w:rsidR="00A8556C" w:rsidRPr="00BB0CB2" w:rsidRDefault="00A8556C" w:rsidP="00A8556C">
      <w:pPr>
        <w:ind w:firstLine="709"/>
        <w:jc w:val="both"/>
      </w:pPr>
      <w:r w:rsidRPr="00BB0CB2">
        <w:t>Боевые действия на оперативно-тактическом уровне станут многомерными, существенные изменения претерпят стратегические операции. Доминирующими станут следующие формы ведения военных действий:</w:t>
      </w:r>
    </w:p>
    <w:p w:rsidR="00A8556C" w:rsidRPr="00BB0CB2" w:rsidRDefault="00A8556C" w:rsidP="00A8556C">
      <w:pPr>
        <w:ind w:firstLine="709"/>
        <w:jc w:val="both"/>
      </w:pPr>
      <w:r w:rsidRPr="00BB0CB2">
        <w:t>• в воздухе - с преобладанием малозаметных беспилотных летательных аппаратов большого радиуса действия;</w:t>
      </w:r>
    </w:p>
    <w:p w:rsidR="00A8556C" w:rsidRPr="00BB0CB2" w:rsidRDefault="00A8556C" w:rsidP="00A8556C">
      <w:pPr>
        <w:ind w:firstLine="709"/>
        <w:jc w:val="both"/>
      </w:pPr>
      <w:r w:rsidRPr="00BB0CB2">
        <w:t>• на суше - удары на большую глубину;</w:t>
      </w:r>
    </w:p>
    <w:p w:rsidR="00A8556C" w:rsidRPr="00BB0CB2" w:rsidRDefault="00A8556C" w:rsidP="00A8556C">
      <w:pPr>
        <w:ind w:firstLine="709"/>
        <w:jc w:val="both"/>
      </w:pPr>
      <w:r w:rsidRPr="00BB0CB2">
        <w:t>• на море - с использованием подводных ударных систем;</w:t>
      </w:r>
    </w:p>
    <w:p w:rsidR="00A8556C" w:rsidRPr="00BB0CB2" w:rsidRDefault="00A8556C" w:rsidP="00A8556C">
      <w:pPr>
        <w:ind w:firstLine="709"/>
        <w:jc w:val="both"/>
      </w:pPr>
      <w:r w:rsidRPr="00BB0CB2">
        <w:t>• боевые действия в космосе и из космоса.</w:t>
      </w:r>
    </w:p>
    <w:p w:rsidR="00A8556C" w:rsidRPr="00BB0CB2" w:rsidRDefault="00A8556C" w:rsidP="00A8556C">
      <w:pPr>
        <w:ind w:firstLine="709"/>
        <w:jc w:val="both"/>
      </w:pPr>
      <w:r w:rsidRPr="00BB0CB2">
        <w:t>Учитывая угрозу возможных планетарных - климатических изменений типа «ядерной ночи» или «ядерной зимы», массированное применение сторонами ракетно-ядерного оружия в начале XXI века представляется маловероятным. Однако это не исключает его применения в демонстрационных целях, одиночного применения террористами и ограниченного применения войсками с целью нарушения систем государственного и военного управления и поражения важнейших объектов экономики в ходе эскалации конфликтов.</w:t>
      </w:r>
    </w:p>
    <w:p w:rsidR="00A8556C" w:rsidRPr="00BB0CB2" w:rsidRDefault="00A8556C" w:rsidP="00A8556C">
      <w:pPr>
        <w:ind w:firstLine="709"/>
        <w:jc w:val="both"/>
      </w:pPr>
      <w:r w:rsidRPr="00BB0CB2">
        <w:t>Возможно поступление на вооружение взрывомагнитных генераторов частоты (ВМГЧ) с плотностью СВЧ энергии, достигающей 1 кДж/см</w:t>
      </w:r>
      <w:r w:rsidRPr="00BB0CB2">
        <w:rPr>
          <w:vertAlign w:val="superscript"/>
        </w:rPr>
        <w:t>3</w:t>
      </w:r>
      <w:r w:rsidRPr="00BB0CB2">
        <w:t xml:space="preserve">, и длительностью импульса от наносекунд до единиц секунд, способных генерируемым электромагнитным импульсом поражать электронные системы управления в радиусе до </w:t>
      </w:r>
      <w:smartTag w:uri="urn:schemas-microsoft-com:office:smarttags" w:element="metricconverter">
        <w:smartTagPr>
          <w:attr w:name="ProductID" w:val="500 метров"/>
        </w:smartTagPr>
        <w:r w:rsidRPr="00BB0CB2">
          <w:t>500 метров</w:t>
        </w:r>
      </w:smartTag>
      <w:r w:rsidRPr="00BB0CB2">
        <w:t xml:space="preserve">. </w:t>
      </w:r>
    </w:p>
    <w:p w:rsidR="00A8556C" w:rsidRPr="00BB0CB2" w:rsidRDefault="00A8556C" w:rsidP="00A8556C">
      <w:pPr>
        <w:ind w:firstLine="709"/>
        <w:jc w:val="both"/>
      </w:pPr>
      <w:r w:rsidRPr="00BB0CB2">
        <w:t>В будущих военных конфликтах нельзя исключать возможность широкого применения оружия, создающего при подрыве боеприпасов огненный смерч, выжигающий кислород и вызывающий на значительных площадях несовместимый с жизнью биологических существ перепад давления.</w:t>
      </w:r>
    </w:p>
    <w:p w:rsidR="00A8556C" w:rsidRPr="00BB0CB2" w:rsidRDefault="00A8556C" w:rsidP="00A8556C">
      <w:pPr>
        <w:ind w:firstLine="709"/>
        <w:jc w:val="both"/>
      </w:pPr>
      <w:r w:rsidRPr="00BB0CB2">
        <w:t>Рассмотренный состав перспективных видов нового разрабатываемого оружия способен косвенно повлиять и на окружающую природную среду.</w:t>
      </w:r>
    </w:p>
    <w:p w:rsidR="00A8556C" w:rsidRPr="00BB0CB2" w:rsidRDefault="00A8556C" w:rsidP="00A8556C">
      <w:pPr>
        <w:ind w:firstLine="709"/>
        <w:jc w:val="both"/>
      </w:pPr>
      <w:r w:rsidRPr="00BB0CB2">
        <w:t>Наряду с этими исследованиями, в США, ряде стран НАТО, в КНР достаточно интенсивно ведутся разработки в области создания геофизического оружия (ГФО), направленно воздействующего на изменение природно-климатических условий и процессов.</w:t>
      </w:r>
    </w:p>
    <w:p w:rsidR="00A8556C" w:rsidRPr="00BB0CB2" w:rsidRDefault="00A8556C" w:rsidP="00A8556C">
      <w:pPr>
        <w:ind w:firstLine="709"/>
        <w:jc w:val="both"/>
      </w:pPr>
      <w:r w:rsidRPr="00BB0CB2">
        <w:t>В возможных войнах начала XXI века особое значение приобретают способности сторон к психологическому информационному и психотронному воздействию. Информационное психологическое воздействие на поведение и психику способно существенно повысить (снизить) эффективность действий вооруженных сил, обеспечив им благоприятную (неблагоприятную) обстановку и поддержку, уменьшить число жертв среди мирного населения.</w:t>
      </w:r>
    </w:p>
    <w:p w:rsidR="00A8556C" w:rsidRDefault="00A8556C" w:rsidP="00A8556C">
      <w:pPr>
        <w:pStyle w:val="a9"/>
        <w:spacing w:after="0" w:line="240" w:lineRule="auto"/>
        <w:ind w:left="0" w:firstLine="709"/>
        <w:jc w:val="both"/>
        <w:rPr>
          <w:rFonts w:ascii="Times New Roman" w:hAnsi="Times New Roman"/>
          <w:sz w:val="24"/>
          <w:szCs w:val="24"/>
        </w:rPr>
      </w:pPr>
      <w:r w:rsidRPr="00BB0CB2">
        <w:rPr>
          <w:rFonts w:ascii="Times New Roman" w:hAnsi="Times New Roman"/>
          <w:sz w:val="24"/>
          <w:szCs w:val="24"/>
        </w:rPr>
        <w:t xml:space="preserve">В случае возникновения на территории России локальных вооруженных конфликтов и развертывания широкомасштабных боевых действий источниками чрезвычайных ситуаций военного характера будут являться современные обычные средства поражения, при высокой вероятности применения противником ядерного, химического и биологического оружия. </w:t>
      </w:r>
    </w:p>
    <w:p w:rsidR="00A8556C" w:rsidRPr="00BB0CB2" w:rsidRDefault="00A8556C" w:rsidP="00A8556C">
      <w:pPr>
        <w:pStyle w:val="a9"/>
        <w:spacing w:after="0" w:line="240" w:lineRule="auto"/>
        <w:ind w:left="0" w:firstLine="709"/>
        <w:jc w:val="both"/>
        <w:rPr>
          <w:rFonts w:ascii="Times New Roman" w:hAnsi="Times New Roman"/>
          <w:sz w:val="24"/>
          <w:szCs w:val="24"/>
        </w:rPr>
      </w:pPr>
    </w:p>
    <w:p w:rsidR="00A8556C" w:rsidRPr="002831BC" w:rsidRDefault="00A8556C" w:rsidP="00A8556C">
      <w:pPr>
        <w:pStyle w:val="ac"/>
        <w:spacing w:after="0" w:line="240" w:lineRule="auto"/>
        <w:ind w:firstLine="709"/>
        <w:jc w:val="center"/>
        <w:rPr>
          <w:rFonts w:ascii="Times New Roman" w:hAnsi="Times New Roman" w:cs="Times New Roman"/>
          <w:sz w:val="24"/>
          <w:szCs w:val="24"/>
          <w:lang w:val="ru-RU"/>
        </w:rPr>
      </w:pPr>
      <w:r w:rsidRPr="002831BC">
        <w:rPr>
          <w:rFonts w:ascii="Times New Roman" w:hAnsi="Times New Roman" w:cs="Times New Roman"/>
          <w:sz w:val="24"/>
          <w:szCs w:val="24"/>
          <w:lang w:val="ru-RU"/>
        </w:rPr>
        <w:t>Ядерное оружие</w:t>
      </w:r>
    </w:p>
    <w:p w:rsidR="00A8556C" w:rsidRPr="002831BC" w:rsidRDefault="00A8556C" w:rsidP="00A8556C">
      <w:pPr>
        <w:ind w:firstLine="709"/>
        <w:jc w:val="both"/>
      </w:pPr>
      <w:r w:rsidRPr="002831BC">
        <w:t>Ядерное оружие - оружие массового поражения взрывного действия, основанное на использовании внутриядерной энергии, выделяющейся при цепных реакциях деления тяжелых ядер некоторых изотопов урана и плутония или термоядерных реакциях синтеза легких ядер (изотопов водорода) - в более тяжелые.</w:t>
      </w:r>
    </w:p>
    <w:p w:rsidR="00A8556C" w:rsidRPr="002831BC" w:rsidRDefault="00A8556C" w:rsidP="00A8556C">
      <w:pPr>
        <w:ind w:firstLine="709"/>
        <w:jc w:val="both"/>
      </w:pPr>
      <w:r w:rsidRPr="002831BC">
        <w:lastRenderedPageBreak/>
        <w:t>Ядерное оружие на настоящий момент является самым мощным оружием массового поражения, обладающим такими поражающими факторами, как ударная волна, световое излучение, проникающая радиация, радиоактивное заражение и электромагнитный импульс. Поражающее действие того или иного ядерного взрыва зависит от мощности использованного боеприпаса, вида взрыва и типа ядерного заряда.</w:t>
      </w:r>
    </w:p>
    <w:p w:rsidR="00A8556C" w:rsidRPr="002831BC" w:rsidRDefault="00A8556C" w:rsidP="00A8556C">
      <w:pPr>
        <w:ind w:firstLine="709"/>
        <w:jc w:val="both"/>
      </w:pPr>
      <w:r w:rsidRPr="002831BC">
        <w:t xml:space="preserve">Мощность ядерного взрыва принято характеризовать тротиловым эквивалентом. </w:t>
      </w:r>
    </w:p>
    <w:p w:rsidR="00A8556C" w:rsidRPr="002831BC" w:rsidRDefault="00A8556C" w:rsidP="00A8556C">
      <w:pPr>
        <w:ind w:firstLine="709"/>
        <w:jc w:val="both"/>
      </w:pPr>
      <w:r w:rsidRPr="002831BC">
        <w:t>В качестве ядерного заряда в атомных боеприпасах используется плутоний-239, уран-235 и уран-233.</w:t>
      </w:r>
    </w:p>
    <w:p w:rsidR="00A8556C" w:rsidRPr="002831BC" w:rsidRDefault="00A8556C" w:rsidP="00A8556C">
      <w:pPr>
        <w:ind w:firstLine="709"/>
        <w:jc w:val="both"/>
      </w:pPr>
      <w:r w:rsidRPr="002831BC">
        <w:rPr>
          <w:b/>
        </w:rPr>
        <w:t>Ударная волна</w:t>
      </w:r>
      <w:r w:rsidRPr="002831BC">
        <w:t xml:space="preserve"> является основным поражающим фактором ядерного взрыва. Большинство разрушений и повреждений зданий, сооружений и оборудования объектов, а также поражений людей обусловлено, как правило, воздействием ударной волны.</w:t>
      </w:r>
    </w:p>
    <w:p w:rsidR="00A8556C" w:rsidRPr="002831BC" w:rsidRDefault="00A8556C" w:rsidP="00A8556C">
      <w:pPr>
        <w:ind w:firstLine="709"/>
        <w:jc w:val="both"/>
      </w:pPr>
      <w:r w:rsidRPr="002831BC">
        <w:t>Степень воздействия избыточного давления и скоростного напора в повреждении или разрушении объектов зависит от размеров, конструкции объекта и степени его связи с земной поверхностью.</w:t>
      </w:r>
    </w:p>
    <w:p w:rsidR="00A8556C" w:rsidRPr="002831BC" w:rsidRDefault="00A8556C" w:rsidP="00A8556C">
      <w:pPr>
        <w:ind w:firstLine="709"/>
        <w:jc w:val="both"/>
      </w:pPr>
      <w:r w:rsidRPr="002831BC">
        <w:t>Поражения людей вызываются как прямым действием ударной волны, так и косвенным (летящими обломками зданий, деревьями и др.).</w:t>
      </w:r>
    </w:p>
    <w:p w:rsidR="00A8556C" w:rsidRPr="002831BC" w:rsidRDefault="00A8556C" w:rsidP="00A8556C">
      <w:pPr>
        <w:ind w:firstLine="709"/>
        <w:jc w:val="both"/>
      </w:pPr>
      <w:r w:rsidRPr="002831BC">
        <w:rPr>
          <w:b/>
        </w:rPr>
        <w:t>Световое излучение</w:t>
      </w:r>
      <w:r w:rsidRPr="002831BC">
        <w:t xml:space="preserve"> ядерного взрыва представляет собой электромагнитное излучение оптического диапазона в видимой, ультрафиолетовой и инфракрасной областях спектра.</w:t>
      </w:r>
    </w:p>
    <w:p w:rsidR="00A8556C" w:rsidRPr="002831BC" w:rsidRDefault="00A8556C" w:rsidP="00A8556C">
      <w:pPr>
        <w:ind w:firstLine="709"/>
        <w:jc w:val="both"/>
      </w:pPr>
      <w:r w:rsidRPr="002831BC">
        <w:t xml:space="preserve">Поражение людей световым излучением выражается в появлении ожогов различных степеней открытых и защищенных одеждой участков кожи, а также в поражении глаз. </w:t>
      </w:r>
    </w:p>
    <w:p w:rsidR="00A8556C" w:rsidRPr="002831BC" w:rsidRDefault="00A8556C" w:rsidP="00A8556C">
      <w:pPr>
        <w:ind w:firstLine="709"/>
        <w:jc w:val="both"/>
      </w:pPr>
      <w:r w:rsidRPr="002831BC">
        <w:t>Оплавление, обугливание и воспламенение материалов могут привести к возникновению пожаров.</w:t>
      </w:r>
    </w:p>
    <w:p w:rsidR="00A8556C" w:rsidRPr="002831BC" w:rsidRDefault="00A8556C" w:rsidP="00A8556C">
      <w:pPr>
        <w:ind w:firstLine="709"/>
        <w:jc w:val="both"/>
      </w:pPr>
      <w:r w:rsidRPr="002831BC">
        <w:rPr>
          <w:b/>
        </w:rPr>
        <w:t>Проникающая радиация</w:t>
      </w:r>
      <w:r w:rsidRPr="002831BC">
        <w:t xml:space="preserve"> ядерного взрыва представляет собой поток гамма-излучения и нейтронов. Гамма-излучение и нейтронное излучение распространяются в воздухе во все стороны на расстояния 2,5÷3 км. Радиации изменяют  характер жизнедеятельности клеток, отдельных организмов и систем организма, что приводит к возникновению такого заболевания как лучевая болезнь.</w:t>
      </w:r>
    </w:p>
    <w:p w:rsidR="00A8556C" w:rsidRPr="002831BC" w:rsidRDefault="00A8556C" w:rsidP="00A8556C">
      <w:pPr>
        <w:ind w:firstLine="709"/>
        <w:jc w:val="both"/>
      </w:pPr>
      <w:r w:rsidRPr="002831BC">
        <w:t>Поражающее действие проникающей радиации характеризуется дозой излучения.</w:t>
      </w:r>
    </w:p>
    <w:p w:rsidR="00A8556C" w:rsidRPr="002831BC" w:rsidRDefault="00A8556C" w:rsidP="00A8556C">
      <w:pPr>
        <w:ind w:firstLine="709"/>
        <w:jc w:val="both"/>
      </w:pPr>
      <w:r w:rsidRPr="002831BC">
        <w:rPr>
          <w:b/>
        </w:rPr>
        <w:t>Радиоактивное заражение</w:t>
      </w:r>
      <w:r w:rsidRPr="002831BC">
        <w:t xml:space="preserve"> местности, приземного слоя атмосферы, воздушного пространства, воды и других объектов возникает в результате выпадения радиоактивных веществ из облака ядерного взрыва.</w:t>
      </w:r>
    </w:p>
    <w:p w:rsidR="00A8556C" w:rsidRPr="002831BC" w:rsidRDefault="00A8556C" w:rsidP="00A8556C">
      <w:pPr>
        <w:ind w:firstLine="709"/>
        <w:jc w:val="both"/>
      </w:pPr>
      <w:r w:rsidRPr="002831BC">
        <w:t>Большая часть радиоактивных осадков, вызывающая радиоактивное заражение местности, выпадает из облака за 10÷20 ч после ядерного взрыва. Выпадение радиоактивных осадков продолжается от нескольких минут до 2 ч и более.</w:t>
      </w:r>
    </w:p>
    <w:p w:rsidR="00A8556C" w:rsidRPr="002831BC" w:rsidRDefault="00A8556C" w:rsidP="00A8556C">
      <w:pPr>
        <w:pStyle w:val="a9"/>
        <w:spacing w:after="0" w:line="240" w:lineRule="auto"/>
        <w:ind w:left="0" w:firstLine="709"/>
        <w:jc w:val="both"/>
        <w:rPr>
          <w:rFonts w:ascii="Times New Roman" w:hAnsi="Times New Roman"/>
          <w:sz w:val="24"/>
          <w:szCs w:val="24"/>
        </w:rPr>
      </w:pPr>
      <w:r w:rsidRPr="002831BC">
        <w:rPr>
          <w:rFonts w:ascii="Times New Roman" w:hAnsi="Times New Roman"/>
          <w:b/>
          <w:sz w:val="24"/>
          <w:szCs w:val="24"/>
        </w:rPr>
        <w:t xml:space="preserve">Электромагнитное излучение, </w:t>
      </w:r>
      <w:r w:rsidRPr="002831BC">
        <w:rPr>
          <w:rFonts w:ascii="Times New Roman" w:hAnsi="Times New Roman"/>
          <w:sz w:val="24"/>
          <w:szCs w:val="24"/>
        </w:rPr>
        <w:t xml:space="preserve">возникает при ядерных взрывах в атмосфере и в более высоких слоях, что приводит к возникновению мощных электромагнитных полей с длинами волн от 1 до </w:t>
      </w:r>
      <w:smartTag w:uri="urn:schemas-microsoft-com:office:smarttags" w:element="metricconverter">
        <w:smartTagPr>
          <w:attr w:name="ProductID" w:val="1000 м"/>
        </w:smartTagPr>
        <w:r w:rsidRPr="002831BC">
          <w:rPr>
            <w:rFonts w:ascii="Times New Roman" w:hAnsi="Times New Roman"/>
            <w:sz w:val="24"/>
            <w:szCs w:val="24"/>
          </w:rPr>
          <w:t>1000 м</w:t>
        </w:r>
      </w:smartTag>
      <w:r w:rsidRPr="002831BC">
        <w:rPr>
          <w:rFonts w:ascii="Times New Roman" w:hAnsi="Times New Roman"/>
          <w:sz w:val="24"/>
          <w:szCs w:val="24"/>
        </w:rPr>
        <w:t xml:space="preserve"> и более. Эти поля ввиду их кратковременного существования принято называть электромагнитным импульсом (ЭМИ).</w:t>
      </w:r>
    </w:p>
    <w:p w:rsidR="00A8556C" w:rsidRPr="002831BC" w:rsidRDefault="00A8556C" w:rsidP="00A8556C">
      <w:pPr>
        <w:ind w:firstLine="709"/>
        <w:jc w:val="both"/>
      </w:pPr>
      <w:r w:rsidRPr="002831BC">
        <w:t>Под действием ЭМИ в аппаратуре наводятся электрические токи и напряжения, которые могут вызвать пробой изоляции, повреждение полупроводниковых приборов и других элементов радиотехнических устройств. Наведенные в линиях энергоснабжения и связи напряжения могут по проводам распространяться на значительные расстояния, вызывая при этом повреждения радиоаппаратуры и находящихся вблизи нее людей.</w:t>
      </w:r>
    </w:p>
    <w:p w:rsidR="00A8556C" w:rsidRDefault="00A8556C" w:rsidP="00A8556C">
      <w:pPr>
        <w:ind w:firstLine="709"/>
        <w:jc w:val="both"/>
        <w:rPr>
          <w:color w:val="FF0000"/>
          <w:sz w:val="28"/>
          <w:szCs w:val="28"/>
        </w:rPr>
      </w:pPr>
    </w:p>
    <w:p w:rsidR="009D4323" w:rsidRDefault="009D4323" w:rsidP="00A8556C">
      <w:pPr>
        <w:ind w:firstLine="709"/>
        <w:jc w:val="both"/>
        <w:rPr>
          <w:color w:val="FF0000"/>
          <w:sz w:val="28"/>
          <w:szCs w:val="28"/>
        </w:rPr>
      </w:pPr>
    </w:p>
    <w:p w:rsidR="009D4323" w:rsidRDefault="009D4323" w:rsidP="00A8556C">
      <w:pPr>
        <w:ind w:firstLine="709"/>
        <w:jc w:val="both"/>
        <w:rPr>
          <w:color w:val="FF0000"/>
          <w:sz w:val="28"/>
          <w:szCs w:val="28"/>
        </w:rPr>
      </w:pPr>
    </w:p>
    <w:p w:rsidR="00860E84" w:rsidRPr="00B93B62" w:rsidRDefault="00860E84" w:rsidP="00A8556C">
      <w:pPr>
        <w:ind w:firstLine="709"/>
        <w:jc w:val="both"/>
        <w:rPr>
          <w:color w:val="FF0000"/>
          <w:sz w:val="28"/>
          <w:szCs w:val="28"/>
        </w:rPr>
      </w:pPr>
    </w:p>
    <w:p w:rsidR="00A8556C" w:rsidRPr="002831BC" w:rsidRDefault="00A8556C" w:rsidP="00A8556C">
      <w:pPr>
        <w:pStyle w:val="ac"/>
        <w:spacing w:after="0" w:line="240" w:lineRule="auto"/>
        <w:ind w:firstLine="709"/>
        <w:jc w:val="center"/>
        <w:rPr>
          <w:rFonts w:ascii="Times New Roman" w:hAnsi="Times New Roman" w:cs="Times New Roman"/>
          <w:sz w:val="24"/>
          <w:szCs w:val="24"/>
          <w:lang w:val="ru-RU"/>
        </w:rPr>
      </w:pPr>
      <w:r w:rsidRPr="002831BC">
        <w:rPr>
          <w:rFonts w:ascii="Times New Roman" w:hAnsi="Times New Roman" w:cs="Times New Roman"/>
          <w:sz w:val="24"/>
          <w:szCs w:val="24"/>
          <w:lang w:val="ru-RU"/>
        </w:rPr>
        <w:lastRenderedPageBreak/>
        <w:t>Химическое оружие</w:t>
      </w:r>
    </w:p>
    <w:p w:rsidR="00A8556C" w:rsidRPr="002831BC" w:rsidRDefault="00A8556C" w:rsidP="00A8556C">
      <w:pPr>
        <w:ind w:firstLine="709"/>
        <w:jc w:val="both"/>
      </w:pPr>
      <w:r w:rsidRPr="002831BC">
        <w:t>Химическое оружие - один из видов оружия массового поражения, поражающее действие которого основано на использовании боевых токсичных химических веществ (БТХВ).</w:t>
      </w:r>
    </w:p>
    <w:p w:rsidR="00A8556C" w:rsidRPr="002831BC" w:rsidRDefault="00A8556C" w:rsidP="00A8556C">
      <w:pPr>
        <w:ind w:firstLine="709"/>
        <w:jc w:val="both"/>
      </w:pPr>
      <w:r w:rsidRPr="002831BC">
        <w:t>К БТХВ относятся отравляющие вещества (ОВ) и токсины, оказывающие поражающее действие на организм человека и животных, а также фитотоксиканты, которые могут применяться в военных целях для поражения различных видов растительности.</w:t>
      </w:r>
    </w:p>
    <w:p w:rsidR="00A8556C" w:rsidRPr="002831BC" w:rsidRDefault="00A8556C" w:rsidP="00A8556C">
      <w:pPr>
        <w:ind w:firstLine="709"/>
        <w:jc w:val="both"/>
      </w:pPr>
      <w:r w:rsidRPr="002831BC">
        <w:t>В качестве средств доставки химического оружия к объектам поражения используется авиация, ракеты, артиллерия, средства инженерных и химических войск.</w:t>
      </w:r>
    </w:p>
    <w:p w:rsidR="00A8556C" w:rsidRPr="002831BC" w:rsidRDefault="00A8556C" w:rsidP="00A8556C">
      <w:pPr>
        <w:ind w:firstLine="709"/>
        <w:jc w:val="both"/>
      </w:pPr>
      <w:r w:rsidRPr="002831BC">
        <w:t>К числу боевых свойств и специфических особенностей химического оружия относятся:</w:t>
      </w:r>
    </w:p>
    <w:p w:rsidR="00A8556C" w:rsidRPr="002831BC" w:rsidRDefault="00A8556C" w:rsidP="00A8556C">
      <w:pPr>
        <w:ind w:firstLine="709"/>
        <w:jc w:val="both"/>
      </w:pPr>
      <w:r w:rsidRPr="002831BC">
        <w:t>- высокая токсичность ОВ и токсинов, позволяющая в крайне малых дозах вызывать тяжелые и смертельные поражения;</w:t>
      </w:r>
    </w:p>
    <w:p w:rsidR="00A8556C" w:rsidRPr="002831BC" w:rsidRDefault="00A8556C" w:rsidP="00A8556C">
      <w:pPr>
        <w:ind w:firstLine="709"/>
        <w:jc w:val="both"/>
      </w:pPr>
      <w:r w:rsidRPr="002831BC">
        <w:t>- биохимический механизм поражающего действия БТХВ на живой организм;</w:t>
      </w:r>
    </w:p>
    <w:p w:rsidR="00A8556C" w:rsidRPr="002831BC" w:rsidRDefault="00A8556C" w:rsidP="00A8556C">
      <w:pPr>
        <w:ind w:firstLine="709"/>
        <w:jc w:val="both"/>
      </w:pPr>
      <w:r w:rsidRPr="002831BC">
        <w:t>- способность ОВ и токсинов проникать в здания, сооружения и поражать находящихся там людей;</w:t>
      </w:r>
    </w:p>
    <w:p w:rsidR="00A8556C" w:rsidRPr="002831BC" w:rsidRDefault="00A8556C" w:rsidP="00A8556C">
      <w:pPr>
        <w:ind w:firstLine="709"/>
        <w:jc w:val="both"/>
      </w:pPr>
      <w:r w:rsidRPr="002831BC">
        <w:t>- длительность действия ввиду способности БТХВ сохранять определенное время свои поражающие свойства на местности, вооружении, технике и в атмосфере;</w:t>
      </w:r>
    </w:p>
    <w:p w:rsidR="00A8556C" w:rsidRPr="002831BC" w:rsidRDefault="00A8556C" w:rsidP="00A8556C">
      <w:pPr>
        <w:ind w:firstLine="709"/>
        <w:jc w:val="both"/>
      </w:pPr>
      <w:r w:rsidRPr="002831BC">
        <w:t>- трудность своевременного обнаружения факта применения противником БТХВ и установления его типа;</w:t>
      </w:r>
    </w:p>
    <w:p w:rsidR="00A8556C" w:rsidRPr="002831BC" w:rsidRDefault="00A8556C" w:rsidP="00A8556C">
      <w:pPr>
        <w:tabs>
          <w:tab w:val="left" w:pos="851"/>
        </w:tabs>
        <w:ind w:firstLine="709"/>
        <w:jc w:val="both"/>
      </w:pPr>
      <w:r w:rsidRPr="002831BC">
        <w:t>- необходимость использования для защиты от поражения (заражения) и ликвидации последствий, применения химического оружия разнообразного комплекса специальных средств химической разведки, индивидуальной и коллективной защиты, дегазации, санитарной обработки, антидотов и др.</w:t>
      </w:r>
    </w:p>
    <w:p w:rsidR="00A8556C" w:rsidRPr="002831BC" w:rsidRDefault="00A8556C" w:rsidP="00A8556C">
      <w:pPr>
        <w:ind w:firstLine="709"/>
        <w:jc w:val="both"/>
      </w:pPr>
      <w:r w:rsidRPr="002831BC">
        <w:t>Результатом применения химического оружия могут быть тяжелые экологические и генетические последствия, устранение которых потребует длительного времени.</w:t>
      </w:r>
    </w:p>
    <w:p w:rsidR="00A8556C" w:rsidRPr="002831BC" w:rsidRDefault="00A8556C" w:rsidP="00A8556C">
      <w:pPr>
        <w:ind w:firstLine="709"/>
        <w:jc w:val="both"/>
      </w:pPr>
      <w:r w:rsidRPr="002831BC">
        <w:t>Поражающими факторами химического оружия являются различные виды боевого состояния БТХВ (пар, аэрозоль и капли).</w:t>
      </w:r>
    </w:p>
    <w:p w:rsidR="00A8556C" w:rsidRPr="002831BC" w:rsidRDefault="00A8556C" w:rsidP="00A8556C">
      <w:pPr>
        <w:ind w:firstLine="709"/>
        <w:jc w:val="both"/>
      </w:pPr>
      <w:r w:rsidRPr="002831BC">
        <w:t xml:space="preserve">БТХВ в виде грубодисперсного аэрозоля или капель заражают местность, технику, материальные средства, водоемы и способны поражать незащищенных людей как в момент оседания частиц на поверхность тела человека (кожно-резорбтивные поражения), так и после их оседания вследствие испарения с зараженной поверхности (ингаляционные поражения) или в результате контактов людей с зараженными поверхностями (контактные кожно-резорбтивные поражения). </w:t>
      </w:r>
    </w:p>
    <w:p w:rsidR="00A8556C" w:rsidRPr="002831BC" w:rsidRDefault="00A8556C" w:rsidP="00A8556C">
      <w:pPr>
        <w:ind w:firstLine="709"/>
        <w:jc w:val="both"/>
        <w:outlineLvl w:val="0"/>
      </w:pPr>
      <w:bookmarkStart w:id="25" w:name="_Toc243979112"/>
      <w:bookmarkStart w:id="26" w:name="_Toc243979186"/>
      <w:bookmarkStart w:id="27" w:name="_Toc243979392"/>
      <w:bookmarkStart w:id="28" w:name="_Toc243979480"/>
      <w:bookmarkStart w:id="29" w:name="_Toc288828262"/>
      <w:bookmarkStart w:id="30" w:name="_Toc288828847"/>
      <w:bookmarkStart w:id="31" w:name="_Toc288829793"/>
      <w:bookmarkStart w:id="32" w:name="_Toc288834861"/>
      <w:bookmarkStart w:id="33" w:name="_Toc289162197"/>
      <w:bookmarkStart w:id="34" w:name="_Toc292286435"/>
      <w:bookmarkStart w:id="35" w:name="_Toc311023861"/>
      <w:bookmarkStart w:id="36" w:name="_Toc336001355"/>
      <w:bookmarkStart w:id="37" w:name="_Toc338840466"/>
      <w:bookmarkStart w:id="38" w:name="_Toc338849208"/>
      <w:bookmarkStart w:id="39" w:name="_Toc339283873"/>
      <w:bookmarkStart w:id="40" w:name="_Toc339287500"/>
      <w:r w:rsidRPr="002831BC">
        <w:t>Для поражения различных видов растительности предназначены токсичные химические вещества (фитотоксиканты).</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rsidR="00A8556C" w:rsidRPr="00B93B62" w:rsidRDefault="00A8556C" w:rsidP="00A8556C">
      <w:pPr>
        <w:ind w:firstLine="709"/>
        <w:jc w:val="both"/>
        <w:outlineLvl w:val="0"/>
        <w:rPr>
          <w:b/>
          <w:color w:val="FF0000"/>
          <w:sz w:val="28"/>
          <w:szCs w:val="28"/>
          <w:u w:val="single"/>
        </w:rPr>
      </w:pPr>
    </w:p>
    <w:p w:rsidR="00A8556C" w:rsidRPr="00F3334A" w:rsidRDefault="00A8556C" w:rsidP="00A8556C">
      <w:pPr>
        <w:pStyle w:val="ac"/>
        <w:spacing w:after="0" w:line="240" w:lineRule="auto"/>
        <w:ind w:firstLine="709"/>
        <w:jc w:val="center"/>
        <w:rPr>
          <w:rFonts w:ascii="Times New Roman" w:hAnsi="Times New Roman" w:cs="Times New Roman"/>
          <w:sz w:val="24"/>
          <w:szCs w:val="24"/>
          <w:lang w:val="ru-RU"/>
        </w:rPr>
      </w:pPr>
      <w:r w:rsidRPr="00F3334A">
        <w:rPr>
          <w:rFonts w:ascii="Times New Roman" w:hAnsi="Times New Roman" w:cs="Times New Roman"/>
          <w:sz w:val="24"/>
          <w:szCs w:val="24"/>
          <w:lang w:val="ru-RU"/>
        </w:rPr>
        <w:t>Современные обычные средства поражения</w:t>
      </w:r>
    </w:p>
    <w:p w:rsidR="00A8556C" w:rsidRPr="00F3334A" w:rsidRDefault="00A8556C" w:rsidP="00A8556C">
      <w:pPr>
        <w:ind w:firstLine="709"/>
        <w:jc w:val="both"/>
      </w:pPr>
      <w:r w:rsidRPr="00F3334A">
        <w:t xml:space="preserve">Высокоточное оружие (ВТО) - это такой вид управляемого оружия, эффективность поражения которым малоразмерных целей с первого пуска (выстрела) приближается к единице в любых условиях обстановки. </w:t>
      </w:r>
    </w:p>
    <w:p w:rsidR="00A8556C" w:rsidRPr="00F3334A" w:rsidRDefault="00A8556C" w:rsidP="00A8556C">
      <w:pPr>
        <w:ind w:firstLine="709"/>
        <w:jc w:val="both"/>
      </w:pPr>
      <w:r w:rsidRPr="00F3334A">
        <w:t xml:space="preserve">ВТО зарубежных государств оборудуются тепловыми, инфракрасными, телевизионными, лазерными, радиолокационными и комбинированными системами наведения, обеспечивающими высокую точность попадания в цель от 2 до </w:t>
      </w:r>
      <w:smartTag w:uri="urn:schemas-microsoft-com:office:smarttags" w:element="metricconverter">
        <w:smartTagPr>
          <w:attr w:name="ProductID" w:val="10 м"/>
        </w:smartTagPr>
        <w:r w:rsidRPr="00F3334A">
          <w:t>10 м</w:t>
        </w:r>
      </w:smartTag>
      <w:r w:rsidRPr="00F3334A">
        <w:t xml:space="preserve">, в перспективе - до одного метра. </w:t>
      </w:r>
    </w:p>
    <w:p w:rsidR="00A8556C" w:rsidRPr="00F3334A" w:rsidRDefault="00A8556C" w:rsidP="00A8556C">
      <w:pPr>
        <w:ind w:firstLine="709"/>
        <w:jc w:val="both"/>
      </w:pPr>
      <w:r w:rsidRPr="00F3334A">
        <w:t xml:space="preserve">Дальность пуска (стрельбы) тактических высокоточных боеприпасов достигает 100÷130 км, стратегических - </w:t>
      </w:r>
      <w:smartTag w:uri="urn:schemas-microsoft-com:office:smarttags" w:element="metricconverter">
        <w:smartTagPr>
          <w:attr w:name="ProductID" w:val="2500 км"/>
        </w:smartTagPr>
        <w:r w:rsidRPr="00F3334A">
          <w:t>2500 км</w:t>
        </w:r>
      </w:smartTag>
      <w:r w:rsidRPr="00F3334A">
        <w:t xml:space="preserve">. Такая дальность позволяет наносить удары по объектам практически на всей территории страны. </w:t>
      </w:r>
    </w:p>
    <w:p w:rsidR="00A8556C" w:rsidRPr="00F3334A" w:rsidRDefault="00A8556C" w:rsidP="00A8556C">
      <w:pPr>
        <w:ind w:firstLine="709"/>
        <w:jc w:val="both"/>
      </w:pPr>
      <w:r w:rsidRPr="00F3334A">
        <w:lastRenderedPageBreak/>
        <w:t xml:space="preserve">Стационарное расположение объектов экономики позволяет противнику заранее установить их координаты и наиболее уязвимые места в технологическом комплексе, что свидетельствует о существенной роли высокоточного оружия в современном вооруженном конфликте, так как в этом случае оно может быть использовано по целям, роль и значение которых особенно важны для устойчивости функционирования объекта в целом. </w:t>
      </w:r>
    </w:p>
    <w:p w:rsidR="00A8556C" w:rsidRPr="00F3334A" w:rsidRDefault="00A8556C" w:rsidP="00A8556C">
      <w:pPr>
        <w:ind w:firstLine="709"/>
        <w:jc w:val="both"/>
      </w:pPr>
      <w:r w:rsidRPr="00F3334A">
        <w:t>Новейшие образцы обычного ВТО по эффективности поражения приближаются к тактическому ядерному оружию, а в некоторых случаях превосходят его, так как способны одним боеприпасом надежно поразить точечные цели. Массированные удары обычным ВТО по объектам систем энергетики и управления, предприятиям транспорта, машиностроения способны парализовать жизнедеятельность страны, а при разрушении пожаро-, взрыво-, химически-, радиационно- и других потенциально опасных объектов - вызвать крупные катастрофы. Благодаря высокой точности и эффективности поражения наземных, воздушно-космических и морских целей, новые виды ВТО интенсивно разрабатываются и поступают на вооружение всех экономически развитых стран мира.</w:t>
      </w:r>
    </w:p>
    <w:p w:rsidR="00A8556C" w:rsidRPr="00F3334A" w:rsidRDefault="00A8556C" w:rsidP="00A8556C">
      <w:pPr>
        <w:ind w:firstLine="709"/>
        <w:jc w:val="both"/>
      </w:pPr>
      <w:r w:rsidRPr="00F3334A">
        <w:t>Технические средства противодействия системам наведения</w:t>
      </w:r>
      <w:r w:rsidRPr="00F3334A">
        <w:br/>
        <w:t>ВТО потребуется устанавливать на защищаемых объектах заблаговременно, при возникновении военной угрозы.</w:t>
      </w:r>
    </w:p>
    <w:p w:rsidR="00A8556C" w:rsidRPr="00F3334A" w:rsidRDefault="00A8556C" w:rsidP="00A8556C">
      <w:pPr>
        <w:pStyle w:val="a9"/>
        <w:spacing w:after="0" w:line="240" w:lineRule="auto"/>
        <w:ind w:left="0" w:firstLine="709"/>
        <w:jc w:val="both"/>
        <w:rPr>
          <w:rFonts w:ascii="Times New Roman" w:hAnsi="Times New Roman"/>
          <w:sz w:val="24"/>
          <w:szCs w:val="24"/>
        </w:rPr>
      </w:pPr>
      <w:r w:rsidRPr="00F3334A">
        <w:rPr>
          <w:rFonts w:ascii="Times New Roman" w:hAnsi="Times New Roman"/>
          <w:sz w:val="24"/>
          <w:szCs w:val="24"/>
        </w:rPr>
        <w:t>Таким образом, обычные средства поражения на сегодняшний день являются высокоэффективным средством вооруженной борьбы, и их использование будет приводить к поражению населения и разрушению объектов экономики. Для определения эффективности мероприятий по защите населения и территорий необходимо пользоваться методиками по определению показателей возможной обстановки при применении обычных средств поражения.</w:t>
      </w:r>
    </w:p>
    <w:p w:rsidR="00A8556C" w:rsidRPr="00F3334A" w:rsidRDefault="00A8556C" w:rsidP="00A8556C">
      <w:pPr>
        <w:ind w:firstLine="709"/>
        <w:jc w:val="both"/>
      </w:pPr>
      <w:r w:rsidRPr="00F3334A">
        <w:t>С целью организации надежной защиты объектов от обычного ВТО необходимо иметь определенные исходные данные, прежде всего такие, как результаты анализа ВТО потенциального противника, его боевых возможностей, систем наведения, уязвимых звеньев, уровень потенциальной опасности для объекта, перечень наиболее опасных производств, воздействие по которым этого оружия может привести к боль</w:t>
      </w:r>
      <w:r w:rsidRPr="00F3334A">
        <w:softHyphen/>
        <w:t>шим разрушениям, поражению населения, заражению природной среды сильнодействующими ядовитыми и другими вредными веществами; боевые возможности средств защиты, состояние и демаскирующие признаки защищаемых объектов; вероятность поражения наиболее важных их элементов, необходимое количество средств защиты объектов экономики в районе, промышленном узле, регионе.</w:t>
      </w:r>
    </w:p>
    <w:p w:rsidR="00A8556C" w:rsidRPr="00B93B62" w:rsidRDefault="00A8556C" w:rsidP="00A8556C">
      <w:pPr>
        <w:ind w:firstLine="709"/>
        <w:rPr>
          <w:color w:val="FF0000"/>
          <w:sz w:val="28"/>
          <w:szCs w:val="28"/>
          <w:lang w:eastAsia="en-US"/>
        </w:rPr>
      </w:pPr>
    </w:p>
    <w:p w:rsidR="00A8556C" w:rsidRPr="008204A9" w:rsidRDefault="00A8556C" w:rsidP="00A8556C">
      <w:pPr>
        <w:pStyle w:val="21"/>
        <w:ind w:left="-284" w:right="-1" w:firstLine="284"/>
        <w:rPr>
          <w:b/>
          <w:sz w:val="24"/>
          <w:szCs w:val="24"/>
        </w:rPr>
      </w:pPr>
      <w:bookmarkStart w:id="41" w:name="_Toc243979393"/>
      <w:bookmarkStart w:id="42" w:name="_Toc339287501"/>
      <w:r w:rsidRPr="008204A9">
        <w:rPr>
          <w:b/>
          <w:sz w:val="24"/>
          <w:szCs w:val="24"/>
        </w:rPr>
        <w:t>12.3.3. Эвакуация населения</w:t>
      </w:r>
      <w:bookmarkEnd w:id="41"/>
      <w:bookmarkEnd w:id="42"/>
    </w:p>
    <w:p w:rsidR="00A8556C" w:rsidRPr="008204A9" w:rsidRDefault="00A8556C" w:rsidP="00A8556C">
      <w:pPr>
        <w:ind w:firstLine="709"/>
        <w:jc w:val="both"/>
      </w:pPr>
      <w:bookmarkStart w:id="43" w:name="_Toc243979394"/>
      <w:r w:rsidRPr="008204A9">
        <w:t xml:space="preserve">Т.к. </w:t>
      </w:r>
      <w:r>
        <w:t>Сурковский</w:t>
      </w:r>
      <w:r w:rsidRPr="008204A9">
        <w:t xml:space="preserve"> сельсовет располагается в загородной зоне, эвакуация населения из сельского поселения не планируется.</w:t>
      </w:r>
    </w:p>
    <w:p w:rsidR="00A8556C" w:rsidRPr="008204A9" w:rsidRDefault="00A8556C" w:rsidP="00A8556C">
      <w:pPr>
        <w:ind w:firstLine="709"/>
        <w:jc w:val="both"/>
        <w:rPr>
          <w:bCs/>
        </w:rPr>
      </w:pPr>
      <w:r w:rsidRPr="008204A9">
        <w:rPr>
          <w:bCs/>
        </w:rPr>
        <w:t xml:space="preserve">На </w:t>
      </w:r>
      <w:r>
        <w:t>Сурковский</w:t>
      </w:r>
      <w:r w:rsidRPr="008204A9">
        <w:rPr>
          <w:bCs/>
        </w:rPr>
        <w:t xml:space="preserve"> сельсовет возложены функции приема и размещения эваконаселения из  г. Новосибирска (Дзержинский р-н) в количестве 2420 человек.</w:t>
      </w:r>
    </w:p>
    <w:p w:rsidR="00A8556C" w:rsidRPr="008204A9" w:rsidRDefault="00A8556C" w:rsidP="00A8556C">
      <w:pPr>
        <w:ind w:firstLine="709"/>
        <w:jc w:val="both"/>
        <w:rPr>
          <w:bCs/>
        </w:rPr>
      </w:pPr>
      <w:r w:rsidRPr="008204A9">
        <w:rPr>
          <w:bCs/>
        </w:rPr>
        <w:t>Распоряжением главы администрации Шарыкаловым В.В.  создан эвакоприемный пункт, утверждена эвакоприемная комиссия. При наличии в поселении жилого фонда все прибывшее население 2420 чел. будут размещены  полностью.</w:t>
      </w:r>
    </w:p>
    <w:p w:rsidR="00A8556C" w:rsidRPr="00B93B62" w:rsidRDefault="00A8556C" w:rsidP="00A8556C">
      <w:pPr>
        <w:ind w:left="-284" w:right="-1" w:firstLine="284"/>
        <w:jc w:val="both"/>
        <w:rPr>
          <w:b/>
          <w:color w:val="FF0000"/>
          <w:sz w:val="28"/>
          <w:szCs w:val="28"/>
        </w:rPr>
      </w:pPr>
    </w:p>
    <w:p w:rsidR="00A8556C" w:rsidRPr="00E55961" w:rsidRDefault="00A8556C" w:rsidP="00A8556C">
      <w:pPr>
        <w:pStyle w:val="21"/>
        <w:ind w:left="-284" w:right="-1" w:firstLine="284"/>
        <w:rPr>
          <w:b/>
          <w:sz w:val="24"/>
          <w:szCs w:val="24"/>
        </w:rPr>
      </w:pPr>
      <w:bookmarkStart w:id="44" w:name="_Toc339287502"/>
      <w:r w:rsidRPr="00E55961">
        <w:rPr>
          <w:b/>
          <w:sz w:val="24"/>
          <w:szCs w:val="24"/>
        </w:rPr>
        <w:t>12.3.4. Инженерная защита населения</w:t>
      </w:r>
      <w:bookmarkEnd w:id="43"/>
      <w:bookmarkEnd w:id="44"/>
    </w:p>
    <w:p w:rsidR="00A8556C" w:rsidRPr="00E55961" w:rsidRDefault="00A8556C" w:rsidP="00A8556C">
      <w:pPr>
        <w:ind w:firstLine="709"/>
        <w:jc w:val="both"/>
      </w:pPr>
      <w:bookmarkStart w:id="45" w:name="_Toc243805561"/>
      <w:bookmarkStart w:id="46" w:name="_Toc243979395"/>
      <w:r w:rsidRPr="00E55961">
        <w:t xml:space="preserve">Защита рабочих и служащих объектов народного хозяйства, расположенных за пределами зон возможных сильных разрушений, а также населения, проживающего в некатегорированных городах, поселках и сельских населенных пунктах, и населения, </w:t>
      </w:r>
      <w:r w:rsidRPr="00E55961">
        <w:lastRenderedPageBreak/>
        <w:t>эвакуируемого в указанные городские и сельские поселения, должна предусматриваться в противорадиационных укрытиях (ПРУ).</w:t>
      </w:r>
    </w:p>
    <w:p w:rsidR="00A8556C" w:rsidRPr="00E55961" w:rsidRDefault="00A8556C" w:rsidP="00A8556C">
      <w:pPr>
        <w:ind w:firstLine="709"/>
        <w:jc w:val="both"/>
      </w:pPr>
      <w:r w:rsidRPr="00E55961">
        <w:t>В соответствии со СНиП 2.01.51-90 «Инженерно-технические мероприятия гражданской обороны» противорадиационные укрытия должны обеспечивать защиту укрываемых от воздействия ионизирующих излучений при радиоактивном заражении (загрязнении) местности и допускать непрерывное пребывание в них расчетного количества укрываемых в течение до двух суток.</w:t>
      </w:r>
    </w:p>
    <w:p w:rsidR="00A8556C" w:rsidRPr="00E55961" w:rsidRDefault="00A8556C" w:rsidP="00A8556C">
      <w:pPr>
        <w:ind w:firstLine="709"/>
        <w:jc w:val="both"/>
      </w:pPr>
      <w:r w:rsidRPr="00E55961">
        <w:t>ПРУ должны иметь степень ослабления радиации внешнего излучения - коэффициент защиты Кз (кроме ПРУ, размещаемых в районах АС), равный:</w:t>
      </w:r>
    </w:p>
    <w:p w:rsidR="00A8556C" w:rsidRPr="00E55961" w:rsidRDefault="00A8556C" w:rsidP="00A8556C">
      <w:pPr>
        <w:ind w:firstLine="709"/>
        <w:jc w:val="both"/>
      </w:pPr>
      <w:r w:rsidRPr="00E55961">
        <w:t>-100 - для работающих смен некатегорированных предприятий и лечебных учреждений, развертываемых в военное время;</w:t>
      </w:r>
    </w:p>
    <w:p w:rsidR="00A8556C" w:rsidRPr="00E55961" w:rsidRDefault="00A8556C" w:rsidP="00A8556C">
      <w:pPr>
        <w:ind w:firstLine="709"/>
        <w:jc w:val="both"/>
      </w:pPr>
      <w:r w:rsidRPr="00E55961">
        <w:t>-50 - для населения некатегорированных городов, поселков, сельских населенных пунктов и эвакуируемого населения.</w:t>
      </w:r>
    </w:p>
    <w:p w:rsidR="00A8556C" w:rsidRPr="00E55961" w:rsidRDefault="00A8556C" w:rsidP="00A8556C">
      <w:pPr>
        <w:ind w:firstLine="709"/>
        <w:jc w:val="both"/>
      </w:pPr>
      <w:r w:rsidRPr="00E55961">
        <w:t>ПРУ необходимо оборудовать, прежде всего, в подвальных и цокольных этажах зданий и сооружений.</w:t>
      </w:r>
    </w:p>
    <w:p w:rsidR="00A8556C" w:rsidRPr="00B93B62" w:rsidRDefault="00A8556C" w:rsidP="00A8556C">
      <w:pPr>
        <w:ind w:firstLine="709"/>
        <w:jc w:val="both"/>
        <w:rPr>
          <w:color w:val="FF0000"/>
          <w:sz w:val="28"/>
          <w:szCs w:val="28"/>
        </w:rPr>
      </w:pPr>
    </w:p>
    <w:bookmarkEnd w:id="45"/>
    <w:bookmarkEnd w:id="46"/>
    <w:p w:rsidR="00A8556C" w:rsidRPr="00A42146" w:rsidRDefault="00A8556C" w:rsidP="00A8556C">
      <w:pPr>
        <w:ind w:firstLine="709"/>
        <w:jc w:val="center"/>
        <w:rPr>
          <w:b/>
        </w:rPr>
      </w:pPr>
      <w:r w:rsidRPr="00A42146">
        <w:rPr>
          <w:b/>
        </w:rPr>
        <w:t>12.4. Мероприятия по предупреждению чрезвычайных ситуаций</w:t>
      </w:r>
    </w:p>
    <w:p w:rsidR="00A8556C" w:rsidRPr="00A42146" w:rsidRDefault="00A8556C" w:rsidP="00A8556C">
      <w:pPr>
        <w:ind w:firstLine="709"/>
        <w:jc w:val="center"/>
        <w:rPr>
          <w:b/>
        </w:rPr>
      </w:pPr>
    </w:p>
    <w:p w:rsidR="00A8556C" w:rsidRPr="00A42146" w:rsidRDefault="00A8556C" w:rsidP="00A8556C">
      <w:pPr>
        <w:pStyle w:val="21"/>
        <w:ind w:firstLine="709"/>
        <w:rPr>
          <w:sz w:val="24"/>
          <w:szCs w:val="24"/>
        </w:rPr>
      </w:pPr>
      <w:bookmarkStart w:id="47" w:name="_Toc243979113"/>
      <w:bookmarkStart w:id="48" w:name="_Toc243979187"/>
      <w:bookmarkStart w:id="49" w:name="_Toc243979396"/>
      <w:bookmarkStart w:id="50" w:name="_Toc339287504"/>
      <w:r w:rsidRPr="00A42146">
        <w:rPr>
          <w:b/>
          <w:sz w:val="24"/>
          <w:szCs w:val="24"/>
        </w:rPr>
        <w:t>12.4.1. Чрезвычайные ситуации техногенного характера</w:t>
      </w:r>
      <w:bookmarkStart w:id="51" w:name="_Toc243979114"/>
      <w:bookmarkStart w:id="52" w:name="_Toc243979188"/>
      <w:bookmarkStart w:id="53" w:name="_Toc243979397"/>
      <w:bookmarkStart w:id="54" w:name="_Toc243979485"/>
      <w:bookmarkEnd w:id="47"/>
      <w:bookmarkEnd w:id="48"/>
      <w:bookmarkEnd w:id="49"/>
    </w:p>
    <w:p w:rsidR="00A8556C" w:rsidRPr="00A42146" w:rsidRDefault="00A8556C" w:rsidP="00A8556C">
      <w:pPr>
        <w:pStyle w:val="21"/>
        <w:ind w:left="-284" w:right="-1" w:firstLine="284"/>
        <w:rPr>
          <w:sz w:val="24"/>
          <w:szCs w:val="24"/>
        </w:rPr>
      </w:pPr>
    </w:p>
    <w:p w:rsidR="00A8556C" w:rsidRPr="00A42146" w:rsidRDefault="00A8556C" w:rsidP="00A8556C">
      <w:pPr>
        <w:pStyle w:val="21"/>
        <w:ind w:left="-284" w:right="-1" w:firstLine="284"/>
        <w:rPr>
          <w:b/>
          <w:sz w:val="24"/>
          <w:szCs w:val="24"/>
        </w:rPr>
      </w:pPr>
      <w:bookmarkStart w:id="55" w:name="_Toc243979116"/>
      <w:bookmarkStart w:id="56" w:name="_Toc243979190"/>
      <w:bookmarkStart w:id="57" w:name="_Toc243979399"/>
      <w:bookmarkStart w:id="58" w:name="_Toc243979487"/>
      <w:bookmarkStart w:id="59" w:name="_Toc288829799"/>
      <w:bookmarkStart w:id="60" w:name="_Toc288834867"/>
      <w:bookmarkStart w:id="61" w:name="_Toc289162203"/>
      <w:bookmarkStart w:id="62" w:name="_Toc292286441"/>
      <w:bookmarkEnd w:id="51"/>
      <w:bookmarkEnd w:id="52"/>
      <w:bookmarkEnd w:id="53"/>
      <w:bookmarkEnd w:id="54"/>
      <w:r w:rsidRPr="00A42146">
        <w:rPr>
          <w:b/>
          <w:sz w:val="24"/>
          <w:szCs w:val="24"/>
        </w:rPr>
        <w:t>Транспортные аварии</w:t>
      </w:r>
      <w:bookmarkEnd w:id="50"/>
    </w:p>
    <w:p w:rsidR="00A8556C" w:rsidRPr="00A42146" w:rsidRDefault="00A8556C" w:rsidP="00A8556C"/>
    <w:p w:rsidR="00A8556C" w:rsidRPr="00A42146" w:rsidRDefault="00A8556C" w:rsidP="00A8556C">
      <w:pPr>
        <w:ind w:firstLine="709"/>
        <w:outlineLvl w:val="0"/>
        <w:rPr>
          <w:b/>
          <w:i/>
        </w:rPr>
      </w:pPr>
      <w:bookmarkStart w:id="63" w:name="_Toc243979115"/>
      <w:bookmarkStart w:id="64" w:name="_Toc243979189"/>
      <w:bookmarkStart w:id="65" w:name="_Toc243979398"/>
      <w:bookmarkStart w:id="66" w:name="_Toc243979486"/>
      <w:bookmarkStart w:id="67" w:name="_Toc288829798"/>
      <w:bookmarkStart w:id="68" w:name="_Toc310328616"/>
      <w:bookmarkStart w:id="69" w:name="_Toc311023866"/>
      <w:bookmarkStart w:id="70" w:name="_Toc336001360"/>
      <w:bookmarkStart w:id="71" w:name="_Toc338840471"/>
      <w:bookmarkStart w:id="72" w:name="_Toc338849213"/>
      <w:bookmarkStart w:id="73" w:name="_Toc339283878"/>
      <w:bookmarkStart w:id="74" w:name="_Toc339287505"/>
      <w:r w:rsidRPr="00A42146">
        <w:rPr>
          <w:b/>
          <w:i/>
        </w:rPr>
        <w:t>Аварии на автотранспорте</w:t>
      </w:r>
      <w:bookmarkEnd w:id="63"/>
      <w:bookmarkEnd w:id="64"/>
      <w:bookmarkEnd w:id="65"/>
      <w:bookmarkEnd w:id="66"/>
      <w:bookmarkEnd w:id="67"/>
      <w:bookmarkEnd w:id="68"/>
      <w:bookmarkEnd w:id="69"/>
      <w:bookmarkEnd w:id="70"/>
      <w:bookmarkEnd w:id="71"/>
      <w:bookmarkEnd w:id="72"/>
      <w:bookmarkEnd w:id="73"/>
      <w:bookmarkEnd w:id="74"/>
    </w:p>
    <w:p w:rsidR="00A8556C" w:rsidRPr="00A42146" w:rsidRDefault="00A8556C" w:rsidP="00A8556C">
      <w:pPr>
        <w:shd w:val="clear" w:color="auto" w:fill="FFFFFF"/>
        <w:ind w:firstLine="709"/>
        <w:jc w:val="both"/>
      </w:pPr>
      <w:r w:rsidRPr="00A42146">
        <w:t>В случае возникновения аварий на автотранспорте проведение АСДНР будет затруднено из-за недостаточного количества профессиональных спасателей, обеспеченных современными специальными приспособлениями и инструментами, необходимыми для извлечения пострадавших из автомобилей. Число погибших может возрасти из-за неумения населения оказывать первую медицинскую помощь пострадавшим.</w:t>
      </w:r>
    </w:p>
    <w:p w:rsidR="00A8556C" w:rsidRPr="00A42146" w:rsidRDefault="00A8556C" w:rsidP="00A8556C">
      <w:pPr>
        <w:shd w:val="clear" w:color="auto" w:fill="FFFFFF"/>
        <w:ind w:firstLine="709"/>
        <w:jc w:val="both"/>
      </w:pPr>
      <w:r w:rsidRPr="00A42146">
        <w:t>Наиболее сложная обстановка может сложиться при аварии на автомобильном транспорте, перевозящем опасные грузы. В настоящее время для перевозки аварийно - химически опасных веществ (АХОВ) в черте города установлены строго определенные маршруты, контролируемые ГИБДД.</w:t>
      </w:r>
    </w:p>
    <w:p w:rsidR="00A8556C" w:rsidRPr="00A42146" w:rsidRDefault="00A8556C" w:rsidP="00A8556C">
      <w:pPr>
        <w:pStyle w:val="ac"/>
        <w:spacing w:after="0" w:line="240" w:lineRule="auto"/>
        <w:ind w:firstLine="709"/>
        <w:jc w:val="both"/>
        <w:rPr>
          <w:rFonts w:ascii="Times New Roman" w:hAnsi="Times New Roman" w:cs="Times New Roman"/>
          <w:b w:val="0"/>
          <w:sz w:val="24"/>
          <w:szCs w:val="24"/>
          <w:lang w:val="ru-RU"/>
        </w:rPr>
      </w:pPr>
      <w:r w:rsidRPr="00A42146">
        <w:rPr>
          <w:rFonts w:ascii="Times New Roman" w:hAnsi="Times New Roman" w:cs="Times New Roman"/>
          <w:b w:val="0"/>
          <w:sz w:val="24"/>
          <w:szCs w:val="24"/>
          <w:lang w:val="ru-RU"/>
        </w:rPr>
        <w:t>Помимо аварий на автотранспорте перевозящем АХОВ опасность также представляют аварии с автомобилями перевозящими легковоспламеняющимися жидкостями (бензин, керосин и др.) и сжиженный газ потребителям. Аварии с данными автомобилями могут привести к взрыву перевозимого вещества, образованию очага пожара, травмированию и ожогам проходящего и проезжающего рядом населения.</w:t>
      </w:r>
    </w:p>
    <w:p w:rsidR="00A8556C" w:rsidRPr="00A42146" w:rsidRDefault="00A8556C" w:rsidP="00A8556C">
      <w:pPr>
        <w:pStyle w:val="28"/>
        <w:spacing w:before="0"/>
        <w:rPr>
          <w:rFonts w:ascii="Times New Roman" w:hAnsi="Times New Roman"/>
          <w:color w:val="auto"/>
          <w:sz w:val="24"/>
          <w:szCs w:val="24"/>
        </w:rPr>
      </w:pPr>
      <w:r w:rsidRPr="00A42146">
        <w:rPr>
          <w:rFonts w:ascii="Times New Roman" w:hAnsi="Times New Roman"/>
          <w:color w:val="auto"/>
          <w:sz w:val="24"/>
          <w:szCs w:val="24"/>
        </w:rPr>
        <w:t>Рассмотрим следующие сценарии аварийных ситуаций на транспорте (при перевозке СУГ, горючих жидкостей и аварийно химически опасных веществ автотранспортом):</w:t>
      </w:r>
    </w:p>
    <w:p w:rsidR="00A8556C" w:rsidRPr="00A42146" w:rsidRDefault="00A8556C" w:rsidP="00A8556C">
      <w:pPr>
        <w:pStyle w:val="affc"/>
        <w:tabs>
          <w:tab w:val="left" w:pos="993"/>
          <w:tab w:val="num" w:pos="1069"/>
        </w:tabs>
        <w:spacing w:before="0" w:after="0"/>
        <w:ind w:firstLine="709"/>
        <w:rPr>
          <w:rFonts w:ascii="Times New Roman" w:hAnsi="Times New Roman"/>
          <w:color w:val="auto"/>
          <w:sz w:val="24"/>
          <w:szCs w:val="24"/>
        </w:rPr>
      </w:pPr>
      <w:r w:rsidRPr="00A42146">
        <w:rPr>
          <w:rFonts w:ascii="Times New Roman" w:hAnsi="Times New Roman"/>
          <w:color w:val="auto"/>
          <w:sz w:val="24"/>
          <w:szCs w:val="24"/>
        </w:rPr>
        <w:t>- аварийный разлив цистерны с АХОВ (аммиак, хлор);</w:t>
      </w:r>
    </w:p>
    <w:p w:rsidR="00A8556C" w:rsidRPr="00A42146" w:rsidRDefault="00A8556C" w:rsidP="00A8556C">
      <w:pPr>
        <w:pStyle w:val="affc"/>
        <w:tabs>
          <w:tab w:val="left" w:pos="993"/>
          <w:tab w:val="num" w:pos="1069"/>
        </w:tabs>
        <w:spacing w:before="0" w:after="0"/>
        <w:ind w:firstLine="709"/>
        <w:rPr>
          <w:rFonts w:ascii="Times New Roman" w:hAnsi="Times New Roman"/>
          <w:color w:val="auto"/>
          <w:sz w:val="24"/>
          <w:szCs w:val="24"/>
        </w:rPr>
      </w:pPr>
      <w:r w:rsidRPr="00A42146">
        <w:rPr>
          <w:rFonts w:ascii="Times New Roman" w:hAnsi="Times New Roman"/>
          <w:color w:val="auto"/>
          <w:sz w:val="24"/>
          <w:szCs w:val="24"/>
        </w:rPr>
        <w:t>- аварийный разлив цистерны с ЛВЖ (бензин);</w:t>
      </w:r>
    </w:p>
    <w:p w:rsidR="00A8556C" w:rsidRPr="00A42146" w:rsidRDefault="00A8556C" w:rsidP="00A8556C">
      <w:pPr>
        <w:pStyle w:val="affc"/>
        <w:tabs>
          <w:tab w:val="left" w:pos="993"/>
          <w:tab w:val="num" w:pos="1069"/>
        </w:tabs>
        <w:spacing w:before="0" w:after="0"/>
        <w:ind w:firstLine="709"/>
        <w:rPr>
          <w:rFonts w:ascii="Times New Roman" w:hAnsi="Times New Roman"/>
          <w:color w:val="auto"/>
          <w:sz w:val="24"/>
          <w:szCs w:val="24"/>
        </w:rPr>
      </w:pPr>
      <w:r w:rsidRPr="00A42146">
        <w:rPr>
          <w:rFonts w:ascii="Times New Roman" w:hAnsi="Times New Roman"/>
          <w:color w:val="auto"/>
          <w:sz w:val="24"/>
          <w:szCs w:val="24"/>
        </w:rPr>
        <w:t>- аварийный разлив цистерны с СУГ (пропан).</w:t>
      </w:r>
    </w:p>
    <w:p w:rsidR="00A8556C" w:rsidRPr="00A42146" w:rsidRDefault="00A8556C" w:rsidP="00A8556C">
      <w:pPr>
        <w:pStyle w:val="affd"/>
        <w:spacing w:before="0" w:after="0"/>
        <w:rPr>
          <w:rFonts w:ascii="Times New Roman" w:hAnsi="Times New Roman"/>
          <w:color w:val="auto"/>
          <w:sz w:val="24"/>
          <w:szCs w:val="24"/>
        </w:rPr>
      </w:pPr>
      <w:r w:rsidRPr="00A42146">
        <w:rPr>
          <w:rFonts w:ascii="Times New Roman" w:hAnsi="Times New Roman"/>
          <w:color w:val="auto"/>
          <w:sz w:val="24"/>
          <w:szCs w:val="24"/>
        </w:rPr>
        <w:t>Основные поражающие факторы при аварии на транспорте:</w:t>
      </w:r>
    </w:p>
    <w:p w:rsidR="00A8556C" w:rsidRPr="00A42146" w:rsidRDefault="00A8556C" w:rsidP="00A8556C">
      <w:pPr>
        <w:pStyle w:val="affc"/>
        <w:tabs>
          <w:tab w:val="left" w:pos="993"/>
          <w:tab w:val="num" w:pos="1069"/>
        </w:tabs>
        <w:spacing w:before="0" w:after="0"/>
        <w:ind w:firstLine="709"/>
        <w:rPr>
          <w:rFonts w:ascii="Times New Roman" w:hAnsi="Times New Roman"/>
          <w:color w:val="auto"/>
          <w:sz w:val="24"/>
          <w:szCs w:val="24"/>
        </w:rPr>
      </w:pPr>
      <w:r w:rsidRPr="00A42146">
        <w:rPr>
          <w:rFonts w:ascii="Times New Roman" w:hAnsi="Times New Roman"/>
          <w:color w:val="auto"/>
          <w:sz w:val="24"/>
          <w:szCs w:val="24"/>
        </w:rPr>
        <w:t>- токсическое поражение АХОВ (аммиак, хлор);</w:t>
      </w:r>
    </w:p>
    <w:p w:rsidR="00A8556C" w:rsidRPr="00A42146" w:rsidRDefault="00A8556C" w:rsidP="00A8556C">
      <w:pPr>
        <w:pStyle w:val="affc"/>
        <w:tabs>
          <w:tab w:val="left" w:pos="993"/>
          <w:tab w:val="num" w:pos="1069"/>
        </w:tabs>
        <w:spacing w:before="0" w:after="0"/>
        <w:ind w:firstLine="709"/>
        <w:rPr>
          <w:rFonts w:ascii="Times New Roman" w:hAnsi="Times New Roman"/>
          <w:color w:val="auto"/>
          <w:sz w:val="24"/>
          <w:szCs w:val="24"/>
        </w:rPr>
      </w:pPr>
      <w:r w:rsidRPr="00A42146">
        <w:rPr>
          <w:rFonts w:ascii="Times New Roman" w:hAnsi="Times New Roman"/>
          <w:color w:val="auto"/>
          <w:sz w:val="24"/>
          <w:szCs w:val="24"/>
        </w:rPr>
        <w:t>- тепловое излучение при воспламенении разлитого топлива;</w:t>
      </w:r>
    </w:p>
    <w:p w:rsidR="00A8556C" w:rsidRPr="00A42146" w:rsidRDefault="00A8556C" w:rsidP="00A8556C">
      <w:pPr>
        <w:pStyle w:val="affc"/>
        <w:tabs>
          <w:tab w:val="left" w:pos="900"/>
          <w:tab w:val="num" w:pos="1069"/>
        </w:tabs>
        <w:spacing w:before="0" w:after="0"/>
        <w:ind w:firstLine="709"/>
        <w:rPr>
          <w:rFonts w:ascii="Times New Roman" w:hAnsi="Times New Roman"/>
          <w:color w:val="auto"/>
          <w:sz w:val="24"/>
          <w:szCs w:val="24"/>
        </w:rPr>
      </w:pPr>
      <w:r w:rsidRPr="00A42146">
        <w:rPr>
          <w:rFonts w:ascii="Times New Roman" w:hAnsi="Times New Roman"/>
          <w:color w:val="auto"/>
          <w:sz w:val="24"/>
          <w:szCs w:val="24"/>
        </w:rPr>
        <w:t>- воздушная ударная волна при взрыве топливно-воздушной смеси, образовавшейся при разливе топлива.</w:t>
      </w:r>
    </w:p>
    <w:p w:rsidR="00A8556C" w:rsidRPr="00A42146" w:rsidRDefault="00A8556C" w:rsidP="00A8556C">
      <w:pPr>
        <w:pStyle w:val="28"/>
        <w:spacing w:before="0"/>
        <w:rPr>
          <w:rFonts w:ascii="Times New Roman" w:hAnsi="Times New Roman"/>
          <w:color w:val="auto"/>
          <w:sz w:val="24"/>
          <w:szCs w:val="24"/>
        </w:rPr>
      </w:pPr>
      <w:r w:rsidRPr="00A42146">
        <w:rPr>
          <w:rFonts w:ascii="Times New Roman" w:hAnsi="Times New Roman"/>
          <w:color w:val="auto"/>
          <w:sz w:val="24"/>
          <w:szCs w:val="24"/>
        </w:rPr>
        <w:lastRenderedPageBreak/>
        <w:t>Все расчеты проведены для возможных сценариев аварий с участием максимального количества опасного вещества в единичной емкости.</w:t>
      </w:r>
    </w:p>
    <w:p w:rsidR="00A8556C" w:rsidRPr="00A42146" w:rsidRDefault="00A8556C" w:rsidP="00A310D9">
      <w:pPr>
        <w:pStyle w:val="28"/>
        <w:numPr>
          <w:ilvl w:val="1"/>
          <w:numId w:val="17"/>
        </w:numPr>
        <w:tabs>
          <w:tab w:val="clear" w:pos="1440"/>
          <w:tab w:val="num" w:pos="1080"/>
        </w:tabs>
        <w:spacing w:before="0"/>
        <w:ind w:left="0" w:firstLine="709"/>
        <w:rPr>
          <w:rFonts w:ascii="Times New Roman" w:hAnsi="Times New Roman"/>
          <w:snapToGrid w:val="0"/>
          <w:color w:val="auto"/>
          <w:sz w:val="24"/>
          <w:szCs w:val="24"/>
        </w:rPr>
      </w:pPr>
      <w:r w:rsidRPr="00A42146">
        <w:rPr>
          <w:rFonts w:ascii="Times New Roman" w:hAnsi="Times New Roman"/>
          <w:snapToGrid w:val="0"/>
          <w:color w:val="auto"/>
          <w:sz w:val="24"/>
          <w:szCs w:val="24"/>
        </w:rPr>
        <w:t>Сценарий развития аварии, связанной с проливом АХОВ на автомобильном транспорте.</w:t>
      </w:r>
    </w:p>
    <w:p w:rsidR="00A8556C" w:rsidRPr="00A42146" w:rsidRDefault="00A8556C" w:rsidP="00A8556C">
      <w:pPr>
        <w:pStyle w:val="ArNar"/>
        <w:rPr>
          <w:rFonts w:ascii="Times New Roman" w:hAnsi="Times New Roman"/>
          <w:color w:val="auto"/>
          <w:sz w:val="24"/>
          <w:szCs w:val="24"/>
        </w:rPr>
      </w:pPr>
      <w:r w:rsidRPr="00A42146">
        <w:rPr>
          <w:rFonts w:ascii="Times New Roman" w:hAnsi="Times New Roman"/>
          <w:color w:val="auto"/>
          <w:sz w:val="24"/>
          <w:szCs w:val="24"/>
        </w:rPr>
        <w:t>Возникновение аварии данного типа возможно при нарушении герметичности автоцистерны, перевозящей АХОВ (аммиак, хлор) в результате дорожно-транспортного происшествия.</w:t>
      </w:r>
    </w:p>
    <w:p w:rsidR="00A8556C" w:rsidRPr="00EE627E" w:rsidRDefault="00A8556C" w:rsidP="00A8556C">
      <w:pPr>
        <w:pStyle w:val="affe"/>
        <w:tabs>
          <w:tab w:val="left" w:pos="6237"/>
        </w:tabs>
        <w:ind w:left="-284" w:right="-1" w:firstLine="284"/>
        <w:jc w:val="center"/>
        <w:rPr>
          <w:rFonts w:ascii="Times New Roman" w:hAnsi="Times New Roman"/>
          <w:color w:val="auto"/>
          <w:sz w:val="24"/>
          <w:szCs w:val="24"/>
        </w:rPr>
      </w:pPr>
      <w:r w:rsidRPr="00EE627E">
        <w:rPr>
          <w:rFonts w:ascii="Times New Roman" w:hAnsi="Times New Roman"/>
          <w:color w:val="auto"/>
          <w:sz w:val="24"/>
          <w:szCs w:val="24"/>
        </w:rPr>
        <w:t>Исходные данные:</w:t>
      </w:r>
    </w:p>
    <w:p w:rsidR="00A8556C" w:rsidRPr="00EE627E" w:rsidRDefault="00A8556C" w:rsidP="00A8556C">
      <w:pPr>
        <w:ind w:left="-284" w:right="-1" w:firstLine="284"/>
        <w:jc w:val="right"/>
      </w:pPr>
      <w:r w:rsidRPr="00EE627E">
        <w:t xml:space="preserve">Таблица </w:t>
      </w:r>
      <w:r>
        <w:t>3</w:t>
      </w:r>
      <w:r w:rsidR="00B37393">
        <w:t>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20"/>
        <w:gridCol w:w="3851"/>
      </w:tblGrid>
      <w:tr w:rsidR="00A8556C" w:rsidRPr="00EE627E" w:rsidTr="00AA4B48">
        <w:tc>
          <w:tcPr>
            <w:tcW w:w="2988" w:type="pct"/>
          </w:tcPr>
          <w:p w:rsidR="00A8556C" w:rsidRPr="00EE627E" w:rsidRDefault="00A8556C" w:rsidP="00AA4B48">
            <w:pPr>
              <w:pStyle w:val="affc"/>
              <w:tabs>
                <w:tab w:val="num" w:pos="0"/>
                <w:tab w:val="num" w:pos="1069"/>
              </w:tabs>
              <w:spacing w:before="0" w:after="0"/>
              <w:rPr>
                <w:rFonts w:ascii="Times New Roman" w:hAnsi="Times New Roman"/>
                <w:color w:val="auto"/>
                <w:sz w:val="24"/>
                <w:szCs w:val="24"/>
              </w:rPr>
            </w:pPr>
            <w:r w:rsidRPr="00EE627E">
              <w:rPr>
                <w:rFonts w:ascii="Times New Roman" w:hAnsi="Times New Roman"/>
                <w:color w:val="auto"/>
                <w:sz w:val="24"/>
                <w:szCs w:val="24"/>
              </w:rPr>
              <w:t>количество участвующего в аварии аммиака на автотранспорте</w:t>
            </w:r>
          </w:p>
        </w:tc>
        <w:tc>
          <w:tcPr>
            <w:tcW w:w="2012" w:type="pct"/>
          </w:tcPr>
          <w:p w:rsidR="00A8556C" w:rsidRPr="00EE627E" w:rsidRDefault="00A8556C" w:rsidP="00AA4B48">
            <w:pPr>
              <w:pStyle w:val="affc"/>
              <w:tabs>
                <w:tab w:val="num" w:pos="1069"/>
              </w:tabs>
              <w:spacing w:before="0" w:after="0"/>
              <w:rPr>
                <w:rFonts w:ascii="Times New Roman" w:hAnsi="Times New Roman"/>
                <w:color w:val="auto"/>
                <w:sz w:val="24"/>
                <w:szCs w:val="24"/>
              </w:rPr>
            </w:pPr>
            <w:r w:rsidRPr="00EE627E">
              <w:rPr>
                <w:rFonts w:ascii="Times New Roman" w:hAnsi="Times New Roman"/>
                <w:color w:val="auto"/>
                <w:sz w:val="24"/>
                <w:szCs w:val="24"/>
                <w:lang w:val="en-US"/>
              </w:rPr>
              <w:t>Q</w:t>
            </w:r>
            <w:r w:rsidRPr="00EE627E">
              <w:rPr>
                <w:rFonts w:ascii="Times New Roman" w:hAnsi="Times New Roman"/>
                <w:color w:val="auto"/>
                <w:sz w:val="24"/>
                <w:szCs w:val="24"/>
                <w:vertAlign w:val="subscript"/>
              </w:rPr>
              <w:t>0</w:t>
            </w:r>
            <w:r w:rsidRPr="00EE627E">
              <w:rPr>
                <w:rFonts w:ascii="Times New Roman" w:hAnsi="Times New Roman"/>
                <w:color w:val="auto"/>
                <w:sz w:val="24"/>
                <w:szCs w:val="24"/>
              </w:rPr>
              <w:t xml:space="preserve"> = 3,81 т (83 % от объема цистерны);</w:t>
            </w:r>
          </w:p>
        </w:tc>
      </w:tr>
      <w:tr w:rsidR="00A8556C" w:rsidRPr="00EE627E" w:rsidTr="00AA4B48">
        <w:tc>
          <w:tcPr>
            <w:tcW w:w="2988" w:type="pct"/>
          </w:tcPr>
          <w:p w:rsidR="00A8556C" w:rsidRPr="00EE627E" w:rsidRDefault="00A8556C" w:rsidP="00AA4B48">
            <w:pPr>
              <w:pStyle w:val="affc"/>
              <w:tabs>
                <w:tab w:val="num" w:pos="0"/>
                <w:tab w:val="num" w:pos="1069"/>
              </w:tabs>
              <w:spacing w:before="0" w:after="0"/>
              <w:rPr>
                <w:rFonts w:ascii="Times New Roman" w:hAnsi="Times New Roman"/>
                <w:color w:val="auto"/>
                <w:sz w:val="24"/>
                <w:szCs w:val="24"/>
              </w:rPr>
            </w:pPr>
            <w:r w:rsidRPr="00EE627E">
              <w:rPr>
                <w:rFonts w:ascii="Times New Roman" w:hAnsi="Times New Roman"/>
                <w:color w:val="auto"/>
                <w:sz w:val="24"/>
                <w:szCs w:val="24"/>
              </w:rPr>
              <w:t>количество участвующего в аварии хлора на автотранспорте</w:t>
            </w:r>
          </w:p>
        </w:tc>
        <w:tc>
          <w:tcPr>
            <w:tcW w:w="2012" w:type="pct"/>
          </w:tcPr>
          <w:p w:rsidR="00A8556C" w:rsidRPr="00EE627E" w:rsidRDefault="00A8556C" w:rsidP="00AA4B48">
            <w:pPr>
              <w:pStyle w:val="affc"/>
              <w:tabs>
                <w:tab w:val="num" w:pos="1069"/>
              </w:tabs>
              <w:spacing w:before="0" w:after="0"/>
              <w:rPr>
                <w:rFonts w:ascii="Times New Roman" w:hAnsi="Times New Roman"/>
                <w:color w:val="auto"/>
                <w:sz w:val="24"/>
                <w:szCs w:val="24"/>
              </w:rPr>
            </w:pPr>
            <w:r w:rsidRPr="00EE627E">
              <w:rPr>
                <w:rFonts w:ascii="Times New Roman" w:hAnsi="Times New Roman"/>
                <w:color w:val="auto"/>
                <w:sz w:val="24"/>
                <w:szCs w:val="24"/>
                <w:lang w:val="en-US"/>
              </w:rPr>
              <w:t>Q</w:t>
            </w:r>
            <w:r w:rsidRPr="00EE627E">
              <w:rPr>
                <w:rFonts w:ascii="Times New Roman" w:hAnsi="Times New Roman"/>
                <w:color w:val="auto"/>
                <w:sz w:val="24"/>
                <w:szCs w:val="24"/>
                <w:vertAlign w:val="subscript"/>
              </w:rPr>
              <w:t>0</w:t>
            </w:r>
            <w:r w:rsidRPr="00EE627E">
              <w:rPr>
                <w:rFonts w:ascii="Times New Roman" w:hAnsi="Times New Roman"/>
                <w:color w:val="auto"/>
                <w:sz w:val="24"/>
                <w:szCs w:val="24"/>
              </w:rPr>
              <w:t xml:space="preserve"> = 1,0 т (80 % от объема контейнера);</w:t>
            </w:r>
          </w:p>
        </w:tc>
      </w:tr>
      <w:tr w:rsidR="00A8556C" w:rsidRPr="00EE627E" w:rsidTr="00AA4B48">
        <w:tc>
          <w:tcPr>
            <w:tcW w:w="2988" w:type="pct"/>
          </w:tcPr>
          <w:p w:rsidR="00A8556C" w:rsidRPr="00EE627E" w:rsidRDefault="00A8556C" w:rsidP="00AA4B48">
            <w:pPr>
              <w:pStyle w:val="affc"/>
              <w:tabs>
                <w:tab w:val="num" w:pos="0"/>
                <w:tab w:val="num" w:pos="1069"/>
              </w:tabs>
              <w:spacing w:before="0" w:after="0"/>
              <w:rPr>
                <w:rFonts w:ascii="Times New Roman" w:hAnsi="Times New Roman"/>
                <w:color w:val="auto"/>
                <w:sz w:val="24"/>
                <w:szCs w:val="24"/>
              </w:rPr>
            </w:pPr>
            <w:r w:rsidRPr="00EE627E">
              <w:rPr>
                <w:rFonts w:ascii="Times New Roman" w:hAnsi="Times New Roman"/>
                <w:color w:val="auto"/>
                <w:sz w:val="24"/>
                <w:szCs w:val="24"/>
              </w:rPr>
              <w:t>плотность аммиака</w:t>
            </w:r>
          </w:p>
        </w:tc>
        <w:tc>
          <w:tcPr>
            <w:tcW w:w="2012" w:type="pct"/>
          </w:tcPr>
          <w:p w:rsidR="00A8556C" w:rsidRPr="00EE627E" w:rsidRDefault="00A8556C" w:rsidP="00AA4B48">
            <w:pPr>
              <w:pStyle w:val="affc"/>
              <w:tabs>
                <w:tab w:val="num" w:pos="1069"/>
              </w:tabs>
              <w:spacing w:before="0" w:after="0"/>
              <w:rPr>
                <w:rFonts w:ascii="Times New Roman" w:hAnsi="Times New Roman"/>
                <w:color w:val="auto"/>
                <w:sz w:val="24"/>
                <w:szCs w:val="24"/>
                <w:lang w:val="en-US"/>
              </w:rPr>
            </w:pPr>
            <w:r w:rsidRPr="00EE627E">
              <w:rPr>
                <w:rFonts w:ascii="Times New Roman" w:hAnsi="Times New Roman"/>
                <w:color w:val="auto"/>
                <w:sz w:val="24"/>
                <w:szCs w:val="24"/>
                <w:lang w:val="en-US"/>
              </w:rPr>
              <w:t>d = 0,681 т/м</w:t>
            </w:r>
            <w:r w:rsidRPr="00EE627E">
              <w:rPr>
                <w:rFonts w:ascii="Times New Roman" w:hAnsi="Times New Roman"/>
                <w:color w:val="auto"/>
                <w:sz w:val="24"/>
                <w:szCs w:val="24"/>
                <w:vertAlign w:val="superscript"/>
                <w:lang w:val="en-US"/>
              </w:rPr>
              <w:t>3</w:t>
            </w:r>
            <w:r w:rsidRPr="00EE627E">
              <w:rPr>
                <w:rFonts w:ascii="Times New Roman" w:hAnsi="Times New Roman"/>
                <w:color w:val="auto"/>
                <w:sz w:val="24"/>
                <w:szCs w:val="24"/>
                <w:lang w:val="en-US"/>
              </w:rPr>
              <w:t>;</w:t>
            </w:r>
          </w:p>
        </w:tc>
      </w:tr>
      <w:tr w:rsidR="00A8556C" w:rsidRPr="00EE627E" w:rsidTr="00AA4B48">
        <w:tc>
          <w:tcPr>
            <w:tcW w:w="2988" w:type="pct"/>
          </w:tcPr>
          <w:p w:rsidR="00A8556C" w:rsidRPr="00EE627E" w:rsidRDefault="00A8556C" w:rsidP="00AA4B48">
            <w:pPr>
              <w:pStyle w:val="affc"/>
              <w:tabs>
                <w:tab w:val="num" w:pos="0"/>
                <w:tab w:val="num" w:pos="1069"/>
              </w:tabs>
              <w:spacing w:before="0" w:after="0"/>
              <w:rPr>
                <w:rFonts w:ascii="Times New Roman" w:hAnsi="Times New Roman"/>
                <w:color w:val="auto"/>
                <w:sz w:val="24"/>
                <w:szCs w:val="24"/>
              </w:rPr>
            </w:pPr>
            <w:r w:rsidRPr="00EE627E">
              <w:rPr>
                <w:rFonts w:ascii="Times New Roman" w:hAnsi="Times New Roman"/>
                <w:color w:val="auto"/>
                <w:sz w:val="24"/>
                <w:szCs w:val="24"/>
              </w:rPr>
              <w:t>плотность хлора</w:t>
            </w:r>
          </w:p>
        </w:tc>
        <w:tc>
          <w:tcPr>
            <w:tcW w:w="2012" w:type="pct"/>
          </w:tcPr>
          <w:p w:rsidR="00A8556C" w:rsidRPr="00EE627E" w:rsidRDefault="00A8556C" w:rsidP="00AA4B48">
            <w:pPr>
              <w:pStyle w:val="affc"/>
              <w:tabs>
                <w:tab w:val="num" w:pos="1069"/>
              </w:tabs>
              <w:spacing w:before="0" w:after="0"/>
              <w:rPr>
                <w:rFonts w:ascii="Times New Roman" w:hAnsi="Times New Roman"/>
                <w:color w:val="auto"/>
                <w:sz w:val="24"/>
                <w:szCs w:val="24"/>
                <w:lang w:val="en-US"/>
              </w:rPr>
            </w:pPr>
            <w:r w:rsidRPr="00EE627E">
              <w:rPr>
                <w:rFonts w:ascii="Times New Roman" w:hAnsi="Times New Roman"/>
                <w:color w:val="auto"/>
                <w:sz w:val="24"/>
                <w:szCs w:val="24"/>
                <w:lang w:val="en-US"/>
              </w:rPr>
              <w:t>d = 1,553 т/м</w:t>
            </w:r>
            <w:r w:rsidRPr="00EE627E">
              <w:rPr>
                <w:rFonts w:ascii="Times New Roman" w:hAnsi="Times New Roman"/>
                <w:color w:val="auto"/>
                <w:sz w:val="24"/>
                <w:szCs w:val="24"/>
                <w:vertAlign w:val="superscript"/>
                <w:lang w:val="en-US"/>
              </w:rPr>
              <w:t>3</w:t>
            </w:r>
            <w:r w:rsidRPr="00EE627E">
              <w:rPr>
                <w:rFonts w:ascii="Times New Roman" w:hAnsi="Times New Roman"/>
                <w:color w:val="auto"/>
                <w:sz w:val="24"/>
                <w:szCs w:val="24"/>
                <w:lang w:val="en-US"/>
              </w:rPr>
              <w:t>;</w:t>
            </w:r>
          </w:p>
        </w:tc>
      </w:tr>
      <w:tr w:rsidR="00A8556C" w:rsidRPr="00EE627E" w:rsidTr="00AA4B48">
        <w:tc>
          <w:tcPr>
            <w:tcW w:w="2988" w:type="pct"/>
          </w:tcPr>
          <w:p w:rsidR="00A8556C" w:rsidRPr="00EE627E" w:rsidRDefault="00A8556C" w:rsidP="00AA4B48">
            <w:pPr>
              <w:pStyle w:val="affc"/>
              <w:tabs>
                <w:tab w:val="num" w:pos="0"/>
                <w:tab w:val="num" w:pos="1069"/>
              </w:tabs>
              <w:spacing w:before="0" w:after="0"/>
              <w:rPr>
                <w:rFonts w:ascii="Times New Roman" w:hAnsi="Times New Roman"/>
                <w:color w:val="auto"/>
                <w:sz w:val="24"/>
                <w:szCs w:val="24"/>
              </w:rPr>
            </w:pPr>
            <w:r w:rsidRPr="00EE627E">
              <w:rPr>
                <w:rFonts w:ascii="Times New Roman" w:hAnsi="Times New Roman"/>
                <w:color w:val="auto"/>
                <w:sz w:val="24"/>
                <w:szCs w:val="24"/>
              </w:rPr>
              <w:t>толщина слоя, участвующего в аварии вещества</w:t>
            </w:r>
          </w:p>
        </w:tc>
        <w:tc>
          <w:tcPr>
            <w:tcW w:w="2012" w:type="pct"/>
          </w:tcPr>
          <w:p w:rsidR="00A8556C" w:rsidRPr="00EE627E" w:rsidRDefault="00A8556C" w:rsidP="00AA4B48">
            <w:pPr>
              <w:pStyle w:val="affc"/>
              <w:tabs>
                <w:tab w:val="num" w:pos="1069"/>
              </w:tabs>
              <w:spacing w:before="0" w:after="0"/>
              <w:rPr>
                <w:rFonts w:ascii="Times New Roman" w:hAnsi="Times New Roman"/>
                <w:color w:val="auto"/>
                <w:sz w:val="24"/>
                <w:szCs w:val="24"/>
                <w:lang w:val="en-US"/>
              </w:rPr>
            </w:pPr>
            <w:r w:rsidRPr="00EE627E">
              <w:rPr>
                <w:rFonts w:ascii="Times New Roman" w:hAnsi="Times New Roman"/>
                <w:color w:val="auto"/>
                <w:sz w:val="24"/>
                <w:szCs w:val="24"/>
                <w:lang w:val="en-US"/>
              </w:rPr>
              <w:t xml:space="preserve">h = </w:t>
            </w:r>
            <w:smartTag w:uri="urn:schemas-microsoft-com:office:smarttags" w:element="metricconverter">
              <w:smartTagPr>
                <w:attr w:name="ProductID" w:val="0,05 м"/>
              </w:smartTagPr>
              <w:r w:rsidRPr="00EE627E">
                <w:rPr>
                  <w:rFonts w:ascii="Times New Roman" w:hAnsi="Times New Roman"/>
                  <w:color w:val="auto"/>
                  <w:sz w:val="24"/>
                  <w:szCs w:val="24"/>
                  <w:lang w:val="en-US"/>
                </w:rPr>
                <w:t>0,05 м</w:t>
              </w:r>
            </w:smartTag>
            <w:r w:rsidRPr="00EE627E">
              <w:rPr>
                <w:rFonts w:ascii="Times New Roman" w:hAnsi="Times New Roman"/>
                <w:color w:val="auto"/>
                <w:sz w:val="24"/>
                <w:szCs w:val="24"/>
                <w:lang w:val="en-US"/>
              </w:rPr>
              <w:t>.</w:t>
            </w:r>
          </w:p>
        </w:tc>
      </w:tr>
    </w:tbl>
    <w:p w:rsidR="00A8556C" w:rsidRPr="00EE627E" w:rsidRDefault="00A8556C" w:rsidP="00A8556C">
      <w:pPr>
        <w:pStyle w:val="affe"/>
        <w:spacing w:before="0" w:after="0"/>
        <w:rPr>
          <w:rFonts w:ascii="Times New Roman" w:hAnsi="Times New Roman"/>
          <w:color w:val="auto"/>
          <w:sz w:val="24"/>
          <w:szCs w:val="24"/>
        </w:rPr>
      </w:pPr>
    </w:p>
    <w:p w:rsidR="00A8556C" w:rsidRPr="00EE627E" w:rsidRDefault="00A8556C" w:rsidP="00A8556C">
      <w:pPr>
        <w:pStyle w:val="affe"/>
        <w:spacing w:before="0" w:after="0"/>
        <w:rPr>
          <w:rFonts w:ascii="Times New Roman" w:hAnsi="Times New Roman"/>
          <w:color w:val="auto"/>
          <w:sz w:val="24"/>
          <w:szCs w:val="24"/>
        </w:rPr>
      </w:pPr>
      <w:r w:rsidRPr="00EE627E">
        <w:rPr>
          <w:rFonts w:ascii="Times New Roman" w:hAnsi="Times New Roman"/>
          <w:color w:val="auto"/>
          <w:sz w:val="24"/>
          <w:szCs w:val="24"/>
        </w:rPr>
        <w:t>Порядок оценки последствий аварий.</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t>Результаты расчетов представлены в таблице 3</w:t>
      </w:r>
      <w:r w:rsidR="00B37393">
        <w:rPr>
          <w:rFonts w:ascii="Times New Roman" w:hAnsi="Times New Roman"/>
          <w:color w:val="auto"/>
          <w:sz w:val="24"/>
          <w:szCs w:val="24"/>
        </w:rPr>
        <w:t>8</w:t>
      </w:r>
      <w:r w:rsidRPr="00EE627E">
        <w:rPr>
          <w:rFonts w:ascii="Times New Roman" w:hAnsi="Times New Roman"/>
          <w:color w:val="auto"/>
          <w:sz w:val="24"/>
          <w:szCs w:val="24"/>
        </w:rPr>
        <w:t>.</w:t>
      </w:r>
    </w:p>
    <w:p w:rsidR="00A8556C" w:rsidRPr="00EE627E" w:rsidRDefault="00A8556C" w:rsidP="00A8556C">
      <w:pPr>
        <w:pStyle w:val="affd"/>
        <w:spacing w:before="120" w:after="120"/>
        <w:ind w:left="-284" w:right="-1" w:firstLine="284"/>
        <w:jc w:val="center"/>
        <w:rPr>
          <w:rFonts w:ascii="Times New Roman" w:hAnsi="Times New Roman"/>
          <w:color w:val="auto"/>
          <w:sz w:val="24"/>
          <w:szCs w:val="24"/>
          <w:u w:val="single"/>
        </w:rPr>
      </w:pPr>
      <w:r w:rsidRPr="00EE627E">
        <w:rPr>
          <w:rFonts w:ascii="Times New Roman" w:hAnsi="Times New Roman"/>
          <w:color w:val="auto"/>
          <w:sz w:val="24"/>
          <w:szCs w:val="24"/>
          <w:u w:val="single"/>
        </w:rPr>
        <w:t>Характеристики зон заражения при выбросе АХОВ</w:t>
      </w:r>
    </w:p>
    <w:p w:rsidR="00A8556C" w:rsidRPr="00EE627E" w:rsidRDefault="00A8556C" w:rsidP="00A8556C">
      <w:pPr>
        <w:pStyle w:val="ArNar"/>
        <w:ind w:left="-284" w:right="-1" w:firstLine="284"/>
        <w:jc w:val="right"/>
        <w:rPr>
          <w:rFonts w:ascii="Times New Roman" w:hAnsi="Times New Roman"/>
          <w:color w:val="auto"/>
          <w:sz w:val="24"/>
          <w:szCs w:val="24"/>
        </w:rPr>
      </w:pPr>
      <w:r w:rsidRPr="00EE627E">
        <w:rPr>
          <w:rFonts w:ascii="Times New Roman" w:hAnsi="Times New Roman"/>
          <w:color w:val="auto"/>
          <w:sz w:val="24"/>
          <w:szCs w:val="24"/>
        </w:rPr>
        <w:t xml:space="preserve">Таблица </w:t>
      </w:r>
      <w:r>
        <w:rPr>
          <w:rFonts w:ascii="Times New Roman" w:hAnsi="Times New Roman"/>
          <w:color w:val="auto"/>
          <w:sz w:val="24"/>
          <w:szCs w:val="24"/>
        </w:rPr>
        <w:t>3</w:t>
      </w:r>
      <w:r w:rsidR="00B37393">
        <w:rPr>
          <w:rFonts w:ascii="Times New Roman" w:hAnsi="Times New Roman"/>
          <w:color w:val="auto"/>
          <w:sz w:val="24"/>
          <w:szCs w:val="24"/>
        </w:rPr>
        <w:t>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87"/>
        <w:gridCol w:w="1424"/>
        <w:gridCol w:w="1342"/>
        <w:gridCol w:w="1118"/>
        <w:gridCol w:w="1063"/>
        <w:gridCol w:w="1268"/>
        <w:gridCol w:w="1505"/>
        <w:gridCol w:w="1464"/>
      </w:tblGrid>
      <w:tr w:rsidR="00A8556C" w:rsidRPr="00EE627E" w:rsidTr="00AA4B48">
        <w:trPr>
          <w:cantSplit/>
          <w:trHeight w:val="454"/>
        </w:trPr>
        <w:tc>
          <w:tcPr>
            <w:tcW w:w="202" w:type="pct"/>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w:t>
            </w:r>
          </w:p>
        </w:tc>
        <w:tc>
          <w:tcPr>
            <w:tcW w:w="744" w:type="pct"/>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Наименование объекта</w:t>
            </w:r>
          </w:p>
        </w:tc>
        <w:tc>
          <w:tcPr>
            <w:tcW w:w="701" w:type="pct"/>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Наименование опасного вещества</w:t>
            </w:r>
          </w:p>
        </w:tc>
        <w:tc>
          <w:tcPr>
            <w:tcW w:w="584" w:type="pct"/>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Количество опасного вещества, т</w:t>
            </w:r>
          </w:p>
        </w:tc>
        <w:tc>
          <w:tcPr>
            <w:tcW w:w="555" w:type="pct"/>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Полная глубина зоны заражения, км</w:t>
            </w:r>
          </w:p>
        </w:tc>
        <w:tc>
          <w:tcPr>
            <w:tcW w:w="662" w:type="pct"/>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Площадь зоны фактического заражения, км</w:t>
            </w:r>
            <w:r w:rsidRPr="00EE627E">
              <w:rPr>
                <w:rFonts w:ascii="Times New Roman" w:hAnsi="Times New Roman"/>
                <w:color w:val="auto"/>
                <w:sz w:val="24"/>
                <w:szCs w:val="24"/>
                <w:vertAlign w:val="superscript"/>
              </w:rPr>
              <w:t>2</w:t>
            </w:r>
          </w:p>
        </w:tc>
        <w:tc>
          <w:tcPr>
            <w:tcW w:w="786" w:type="pct"/>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Время подхода облака АХОВ к проектируемому объекту, мин.</w:t>
            </w:r>
          </w:p>
        </w:tc>
        <w:tc>
          <w:tcPr>
            <w:tcW w:w="765" w:type="pct"/>
            <w:tcBorders>
              <w:bottom w:val="single" w:sz="4" w:space="0" w:color="auto"/>
            </w:tcBorders>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Удаление проектируемого объекта от транспортных коммуникаций,</w:t>
            </w:r>
            <w:r w:rsidRPr="00EE627E">
              <w:rPr>
                <w:rFonts w:ascii="Times New Roman" w:hAnsi="Times New Roman"/>
                <w:color w:val="auto"/>
                <w:sz w:val="24"/>
                <w:szCs w:val="24"/>
              </w:rPr>
              <w:br/>
              <w:t>км</w:t>
            </w:r>
          </w:p>
        </w:tc>
      </w:tr>
      <w:tr w:rsidR="00A8556C" w:rsidRPr="00EE627E" w:rsidTr="00AA4B48">
        <w:trPr>
          <w:cantSplit/>
          <w:trHeight w:val="454"/>
        </w:trPr>
        <w:tc>
          <w:tcPr>
            <w:tcW w:w="202" w:type="pct"/>
            <w:vMerge w:val="restart"/>
            <w:vAlign w:val="center"/>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1</w:t>
            </w:r>
          </w:p>
        </w:tc>
        <w:tc>
          <w:tcPr>
            <w:tcW w:w="744" w:type="pct"/>
            <w:vMerge w:val="restart"/>
            <w:vAlign w:val="center"/>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Автомобильная дорога</w:t>
            </w:r>
          </w:p>
        </w:tc>
        <w:tc>
          <w:tcPr>
            <w:tcW w:w="701" w:type="pct"/>
            <w:vAlign w:val="center"/>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Аммиак</w:t>
            </w:r>
          </w:p>
        </w:tc>
        <w:tc>
          <w:tcPr>
            <w:tcW w:w="584" w:type="pct"/>
            <w:vAlign w:val="center"/>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3,81</w:t>
            </w:r>
          </w:p>
        </w:tc>
        <w:tc>
          <w:tcPr>
            <w:tcW w:w="555" w:type="pct"/>
            <w:vAlign w:val="center"/>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1,63</w:t>
            </w:r>
          </w:p>
        </w:tc>
        <w:tc>
          <w:tcPr>
            <w:tcW w:w="662" w:type="pct"/>
            <w:vAlign w:val="center"/>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0,23</w:t>
            </w:r>
          </w:p>
        </w:tc>
        <w:tc>
          <w:tcPr>
            <w:tcW w:w="786" w:type="pct"/>
            <w:vMerge w:val="restart"/>
            <w:vAlign w:val="center"/>
          </w:tcPr>
          <w:p w:rsidR="00A8556C" w:rsidRPr="00EE627E" w:rsidRDefault="00A8556C" w:rsidP="00AA4B48">
            <w:pPr>
              <w:pStyle w:val="ArNar"/>
              <w:ind w:firstLine="0"/>
              <w:jc w:val="center"/>
              <w:rPr>
                <w:rFonts w:ascii="Times New Roman" w:hAnsi="Times New Roman"/>
                <w:color w:val="auto"/>
                <w:sz w:val="24"/>
                <w:szCs w:val="24"/>
                <w:highlight w:val="yellow"/>
              </w:rPr>
            </w:pPr>
            <w:r w:rsidRPr="00EE627E">
              <w:rPr>
                <w:rFonts w:ascii="Times New Roman" w:hAnsi="Times New Roman"/>
                <w:color w:val="auto"/>
                <w:sz w:val="24"/>
                <w:szCs w:val="24"/>
              </w:rPr>
              <w:t>-</w:t>
            </w:r>
          </w:p>
        </w:tc>
        <w:tc>
          <w:tcPr>
            <w:tcW w:w="765" w:type="pct"/>
            <w:vMerge w:val="restart"/>
            <w:vAlign w:val="center"/>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18,0</w:t>
            </w:r>
          </w:p>
        </w:tc>
      </w:tr>
      <w:tr w:rsidR="00A8556C" w:rsidRPr="00EE627E" w:rsidTr="00AA4B48">
        <w:trPr>
          <w:cantSplit/>
          <w:trHeight w:val="454"/>
        </w:trPr>
        <w:tc>
          <w:tcPr>
            <w:tcW w:w="202" w:type="pct"/>
            <w:vMerge/>
            <w:tcBorders>
              <w:bottom w:val="single" w:sz="4" w:space="0" w:color="auto"/>
            </w:tcBorders>
            <w:vAlign w:val="center"/>
          </w:tcPr>
          <w:p w:rsidR="00A8556C" w:rsidRPr="00EE627E" w:rsidRDefault="00A8556C" w:rsidP="00AA4B48">
            <w:pPr>
              <w:pStyle w:val="ArNar"/>
              <w:ind w:firstLine="0"/>
              <w:jc w:val="center"/>
              <w:rPr>
                <w:rFonts w:ascii="Times New Roman" w:hAnsi="Times New Roman"/>
                <w:color w:val="auto"/>
                <w:sz w:val="24"/>
                <w:szCs w:val="24"/>
              </w:rPr>
            </w:pPr>
          </w:p>
        </w:tc>
        <w:tc>
          <w:tcPr>
            <w:tcW w:w="744" w:type="pct"/>
            <w:vMerge/>
            <w:tcBorders>
              <w:bottom w:val="single" w:sz="4" w:space="0" w:color="auto"/>
            </w:tcBorders>
            <w:vAlign w:val="center"/>
          </w:tcPr>
          <w:p w:rsidR="00A8556C" w:rsidRPr="00EE627E" w:rsidRDefault="00A8556C" w:rsidP="00AA4B48">
            <w:pPr>
              <w:pStyle w:val="ArNar"/>
              <w:ind w:firstLine="0"/>
              <w:jc w:val="left"/>
              <w:rPr>
                <w:rFonts w:ascii="Times New Roman" w:hAnsi="Times New Roman"/>
                <w:color w:val="auto"/>
                <w:sz w:val="24"/>
                <w:szCs w:val="24"/>
              </w:rPr>
            </w:pPr>
          </w:p>
        </w:tc>
        <w:tc>
          <w:tcPr>
            <w:tcW w:w="701" w:type="pct"/>
            <w:tcBorders>
              <w:top w:val="single" w:sz="4" w:space="0" w:color="auto"/>
              <w:bottom w:val="single" w:sz="4" w:space="0" w:color="auto"/>
              <w:right w:val="single" w:sz="4" w:space="0" w:color="auto"/>
            </w:tcBorders>
            <w:vAlign w:val="center"/>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Хлор</w:t>
            </w:r>
          </w:p>
        </w:tc>
        <w:tc>
          <w:tcPr>
            <w:tcW w:w="584" w:type="pct"/>
            <w:tcBorders>
              <w:top w:val="single" w:sz="4" w:space="0" w:color="auto"/>
              <w:left w:val="single" w:sz="4" w:space="0" w:color="auto"/>
              <w:bottom w:val="single" w:sz="4" w:space="0" w:color="auto"/>
              <w:right w:val="single" w:sz="4" w:space="0" w:color="auto"/>
            </w:tcBorders>
            <w:vAlign w:val="center"/>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1,0</w:t>
            </w:r>
          </w:p>
        </w:tc>
        <w:tc>
          <w:tcPr>
            <w:tcW w:w="555" w:type="pct"/>
            <w:tcBorders>
              <w:top w:val="single" w:sz="4" w:space="0" w:color="auto"/>
              <w:left w:val="single" w:sz="4" w:space="0" w:color="auto"/>
              <w:bottom w:val="single" w:sz="4" w:space="0" w:color="auto"/>
              <w:right w:val="single" w:sz="4" w:space="0" w:color="auto"/>
            </w:tcBorders>
            <w:vAlign w:val="center"/>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4,79</w:t>
            </w:r>
          </w:p>
        </w:tc>
        <w:tc>
          <w:tcPr>
            <w:tcW w:w="662" w:type="pct"/>
            <w:tcBorders>
              <w:top w:val="single" w:sz="4" w:space="0" w:color="auto"/>
              <w:left w:val="single" w:sz="4" w:space="0" w:color="auto"/>
              <w:bottom w:val="single" w:sz="4" w:space="0" w:color="auto"/>
            </w:tcBorders>
            <w:vAlign w:val="center"/>
          </w:tcPr>
          <w:p w:rsidR="00A8556C" w:rsidRPr="00EE627E" w:rsidRDefault="00A8556C" w:rsidP="00AA4B48">
            <w:pPr>
              <w:pStyle w:val="ArNar"/>
              <w:ind w:firstLine="0"/>
              <w:jc w:val="center"/>
              <w:rPr>
                <w:rFonts w:ascii="Times New Roman" w:hAnsi="Times New Roman"/>
                <w:color w:val="auto"/>
                <w:sz w:val="24"/>
                <w:szCs w:val="24"/>
              </w:rPr>
            </w:pPr>
            <w:r w:rsidRPr="00EE627E">
              <w:rPr>
                <w:rFonts w:ascii="Times New Roman" w:hAnsi="Times New Roman"/>
                <w:color w:val="auto"/>
                <w:sz w:val="24"/>
                <w:szCs w:val="24"/>
              </w:rPr>
              <w:t>2,02</w:t>
            </w:r>
          </w:p>
        </w:tc>
        <w:tc>
          <w:tcPr>
            <w:tcW w:w="786" w:type="pct"/>
            <w:vMerge/>
            <w:tcBorders>
              <w:bottom w:val="single" w:sz="4" w:space="0" w:color="auto"/>
            </w:tcBorders>
            <w:vAlign w:val="center"/>
          </w:tcPr>
          <w:p w:rsidR="00A8556C" w:rsidRPr="00EE627E" w:rsidRDefault="00A8556C" w:rsidP="00AA4B48">
            <w:pPr>
              <w:pStyle w:val="ArNar"/>
              <w:ind w:firstLine="0"/>
              <w:jc w:val="center"/>
              <w:rPr>
                <w:rFonts w:ascii="Times New Roman" w:hAnsi="Times New Roman"/>
                <w:color w:val="auto"/>
                <w:sz w:val="24"/>
                <w:szCs w:val="24"/>
              </w:rPr>
            </w:pPr>
          </w:p>
        </w:tc>
        <w:tc>
          <w:tcPr>
            <w:tcW w:w="765" w:type="pct"/>
            <w:vMerge/>
            <w:tcBorders>
              <w:bottom w:val="single" w:sz="4" w:space="0" w:color="auto"/>
            </w:tcBorders>
            <w:vAlign w:val="center"/>
          </w:tcPr>
          <w:p w:rsidR="00A8556C" w:rsidRPr="00EE627E" w:rsidRDefault="00A8556C" w:rsidP="00AA4B48">
            <w:pPr>
              <w:pStyle w:val="ArNar"/>
              <w:ind w:firstLine="0"/>
              <w:jc w:val="center"/>
              <w:rPr>
                <w:rFonts w:ascii="Times New Roman" w:hAnsi="Times New Roman"/>
                <w:color w:val="auto"/>
                <w:sz w:val="24"/>
                <w:szCs w:val="24"/>
              </w:rPr>
            </w:pPr>
          </w:p>
        </w:tc>
      </w:tr>
    </w:tbl>
    <w:p w:rsidR="00A8556C" w:rsidRPr="00EE627E" w:rsidRDefault="00A8556C" w:rsidP="00A8556C">
      <w:pPr>
        <w:pStyle w:val="28"/>
        <w:spacing w:before="0"/>
        <w:ind w:left="709" w:firstLine="0"/>
        <w:rPr>
          <w:rFonts w:ascii="Times New Roman" w:hAnsi="Times New Roman"/>
          <w:snapToGrid w:val="0"/>
          <w:color w:val="auto"/>
          <w:sz w:val="24"/>
          <w:szCs w:val="24"/>
        </w:rPr>
      </w:pPr>
    </w:p>
    <w:p w:rsidR="00A8556C" w:rsidRPr="00EE627E" w:rsidRDefault="00A8556C" w:rsidP="00A8556C">
      <w:pPr>
        <w:pStyle w:val="28"/>
        <w:spacing w:before="0"/>
        <w:ind w:left="709" w:firstLine="0"/>
        <w:rPr>
          <w:rFonts w:ascii="Times New Roman" w:hAnsi="Times New Roman"/>
          <w:snapToGrid w:val="0"/>
          <w:color w:val="auto"/>
          <w:sz w:val="24"/>
          <w:szCs w:val="24"/>
        </w:rPr>
      </w:pPr>
    </w:p>
    <w:p w:rsidR="00A8556C" w:rsidRDefault="00A8556C" w:rsidP="00A8556C">
      <w:pPr>
        <w:pStyle w:val="28"/>
        <w:spacing w:before="0"/>
        <w:jc w:val="center"/>
        <w:rPr>
          <w:rFonts w:ascii="Times New Roman" w:hAnsi="Times New Roman"/>
          <w:i/>
          <w:snapToGrid w:val="0"/>
          <w:color w:val="auto"/>
          <w:sz w:val="24"/>
          <w:szCs w:val="24"/>
        </w:rPr>
      </w:pPr>
    </w:p>
    <w:p w:rsidR="00A8556C" w:rsidRDefault="00A8556C" w:rsidP="00A8556C">
      <w:pPr>
        <w:pStyle w:val="28"/>
        <w:spacing w:before="0"/>
        <w:jc w:val="center"/>
        <w:rPr>
          <w:rFonts w:ascii="Times New Roman" w:hAnsi="Times New Roman"/>
          <w:i/>
          <w:snapToGrid w:val="0"/>
          <w:color w:val="auto"/>
          <w:sz w:val="24"/>
          <w:szCs w:val="24"/>
        </w:rPr>
      </w:pPr>
    </w:p>
    <w:p w:rsidR="00A8556C" w:rsidRPr="00EE627E" w:rsidRDefault="00A8556C" w:rsidP="00A8556C">
      <w:pPr>
        <w:pStyle w:val="28"/>
        <w:spacing w:before="0"/>
        <w:jc w:val="center"/>
        <w:rPr>
          <w:rFonts w:ascii="Times New Roman" w:hAnsi="Times New Roman"/>
          <w:i/>
          <w:snapToGrid w:val="0"/>
          <w:color w:val="auto"/>
          <w:sz w:val="24"/>
          <w:szCs w:val="24"/>
        </w:rPr>
      </w:pPr>
      <w:r w:rsidRPr="00EE627E">
        <w:rPr>
          <w:rFonts w:ascii="Times New Roman" w:hAnsi="Times New Roman"/>
          <w:i/>
          <w:snapToGrid w:val="0"/>
          <w:color w:val="auto"/>
          <w:sz w:val="24"/>
          <w:szCs w:val="24"/>
        </w:rPr>
        <w:t>Сценарий развития аварии, связанной с воспламенением проливов пропана на автомобильном транспорте</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пропана.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rsidR="00A8556C" w:rsidRPr="00EE627E" w:rsidRDefault="00A8556C" w:rsidP="00A8556C">
      <w:pPr>
        <w:pStyle w:val="affe"/>
        <w:spacing w:before="0" w:after="0"/>
        <w:rPr>
          <w:rFonts w:ascii="Times New Roman" w:hAnsi="Times New Roman"/>
          <w:color w:val="auto"/>
          <w:sz w:val="24"/>
          <w:szCs w:val="24"/>
        </w:rPr>
      </w:pPr>
      <w:r w:rsidRPr="00EE627E">
        <w:rPr>
          <w:rFonts w:ascii="Times New Roman" w:hAnsi="Times New Roman"/>
          <w:color w:val="auto"/>
          <w:sz w:val="24"/>
          <w:szCs w:val="24"/>
        </w:rPr>
        <w:t>Исходные данные:</w:t>
      </w:r>
    </w:p>
    <w:p w:rsidR="00A8556C" w:rsidRPr="00EE627E" w:rsidRDefault="00A8556C" w:rsidP="00A8556C">
      <w:pPr>
        <w:pStyle w:val="affc"/>
        <w:tabs>
          <w:tab w:val="num" w:pos="1069"/>
          <w:tab w:val="left" w:pos="1440"/>
          <w:tab w:val="num" w:pos="1800"/>
          <w:tab w:val="left" w:pos="6096"/>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lastRenderedPageBreak/>
        <w:t>- количество разлившегося при аварии пропана</w:t>
      </w:r>
      <w:r w:rsidRPr="00EE627E">
        <w:rPr>
          <w:rFonts w:ascii="Times New Roman" w:hAnsi="Times New Roman"/>
          <w:color w:val="auto"/>
          <w:sz w:val="24"/>
          <w:szCs w:val="24"/>
        </w:rPr>
        <w:tab/>
      </w:r>
      <w:r w:rsidRPr="00EE627E">
        <w:rPr>
          <w:rFonts w:ascii="Times New Roman" w:hAnsi="Times New Roman"/>
          <w:color w:val="auto"/>
          <w:sz w:val="24"/>
          <w:szCs w:val="24"/>
          <w:lang w:val="en-US"/>
        </w:rPr>
        <w:t>V</w:t>
      </w:r>
      <w:r w:rsidRPr="00EE627E">
        <w:rPr>
          <w:rFonts w:ascii="Times New Roman" w:hAnsi="Times New Roman"/>
          <w:color w:val="auto"/>
          <w:sz w:val="24"/>
          <w:szCs w:val="24"/>
        </w:rPr>
        <w:t xml:space="preserve"> = </w:t>
      </w:r>
      <w:smartTag w:uri="urn:schemas-microsoft-com:office:smarttags" w:element="metricconverter">
        <w:smartTagPr>
          <w:attr w:name="ProductID" w:val="8,55 м3"/>
        </w:smartTagPr>
        <w:r w:rsidRPr="00EE627E">
          <w:rPr>
            <w:rFonts w:ascii="Times New Roman" w:hAnsi="Times New Roman"/>
            <w:color w:val="auto"/>
            <w:sz w:val="24"/>
            <w:szCs w:val="24"/>
          </w:rPr>
          <w:t>8,55 м</w:t>
        </w:r>
        <w:r w:rsidRPr="00EE627E">
          <w:rPr>
            <w:rFonts w:ascii="Times New Roman" w:hAnsi="Times New Roman"/>
            <w:color w:val="auto"/>
            <w:sz w:val="24"/>
            <w:szCs w:val="24"/>
            <w:vertAlign w:val="superscript"/>
          </w:rPr>
          <w:t>3</w:t>
        </w:r>
      </w:smartTag>
      <w:r w:rsidRPr="00EE627E">
        <w:rPr>
          <w:rFonts w:ascii="Times New Roman" w:hAnsi="Times New Roman"/>
          <w:color w:val="auto"/>
          <w:sz w:val="24"/>
          <w:szCs w:val="24"/>
        </w:rPr>
        <w:t xml:space="preserve"> (95 % от объема цистерны);</w:t>
      </w:r>
    </w:p>
    <w:p w:rsidR="00A8556C" w:rsidRPr="00EE627E" w:rsidRDefault="00A8556C" w:rsidP="00A8556C">
      <w:pPr>
        <w:pStyle w:val="affc"/>
        <w:tabs>
          <w:tab w:val="num" w:pos="1069"/>
          <w:tab w:val="left" w:pos="6096"/>
          <w:tab w:val="left" w:pos="6804"/>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t>- площадь пролива</w:t>
      </w:r>
      <w:r w:rsidRPr="00EE627E">
        <w:rPr>
          <w:rFonts w:ascii="Times New Roman" w:hAnsi="Times New Roman"/>
          <w:color w:val="auto"/>
          <w:sz w:val="24"/>
          <w:szCs w:val="24"/>
        </w:rPr>
        <w:tab/>
      </w:r>
      <w:r w:rsidRPr="00EE627E">
        <w:rPr>
          <w:rFonts w:ascii="Times New Roman" w:hAnsi="Times New Roman"/>
          <w:color w:val="auto"/>
          <w:sz w:val="24"/>
          <w:szCs w:val="24"/>
          <w:lang w:val="en-US"/>
        </w:rPr>
        <w:t>S</w:t>
      </w:r>
      <w:r w:rsidRPr="00EE627E">
        <w:rPr>
          <w:rFonts w:ascii="Times New Roman" w:hAnsi="Times New Roman"/>
          <w:color w:val="auto"/>
          <w:sz w:val="24"/>
          <w:szCs w:val="24"/>
        </w:rPr>
        <w:t xml:space="preserve"> = </w:t>
      </w:r>
      <w:smartTag w:uri="urn:schemas-microsoft-com:office:smarttags" w:element="metricconverter">
        <w:smartTagPr>
          <w:attr w:name="ProductID" w:val="171,0 м2"/>
        </w:smartTagPr>
        <w:r w:rsidRPr="00EE627E">
          <w:rPr>
            <w:rFonts w:ascii="Times New Roman" w:hAnsi="Times New Roman"/>
            <w:color w:val="auto"/>
            <w:sz w:val="24"/>
            <w:szCs w:val="24"/>
          </w:rPr>
          <w:t>171,0 м</w:t>
        </w:r>
        <w:r w:rsidRPr="00EE627E">
          <w:rPr>
            <w:rFonts w:ascii="Times New Roman" w:hAnsi="Times New Roman"/>
            <w:color w:val="auto"/>
            <w:sz w:val="24"/>
            <w:szCs w:val="24"/>
            <w:vertAlign w:val="superscript"/>
          </w:rPr>
          <w:t>2</w:t>
        </w:r>
      </w:smartTag>
      <w:r w:rsidRPr="00EE627E">
        <w:rPr>
          <w:rFonts w:ascii="Times New Roman" w:hAnsi="Times New Roman"/>
          <w:color w:val="auto"/>
          <w:sz w:val="24"/>
          <w:szCs w:val="24"/>
        </w:rPr>
        <w:t>.</w:t>
      </w:r>
    </w:p>
    <w:p w:rsidR="00A8556C" w:rsidRPr="00EE627E" w:rsidRDefault="00A8556C" w:rsidP="00A8556C">
      <w:pPr>
        <w:pStyle w:val="ArNar"/>
        <w:tabs>
          <w:tab w:val="left" w:pos="1134"/>
        </w:tabs>
        <w:rPr>
          <w:rFonts w:ascii="Times New Roman" w:hAnsi="Times New Roman"/>
          <w:color w:val="auto"/>
          <w:sz w:val="24"/>
          <w:szCs w:val="24"/>
          <w:u w:val="single"/>
        </w:rPr>
      </w:pPr>
      <w:r w:rsidRPr="00EE627E">
        <w:rPr>
          <w:rFonts w:ascii="Times New Roman" w:hAnsi="Times New Roman"/>
          <w:color w:val="auto"/>
          <w:sz w:val="24"/>
          <w:szCs w:val="24"/>
          <w:u w:val="single"/>
        </w:rPr>
        <w:t>Порядок оценки последствий аварии.</w:t>
      </w:r>
    </w:p>
    <w:p w:rsidR="00A8556C" w:rsidRPr="00EE627E" w:rsidRDefault="00A8556C" w:rsidP="00A8556C">
      <w:pPr>
        <w:pStyle w:val="ArNar"/>
        <w:tabs>
          <w:tab w:val="left" w:pos="0"/>
        </w:tabs>
        <w:rPr>
          <w:rFonts w:ascii="Times New Roman" w:hAnsi="Times New Roman"/>
          <w:color w:val="auto"/>
          <w:sz w:val="24"/>
          <w:szCs w:val="24"/>
        </w:rPr>
      </w:pPr>
      <w:r w:rsidRPr="00EE627E">
        <w:rPr>
          <w:rFonts w:ascii="Times New Roman" w:hAnsi="Times New Roman"/>
          <w:color w:val="auto"/>
          <w:sz w:val="24"/>
          <w:szCs w:val="24"/>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кВт/м</w:t>
      </w:r>
      <w:r w:rsidRPr="00EE627E">
        <w:rPr>
          <w:rFonts w:ascii="Times New Roman" w:hAnsi="Times New Roman"/>
          <w:color w:val="auto"/>
          <w:sz w:val="24"/>
          <w:szCs w:val="24"/>
          <w:vertAlign w:val="superscript"/>
        </w:rPr>
        <w:t>2</w:t>
      </w:r>
      <w:r w:rsidRPr="00EE627E">
        <w:rPr>
          <w:rFonts w:ascii="Times New Roman" w:hAnsi="Times New Roman"/>
          <w:color w:val="auto"/>
          <w:sz w:val="24"/>
          <w:szCs w:val="24"/>
        </w:rPr>
        <w:t xml:space="preserve"> и более.</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t>Интенсивность теплового излучения определяется по формуле:</w:t>
      </w:r>
    </w:p>
    <w:p w:rsidR="00A8556C" w:rsidRPr="00EE627E" w:rsidRDefault="00A8556C" w:rsidP="00A8556C">
      <w:pPr>
        <w:pStyle w:val="affd"/>
        <w:spacing w:before="0" w:after="0"/>
        <w:rPr>
          <w:rFonts w:ascii="Times New Roman" w:hAnsi="Times New Roman"/>
          <w:color w:val="auto"/>
          <w:sz w:val="24"/>
          <w:szCs w:val="24"/>
        </w:rPr>
      </w:pPr>
      <w:r w:rsidRPr="00EE627E">
        <w:rPr>
          <w:rFonts w:ascii="Times New Roman" w:hAnsi="Times New Roman"/>
          <w:color w:val="auto"/>
          <w:position w:val="-14"/>
          <w:sz w:val="24"/>
          <w:szCs w:val="24"/>
        </w:rPr>
        <w:object w:dxaOrig="1340" w:dyaOrig="380">
          <v:shape id="_x0000_i1027" type="#_x0000_t75" style="width:69pt;height:15.75pt" o:ole="" fillcolor="window">
            <v:imagedata r:id="rId77" o:title=""/>
          </v:shape>
          <o:OLEObject Type="Embed" ProgID="Equation.3" ShapeID="_x0000_i1027" DrawAspect="Content" ObjectID="_1433335865" r:id="rId78"/>
        </w:object>
      </w:r>
      <w:r w:rsidRPr="00EE627E">
        <w:rPr>
          <w:rFonts w:ascii="Times New Roman" w:hAnsi="Times New Roman"/>
          <w:color w:val="auto"/>
          <w:sz w:val="24"/>
          <w:szCs w:val="24"/>
        </w:rPr>
        <w:t>, кВт/м</w:t>
      </w:r>
      <w:r w:rsidRPr="00EE627E">
        <w:rPr>
          <w:rFonts w:ascii="Times New Roman" w:hAnsi="Times New Roman"/>
          <w:color w:val="auto"/>
          <w:sz w:val="24"/>
          <w:szCs w:val="24"/>
          <w:vertAlign w:val="superscript"/>
        </w:rPr>
        <w:t>2</w:t>
      </w:r>
      <w:r w:rsidRPr="00EE627E">
        <w:rPr>
          <w:rFonts w:ascii="Times New Roman" w:hAnsi="Times New Roman"/>
          <w:color w:val="auto"/>
          <w:sz w:val="24"/>
          <w:szCs w:val="24"/>
        </w:rPr>
        <w:t>,</w:t>
      </w:r>
    </w:p>
    <w:p w:rsidR="00A8556C" w:rsidRPr="00EE627E"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rPr>
        <w:t>где</w:t>
      </w:r>
      <w:r w:rsidRPr="00EE627E">
        <w:rPr>
          <w:rFonts w:ascii="Times New Roman" w:hAnsi="Times New Roman"/>
          <w:color w:val="auto"/>
          <w:sz w:val="24"/>
          <w:szCs w:val="24"/>
        </w:rPr>
        <w:tab/>
        <w:t>E</w:t>
      </w:r>
      <w:r w:rsidRPr="00EE627E">
        <w:rPr>
          <w:rFonts w:ascii="Times New Roman" w:hAnsi="Times New Roman"/>
          <w:color w:val="auto"/>
          <w:sz w:val="24"/>
          <w:szCs w:val="24"/>
          <w:vertAlign w:val="subscript"/>
        </w:rPr>
        <w:t>f</w:t>
      </w:r>
      <w:r w:rsidRPr="00EE627E">
        <w:rPr>
          <w:rFonts w:ascii="Times New Roman" w:hAnsi="Times New Roman"/>
          <w:color w:val="auto"/>
          <w:sz w:val="24"/>
          <w:szCs w:val="24"/>
        </w:rPr>
        <w:t xml:space="preserve"> – среднеповерхностная плотность теплового излучения пламени, кВт/м</w:t>
      </w:r>
      <w:r w:rsidRPr="00EE627E">
        <w:rPr>
          <w:rFonts w:ascii="Times New Roman" w:hAnsi="Times New Roman"/>
          <w:color w:val="auto"/>
          <w:sz w:val="24"/>
          <w:szCs w:val="24"/>
          <w:vertAlign w:val="superscript"/>
        </w:rPr>
        <w:t>2</w:t>
      </w:r>
      <w:r w:rsidRPr="00EE627E">
        <w:rPr>
          <w:rFonts w:ascii="Times New Roman" w:hAnsi="Times New Roman"/>
          <w:color w:val="auto"/>
          <w:sz w:val="24"/>
          <w:szCs w:val="24"/>
        </w:rPr>
        <w:t>;</w:t>
      </w:r>
    </w:p>
    <w:p w:rsidR="00A8556C" w:rsidRPr="00EE627E"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rPr>
        <w:tab/>
        <w:t>F</w:t>
      </w:r>
      <w:r w:rsidRPr="00EE627E">
        <w:rPr>
          <w:rFonts w:ascii="Times New Roman" w:hAnsi="Times New Roman"/>
          <w:color w:val="auto"/>
          <w:sz w:val="24"/>
          <w:szCs w:val="24"/>
          <w:vertAlign w:val="subscript"/>
        </w:rPr>
        <w:t>q</w:t>
      </w:r>
      <w:r w:rsidRPr="00EE627E">
        <w:rPr>
          <w:rFonts w:ascii="Times New Roman" w:hAnsi="Times New Roman"/>
          <w:color w:val="auto"/>
          <w:sz w:val="24"/>
          <w:szCs w:val="24"/>
        </w:rPr>
        <w:t xml:space="preserve"> – угловой коэффициент облученности;</w:t>
      </w:r>
    </w:p>
    <w:p w:rsidR="00A8556C" w:rsidRPr="00EE627E"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rPr>
        <w:tab/>
      </w:r>
      <w:r w:rsidRPr="00EE627E">
        <w:rPr>
          <w:rFonts w:ascii="Times New Roman" w:hAnsi="Times New Roman"/>
          <w:color w:val="auto"/>
          <w:position w:val="-6"/>
          <w:sz w:val="24"/>
          <w:szCs w:val="24"/>
        </w:rPr>
        <w:object w:dxaOrig="180" w:dyaOrig="220">
          <v:shape id="_x0000_i1028" type="#_x0000_t75" style="width:9.75pt;height:11.25pt" o:ole="" fillcolor="window">
            <v:imagedata r:id="rId79" o:title=""/>
          </v:shape>
          <o:OLEObject Type="Embed" ProgID="Equation.3" ShapeID="_x0000_i1028" DrawAspect="Content" ObjectID="_1433335866" r:id="rId80"/>
        </w:object>
      </w:r>
      <w:r w:rsidRPr="00EE627E">
        <w:rPr>
          <w:rFonts w:ascii="Times New Roman" w:hAnsi="Times New Roman"/>
          <w:color w:val="auto"/>
          <w:sz w:val="24"/>
          <w:szCs w:val="24"/>
        </w:rPr>
        <w:t xml:space="preserve"> – коэффициент пропускания атмосферы.</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t>Эквивалентный диаметр пролива определяется из соотношения:</w:t>
      </w:r>
    </w:p>
    <w:p w:rsidR="00A8556C" w:rsidRPr="00EE627E" w:rsidRDefault="00A8556C" w:rsidP="00A8556C">
      <w:pPr>
        <w:pStyle w:val="affd"/>
        <w:spacing w:before="0" w:after="0"/>
        <w:rPr>
          <w:rFonts w:ascii="Times New Roman" w:hAnsi="Times New Roman"/>
          <w:color w:val="auto"/>
          <w:sz w:val="24"/>
          <w:szCs w:val="24"/>
        </w:rPr>
      </w:pPr>
      <w:r w:rsidRPr="00EE627E">
        <w:rPr>
          <w:rFonts w:ascii="Times New Roman" w:hAnsi="Times New Roman"/>
          <w:color w:val="auto"/>
          <w:position w:val="-26"/>
          <w:sz w:val="24"/>
          <w:szCs w:val="24"/>
        </w:rPr>
        <w:object w:dxaOrig="940" w:dyaOrig="700">
          <v:shape id="_x0000_i1029" type="#_x0000_t75" style="width:47.25pt;height:33.75pt" o:ole="" fillcolor="window">
            <v:imagedata r:id="rId81" o:title=""/>
          </v:shape>
          <o:OLEObject Type="Embed" ProgID="Equation.3" ShapeID="_x0000_i1029" DrawAspect="Content" ObjectID="_1433335867" r:id="rId82"/>
        </w:object>
      </w:r>
      <w:r w:rsidRPr="00EE627E">
        <w:rPr>
          <w:rFonts w:ascii="Times New Roman" w:hAnsi="Times New Roman"/>
          <w:color w:val="auto"/>
          <w:sz w:val="24"/>
          <w:szCs w:val="24"/>
        </w:rPr>
        <w:t>,</w:t>
      </w:r>
    </w:p>
    <w:p w:rsidR="00A8556C" w:rsidRPr="00EE627E"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rPr>
        <w:t>где</w:t>
      </w:r>
      <w:r w:rsidRPr="00EE627E">
        <w:rPr>
          <w:rFonts w:ascii="Times New Roman" w:hAnsi="Times New Roman"/>
          <w:color w:val="auto"/>
          <w:sz w:val="24"/>
          <w:szCs w:val="24"/>
        </w:rPr>
        <w:tab/>
      </w:r>
      <w:r w:rsidRPr="00EE627E">
        <w:rPr>
          <w:rFonts w:ascii="Times New Roman" w:hAnsi="Times New Roman"/>
          <w:color w:val="auto"/>
          <w:position w:val="-6"/>
          <w:sz w:val="24"/>
          <w:szCs w:val="24"/>
          <w:lang w:val="en-US"/>
        </w:rPr>
        <w:object w:dxaOrig="220" w:dyaOrig="279">
          <v:shape id="_x0000_i1030" type="#_x0000_t75" style="width:11.25pt;height:13.5pt" o:ole="">
            <v:imagedata r:id="rId83" o:title=""/>
          </v:shape>
          <o:OLEObject Type="Embed" ProgID="Equation.3" ShapeID="_x0000_i1030" DrawAspect="Content" ObjectID="_1433335868" r:id="rId84"/>
        </w:object>
      </w:r>
      <w:r w:rsidRPr="00EE627E">
        <w:rPr>
          <w:rFonts w:ascii="Times New Roman" w:hAnsi="Times New Roman"/>
          <w:color w:val="auto"/>
          <w:sz w:val="24"/>
          <w:szCs w:val="24"/>
        </w:rPr>
        <w:t xml:space="preserve"> – площадь пролива, м</w:t>
      </w:r>
      <w:r w:rsidRPr="00EE627E">
        <w:rPr>
          <w:rFonts w:ascii="Times New Roman" w:hAnsi="Times New Roman"/>
          <w:color w:val="auto"/>
          <w:sz w:val="24"/>
          <w:szCs w:val="24"/>
          <w:vertAlign w:val="superscript"/>
        </w:rPr>
        <w:t>2</w:t>
      </w:r>
      <w:r w:rsidRPr="00EE627E">
        <w:rPr>
          <w:rFonts w:ascii="Times New Roman" w:hAnsi="Times New Roman"/>
          <w:color w:val="auto"/>
          <w:sz w:val="24"/>
          <w:szCs w:val="24"/>
        </w:rPr>
        <w:t>.</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t>Расстояние, на котором будет наблюдаться тепловой поток интенсивностью 1,4 кВт/м</w:t>
      </w:r>
      <w:r w:rsidRPr="00EE627E">
        <w:rPr>
          <w:rFonts w:ascii="Times New Roman" w:hAnsi="Times New Roman"/>
          <w:color w:val="auto"/>
          <w:sz w:val="24"/>
          <w:szCs w:val="24"/>
          <w:vertAlign w:val="superscript"/>
        </w:rPr>
        <w:t>2</w:t>
      </w:r>
      <w:r w:rsidRPr="00EE627E">
        <w:rPr>
          <w:rFonts w:ascii="Times New Roman" w:hAnsi="Times New Roman"/>
          <w:color w:val="auto"/>
          <w:sz w:val="24"/>
          <w:szCs w:val="24"/>
        </w:rPr>
        <w:t xml:space="preserve">, составляет </w:t>
      </w:r>
      <w:smartTag w:uri="urn:schemas-microsoft-com:office:smarttags" w:element="metricconverter">
        <w:smartTagPr>
          <w:attr w:name="ProductID" w:val="81 м"/>
        </w:smartTagPr>
        <w:r w:rsidRPr="00EE627E">
          <w:rPr>
            <w:rFonts w:ascii="Times New Roman" w:hAnsi="Times New Roman"/>
            <w:color w:val="auto"/>
            <w:sz w:val="24"/>
            <w:szCs w:val="24"/>
          </w:rPr>
          <w:t>81 м</w:t>
        </w:r>
      </w:smartTag>
      <w:r w:rsidRPr="00EE627E">
        <w:rPr>
          <w:rFonts w:ascii="Times New Roman" w:hAnsi="Times New Roman"/>
          <w:color w:val="auto"/>
          <w:sz w:val="24"/>
          <w:szCs w:val="24"/>
        </w:rPr>
        <w:t>.</w:t>
      </w:r>
    </w:p>
    <w:p w:rsidR="007803EF" w:rsidRPr="007803EF" w:rsidRDefault="007803EF" w:rsidP="007803EF">
      <w:pPr>
        <w:pStyle w:val="ArNar"/>
        <w:rPr>
          <w:rFonts w:ascii="Times New Roman" w:hAnsi="Times New Roman"/>
          <w:color w:val="auto"/>
          <w:sz w:val="24"/>
          <w:szCs w:val="24"/>
        </w:rPr>
      </w:pPr>
      <w:r w:rsidRPr="007803EF">
        <w:rPr>
          <w:rFonts w:ascii="Times New Roman" w:hAnsi="Times New Roman"/>
          <w:color w:val="auto"/>
          <w:sz w:val="24"/>
          <w:szCs w:val="24"/>
        </w:rPr>
        <w:t>Проектируемая территория не попадает в зону действия поражающих факторов при возникновении аварии на автотранспорте, связанной с воспламенением проливов пропана из автоцистерны.</w:t>
      </w:r>
    </w:p>
    <w:p w:rsidR="00A8556C" w:rsidRPr="00EE627E" w:rsidRDefault="00A8556C" w:rsidP="00A8556C">
      <w:pPr>
        <w:pStyle w:val="ArNar"/>
        <w:jc w:val="center"/>
        <w:rPr>
          <w:rFonts w:ascii="Times New Roman" w:hAnsi="Times New Roman"/>
          <w:i/>
          <w:color w:val="auto"/>
          <w:sz w:val="24"/>
          <w:szCs w:val="24"/>
        </w:rPr>
      </w:pPr>
    </w:p>
    <w:p w:rsidR="00A8556C" w:rsidRPr="00EE627E" w:rsidRDefault="00A8556C" w:rsidP="00A8556C">
      <w:pPr>
        <w:pStyle w:val="28"/>
        <w:spacing w:before="0"/>
        <w:jc w:val="center"/>
        <w:rPr>
          <w:rFonts w:ascii="Times New Roman" w:hAnsi="Times New Roman"/>
          <w:i/>
          <w:snapToGrid w:val="0"/>
          <w:color w:val="auto"/>
          <w:sz w:val="24"/>
          <w:szCs w:val="24"/>
        </w:rPr>
      </w:pPr>
      <w:r w:rsidRPr="00EE627E">
        <w:rPr>
          <w:rFonts w:ascii="Times New Roman" w:hAnsi="Times New Roman"/>
          <w:i/>
          <w:snapToGrid w:val="0"/>
          <w:color w:val="auto"/>
          <w:sz w:val="24"/>
          <w:szCs w:val="24"/>
        </w:rPr>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t>Возникновение аварии данного типа возможно при нарушении герметичности автомобильной цистерны с пропаном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A8556C" w:rsidRPr="00EE627E" w:rsidRDefault="00A8556C" w:rsidP="00A8556C">
      <w:pPr>
        <w:pStyle w:val="affe"/>
        <w:spacing w:before="0" w:after="0"/>
        <w:rPr>
          <w:rFonts w:ascii="Times New Roman" w:hAnsi="Times New Roman"/>
          <w:color w:val="auto"/>
          <w:sz w:val="24"/>
          <w:szCs w:val="24"/>
        </w:rPr>
      </w:pPr>
      <w:r w:rsidRPr="00EE627E">
        <w:rPr>
          <w:rFonts w:ascii="Times New Roman" w:hAnsi="Times New Roman"/>
          <w:color w:val="auto"/>
          <w:sz w:val="24"/>
          <w:szCs w:val="24"/>
        </w:rPr>
        <w:t>Исходные данные:</w:t>
      </w:r>
    </w:p>
    <w:p w:rsidR="00A8556C" w:rsidRPr="00EE627E" w:rsidRDefault="00A8556C" w:rsidP="00A8556C">
      <w:pPr>
        <w:pStyle w:val="affc"/>
        <w:tabs>
          <w:tab w:val="left" w:pos="-6804"/>
          <w:tab w:val="num" w:pos="1069"/>
          <w:tab w:val="num" w:pos="1440"/>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t>- количество разлившегося при аварии пропана</w:t>
      </w:r>
      <w:r w:rsidRPr="00EE627E">
        <w:rPr>
          <w:rFonts w:ascii="Times New Roman" w:hAnsi="Times New Roman"/>
          <w:color w:val="auto"/>
          <w:sz w:val="24"/>
          <w:szCs w:val="24"/>
        </w:rPr>
        <w:tab/>
        <w:t xml:space="preserve">V = </w:t>
      </w:r>
      <w:smartTag w:uri="urn:schemas-microsoft-com:office:smarttags" w:element="metricconverter">
        <w:smartTagPr>
          <w:attr w:name="ProductID" w:val="70,3 м3"/>
        </w:smartTagPr>
        <w:r w:rsidRPr="00EE627E">
          <w:rPr>
            <w:rFonts w:ascii="Times New Roman" w:hAnsi="Times New Roman"/>
            <w:color w:val="auto"/>
            <w:sz w:val="24"/>
            <w:szCs w:val="24"/>
          </w:rPr>
          <w:t>70,3 м</w:t>
        </w:r>
        <w:r w:rsidRPr="00EE627E">
          <w:rPr>
            <w:rFonts w:ascii="Times New Roman" w:hAnsi="Times New Roman"/>
            <w:color w:val="auto"/>
            <w:sz w:val="24"/>
            <w:szCs w:val="24"/>
            <w:vertAlign w:val="superscript"/>
          </w:rPr>
          <w:t>3</w:t>
        </w:r>
      </w:smartTag>
      <w:r w:rsidRPr="00EE627E">
        <w:rPr>
          <w:rFonts w:ascii="Times New Roman" w:hAnsi="Times New Roman"/>
          <w:color w:val="auto"/>
          <w:sz w:val="24"/>
          <w:szCs w:val="24"/>
        </w:rPr>
        <w:t xml:space="preserve"> (95 % от объема цистерны);</w:t>
      </w:r>
    </w:p>
    <w:p w:rsidR="00A8556C" w:rsidRPr="00EE627E" w:rsidRDefault="00A8556C" w:rsidP="00A8556C">
      <w:pPr>
        <w:pStyle w:val="affc"/>
        <w:tabs>
          <w:tab w:val="left" w:pos="993"/>
          <w:tab w:val="num" w:pos="1069"/>
          <w:tab w:val="left" w:pos="3969"/>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t>- молярная масса СУГ</w:t>
      </w:r>
      <w:r w:rsidRPr="00EE627E">
        <w:rPr>
          <w:rFonts w:ascii="Times New Roman" w:hAnsi="Times New Roman"/>
          <w:color w:val="auto"/>
          <w:sz w:val="24"/>
          <w:szCs w:val="24"/>
        </w:rPr>
        <w:tab/>
        <w:t>М = 44,0 кг/кмоль;</w:t>
      </w:r>
    </w:p>
    <w:p w:rsidR="00A8556C" w:rsidRPr="00EE627E" w:rsidRDefault="00A8556C" w:rsidP="00A8556C">
      <w:pPr>
        <w:pStyle w:val="affc"/>
        <w:tabs>
          <w:tab w:val="left" w:pos="993"/>
          <w:tab w:val="num" w:pos="1069"/>
          <w:tab w:val="left" w:pos="3969"/>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t>- время испарения</w:t>
      </w:r>
      <w:r w:rsidRPr="00EE627E">
        <w:rPr>
          <w:rFonts w:ascii="Times New Roman" w:hAnsi="Times New Roman"/>
          <w:color w:val="auto"/>
          <w:sz w:val="24"/>
          <w:szCs w:val="24"/>
        </w:rPr>
        <w:tab/>
        <w:t>Т = 60 мин.</w:t>
      </w:r>
    </w:p>
    <w:p w:rsidR="00A8556C" w:rsidRPr="00EE627E" w:rsidRDefault="00A8556C" w:rsidP="00A8556C">
      <w:pPr>
        <w:pStyle w:val="affe"/>
        <w:spacing w:before="0" w:after="0"/>
        <w:rPr>
          <w:rFonts w:ascii="Times New Roman" w:hAnsi="Times New Roman"/>
          <w:color w:val="auto"/>
          <w:sz w:val="24"/>
          <w:szCs w:val="24"/>
        </w:rPr>
      </w:pPr>
      <w:r w:rsidRPr="00EE627E">
        <w:rPr>
          <w:rFonts w:ascii="Times New Roman" w:hAnsi="Times New Roman"/>
          <w:color w:val="auto"/>
          <w:sz w:val="24"/>
          <w:szCs w:val="24"/>
        </w:rPr>
        <w:t>Порядок оценки последствий аварии.</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rsidR="00A8556C" w:rsidRPr="00EE627E"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rPr>
        <w:t xml:space="preserve">Избыточное давление </w:t>
      </w:r>
      <w:r w:rsidRPr="00EE627E">
        <w:rPr>
          <w:rFonts w:ascii="Times New Roman" w:hAnsi="Times New Roman"/>
          <w:color w:val="auto"/>
          <w:position w:val="-10"/>
          <w:sz w:val="24"/>
          <w:szCs w:val="24"/>
        </w:rPr>
        <w:object w:dxaOrig="440" w:dyaOrig="340">
          <v:shape id="_x0000_i1031" type="#_x0000_t75" style="width:21pt;height:17.25pt" o:ole="" fillcolor="window">
            <v:imagedata r:id="rId85" o:title=""/>
          </v:shape>
          <o:OLEObject Type="Embed" ProgID="Equation.3" ShapeID="_x0000_i1031" DrawAspect="Content" ObjectID="_1433335869" r:id="rId86"/>
        </w:object>
      </w:r>
      <w:r w:rsidRPr="00EE627E">
        <w:rPr>
          <w:rFonts w:ascii="Times New Roman" w:hAnsi="Times New Roman"/>
          <w:color w:val="auto"/>
          <w:sz w:val="24"/>
          <w:szCs w:val="24"/>
        </w:rPr>
        <w:t xml:space="preserve"> на расстоянии </w:t>
      </w:r>
      <w:r w:rsidRPr="00EE627E">
        <w:rPr>
          <w:rFonts w:ascii="Times New Roman" w:hAnsi="Times New Roman"/>
          <w:color w:val="auto"/>
          <w:sz w:val="24"/>
          <w:szCs w:val="24"/>
          <w:lang w:val="en-US"/>
        </w:rPr>
        <w:t>R</w:t>
      </w:r>
      <w:r w:rsidRPr="00EE627E">
        <w:rPr>
          <w:rFonts w:ascii="Times New Roman" w:hAnsi="Times New Roman"/>
          <w:color w:val="auto"/>
          <w:sz w:val="24"/>
          <w:szCs w:val="24"/>
        </w:rPr>
        <w:t xml:space="preserve"> (м) от центра облака ТВС определяется по формуле:</w:t>
      </w:r>
    </w:p>
    <w:p w:rsidR="00A8556C" w:rsidRPr="00EE627E" w:rsidRDefault="00A8556C" w:rsidP="00A8556C">
      <w:pPr>
        <w:pStyle w:val="ArNar"/>
        <w:tabs>
          <w:tab w:val="left" w:pos="1134"/>
          <w:tab w:val="left" w:pos="7088"/>
        </w:tabs>
        <w:rPr>
          <w:rFonts w:ascii="Times New Roman" w:hAnsi="Times New Roman"/>
          <w:color w:val="auto"/>
          <w:sz w:val="24"/>
          <w:szCs w:val="24"/>
        </w:rPr>
      </w:pPr>
      <w:r w:rsidRPr="00EE627E">
        <w:rPr>
          <w:rFonts w:ascii="Times New Roman" w:hAnsi="Times New Roman"/>
          <w:color w:val="auto"/>
          <w:position w:val="-12"/>
          <w:sz w:val="24"/>
          <w:szCs w:val="24"/>
        </w:rPr>
        <w:object w:dxaOrig="1240" w:dyaOrig="360">
          <v:shape id="_x0000_i1032" type="#_x0000_t75" style="width:62.25pt;height:18.75pt" o:ole="" fillcolor="window">
            <v:imagedata r:id="rId87" o:title=""/>
          </v:shape>
          <o:OLEObject Type="Embed" ProgID="Equation.3" ShapeID="_x0000_i1032" DrawAspect="Content" ObjectID="_1433335870" r:id="rId88"/>
        </w:object>
      </w:r>
      <w:r w:rsidRPr="00EE627E">
        <w:rPr>
          <w:rFonts w:ascii="Times New Roman" w:hAnsi="Times New Roman"/>
          <w:color w:val="auto"/>
          <w:sz w:val="24"/>
          <w:szCs w:val="24"/>
        </w:rPr>
        <w:t>, кПа</w:t>
      </w:r>
    </w:p>
    <w:p w:rsidR="00A8556C" w:rsidRPr="00EE627E"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rPr>
        <w:t>где</w:t>
      </w:r>
      <w:r w:rsidRPr="00EE627E">
        <w:rPr>
          <w:rFonts w:ascii="Times New Roman" w:hAnsi="Times New Roman"/>
          <w:color w:val="auto"/>
          <w:sz w:val="24"/>
          <w:szCs w:val="24"/>
        </w:rPr>
        <w:tab/>
        <w:t>Р</w:t>
      </w:r>
      <w:r w:rsidRPr="00EE627E">
        <w:rPr>
          <w:rFonts w:ascii="Times New Roman" w:hAnsi="Times New Roman"/>
          <w:color w:val="auto"/>
          <w:sz w:val="24"/>
          <w:szCs w:val="24"/>
          <w:vertAlign w:val="subscript"/>
        </w:rPr>
        <w:t>0</w:t>
      </w:r>
      <w:r w:rsidRPr="00EE627E">
        <w:rPr>
          <w:rFonts w:ascii="Times New Roman" w:hAnsi="Times New Roman"/>
          <w:color w:val="auto"/>
          <w:sz w:val="24"/>
          <w:szCs w:val="24"/>
        </w:rPr>
        <w:t xml:space="preserve"> – атмосферное давление, равное 101,3 кПа;</w:t>
      </w:r>
    </w:p>
    <w:p w:rsidR="00A8556C" w:rsidRPr="00EE627E" w:rsidRDefault="00A8556C" w:rsidP="00A8556C">
      <w:pPr>
        <w:pStyle w:val="affc"/>
        <w:tabs>
          <w:tab w:val="num" w:pos="1069"/>
          <w:tab w:val="left" w:pos="1134"/>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tab/>
      </w:r>
      <w:r w:rsidRPr="00EE627E">
        <w:rPr>
          <w:rFonts w:ascii="Times New Roman" w:hAnsi="Times New Roman"/>
          <w:color w:val="auto"/>
          <w:position w:val="-10"/>
          <w:sz w:val="24"/>
          <w:szCs w:val="24"/>
        </w:rPr>
        <w:object w:dxaOrig="4620" w:dyaOrig="380">
          <v:shape id="_x0000_i1033" type="#_x0000_t75" style="width:231pt;height:19.5pt" o:ole="" fillcolor="window">
            <v:imagedata r:id="rId89" o:title=""/>
          </v:shape>
          <o:OLEObject Type="Embed" ProgID="Equation.3" ShapeID="_x0000_i1033" DrawAspect="Content" ObjectID="_1433335871" r:id="rId90"/>
        </w:object>
      </w:r>
      <w:r w:rsidRPr="00EE627E">
        <w:rPr>
          <w:rFonts w:ascii="Times New Roman" w:hAnsi="Times New Roman"/>
          <w:color w:val="auto"/>
          <w:sz w:val="24"/>
          <w:szCs w:val="24"/>
        </w:rPr>
        <w:t>;</w:t>
      </w:r>
    </w:p>
    <w:p w:rsidR="00A8556C" w:rsidRPr="00EE627E" w:rsidRDefault="00A8556C" w:rsidP="00A8556C">
      <w:pPr>
        <w:pStyle w:val="affc"/>
        <w:tabs>
          <w:tab w:val="num" w:pos="1069"/>
          <w:tab w:val="left" w:pos="1134"/>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tab/>
        <w:t>V</w:t>
      </w:r>
      <w:r w:rsidRPr="00EE627E">
        <w:rPr>
          <w:rFonts w:ascii="Times New Roman" w:hAnsi="Times New Roman"/>
          <w:color w:val="auto"/>
          <w:sz w:val="24"/>
          <w:szCs w:val="24"/>
          <w:vertAlign w:val="subscript"/>
        </w:rPr>
        <w:t>Г</w:t>
      </w:r>
      <w:r w:rsidRPr="00EE627E">
        <w:rPr>
          <w:rFonts w:ascii="Times New Roman" w:hAnsi="Times New Roman"/>
          <w:color w:val="auto"/>
          <w:sz w:val="24"/>
          <w:szCs w:val="24"/>
        </w:rPr>
        <w:t xml:space="preserve"> – скорость распространения сгорания, м/с;</w:t>
      </w:r>
    </w:p>
    <w:p w:rsidR="00A8556C" w:rsidRPr="00EE627E" w:rsidRDefault="00A8556C" w:rsidP="00A8556C">
      <w:pPr>
        <w:pStyle w:val="affc"/>
        <w:tabs>
          <w:tab w:val="num" w:pos="1069"/>
          <w:tab w:val="left" w:pos="1134"/>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tab/>
        <w:t>С</w:t>
      </w:r>
      <w:r w:rsidRPr="00EE627E">
        <w:rPr>
          <w:rFonts w:ascii="Times New Roman" w:hAnsi="Times New Roman"/>
          <w:color w:val="auto"/>
          <w:sz w:val="24"/>
          <w:szCs w:val="24"/>
          <w:vertAlign w:val="subscript"/>
        </w:rPr>
        <w:t>В</w:t>
      </w:r>
      <w:r w:rsidRPr="00EE627E">
        <w:rPr>
          <w:rFonts w:ascii="Times New Roman" w:hAnsi="Times New Roman"/>
          <w:color w:val="auto"/>
          <w:sz w:val="24"/>
          <w:szCs w:val="24"/>
        </w:rPr>
        <w:t xml:space="preserve"> – скорость звука в воздухе, равная 340 м/с;</w:t>
      </w:r>
    </w:p>
    <w:p w:rsidR="00A8556C" w:rsidRPr="00EE627E" w:rsidRDefault="00A8556C" w:rsidP="00A8556C">
      <w:pPr>
        <w:pStyle w:val="ArNar"/>
        <w:tabs>
          <w:tab w:val="left" w:pos="993"/>
        </w:tabs>
        <w:rPr>
          <w:rFonts w:ascii="Times New Roman" w:hAnsi="Times New Roman"/>
          <w:color w:val="auto"/>
          <w:sz w:val="24"/>
          <w:szCs w:val="24"/>
        </w:rPr>
      </w:pPr>
      <w:r w:rsidRPr="00EE627E">
        <w:rPr>
          <w:rFonts w:ascii="Times New Roman" w:hAnsi="Times New Roman"/>
          <w:color w:val="auto"/>
          <w:sz w:val="24"/>
          <w:szCs w:val="24"/>
        </w:rPr>
        <w:tab/>
        <w:t>σ – степень расширения продуктов сгорания (для газовых смесей равна 7).</w:t>
      </w:r>
    </w:p>
    <w:p w:rsidR="00A8556C"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lastRenderedPageBreak/>
        <w:t xml:space="preserve">Расстояние, на котором будет наблюдаться величина избыточного давления 3,6 кПа, составляет </w:t>
      </w:r>
      <w:smartTag w:uri="urn:schemas-microsoft-com:office:smarttags" w:element="metricconverter">
        <w:smartTagPr>
          <w:attr w:name="ProductID" w:val="176 м"/>
        </w:smartTagPr>
        <w:r w:rsidRPr="00EE627E">
          <w:rPr>
            <w:rFonts w:ascii="Times New Roman" w:hAnsi="Times New Roman"/>
            <w:color w:val="auto"/>
            <w:sz w:val="24"/>
            <w:szCs w:val="24"/>
          </w:rPr>
          <w:t>176 м</w:t>
        </w:r>
      </w:smartTag>
      <w:r w:rsidRPr="00EE627E">
        <w:rPr>
          <w:rFonts w:ascii="Times New Roman" w:hAnsi="Times New Roman"/>
          <w:color w:val="auto"/>
          <w:sz w:val="24"/>
          <w:szCs w:val="24"/>
        </w:rPr>
        <w:t>.</w:t>
      </w:r>
    </w:p>
    <w:p w:rsidR="007803EF" w:rsidRPr="007803EF" w:rsidRDefault="007803EF" w:rsidP="007803EF">
      <w:pPr>
        <w:pStyle w:val="ArNar"/>
        <w:rPr>
          <w:rFonts w:ascii="Times New Roman" w:hAnsi="Times New Roman"/>
          <w:color w:val="auto"/>
          <w:sz w:val="24"/>
          <w:szCs w:val="24"/>
        </w:rPr>
      </w:pPr>
      <w:r w:rsidRPr="007803EF">
        <w:rPr>
          <w:rFonts w:ascii="Times New Roman" w:hAnsi="Times New Roman"/>
          <w:color w:val="auto"/>
          <w:sz w:val="24"/>
          <w:szCs w:val="24"/>
        </w:rPr>
        <w:t>Проектируемая территория не попадает в зону действия поражающих факторов при возникновении аварии на железнодорожном транспорте, связанной с воспламенением проливов пропана из автоцистерны с образованием избыточного давления.</w:t>
      </w:r>
    </w:p>
    <w:p w:rsidR="007803EF" w:rsidRPr="00EE627E" w:rsidRDefault="007803EF" w:rsidP="00A8556C">
      <w:pPr>
        <w:pStyle w:val="ArNar"/>
        <w:rPr>
          <w:rFonts w:ascii="Times New Roman" w:hAnsi="Times New Roman"/>
          <w:color w:val="auto"/>
          <w:sz w:val="24"/>
          <w:szCs w:val="24"/>
        </w:rPr>
      </w:pPr>
    </w:p>
    <w:p w:rsidR="00A8556C" w:rsidRPr="00EE627E" w:rsidRDefault="00A8556C" w:rsidP="00A8556C">
      <w:pPr>
        <w:pStyle w:val="28"/>
        <w:spacing w:before="0"/>
        <w:ind w:left="709" w:firstLine="0"/>
        <w:rPr>
          <w:rFonts w:ascii="Times New Roman" w:hAnsi="Times New Roman"/>
          <w:snapToGrid w:val="0"/>
          <w:color w:val="auto"/>
          <w:sz w:val="24"/>
          <w:szCs w:val="24"/>
        </w:rPr>
      </w:pPr>
    </w:p>
    <w:p w:rsidR="00A8556C" w:rsidRPr="00EE627E" w:rsidRDefault="00A8556C" w:rsidP="00A8556C">
      <w:pPr>
        <w:pStyle w:val="28"/>
        <w:spacing w:before="0"/>
        <w:jc w:val="center"/>
        <w:rPr>
          <w:rFonts w:ascii="Times New Roman" w:hAnsi="Times New Roman"/>
          <w:i/>
          <w:snapToGrid w:val="0"/>
          <w:color w:val="auto"/>
          <w:sz w:val="24"/>
          <w:szCs w:val="24"/>
        </w:rPr>
      </w:pPr>
      <w:r w:rsidRPr="00EE627E">
        <w:rPr>
          <w:rFonts w:ascii="Times New Roman" w:hAnsi="Times New Roman"/>
          <w:i/>
          <w:snapToGrid w:val="0"/>
          <w:color w:val="auto"/>
          <w:sz w:val="24"/>
          <w:szCs w:val="24"/>
        </w:rPr>
        <w:t>Сценарий развития аварии, связанной с образованием «огненного шара» при разрушении автоцистерны</w:t>
      </w:r>
    </w:p>
    <w:p w:rsidR="00A8556C" w:rsidRPr="00EE627E" w:rsidRDefault="00A8556C" w:rsidP="00A8556C">
      <w:pPr>
        <w:pStyle w:val="affe"/>
        <w:spacing w:before="0" w:after="0"/>
        <w:rPr>
          <w:rFonts w:ascii="Times New Roman" w:hAnsi="Times New Roman"/>
          <w:color w:val="auto"/>
          <w:sz w:val="24"/>
          <w:szCs w:val="24"/>
        </w:rPr>
      </w:pPr>
      <w:r w:rsidRPr="00EE627E">
        <w:rPr>
          <w:rFonts w:ascii="Times New Roman" w:hAnsi="Times New Roman"/>
          <w:color w:val="auto"/>
          <w:sz w:val="24"/>
          <w:szCs w:val="24"/>
        </w:rPr>
        <w:t>Исходные данные:</w:t>
      </w:r>
    </w:p>
    <w:p w:rsidR="00A8556C" w:rsidRPr="00EE627E" w:rsidRDefault="00A8556C" w:rsidP="00A8556C">
      <w:pPr>
        <w:pStyle w:val="affc"/>
        <w:tabs>
          <w:tab w:val="left" w:pos="993"/>
          <w:tab w:val="num" w:pos="1069"/>
          <w:tab w:val="num" w:pos="1418"/>
          <w:tab w:val="left" w:pos="6096"/>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t>- масса СУГ, участвующего в аварии</w:t>
      </w:r>
      <w:r w:rsidRPr="00EE627E">
        <w:rPr>
          <w:rFonts w:ascii="Times New Roman" w:hAnsi="Times New Roman"/>
          <w:color w:val="auto"/>
          <w:sz w:val="24"/>
          <w:szCs w:val="24"/>
        </w:rPr>
        <w:tab/>
        <w:t xml:space="preserve">М = </w:t>
      </w:r>
      <w:smartTag w:uri="urn:schemas-microsoft-com:office:smarttags" w:element="metricconverter">
        <w:smartTagPr>
          <w:attr w:name="ProductID" w:val="4531,5 кг"/>
        </w:smartTagPr>
        <w:r w:rsidRPr="00EE627E">
          <w:rPr>
            <w:rFonts w:ascii="Times New Roman" w:hAnsi="Times New Roman"/>
            <w:color w:val="auto"/>
            <w:sz w:val="24"/>
            <w:szCs w:val="24"/>
          </w:rPr>
          <w:t>4531,5 кг</w:t>
        </w:r>
      </w:smartTag>
      <w:r w:rsidRPr="00EE627E">
        <w:rPr>
          <w:rFonts w:ascii="Times New Roman" w:hAnsi="Times New Roman"/>
          <w:color w:val="auto"/>
          <w:sz w:val="24"/>
          <w:szCs w:val="24"/>
        </w:rPr>
        <w:t>.</w:t>
      </w:r>
    </w:p>
    <w:p w:rsidR="00A8556C" w:rsidRPr="00EE627E" w:rsidRDefault="00A8556C" w:rsidP="00A8556C">
      <w:pPr>
        <w:pStyle w:val="affe"/>
        <w:spacing w:before="0" w:after="0"/>
        <w:rPr>
          <w:rFonts w:ascii="Times New Roman" w:hAnsi="Times New Roman"/>
          <w:color w:val="auto"/>
          <w:sz w:val="24"/>
          <w:szCs w:val="24"/>
        </w:rPr>
      </w:pPr>
      <w:r w:rsidRPr="00EE627E">
        <w:rPr>
          <w:rFonts w:ascii="Times New Roman" w:hAnsi="Times New Roman"/>
          <w:color w:val="auto"/>
          <w:sz w:val="24"/>
          <w:szCs w:val="24"/>
        </w:rPr>
        <w:t>Порядок оценки последствий аварии.</w:t>
      </w:r>
    </w:p>
    <w:p w:rsidR="00A8556C" w:rsidRPr="00EE627E" w:rsidRDefault="00A8556C" w:rsidP="00A8556C">
      <w:pPr>
        <w:pStyle w:val="affd"/>
        <w:spacing w:before="0" w:after="0"/>
        <w:rPr>
          <w:rFonts w:ascii="Times New Roman" w:hAnsi="Times New Roman"/>
          <w:color w:val="auto"/>
          <w:sz w:val="24"/>
          <w:szCs w:val="24"/>
        </w:rPr>
      </w:pPr>
      <w:r w:rsidRPr="00EE627E">
        <w:rPr>
          <w:rFonts w:ascii="Times New Roman" w:hAnsi="Times New Roman"/>
          <w:color w:val="auto"/>
          <w:sz w:val="24"/>
          <w:szCs w:val="24"/>
        </w:rPr>
        <w:t>Поражающее действие «огненного шара» на человека определяется величиной тепловой энергии (импульсом теплового излучения) и временем существования «огненного шара», а на остальные объекты – интенсивностью его теплового излучения.</w:t>
      </w:r>
    </w:p>
    <w:p w:rsidR="00A8556C" w:rsidRPr="00EE627E" w:rsidRDefault="00A8556C" w:rsidP="00A8556C">
      <w:pPr>
        <w:pStyle w:val="affd"/>
        <w:spacing w:before="0" w:after="0"/>
        <w:rPr>
          <w:rFonts w:ascii="Times New Roman" w:hAnsi="Times New Roman"/>
          <w:color w:val="auto"/>
          <w:sz w:val="24"/>
          <w:szCs w:val="24"/>
        </w:rPr>
      </w:pPr>
      <w:r w:rsidRPr="00EE627E">
        <w:rPr>
          <w:rFonts w:ascii="Times New Roman" w:hAnsi="Times New Roman"/>
          <w:color w:val="auto"/>
          <w:sz w:val="24"/>
          <w:szCs w:val="24"/>
        </w:rPr>
        <w:t>Определим, на каком расстоянии от геометрического центра «огненного шара» люди могут получить ожоги 1-й степени, что соответствует импульсу теплового излучения 120 кДж/м</w:t>
      </w:r>
      <w:r w:rsidRPr="00EE627E">
        <w:rPr>
          <w:rFonts w:ascii="Times New Roman" w:hAnsi="Times New Roman"/>
          <w:color w:val="auto"/>
          <w:sz w:val="24"/>
          <w:szCs w:val="24"/>
          <w:vertAlign w:val="superscript"/>
        </w:rPr>
        <w:t>2</w:t>
      </w:r>
      <w:r w:rsidRPr="00EE627E">
        <w:rPr>
          <w:rFonts w:ascii="Times New Roman" w:hAnsi="Times New Roman"/>
          <w:color w:val="auto"/>
          <w:sz w:val="24"/>
          <w:szCs w:val="24"/>
        </w:rPr>
        <w:t>.</w:t>
      </w:r>
    </w:p>
    <w:p w:rsidR="00A8556C" w:rsidRPr="00EE627E" w:rsidRDefault="00A8556C" w:rsidP="00A8556C">
      <w:pPr>
        <w:pStyle w:val="affd"/>
        <w:spacing w:before="0" w:after="0"/>
        <w:rPr>
          <w:rFonts w:ascii="Times New Roman" w:hAnsi="Times New Roman"/>
          <w:color w:val="auto"/>
          <w:sz w:val="24"/>
          <w:szCs w:val="24"/>
        </w:rPr>
      </w:pPr>
      <w:r w:rsidRPr="00EE627E">
        <w:rPr>
          <w:rFonts w:ascii="Times New Roman" w:hAnsi="Times New Roman"/>
          <w:color w:val="auto"/>
          <w:sz w:val="24"/>
          <w:szCs w:val="24"/>
        </w:rPr>
        <w:t xml:space="preserve">Расчет интенсивности теплового излучения «огненного шара» </w:t>
      </w:r>
      <w:r w:rsidRPr="00EE627E">
        <w:rPr>
          <w:rFonts w:ascii="Times New Roman" w:hAnsi="Times New Roman"/>
          <w:color w:val="auto"/>
          <w:sz w:val="24"/>
          <w:szCs w:val="24"/>
          <w:lang w:val="en-US"/>
        </w:rPr>
        <w:t>q</w:t>
      </w:r>
      <w:r w:rsidRPr="00EE627E">
        <w:rPr>
          <w:rFonts w:ascii="Times New Roman" w:hAnsi="Times New Roman"/>
          <w:i/>
          <w:iCs/>
          <w:color w:val="auto"/>
          <w:sz w:val="24"/>
          <w:szCs w:val="24"/>
        </w:rPr>
        <w:t>,</w:t>
      </w:r>
      <w:r w:rsidRPr="00EE627E">
        <w:rPr>
          <w:rFonts w:ascii="Times New Roman" w:hAnsi="Times New Roman"/>
          <w:color w:val="auto"/>
          <w:sz w:val="24"/>
          <w:szCs w:val="24"/>
        </w:rPr>
        <w:t xml:space="preserve"> кВт/м</w:t>
      </w:r>
      <w:r w:rsidRPr="00EE627E">
        <w:rPr>
          <w:rFonts w:ascii="Times New Roman" w:hAnsi="Times New Roman"/>
          <w:color w:val="auto"/>
          <w:sz w:val="24"/>
          <w:szCs w:val="24"/>
          <w:vertAlign w:val="superscript"/>
        </w:rPr>
        <w:t>2</w:t>
      </w:r>
      <w:r w:rsidRPr="00EE627E">
        <w:rPr>
          <w:rFonts w:ascii="Times New Roman" w:hAnsi="Times New Roman"/>
          <w:color w:val="auto"/>
          <w:sz w:val="24"/>
          <w:szCs w:val="24"/>
        </w:rPr>
        <w:t>, проводят по формуле:</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lang w:val="en-US"/>
        </w:rPr>
        <w:t>q</w:t>
      </w:r>
      <w:r w:rsidRPr="00EE627E">
        <w:rPr>
          <w:rFonts w:ascii="Times New Roman" w:hAnsi="Times New Roman"/>
          <w:color w:val="auto"/>
          <w:sz w:val="24"/>
          <w:szCs w:val="24"/>
        </w:rPr>
        <w:t xml:space="preserve"> = </w:t>
      </w:r>
      <w:r w:rsidRPr="00EE627E">
        <w:rPr>
          <w:rFonts w:ascii="Times New Roman" w:hAnsi="Times New Roman"/>
          <w:color w:val="auto"/>
          <w:sz w:val="24"/>
          <w:szCs w:val="24"/>
          <w:lang w:val="en-US"/>
        </w:rPr>
        <w:t>E</w:t>
      </w:r>
      <w:r w:rsidRPr="00EE627E">
        <w:rPr>
          <w:rFonts w:ascii="Times New Roman" w:hAnsi="Times New Roman"/>
          <w:color w:val="auto"/>
          <w:sz w:val="24"/>
          <w:szCs w:val="24"/>
          <w:vertAlign w:val="subscript"/>
          <w:lang w:val="en-US"/>
        </w:rPr>
        <w:t>f</w:t>
      </w:r>
      <w:r w:rsidRPr="00EE627E">
        <w:rPr>
          <w:rFonts w:ascii="Times New Roman" w:hAnsi="Times New Roman"/>
          <w:color w:val="auto"/>
          <w:sz w:val="24"/>
          <w:szCs w:val="24"/>
        </w:rPr>
        <w:t xml:space="preserve"> ∙</w:t>
      </w:r>
      <w:r w:rsidRPr="00EE627E">
        <w:rPr>
          <w:rFonts w:ascii="Times New Roman" w:hAnsi="Times New Roman"/>
          <w:color w:val="auto"/>
          <w:sz w:val="24"/>
          <w:szCs w:val="24"/>
          <w:lang w:val="en-US"/>
        </w:rPr>
        <w:t>F</w:t>
      </w:r>
      <w:r w:rsidRPr="00EE627E">
        <w:rPr>
          <w:rFonts w:ascii="Times New Roman" w:hAnsi="Times New Roman"/>
          <w:color w:val="auto"/>
          <w:sz w:val="24"/>
          <w:szCs w:val="24"/>
          <w:vertAlign w:val="subscript"/>
          <w:lang w:val="en-US"/>
        </w:rPr>
        <w:t>q</w:t>
      </w:r>
      <w:r w:rsidRPr="00EE627E">
        <w:rPr>
          <w:rFonts w:ascii="Times New Roman" w:hAnsi="Times New Roman"/>
          <w:color w:val="auto"/>
          <w:sz w:val="24"/>
          <w:szCs w:val="24"/>
        </w:rPr>
        <w:t>∙τ, кВт/м</w:t>
      </w:r>
      <w:r w:rsidRPr="00EE627E">
        <w:rPr>
          <w:rFonts w:ascii="Times New Roman" w:hAnsi="Times New Roman"/>
          <w:color w:val="auto"/>
          <w:sz w:val="24"/>
          <w:szCs w:val="24"/>
          <w:vertAlign w:val="superscript"/>
        </w:rPr>
        <w:t>2</w:t>
      </w:r>
      <w:r w:rsidRPr="00EE627E">
        <w:rPr>
          <w:rFonts w:ascii="Times New Roman" w:hAnsi="Times New Roman"/>
          <w:color w:val="auto"/>
          <w:sz w:val="24"/>
          <w:szCs w:val="24"/>
        </w:rPr>
        <w:t>,</w:t>
      </w:r>
    </w:p>
    <w:p w:rsidR="00A8556C" w:rsidRPr="00EE627E" w:rsidRDefault="00A8556C" w:rsidP="00A8556C">
      <w:pPr>
        <w:ind w:firstLine="709"/>
      </w:pPr>
      <w:r w:rsidRPr="00EE627E">
        <w:t xml:space="preserve">где </w:t>
      </w:r>
      <w:r w:rsidRPr="00EE627E">
        <w:rPr>
          <w:lang w:val="en-US"/>
        </w:rPr>
        <w:t>E</w:t>
      </w:r>
      <w:r w:rsidRPr="00EE627E">
        <w:rPr>
          <w:vertAlign w:val="subscript"/>
          <w:lang w:val="en-US"/>
        </w:rPr>
        <w:t>f</w:t>
      </w:r>
      <w:r w:rsidRPr="00EE627E">
        <w:t xml:space="preserve"> – среднеповерхностная плотность теплового излучения пламени, кВт/м</w:t>
      </w:r>
      <w:r w:rsidRPr="00EE627E">
        <w:rPr>
          <w:vertAlign w:val="superscript"/>
        </w:rPr>
        <w:t>2</w:t>
      </w:r>
      <w:r w:rsidRPr="00EE627E">
        <w:t>;</w:t>
      </w:r>
    </w:p>
    <w:p w:rsidR="00A8556C" w:rsidRPr="00EE627E" w:rsidRDefault="00A8556C" w:rsidP="00A8556C">
      <w:pPr>
        <w:ind w:firstLine="709"/>
      </w:pPr>
      <w:r w:rsidRPr="00EE627E">
        <w:rPr>
          <w:lang w:val="en-US"/>
        </w:rPr>
        <w:t>F</w:t>
      </w:r>
      <w:r w:rsidRPr="00EE627E">
        <w:rPr>
          <w:vertAlign w:val="subscript"/>
          <w:lang w:val="en-US"/>
        </w:rPr>
        <w:t>q</w:t>
      </w:r>
      <w:r w:rsidRPr="00EE627E">
        <w:t>– угловой коэффициент облученности;</w:t>
      </w:r>
    </w:p>
    <w:p w:rsidR="00A8556C" w:rsidRPr="00EE627E" w:rsidRDefault="00A8556C" w:rsidP="00A8556C">
      <w:pPr>
        <w:ind w:firstLine="709"/>
      </w:pPr>
      <w:r w:rsidRPr="00EE627E">
        <w:t>τ – коэффициент пропускания атмосферы.</w:t>
      </w:r>
    </w:p>
    <w:p w:rsidR="00A8556C" w:rsidRPr="00EE627E" w:rsidRDefault="00A8556C" w:rsidP="00A8556C">
      <w:pPr>
        <w:ind w:firstLine="709"/>
      </w:pPr>
      <w:r w:rsidRPr="00EE627E">
        <w:rPr>
          <w:position w:val="-30"/>
          <w:lang w:val="en-US"/>
        </w:rPr>
        <w:object w:dxaOrig="3340" w:dyaOrig="700">
          <v:shape id="_x0000_i1034" type="#_x0000_t75" style="width:167.25pt;height:36pt" o:ole="">
            <v:imagedata r:id="rId91" o:title=""/>
          </v:shape>
          <o:OLEObject Type="Embed" ProgID="Equation.3" ShapeID="_x0000_i1034" DrawAspect="Content" ObjectID="_1433335872" r:id="rId92"/>
        </w:object>
      </w:r>
      <w:r w:rsidRPr="00EE627E">
        <w:t>,</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t>где Н – высота центра «огненного шара», м;</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lang w:val="en-US"/>
        </w:rPr>
        <w:t>D</w:t>
      </w:r>
      <w:r w:rsidRPr="00EE627E">
        <w:rPr>
          <w:rFonts w:ascii="Times New Roman" w:hAnsi="Times New Roman"/>
          <w:color w:val="auto"/>
          <w:sz w:val="24"/>
          <w:szCs w:val="24"/>
          <w:vertAlign w:val="subscript"/>
          <w:lang w:val="en-US"/>
        </w:rPr>
        <w:t>s</w:t>
      </w:r>
      <w:r w:rsidRPr="00EE627E">
        <w:rPr>
          <w:rFonts w:ascii="Times New Roman" w:hAnsi="Times New Roman"/>
          <w:color w:val="auto"/>
          <w:sz w:val="24"/>
          <w:szCs w:val="24"/>
        </w:rPr>
        <w:t>– эффективный диаметр «огненного шара», м;</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lang w:val="en-US"/>
        </w:rPr>
        <w:t>r</w:t>
      </w:r>
      <w:r w:rsidRPr="00EE627E">
        <w:rPr>
          <w:rFonts w:ascii="Times New Roman" w:hAnsi="Times New Roman"/>
          <w:color w:val="auto"/>
          <w:sz w:val="24"/>
          <w:szCs w:val="24"/>
        </w:rPr>
        <w:t>–расстояние от облучаемого объекта до точки на поверхности земли непосредственно под центром «огненного шара», м.</w:t>
      </w:r>
    </w:p>
    <w:p w:rsidR="00A8556C" w:rsidRPr="00EE627E" w:rsidRDefault="00A8556C" w:rsidP="00A8556C">
      <w:pPr>
        <w:pStyle w:val="28"/>
        <w:spacing w:before="0"/>
        <w:rPr>
          <w:rFonts w:ascii="Times New Roman" w:hAnsi="Times New Roman"/>
          <w:color w:val="auto"/>
          <w:sz w:val="24"/>
          <w:szCs w:val="24"/>
        </w:rPr>
      </w:pPr>
      <w:r w:rsidRPr="00EE627E">
        <w:rPr>
          <w:rFonts w:ascii="Times New Roman" w:hAnsi="Times New Roman"/>
          <w:color w:val="auto"/>
          <w:sz w:val="24"/>
          <w:szCs w:val="24"/>
        </w:rPr>
        <w:t xml:space="preserve">Время существования «огненного шара» </w:t>
      </w:r>
      <w:r w:rsidRPr="00EE627E">
        <w:rPr>
          <w:rFonts w:ascii="Times New Roman" w:hAnsi="Times New Roman"/>
          <w:color w:val="auto"/>
          <w:sz w:val="24"/>
          <w:szCs w:val="24"/>
          <w:lang w:val="en-US"/>
        </w:rPr>
        <w:t>t</w:t>
      </w:r>
      <w:r w:rsidRPr="00EE627E">
        <w:rPr>
          <w:rFonts w:ascii="Times New Roman" w:hAnsi="Times New Roman"/>
          <w:color w:val="auto"/>
          <w:sz w:val="24"/>
          <w:szCs w:val="24"/>
          <w:vertAlign w:val="subscript"/>
          <w:lang w:val="en-US"/>
        </w:rPr>
        <w:t>s</w:t>
      </w:r>
      <w:r w:rsidRPr="00EE627E">
        <w:rPr>
          <w:rFonts w:ascii="Times New Roman" w:hAnsi="Times New Roman"/>
          <w:color w:val="auto"/>
          <w:sz w:val="24"/>
          <w:szCs w:val="24"/>
        </w:rPr>
        <w:t>, с, рассчитывают по формуле:</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lang w:val="en-US"/>
        </w:rPr>
        <w:t>t</w:t>
      </w:r>
      <w:r w:rsidRPr="00EE627E">
        <w:rPr>
          <w:rFonts w:ascii="Times New Roman" w:hAnsi="Times New Roman"/>
          <w:color w:val="auto"/>
          <w:sz w:val="24"/>
          <w:szCs w:val="24"/>
          <w:vertAlign w:val="subscript"/>
          <w:lang w:val="en-US"/>
        </w:rPr>
        <w:t>s</w:t>
      </w:r>
      <w:r w:rsidRPr="00EE627E">
        <w:rPr>
          <w:rFonts w:ascii="Times New Roman" w:hAnsi="Times New Roman"/>
          <w:color w:val="auto"/>
          <w:sz w:val="24"/>
          <w:szCs w:val="24"/>
        </w:rPr>
        <w:t xml:space="preserve"> = 0,92∙</w:t>
      </w:r>
      <w:r w:rsidRPr="00EE627E">
        <w:rPr>
          <w:rFonts w:ascii="Times New Roman" w:hAnsi="Times New Roman"/>
          <w:color w:val="auto"/>
          <w:sz w:val="24"/>
          <w:szCs w:val="24"/>
          <w:lang w:val="en-US"/>
        </w:rPr>
        <w:t>M</w:t>
      </w:r>
      <w:r w:rsidRPr="00EE627E">
        <w:rPr>
          <w:rFonts w:ascii="Times New Roman" w:hAnsi="Times New Roman"/>
          <w:color w:val="auto"/>
          <w:sz w:val="24"/>
          <w:szCs w:val="24"/>
          <w:vertAlign w:val="superscript"/>
        </w:rPr>
        <w:t>0,303</w:t>
      </w:r>
      <w:r w:rsidRPr="00EE627E">
        <w:rPr>
          <w:rFonts w:ascii="Times New Roman" w:hAnsi="Times New Roman"/>
          <w:color w:val="auto"/>
          <w:sz w:val="24"/>
          <w:szCs w:val="24"/>
        </w:rPr>
        <w:t>,</w:t>
      </w:r>
    </w:p>
    <w:p w:rsidR="00A8556C" w:rsidRPr="00EE627E"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rPr>
        <w:t xml:space="preserve">где </w:t>
      </w:r>
      <w:r w:rsidRPr="00EE627E">
        <w:rPr>
          <w:rFonts w:ascii="Times New Roman" w:hAnsi="Times New Roman"/>
          <w:color w:val="auto"/>
          <w:sz w:val="24"/>
          <w:szCs w:val="24"/>
          <w:lang w:val="en-US"/>
        </w:rPr>
        <w:t>M</w:t>
      </w:r>
      <w:r w:rsidRPr="00EE627E">
        <w:rPr>
          <w:rFonts w:ascii="Times New Roman" w:hAnsi="Times New Roman"/>
          <w:color w:val="auto"/>
          <w:sz w:val="24"/>
          <w:szCs w:val="24"/>
        </w:rPr>
        <w:t xml:space="preserve"> – масса горючего вещества, кг.</w:t>
      </w:r>
    </w:p>
    <w:p w:rsidR="00A8556C" w:rsidRPr="00EE627E" w:rsidRDefault="00A8556C" w:rsidP="00A8556C">
      <w:pPr>
        <w:pStyle w:val="28"/>
        <w:spacing w:before="0"/>
        <w:rPr>
          <w:rFonts w:ascii="Times New Roman" w:hAnsi="Times New Roman"/>
          <w:color w:val="auto"/>
          <w:sz w:val="24"/>
          <w:szCs w:val="24"/>
        </w:rPr>
      </w:pPr>
      <w:r w:rsidRPr="00EE627E">
        <w:rPr>
          <w:rFonts w:ascii="Times New Roman" w:hAnsi="Times New Roman"/>
          <w:color w:val="auto"/>
          <w:sz w:val="24"/>
          <w:szCs w:val="24"/>
        </w:rPr>
        <w:t>Коэффициент пропускания атмосферы τ рассчитывают по формуле:</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t xml:space="preserve">τ = </w:t>
      </w:r>
      <w:r w:rsidRPr="00EE627E">
        <w:rPr>
          <w:rFonts w:ascii="Times New Roman" w:hAnsi="Times New Roman"/>
          <w:color w:val="auto"/>
          <w:sz w:val="24"/>
          <w:szCs w:val="24"/>
          <w:lang w:val="en-US"/>
        </w:rPr>
        <w:t>exp</w:t>
      </w:r>
      <w:r w:rsidRPr="00EE627E">
        <w:rPr>
          <w:rFonts w:ascii="Times New Roman" w:hAnsi="Times New Roman"/>
          <w:color w:val="auto"/>
          <w:sz w:val="24"/>
          <w:szCs w:val="24"/>
        </w:rPr>
        <w:t>[-7,0∙ 10</w:t>
      </w:r>
      <w:r w:rsidRPr="00EE627E">
        <w:rPr>
          <w:rFonts w:ascii="Times New Roman" w:hAnsi="Times New Roman"/>
          <w:color w:val="auto"/>
          <w:sz w:val="24"/>
          <w:szCs w:val="24"/>
          <w:vertAlign w:val="superscript"/>
        </w:rPr>
        <w:t>-4</w:t>
      </w:r>
      <w:r w:rsidRPr="00EE627E">
        <w:rPr>
          <w:rFonts w:ascii="Times New Roman" w:hAnsi="Times New Roman"/>
          <w:color w:val="auto"/>
          <w:sz w:val="24"/>
          <w:szCs w:val="24"/>
        </w:rPr>
        <w:t>(</w:t>
      </w:r>
      <w:r w:rsidRPr="00EE627E">
        <w:rPr>
          <w:rFonts w:ascii="Times New Roman" w:hAnsi="Times New Roman"/>
          <w:color w:val="auto"/>
          <w:position w:val="-6"/>
          <w:sz w:val="24"/>
          <w:szCs w:val="24"/>
          <w:lang w:val="en-US"/>
        </w:rPr>
        <w:object w:dxaOrig="900" w:dyaOrig="380">
          <v:shape id="_x0000_i1035" type="#_x0000_t75" style="width:45.75pt;height:19.5pt" o:ole="">
            <v:imagedata r:id="rId93" o:title=""/>
          </v:shape>
          <o:OLEObject Type="Embed" ProgID="Equation.3" ShapeID="_x0000_i1035" DrawAspect="Content" ObjectID="_1433335873" r:id="rId94"/>
        </w:object>
      </w:r>
      <w:r w:rsidRPr="00EE627E">
        <w:rPr>
          <w:rFonts w:ascii="Times New Roman" w:hAnsi="Times New Roman"/>
          <w:color w:val="auto"/>
          <w:sz w:val="24"/>
          <w:szCs w:val="24"/>
        </w:rPr>
        <w:t xml:space="preserve">- </w:t>
      </w:r>
      <w:r w:rsidRPr="00EE627E">
        <w:rPr>
          <w:rFonts w:ascii="Times New Roman" w:hAnsi="Times New Roman"/>
          <w:color w:val="auto"/>
          <w:sz w:val="24"/>
          <w:szCs w:val="24"/>
          <w:lang w:val="en-US"/>
        </w:rPr>
        <w:t>D</w:t>
      </w:r>
      <w:r w:rsidRPr="00EE627E">
        <w:rPr>
          <w:rFonts w:ascii="Times New Roman" w:hAnsi="Times New Roman"/>
          <w:color w:val="auto"/>
          <w:sz w:val="24"/>
          <w:szCs w:val="24"/>
          <w:vertAlign w:val="subscript"/>
          <w:lang w:val="en-US"/>
        </w:rPr>
        <w:t>s</w:t>
      </w:r>
      <w:r w:rsidRPr="00EE627E">
        <w:rPr>
          <w:rFonts w:ascii="Times New Roman" w:hAnsi="Times New Roman"/>
          <w:color w:val="auto"/>
          <w:sz w:val="24"/>
          <w:szCs w:val="24"/>
        </w:rPr>
        <w:t>/2)].</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t xml:space="preserve">Импульс теплового потока </w:t>
      </w:r>
      <w:r w:rsidRPr="00EE627E">
        <w:rPr>
          <w:rFonts w:ascii="Times New Roman" w:hAnsi="Times New Roman"/>
          <w:color w:val="auto"/>
          <w:sz w:val="24"/>
          <w:szCs w:val="24"/>
          <w:lang w:val="en-US"/>
        </w:rPr>
        <w:t>Q</w:t>
      </w:r>
      <w:r w:rsidRPr="00EE627E">
        <w:rPr>
          <w:rFonts w:ascii="Times New Roman" w:hAnsi="Times New Roman"/>
          <w:color w:val="auto"/>
          <w:sz w:val="24"/>
          <w:szCs w:val="24"/>
        </w:rPr>
        <w:t>, кДж/м</w:t>
      </w:r>
      <w:r w:rsidRPr="00EE627E">
        <w:rPr>
          <w:rFonts w:ascii="Times New Roman" w:hAnsi="Times New Roman"/>
          <w:color w:val="auto"/>
          <w:sz w:val="24"/>
          <w:szCs w:val="24"/>
          <w:vertAlign w:val="superscript"/>
        </w:rPr>
        <w:t>2</w:t>
      </w:r>
      <w:r w:rsidRPr="00EE627E">
        <w:rPr>
          <w:rFonts w:ascii="Times New Roman" w:hAnsi="Times New Roman"/>
          <w:color w:val="auto"/>
          <w:sz w:val="24"/>
          <w:szCs w:val="24"/>
        </w:rPr>
        <w:t>, определяется по формуле:</w:t>
      </w:r>
    </w:p>
    <w:p w:rsidR="00A8556C" w:rsidRPr="00EE627E"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lang w:val="en-US"/>
        </w:rPr>
        <w:t>Q</w:t>
      </w:r>
      <w:r w:rsidRPr="00EE627E">
        <w:rPr>
          <w:rFonts w:ascii="Times New Roman" w:hAnsi="Times New Roman"/>
          <w:color w:val="auto"/>
          <w:sz w:val="24"/>
          <w:szCs w:val="24"/>
        </w:rPr>
        <w:t xml:space="preserve"> = </w:t>
      </w:r>
      <w:r w:rsidRPr="00EE627E">
        <w:rPr>
          <w:rFonts w:ascii="Times New Roman" w:hAnsi="Times New Roman"/>
          <w:color w:val="auto"/>
          <w:sz w:val="24"/>
          <w:szCs w:val="24"/>
          <w:lang w:val="en-US"/>
        </w:rPr>
        <w:t>q</w:t>
      </w:r>
      <w:r w:rsidRPr="00EE627E">
        <w:rPr>
          <w:rFonts w:ascii="Times New Roman" w:hAnsi="Times New Roman"/>
          <w:color w:val="auto"/>
          <w:sz w:val="24"/>
          <w:szCs w:val="24"/>
          <w:vertAlign w:val="superscript"/>
        </w:rPr>
        <w:t>.</w:t>
      </w:r>
      <w:r w:rsidRPr="00EE627E">
        <w:rPr>
          <w:rFonts w:ascii="Times New Roman" w:hAnsi="Times New Roman"/>
          <w:color w:val="auto"/>
          <w:sz w:val="24"/>
          <w:szCs w:val="24"/>
          <w:lang w:val="en-US"/>
        </w:rPr>
        <w:t>t</w:t>
      </w:r>
      <w:r w:rsidRPr="00EE627E">
        <w:rPr>
          <w:rFonts w:ascii="Times New Roman" w:hAnsi="Times New Roman"/>
          <w:color w:val="auto"/>
          <w:sz w:val="24"/>
          <w:szCs w:val="24"/>
          <w:vertAlign w:val="subscript"/>
          <w:lang w:val="en-US"/>
        </w:rPr>
        <w:t>s</w:t>
      </w:r>
      <w:r w:rsidRPr="00EE627E">
        <w:rPr>
          <w:rFonts w:ascii="Times New Roman" w:hAnsi="Times New Roman"/>
          <w:color w:val="auto"/>
          <w:sz w:val="24"/>
          <w:szCs w:val="24"/>
        </w:rPr>
        <w:t>.</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t>Расстояние, на котором будет наблюдаться импульс теплового потока равный 120 кДж/м</w:t>
      </w:r>
      <w:r w:rsidRPr="00EE627E">
        <w:rPr>
          <w:rFonts w:ascii="Times New Roman" w:hAnsi="Times New Roman"/>
          <w:color w:val="auto"/>
          <w:sz w:val="24"/>
          <w:szCs w:val="24"/>
          <w:vertAlign w:val="superscript"/>
        </w:rPr>
        <w:t>2</w:t>
      </w:r>
      <w:r w:rsidRPr="00EE627E">
        <w:rPr>
          <w:rFonts w:ascii="Times New Roman" w:hAnsi="Times New Roman"/>
          <w:color w:val="auto"/>
          <w:sz w:val="24"/>
          <w:szCs w:val="24"/>
        </w:rPr>
        <w:t xml:space="preserve">, составляет </w:t>
      </w:r>
      <w:smartTag w:uri="urn:schemas-microsoft-com:office:smarttags" w:element="metricconverter">
        <w:smartTagPr>
          <w:attr w:name="ProductID" w:val="161 м"/>
        </w:smartTagPr>
        <w:r w:rsidRPr="00EE627E">
          <w:rPr>
            <w:rFonts w:ascii="Times New Roman" w:hAnsi="Times New Roman"/>
            <w:color w:val="auto"/>
            <w:sz w:val="24"/>
            <w:szCs w:val="24"/>
          </w:rPr>
          <w:t>161 м</w:t>
        </w:r>
      </w:smartTag>
      <w:r w:rsidRPr="00EE627E">
        <w:rPr>
          <w:rFonts w:ascii="Times New Roman" w:hAnsi="Times New Roman"/>
          <w:color w:val="auto"/>
          <w:sz w:val="24"/>
          <w:szCs w:val="24"/>
        </w:rPr>
        <w:t>.</w:t>
      </w:r>
    </w:p>
    <w:p w:rsidR="007803EF" w:rsidRPr="007803EF" w:rsidRDefault="007803EF" w:rsidP="007803EF">
      <w:pPr>
        <w:pStyle w:val="ArNar"/>
        <w:rPr>
          <w:rFonts w:ascii="Times New Roman" w:hAnsi="Times New Roman"/>
          <w:color w:val="auto"/>
          <w:sz w:val="24"/>
          <w:szCs w:val="24"/>
        </w:rPr>
      </w:pPr>
      <w:r w:rsidRPr="007803EF">
        <w:rPr>
          <w:rFonts w:ascii="Times New Roman" w:hAnsi="Times New Roman"/>
          <w:color w:val="auto"/>
          <w:sz w:val="24"/>
          <w:szCs w:val="24"/>
        </w:rPr>
        <w:t>Проектируемая территория не попадает в зону действия поражающих факторов при возникновении аварии на автодороге, связанной с воспламенением проливов пропана из автоцистерны с образованием «огненного шара».</w:t>
      </w:r>
    </w:p>
    <w:p w:rsidR="00A8556C" w:rsidRPr="00EE627E" w:rsidRDefault="00A8556C" w:rsidP="00A8556C">
      <w:pPr>
        <w:pStyle w:val="ArNar"/>
        <w:rPr>
          <w:rFonts w:ascii="Times New Roman" w:hAnsi="Times New Roman"/>
          <w:color w:val="auto"/>
          <w:sz w:val="24"/>
          <w:szCs w:val="24"/>
        </w:rPr>
      </w:pPr>
    </w:p>
    <w:p w:rsidR="00A8556C" w:rsidRPr="00EE627E" w:rsidRDefault="00A8556C" w:rsidP="00A8556C">
      <w:pPr>
        <w:pStyle w:val="28"/>
        <w:spacing w:before="0"/>
        <w:ind w:left="709" w:firstLine="0"/>
        <w:jc w:val="center"/>
        <w:rPr>
          <w:rFonts w:ascii="Times New Roman" w:hAnsi="Times New Roman"/>
          <w:i/>
          <w:snapToGrid w:val="0"/>
          <w:color w:val="auto"/>
          <w:sz w:val="24"/>
          <w:szCs w:val="24"/>
        </w:rPr>
      </w:pPr>
      <w:r w:rsidRPr="00EE627E">
        <w:rPr>
          <w:rFonts w:ascii="Times New Roman" w:hAnsi="Times New Roman"/>
          <w:i/>
          <w:snapToGrid w:val="0"/>
          <w:color w:val="auto"/>
          <w:sz w:val="24"/>
          <w:szCs w:val="24"/>
        </w:rPr>
        <w:t>Сценарий развития аварии, связанной с воспламенением проливов бензина на автомобильном транспорте.</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t xml:space="preserve">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бензина. Воспламенение паров и дальнейшее горение топлива возможно при наличии источника зажигания. Такими источниками могут быть: </w:t>
      </w:r>
      <w:r w:rsidRPr="00EE627E">
        <w:rPr>
          <w:rFonts w:ascii="Times New Roman" w:hAnsi="Times New Roman"/>
          <w:color w:val="auto"/>
          <w:sz w:val="24"/>
          <w:szCs w:val="24"/>
        </w:rPr>
        <w:lastRenderedPageBreak/>
        <w:t>замыкание электропроводки автомобиля, разряд статического электричества, образование искры от удара металлических предметов и т.д.</w:t>
      </w:r>
    </w:p>
    <w:p w:rsidR="00A8556C" w:rsidRPr="00EE627E" w:rsidRDefault="00A8556C" w:rsidP="00A8556C">
      <w:pPr>
        <w:pStyle w:val="affe"/>
        <w:spacing w:before="0" w:after="0"/>
        <w:rPr>
          <w:rFonts w:ascii="Times New Roman" w:hAnsi="Times New Roman"/>
          <w:color w:val="auto"/>
          <w:sz w:val="24"/>
          <w:szCs w:val="24"/>
        </w:rPr>
      </w:pPr>
      <w:r w:rsidRPr="00EE627E">
        <w:rPr>
          <w:rFonts w:ascii="Times New Roman" w:hAnsi="Times New Roman"/>
          <w:color w:val="auto"/>
          <w:sz w:val="24"/>
          <w:szCs w:val="24"/>
        </w:rPr>
        <w:t>Исходные данные:</w:t>
      </w:r>
    </w:p>
    <w:p w:rsidR="00A8556C" w:rsidRPr="00EE627E" w:rsidRDefault="00A8556C" w:rsidP="00A8556C">
      <w:pPr>
        <w:pStyle w:val="affc"/>
        <w:tabs>
          <w:tab w:val="num" w:pos="1069"/>
          <w:tab w:val="left" w:pos="6120"/>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t>- количество разлившегося при аварии бензина</w:t>
      </w:r>
      <w:r w:rsidRPr="00EE627E">
        <w:rPr>
          <w:rFonts w:ascii="Times New Roman" w:hAnsi="Times New Roman"/>
          <w:color w:val="auto"/>
          <w:sz w:val="24"/>
          <w:szCs w:val="24"/>
        </w:rPr>
        <w:tab/>
      </w:r>
      <w:r w:rsidRPr="00EE627E">
        <w:rPr>
          <w:rFonts w:ascii="Times New Roman" w:hAnsi="Times New Roman"/>
          <w:color w:val="auto"/>
          <w:sz w:val="24"/>
          <w:szCs w:val="24"/>
          <w:lang w:val="en-US"/>
        </w:rPr>
        <w:t>V</w:t>
      </w:r>
      <w:r w:rsidRPr="00EE627E">
        <w:rPr>
          <w:rFonts w:ascii="Times New Roman" w:hAnsi="Times New Roman"/>
          <w:color w:val="auto"/>
          <w:sz w:val="24"/>
          <w:szCs w:val="24"/>
        </w:rPr>
        <w:t xml:space="preserve"> = </w:t>
      </w:r>
      <w:smartTag w:uri="urn:schemas-microsoft-com:office:smarttags" w:element="metricconverter">
        <w:smartTagPr>
          <w:attr w:name="ProductID" w:val="8,55 м3"/>
        </w:smartTagPr>
        <w:r w:rsidRPr="00EE627E">
          <w:rPr>
            <w:rFonts w:ascii="Times New Roman" w:hAnsi="Times New Roman"/>
            <w:color w:val="auto"/>
            <w:sz w:val="24"/>
            <w:szCs w:val="24"/>
          </w:rPr>
          <w:t>8,55 м</w:t>
        </w:r>
        <w:r w:rsidRPr="00EE627E">
          <w:rPr>
            <w:rFonts w:ascii="Times New Roman" w:hAnsi="Times New Roman"/>
            <w:color w:val="auto"/>
            <w:sz w:val="24"/>
            <w:szCs w:val="24"/>
            <w:vertAlign w:val="superscript"/>
          </w:rPr>
          <w:t>3</w:t>
        </w:r>
      </w:smartTag>
      <w:r w:rsidRPr="00EE627E">
        <w:rPr>
          <w:rFonts w:ascii="Times New Roman" w:hAnsi="Times New Roman"/>
          <w:color w:val="auto"/>
          <w:sz w:val="24"/>
          <w:szCs w:val="24"/>
        </w:rPr>
        <w:t xml:space="preserve"> (95 % от объема цистерны);</w:t>
      </w:r>
    </w:p>
    <w:p w:rsidR="00A8556C" w:rsidRPr="00EE627E" w:rsidRDefault="00A8556C" w:rsidP="00A8556C">
      <w:pPr>
        <w:pStyle w:val="affc"/>
        <w:tabs>
          <w:tab w:val="left" w:pos="993"/>
          <w:tab w:val="num" w:pos="1069"/>
          <w:tab w:val="left" w:pos="6096"/>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t>- площадь пролива</w:t>
      </w:r>
      <w:r w:rsidRPr="00EE627E">
        <w:rPr>
          <w:rFonts w:ascii="Times New Roman" w:hAnsi="Times New Roman"/>
          <w:color w:val="auto"/>
          <w:sz w:val="24"/>
          <w:szCs w:val="24"/>
        </w:rPr>
        <w:tab/>
      </w:r>
      <w:r w:rsidRPr="00EE627E">
        <w:rPr>
          <w:rFonts w:ascii="Times New Roman" w:hAnsi="Times New Roman"/>
          <w:color w:val="auto"/>
          <w:sz w:val="24"/>
          <w:szCs w:val="24"/>
          <w:lang w:val="en-US"/>
        </w:rPr>
        <w:t>S</w:t>
      </w:r>
      <w:r w:rsidRPr="00EE627E">
        <w:rPr>
          <w:rFonts w:ascii="Times New Roman" w:hAnsi="Times New Roman"/>
          <w:color w:val="auto"/>
          <w:sz w:val="24"/>
          <w:szCs w:val="24"/>
        </w:rPr>
        <w:t xml:space="preserve"> = </w:t>
      </w:r>
      <w:smartTag w:uri="urn:schemas-microsoft-com:office:smarttags" w:element="metricconverter">
        <w:smartTagPr>
          <w:attr w:name="ProductID" w:val="171,0 м2"/>
        </w:smartTagPr>
        <w:r w:rsidRPr="00EE627E">
          <w:rPr>
            <w:rFonts w:ascii="Times New Roman" w:hAnsi="Times New Roman"/>
            <w:color w:val="auto"/>
            <w:sz w:val="24"/>
            <w:szCs w:val="24"/>
          </w:rPr>
          <w:t>171,0 м</w:t>
        </w:r>
        <w:r w:rsidRPr="00EE627E">
          <w:rPr>
            <w:rFonts w:ascii="Times New Roman" w:hAnsi="Times New Roman"/>
            <w:color w:val="auto"/>
            <w:sz w:val="24"/>
            <w:szCs w:val="24"/>
            <w:vertAlign w:val="superscript"/>
          </w:rPr>
          <w:t>2</w:t>
        </w:r>
      </w:smartTag>
      <w:r w:rsidRPr="00EE627E">
        <w:rPr>
          <w:rFonts w:ascii="Times New Roman" w:hAnsi="Times New Roman"/>
          <w:color w:val="auto"/>
          <w:sz w:val="24"/>
          <w:szCs w:val="24"/>
        </w:rPr>
        <w:t>.</w:t>
      </w:r>
    </w:p>
    <w:p w:rsidR="00A8556C" w:rsidRPr="00EE627E" w:rsidRDefault="00A8556C" w:rsidP="00A8556C">
      <w:pPr>
        <w:pStyle w:val="affe"/>
        <w:spacing w:before="0" w:after="0"/>
        <w:rPr>
          <w:rFonts w:ascii="Times New Roman" w:hAnsi="Times New Roman"/>
          <w:color w:val="auto"/>
          <w:sz w:val="24"/>
          <w:szCs w:val="24"/>
        </w:rPr>
      </w:pPr>
      <w:r w:rsidRPr="00EE627E">
        <w:rPr>
          <w:rFonts w:ascii="Times New Roman" w:hAnsi="Times New Roman"/>
          <w:color w:val="auto"/>
          <w:sz w:val="24"/>
          <w:szCs w:val="24"/>
        </w:rPr>
        <w:t>Порядок оценки последствий аварии.</w:t>
      </w:r>
    </w:p>
    <w:p w:rsidR="00A8556C" w:rsidRPr="00EE627E"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кВт/м</w:t>
      </w:r>
      <w:r w:rsidRPr="00EE627E">
        <w:rPr>
          <w:rFonts w:ascii="Times New Roman" w:hAnsi="Times New Roman"/>
          <w:color w:val="auto"/>
          <w:sz w:val="24"/>
          <w:szCs w:val="24"/>
          <w:vertAlign w:val="superscript"/>
        </w:rPr>
        <w:t>2</w:t>
      </w:r>
      <w:r w:rsidRPr="00EE627E">
        <w:rPr>
          <w:rFonts w:ascii="Times New Roman" w:hAnsi="Times New Roman"/>
          <w:color w:val="auto"/>
          <w:sz w:val="24"/>
          <w:szCs w:val="24"/>
        </w:rPr>
        <w:t xml:space="preserve"> и более.</w:t>
      </w:r>
    </w:p>
    <w:p w:rsidR="00A8556C" w:rsidRPr="00EE627E"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rPr>
        <w:t>Расчеты выполняются аналогично расчетам по сценарию 1.</w:t>
      </w:r>
    </w:p>
    <w:p w:rsidR="00A8556C"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rPr>
        <w:t>Расстояние, на котором будет наблюдаться тепловой поток интенсивностью 1,4 кВт/м</w:t>
      </w:r>
      <w:r w:rsidRPr="00EE627E">
        <w:rPr>
          <w:rFonts w:ascii="Times New Roman" w:hAnsi="Times New Roman"/>
          <w:color w:val="auto"/>
          <w:sz w:val="24"/>
          <w:szCs w:val="24"/>
          <w:vertAlign w:val="superscript"/>
        </w:rPr>
        <w:t>2</w:t>
      </w:r>
      <w:r w:rsidRPr="00EE627E">
        <w:rPr>
          <w:rFonts w:ascii="Times New Roman" w:hAnsi="Times New Roman"/>
          <w:color w:val="auto"/>
          <w:sz w:val="24"/>
          <w:szCs w:val="24"/>
        </w:rPr>
        <w:t xml:space="preserve">, составляет </w:t>
      </w:r>
      <w:smartTag w:uri="urn:schemas-microsoft-com:office:smarttags" w:element="metricconverter">
        <w:smartTagPr>
          <w:attr w:name="ProductID" w:val="62 м"/>
        </w:smartTagPr>
        <w:r w:rsidRPr="00EE627E">
          <w:rPr>
            <w:rFonts w:ascii="Times New Roman" w:hAnsi="Times New Roman"/>
            <w:color w:val="auto"/>
            <w:sz w:val="24"/>
            <w:szCs w:val="24"/>
          </w:rPr>
          <w:t>62 м</w:t>
        </w:r>
      </w:smartTag>
      <w:r w:rsidRPr="00EE627E">
        <w:rPr>
          <w:rFonts w:ascii="Times New Roman" w:hAnsi="Times New Roman"/>
          <w:color w:val="auto"/>
          <w:sz w:val="24"/>
          <w:szCs w:val="24"/>
        </w:rPr>
        <w:t>.</w:t>
      </w:r>
    </w:p>
    <w:p w:rsidR="007803EF" w:rsidRPr="007803EF" w:rsidRDefault="007803EF" w:rsidP="007803EF">
      <w:pPr>
        <w:pStyle w:val="ArNar"/>
        <w:tabs>
          <w:tab w:val="left" w:pos="1134"/>
        </w:tabs>
        <w:rPr>
          <w:rFonts w:ascii="Times New Roman" w:hAnsi="Times New Roman"/>
          <w:color w:val="auto"/>
          <w:sz w:val="24"/>
          <w:szCs w:val="24"/>
        </w:rPr>
      </w:pPr>
      <w:r w:rsidRPr="007803EF">
        <w:rPr>
          <w:rFonts w:ascii="Times New Roman" w:hAnsi="Times New Roman"/>
          <w:color w:val="auto"/>
          <w:sz w:val="24"/>
          <w:szCs w:val="24"/>
        </w:rPr>
        <w:t>Проектируемая территория не попадает в зону действия поражающих факторов при возникновении аварии на автотранспорте, связанной с воспламенением проливов бензина из автоцистерны.</w:t>
      </w:r>
    </w:p>
    <w:p w:rsidR="007803EF" w:rsidRPr="00EE627E" w:rsidRDefault="007803EF" w:rsidP="00A8556C">
      <w:pPr>
        <w:pStyle w:val="ArNar"/>
        <w:tabs>
          <w:tab w:val="left" w:pos="1134"/>
        </w:tabs>
        <w:rPr>
          <w:rFonts w:ascii="Times New Roman" w:hAnsi="Times New Roman"/>
          <w:color w:val="auto"/>
          <w:sz w:val="24"/>
          <w:szCs w:val="24"/>
        </w:rPr>
      </w:pPr>
    </w:p>
    <w:p w:rsidR="00A8556C" w:rsidRPr="00EE627E" w:rsidRDefault="00A8556C" w:rsidP="00A8556C">
      <w:pPr>
        <w:pStyle w:val="28"/>
        <w:spacing w:before="0"/>
        <w:ind w:left="709" w:firstLine="0"/>
        <w:jc w:val="center"/>
        <w:rPr>
          <w:rFonts w:ascii="Times New Roman" w:hAnsi="Times New Roman"/>
          <w:i/>
          <w:snapToGrid w:val="0"/>
          <w:color w:val="auto"/>
          <w:sz w:val="24"/>
          <w:szCs w:val="24"/>
        </w:rPr>
      </w:pPr>
      <w:r w:rsidRPr="00EE627E">
        <w:rPr>
          <w:rFonts w:ascii="Times New Roman" w:hAnsi="Times New Roman"/>
          <w:i/>
          <w:snapToGrid w:val="0"/>
          <w:color w:val="auto"/>
          <w:sz w:val="24"/>
          <w:szCs w:val="24"/>
        </w:rPr>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rsidR="00A8556C" w:rsidRPr="00EE627E" w:rsidRDefault="00A8556C" w:rsidP="00A8556C">
      <w:pPr>
        <w:pStyle w:val="ArNar"/>
        <w:rPr>
          <w:rFonts w:ascii="Times New Roman" w:hAnsi="Times New Roman"/>
          <w:color w:val="auto"/>
          <w:sz w:val="24"/>
          <w:szCs w:val="24"/>
        </w:rPr>
      </w:pPr>
      <w:r w:rsidRPr="00EE627E">
        <w:rPr>
          <w:rFonts w:ascii="Times New Roman" w:hAnsi="Times New Roman"/>
          <w:color w:val="auto"/>
          <w:sz w:val="24"/>
          <w:szCs w:val="24"/>
        </w:rPr>
        <w:t>Возникновение аварии данного типа возможно при нарушении герметичности автомобильной цистерны с бензином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rsidR="00A8556C" w:rsidRPr="00EE627E" w:rsidRDefault="00A8556C" w:rsidP="00A8556C">
      <w:pPr>
        <w:pStyle w:val="affe"/>
        <w:spacing w:before="0" w:after="0"/>
        <w:rPr>
          <w:rFonts w:ascii="Times New Roman" w:hAnsi="Times New Roman"/>
          <w:color w:val="auto"/>
          <w:sz w:val="24"/>
          <w:szCs w:val="24"/>
        </w:rPr>
      </w:pPr>
      <w:r w:rsidRPr="00EE627E">
        <w:rPr>
          <w:rFonts w:ascii="Times New Roman" w:hAnsi="Times New Roman"/>
          <w:color w:val="auto"/>
          <w:sz w:val="24"/>
          <w:szCs w:val="24"/>
        </w:rPr>
        <w:t>Исходные данные:</w:t>
      </w:r>
    </w:p>
    <w:p w:rsidR="00A8556C" w:rsidRPr="00EE627E" w:rsidRDefault="00A8556C" w:rsidP="00A8556C">
      <w:pPr>
        <w:pStyle w:val="affc"/>
        <w:tabs>
          <w:tab w:val="num" w:pos="1069"/>
          <w:tab w:val="num" w:pos="1620"/>
          <w:tab w:val="left" w:pos="1800"/>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t>- количество разлившегося при аварии бензина</w:t>
      </w:r>
      <w:r w:rsidRPr="00EE627E">
        <w:rPr>
          <w:rFonts w:ascii="Times New Roman" w:hAnsi="Times New Roman"/>
          <w:color w:val="auto"/>
          <w:sz w:val="24"/>
          <w:szCs w:val="24"/>
        </w:rPr>
        <w:tab/>
      </w:r>
      <w:r w:rsidRPr="00EE627E">
        <w:rPr>
          <w:rFonts w:ascii="Times New Roman" w:hAnsi="Times New Roman"/>
          <w:color w:val="auto"/>
          <w:sz w:val="24"/>
          <w:szCs w:val="24"/>
          <w:lang w:val="en-US"/>
        </w:rPr>
        <w:t>V</w:t>
      </w:r>
      <w:r w:rsidRPr="00EE627E">
        <w:rPr>
          <w:rFonts w:ascii="Times New Roman" w:hAnsi="Times New Roman"/>
          <w:color w:val="auto"/>
          <w:sz w:val="24"/>
          <w:szCs w:val="24"/>
        </w:rPr>
        <w:t xml:space="preserve"> = </w:t>
      </w:r>
      <w:smartTag w:uri="urn:schemas-microsoft-com:office:smarttags" w:element="metricconverter">
        <w:smartTagPr>
          <w:attr w:name="ProductID" w:val="8,55 м3"/>
        </w:smartTagPr>
        <w:r w:rsidRPr="00EE627E">
          <w:rPr>
            <w:rFonts w:ascii="Times New Roman" w:hAnsi="Times New Roman"/>
            <w:color w:val="auto"/>
            <w:sz w:val="24"/>
            <w:szCs w:val="24"/>
          </w:rPr>
          <w:t>8,55 м</w:t>
        </w:r>
        <w:r w:rsidRPr="00EE627E">
          <w:rPr>
            <w:rFonts w:ascii="Times New Roman" w:hAnsi="Times New Roman"/>
            <w:color w:val="auto"/>
            <w:sz w:val="24"/>
            <w:szCs w:val="24"/>
            <w:vertAlign w:val="superscript"/>
          </w:rPr>
          <w:t>3</w:t>
        </w:r>
      </w:smartTag>
      <w:r w:rsidRPr="00EE627E">
        <w:rPr>
          <w:rFonts w:ascii="Times New Roman" w:hAnsi="Times New Roman"/>
          <w:color w:val="auto"/>
          <w:sz w:val="24"/>
          <w:szCs w:val="24"/>
        </w:rPr>
        <w:t xml:space="preserve"> (95 % от объема цистерны);</w:t>
      </w:r>
    </w:p>
    <w:p w:rsidR="00A8556C" w:rsidRPr="00EE627E" w:rsidRDefault="00A8556C" w:rsidP="00A8556C">
      <w:pPr>
        <w:pStyle w:val="affc"/>
        <w:tabs>
          <w:tab w:val="left" w:pos="993"/>
          <w:tab w:val="num" w:pos="1069"/>
          <w:tab w:val="left" w:pos="4820"/>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t>- молярная масса бензина</w:t>
      </w:r>
      <w:r w:rsidRPr="00EE627E">
        <w:rPr>
          <w:rFonts w:ascii="Times New Roman" w:hAnsi="Times New Roman"/>
          <w:color w:val="auto"/>
          <w:sz w:val="24"/>
          <w:szCs w:val="24"/>
        </w:rPr>
        <w:tab/>
        <w:t>М = 94,0 кг/кмоль;</w:t>
      </w:r>
    </w:p>
    <w:p w:rsidR="00A8556C" w:rsidRPr="00EE627E" w:rsidRDefault="00A8556C" w:rsidP="00A8556C">
      <w:pPr>
        <w:pStyle w:val="affc"/>
        <w:tabs>
          <w:tab w:val="left" w:pos="993"/>
          <w:tab w:val="num" w:pos="1069"/>
          <w:tab w:val="left" w:pos="4820"/>
        </w:tabs>
        <w:spacing w:before="0" w:after="0"/>
        <w:ind w:firstLine="709"/>
        <w:rPr>
          <w:rFonts w:ascii="Times New Roman" w:hAnsi="Times New Roman"/>
          <w:color w:val="auto"/>
          <w:sz w:val="24"/>
          <w:szCs w:val="24"/>
        </w:rPr>
      </w:pPr>
      <w:r w:rsidRPr="00EE627E">
        <w:rPr>
          <w:rFonts w:ascii="Times New Roman" w:hAnsi="Times New Roman"/>
          <w:color w:val="auto"/>
          <w:sz w:val="24"/>
          <w:szCs w:val="24"/>
        </w:rPr>
        <w:t>- время испарения</w:t>
      </w:r>
      <w:r w:rsidRPr="00EE627E">
        <w:rPr>
          <w:rFonts w:ascii="Times New Roman" w:hAnsi="Times New Roman"/>
          <w:color w:val="auto"/>
          <w:sz w:val="24"/>
          <w:szCs w:val="24"/>
        </w:rPr>
        <w:tab/>
        <w:t>Т = 60 мин.</w:t>
      </w:r>
    </w:p>
    <w:p w:rsidR="00A8556C" w:rsidRPr="00EE627E" w:rsidRDefault="00A8556C" w:rsidP="00A8556C">
      <w:pPr>
        <w:pStyle w:val="affe"/>
        <w:spacing w:before="0" w:after="0"/>
        <w:rPr>
          <w:rFonts w:ascii="Times New Roman" w:hAnsi="Times New Roman"/>
          <w:color w:val="auto"/>
          <w:sz w:val="24"/>
          <w:szCs w:val="24"/>
        </w:rPr>
      </w:pPr>
      <w:r w:rsidRPr="00EE627E">
        <w:rPr>
          <w:rFonts w:ascii="Times New Roman" w:hAnsi="Times New Roman"/>
          <w:color w:val="auto"/>
          <w:sz w:val="24"/>
          <w:szCs w:val="24"/>
        </w:rPr>
        <w:t>Порядок оценки последствий аварии.</w:t>
      </w:r>
    </w:p>
    <w:p w:rsidR="00A8556C" w:rsidRPr="00EE627E"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rsidR="00A8556C" w:rsidRPr="00EE627E"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rPr>
        <w:t>Расчеты выполняются аналогично расчетам по сценарию 2.</w:t>
      </w:r>
    </w:p>
    <w:p w:rsidR="00A8556C" w:rsidRDefault="00A8556C" w:rsidP="00A8556C">
      <w:pPr>
        <w:pStyle w:val="ArNar"/>
        <w:tabs>
          <w:tab w:val="left" w:pos="1134"/>
        </w:tabs>
        <w:rPr>
          <w:rFonts w:ascii="Times New Roman" w:hAnsi="Times New Roman"/>
          <w:color w:val="auto"/>
          <w:sz w:val="24"/>
          <w:szCs w:val="24"/>
        </w:rPr>
      </w:pPr>
      <w:r w:rsidRPr="00EE627E">
        <w:rPr>
          <w:rFonts w:ascii="Times New Roman" w:hAnsi="Times New Roman"/>
          <w:color w:val="auto"/>
          <w:sz w:val="24"/>
          <w:szCs w:val="24"/>
        </w:rPr>
        <w:t xml:space="preserve">Расстояние, на котором будет наблюдаться величина избыточного давления 3,6 кПа, составляет </w:t>
      </w:r>
      <w:smartTag w:uri="urn:schemas-microsoft-com:office:smarttags" w:element="metricconverter">
        <w:smartTagPr>
          <w:attr w:name="ProductID" w:val="77 м"/>
        </w:smartTagPr>
        <w:r w:rsidRPr="00EE627E">
          <w:rPr>
            <w:rFonts w:ascii="Times New Roman" w:hAnsi="Times New Roman"/>
            <w:color w:val="auto"/>
            <w:sz w:val="24"/>
            <w:szCs w:val="24"/>
          </w:rPr>
          <w:t>77 м</w:t>
        </w:r>
      </w:smartTag>
      <w:r w:rsidRPr="00EE627E">
        <w:rPr>
          <w:rFonts w:ascii="Times New Roman" w:hAnsi="Times New Roman"/>
          <w:color w:val="auto"/>
          <w:sz w:val="24"/>
          <w:szCs w:val="24"/>
        </w:rPr>
        <w:t>.</w:t>
      </w:r>
    </w:p>
    <w:p w:rsidR="007803EF" w:rsidRPr="007803EF" w:rsidRDefault="007803EF" w:rsidP="007803EF">
      <w:pPr>
        <w:pStyle w:val="ArNar"/>
        <w:tabs>
          <w:tab w:val="left" w:pos="1134"/>
        </w:tabs>
        <w:rPr>
          <w:rFonts w:ascii="Times New Roman" w:hAnsi="Times New Roman"/>
          <w:color w:val="auto"/>
          <w:sz w:val="24"/>
          <w:szCs w:val="24"/>
        </w:rPr>
      </w:pPr>
      <w:r w:rsidRPr="007803EF">
        <w:rPr>
          <w:rFonts w:ascii="Times New Roman" w:hAnsi="Times New Roman"/>
          <w:color w:val="auto"/>
          <w:sz w:val="24"/>
          <w:szCs w:val="24"/>
        </w:rPr>
        <w:t>Проектируемая территория не попадает в зону поражающих факторов при возникновении аварии на автомобильной дороге, связанной с воспламенением проливов бензина из автоцистерны с образованием избыточного давления.</w:t>
      </w:r>
    </w:p>
    <w:p w:rsidR="007803EF" w:rsidRDefault="007803EF" w:rsidP="00A8556C">
      <w:pPr>
        <w:pStyle w:val="ArNar"/>
        <w:tabs>
          <w:tab w:val="left" w:pos="1134"/>
        </w:tabs>
        <w:rPr>
          <w:rFonts w:ascii="Times New Roman" w:hAnsi="Times New Roman"/>
          <w:color w:val="auto"/>
          <w:sz w:val="24"/>
          <w:szCs w:val="24"/>
        </w:rPr>
      </w:pPr>
    </w:p>
    <w:p w:rsidR="00A8556C" w:rsidRPr="00402831" w:rsidRDefault="00A8556C" w:rsidP="00A8556C">
      <w:pPr>
        <w:pStyle w:val="21"/>
        <w:ind w:firstLine="709"/>
        <w:rPr>
          <w:sz w:val="24"/>
          <w:szCs w:val="24"/>
        </w:rPr>
      </w:pPr>
      <w:bookmarkStart w:id="75" w:name="_Toc311023867"/>
      <w:bookmarkStart w:id="76" w:name="_Toc336001361"/>
      <w:bookmarkStart w:id="77" w:name="_Toc338840472"/>
      <w:bookmarkStart w:id="78" w:name="_Toc338849214"/>
      <w:bookmarkStart w:id="79" w:name="_Toc339283879"/>
      <w:bookmarkStart w:id="80" w:name="_Toc339287506"/>
      <w:r w:rsidRPr="00402831">
        <w:rPr>
          <w:b/>
          <w:i/>
          <w:sz w:val="24"/>
          <w:szCs w:val="24"/>
        </w:rPr>
        <w:t>Воздушный транспорт</w:t>
      </w:r>
      <w:bookmarkEnd w:id="75"/>
      <w:bookmarkEnd w:id="76"/>
      <w:bookmarkEnd w:id="77"/>
      <w:bookmarkEnd w:id="78"/>
      <w:bookmarkEnd w:id="79"/>
      <w:bookmarkEnd w:id="80"/>
    </w:p>
    <w:p w:rsidR="00A8556C" w:rsidRPr="00402831" w:rsidRDefault="00A8556C" w:rsidP="00A8556C">
      <w:pPr>
        <w:ind w:firstLine="709"/>
        <w:jc w:val="both"/>
      </w:pPr>
      <w:r w:rsidRPr="00402831">
        <w:t>Основными причинами аварийности на авиатранспорте являются ошибки в управлении воздушным движением, нарушения экипажами воздушных судов правил безопасности полетов и эксплуатации воздушных судов и других технических средств с выработанным ресурсом эксплуатации.</w:t>
      </w:r>
    </w:p>
    <w:p w:rsidR="00A8556C" w:rsidRPr="00402831" w:rsidRDefault="00A8556C" w:rsidP="00A8556C">
      <w:pPr>
        <w:ind w:firstLine="709"/>
        <w:jc w:val="both"/>
      </w:pPr>
      <w:r w:rsidRPr="00402831">
        <w:t xml:space="preserve">При возникновении аварийной ситуации на воздушных судах, следующих по воздушным трассам и местным воздушным линиям, проходящими над городом не исключена, хотя и мало вероятна, возможность их падения на жилые кварталы. В </w:t>
      </w:r>
      <w:r w:rsidRPr="00402831">
        <w:lastRenderedPageBreak/>
        <w:t>зависимости от типа воздушного судна такое падение может привести к разрушению и повреждению (отдельные здания получат полные, средние и слабые разрушения). Наибольшее количество погибших среди населения будет, если воздушное судно упадет в ночное время на жилые дома, наименьшее - если воздушное судно упадет в ночное время на территорию промышленных предприятий. Данная ЧС потребует привлечения большого количества сил и средств для ликвидации последствий катастрофы и большим материальных затрат.</w:t>
      </w:r>
    </w:p>
    <w:p w:rsidR="00A8556C" w:rsidRPr="00402831" w:rsidRDefault="00A8556C" w:rsidP="00A8556C">
      <w:pPr>
        <w:ind w:firstLine="709"/>
        <w:jc w:val="both"/>
      </w:pPr>
    </w:p>
    <w:p w:rsidR="00A8556C" w:rsidRPr="00402831" w:rsidRDefault="00A8556C" w:rsidP="00A8556C">
      <w:pPr>
        <w:pStyle w:val="21"/>
        <w:ind w:firstLine="709"/>
        <w:rPr>
          <w:i/>
          <w:sz w:val="24"/>
          <w:szCs w:val="24"/>
        </w:rPr>
      </w:pPr>
      <w:bookmarkStart w:id="81" w:name="_Toc339287507"/>
      <w:r w:rsidRPr="00402831">
        <w:rPr>
          <w:i/>
          <w:sz w:val="24"/>
          <w:szCs w:val="24"/>
        </w:rPr>
        <w:t>Аварии с выбросом радиоактивных веществ, утратой радиоактивных источников</w:t>
      </w:r>
      <w:bookmarkEnd w:id="81"/>
    </w:p>
    <w:p w:rsidR="00A8556C" w:rsidRPr="00402831" w:rsidRDefault="00A8556C" w:rsidP="00A8556C">
      <w:pPr>
        <w:pStyle w:val="23"/>
        <w:spacing w:after="0" w:line="240" w:lineRule="auto"/>
        <w:ind w:firstLine="709"/>
        <w:jc w:val="both"/>
      </w:pPr>
      <w:r w:rsidRPr="00402831">
        <w:t>Аварии с выбросом радиоактивных веществ (РВ) загрязнение территории области радиоактивными веществами возможны:</w:t>
      </w:r>
    </w:p>
    <w:p w:rsidR="00A8556C" w:rsidRPr="00402831" w:rsidRDefault="00A8556C" w:rsidP="00A8556C">
      <w:pPr>
        <w:pStyle w:val="23"/>
        <w:spacing w:after="0" w:line="240" w:lineRule="auto"/>
        <w:ind w:firstLine="709"/>
        <w:jc w:val="both"/>
      </w:pPr>
      <w:r w:rsidRPr="00402831">
        <w:t>- при авариях во время транспортировки радиоактивных веществ железнодорожным и автомобильным транспортом и нарушении целостности упаковки. При этом возможно местное заражение прилегающей к месту аварии территории перевозимыми радиоактивными веществами и облучение людей находящихся вблизи места аварии;</w:t>
      </w:r>
    </w:p>
    <w:p w:rsidR="00A8556C" w:rsidRPr="00402831" w:rsidRDefault="00A8556C" w:rsidP="00A8556C">
      <w:pPr>
        <w:pStyle w:val="23"/>
        <w:spacing w:after="0" w:line="240" w:lineRule="auto"/>
        <w:ind w:firstLine="709"/>
        <w:jc w:val="both"/>
      </w:pPr>
      <w:r w:rsidRPr="00402831">
        <w:t>- при утрате или несанкционированном захоронении производственных радиоактивных источников, что приведет к местному загрязнению небольшого участка территории и незначительному облучению отдельных людей, контактирующих с данным источником.</w:t>
      </w:r>
    </w:p>
    <w:p w:rsidR="00A8556C" w:rsidRPr="00402831" w:rsidRDefault="00A8556C" w:rsidP="00A8556C">
      <w:pPr>
        <w:pStyle w:val="21"/>
        <w:ind w:firstLine="709"/>
        <w:rPr>
          <w:i/>
          <w:sz w:val="24"/>
          <w:szCs w:val="24"/>
        </w:rPr>
      </w:pPr>
      <w:bookmarkStart w:id="82" w:name="_Toc339287508"/>
      <w:r w:rsidRPr="00402831">
        <w:rPr>
          <w:i/>
          <w:sz w:val="24"/>
          <w:szCs w:val="24"/>
        </w:rPr>
        <w:t xml:space="preserve"> Аварии на электроэнергетических системах и системах жизнеобеспечения</w:t>
      </w:r>
      <w:bookmarkEnd w:id="82"/>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u w:val="single"/>
        </w:rPr>
        <w:t>Аварии на электроэнергетических системах.</w:t>
      </w:r>
      <w:r w:rsidRPr="00402831">
        <w:rPr>
          <w:rFonts w:ascii="Times New Roman" w:hAnsi="Times New Roman"/>
          <w:color w:val="auto"/>
          <w:sz w:val="24"/>
          <w:szCs w:val="24"/>
        </w:rPr>
        <w:t>Сильный порывистый ветер со скоростью 25 м/сек и более приводит к обрыву проводов и разрушению опор ЛЭП-10 и 35 кВ, а со скоростью 33 м/сек и более - ЛЭП-110,220 и 500 кВ, что приводит к ограничениям в электрообеспечении  населенных пунктов вплоть до обесточивания части сельских районов, нарушениям в электрообеспечении железной дороги.</w:t>
      </w:r>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u w:val="single"/>
        </w:rPr>
        <w:t>Аварии на коммунальных системах жизнеобеспечения</w:t>
      </w:r>
      <w:r w:rsidRPr="00402831">
        <w:rPr>
          <w:rFonts w:ascii="Times New Roman" w:hAnsi="Times New Roman"/>
          <w:color w:val="auto"/>
          <w:sz w:val="24"/>
          <w:szCs w:val="24"/>
        </w:rPr>
        <w:t xml:space="preserve"> возможны  по причине:</w:t>
      </w:r>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rPr>
        <w:t>- износа основного и вспомогательного оборудования теплоисточников более чем на 60 %;</w:t>
      </w:r>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rPr>
        <w:t>- ветхости тепловых и водопроводных сетей (износ от 60 до 90 %);</w:t>
      </w:r>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rPr>
        <w:t>- халатности персонала обслуживающего теплоисточники и теплоносители;</w:t>
      </w:r>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rPr>
        <w:t>- недофинансирования ремонтных работ;</w:t>
      </w:r>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rPr>
        <w:t>- образования конденсата после слива газа в газгольдеры.</w:t>
      </w:r>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rPr>
        <w:t>Выход из строя коммунальных систем может привести к следующим последствиям:</w:t>
      </w:r>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rPr>
        <w:t>- прекращению подачи тепла потребителям и размораживание тепловых сетей;</w:t>
      </w:r>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rPr>
        <w:t>- прекращению подачи холодной воды;</w:t>
      </w:r>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rPr>
        <w:t>- порывам тепловых сетей;</w:t>
      </w:r>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rPr>
        <w:t>- выходу из строя основного оборудования теплоисточников;</w:t>
      </w:r>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rPr>
        <w:t>- отключению от тепло- и водоснабжения жилых домов;</w:t>
      </w:r>
    </w:p>
    <w:p w:rsidR="00A8556C" w:rsidRPr="00402831" w:rsidRDefault="00A8556C" w:rsidP="00A8556C">
      <w:pPr>
        <w:pStyle w:val="ArNar"/>
        <w:rPr>
          <w:rFonts w:ascii="Times New Roman" w:hAnsi="Times New Roman"/>
          <w:color w:val="auto"/>
          <w:sz w:val="24"/>
          <w:szCs w:val="24"/>
        </w:rPr>
      </w:pPr>
      <w:r w:rsidRPr="00402831">
        <w:rPr>
          <w:rFonts w:ascii="Times New Roman" w:hAnsi="Times New Roman"/>
          <w:color w:val="auto"/>
          <w:sz w:val="24"/>
          <w:szCs w:val="24"/>
        </w:rPr>
        <w:t>- кратковременному прекращению подачи газа в жилые дома.</w:t>
      </w:r>
    </w:p>
    <w:p w:rsidR="00A8556C" w:rsidRPr="00B93B62" w:rsidRDefault="00A8556C" w:rsidP="00A8556C">
      <w:pPr>
        <w:pStyle w:val="ArNar"/>
        <w:ind w:left="-284" w:right="-1" w:firstLine="284"/>
        <w:rPr>
          <w:rFonts w:ascii="Times New Roman" w:hAnsi="Times New Roman"/>
          <w:color w:val="FF0000"/>
          <w:sz w:val="28"/>
          <w:szCs w:val="28"/>
        </w:rPr>
      </w:pPr>
    </w:p>
    <w:p w:rsidR="00A8556C" w:rsidRDefault="00A8556C" w:rsidP="00A8556C">
      <w:pPr>
        <w:pStyle w:val="28"/>
        <w:spacing w:before="0"/>
        <w:jc w:val="center"/>
        <w:rPr>
          <w:rFonts w:ascii="Times New Roman" w:hAnsi="Times New Roman"/>
          <w:b/>
          <w:color w:val="auto"/>
          <w:sz w:val="24"/>
          <w:szCs w:val="24"/>
        </w:rPr>
      </w:pPr>
      <w:bookmarkStart w:id="83" w:name="_Toc243979117"/>
      <w:bookmarkStart w:id="84" w:name="_Toc243979191"/>
      <w:bookmarkStart w:id="85" w:name="_Toc243979400"/>
      <w:bookmarkStart w:id="86" w:name="_Toc339287509"/>
      <w:bookmarkStart w:id="87" w:name="_Toc94589707"/>
      <w:bookmarkStart w:id="88" w:name="_Toc109190055"/>
      <w:bookmarkStart w:id="89" w:name="_Toc121127754"/>
      <w:bookmarkEnd w:id="55"/>
      <w:bookmarkEnd w:id="56"/>
      <w:bookmarkEnd w:id="57"/>
      <w:bookmarkEnd w:id="58"/>
      <w:bookmarkEnd w:id="59"/>
      <w:bookmarkEnd w:id="60"/>
      <w:bookmarkEnd w:id="61"/>
      <w:bookmarkEnd w:id="62"/>
      <w:r w:rsidRPr="000801B8">
        <w:rPr>
          <w:rFonts w:ascii="Times New Roman" w:hAnsi="Times New Roman"/>
          <w:b/>
          <w:color w:val="auto"/>
          <w:sz w:val="24"/>
          <w:szCs w:val="24"/>
        </w:rPr>
        <w:t>12.4.2. Природные чрезвычайные ситуации</w:t>
      </w:r>
      <w:bookmarkEnd w:id="83"/>
      <w:bookmarkEnd w:id="84"/>
      <w:bookmarkEnd w:id="85"/>
      <w:bookmarkEnd w:id="86"/>
    </w:p>
    <w:p w:rsidR="00A8556C" w:rsidRPr="000801B8" w:rsidRDefault="00A8556C" w:rsidP="00A8556C">
      <w:pPr>
        <w:pStyle w:val="28"/>
        <w:spacing w:before="0"/>
        <w:jc w:val="center"/>
        <w:rPr>
          <w:rFonts w:ascii="Times New Roman" w:hAnsi="Times New Roman"/>
          <w:color w:val="auto"/>
          <w:sz w:val="24"/>
          <w:szCs w:val="24"/>
        </w:rPr>
      </w:pPr>
    </w:p>
    <w:p w:rsidR="00A8556C" w:rsidRPr="000801B8" w:rsidRDefault="00A8556C" w:rsidP="00A8556C">
      <w:pPr>
        <w:pStyle w:val="21"/>
        <w:ind w:firstLine="709"/>
        <w:rPr>
          <w:b/>
          <w:sz w:val="24"/>
          <w:szCs w:val="24"/>
        </w:rPr>
      </w:pPr>
      <w:bookmarkStart w:id="90" w:name="_Toc243979118"/>
      <w:bookmarkStart w:id="91" w:name="_Toc243979192"/>
      <w:bookmarkStart w:id="92" w:name="_Toc243979401"/>
      <w:bookmarkStart w:id="93" w:name="_Toc243979489"/>
      <w:bookmarkStart w:id="94" w:name="_Toc336001369"/>
      <w:bookmarkStart w:id="95" w:name="_Toc339287510"/>
      <w:r w:rsidRPr="000801B8">
        <w:rPr>
          <w:b/>
          <w:sz w:val="24"/>
          <w:szCs w:val="24"/>
        </w:rPr>
        <w:t>Метеорологические опасности</w:t>
      </w:r>
      <w:bookmarkEnd w:id="90"/>
      <w:bookmarkEnd w:id="91"/>
      <w:bookmarkEnd w:id="92"/>
      <w:bookmarkEnd w:id="93"/>
      <w:bookmarkEnd w:id="94"/>
      <w:bookmarkEnd w:id="95"/>
    </w:p>
    <w:p w:rsidR="00A8556C" w:rsidRPr="000801B8" w:rsidRDefault="00A8556C" w:rsidP="00A8556C">
      <w:pPr>
        <w:ind w:firstLine="709"/>
        <w:jc w:val="both"/>
      </w:pPr>
      <w:r w:rsidRPr="000801B8">
        <w:t>Достоверный прогноз сильных ветров и интенсивных дождей возможен на малых временных интервалах (от нескольких суток до нескольких часов).</w:t>
      </w:r>
    </w:p>
    <w:p w:rsidR="00A8556C" w:rsidRPr="000801B8" w:rsidRDefault="00A8556C" w:rsidP="00A8556C">
      <w:pPr>
        <w:pStyle w:val="ac"/>
        <w:spacing w:after="0" w:line="240" w:lineRule="auto"/>
        <w:ind w:firstLine="709"/>
        <w:jc w:val="both"/>
        <w:rPr>
          <w:rFonts w:ascii="Times New Roman" w:hAnsi="Times New Roman" w:cs="Times New Roman"/>
          <w:b w:val="0"/>
          <w:sz w:val="24"/>
          <w:szCs w:val="24"/>
          <w:lang w:val="ru-RU"/>
        </w:rPr>
      </w:pPr>
      <w:r w:rsidRPr="000801B8">
        <w:rPr>
          <w:rFonts w:ascii="Times New Roman" w:hAnsi="Times New Roman" w:cs="Times New Roman"/>
          <w:b w:val="0"/>
          <w:sz w:val="24"/>
          <w:szCs w:val="24"/>
          <w:lang w:val="ru-RU"/>
        </w:rPr>
        <w:t>Для Новосибирской области, ветер является важным природно-климатическим фактором, который характеризуется значительной скоростью в течение большей части года. В зимний период наблюдаются ветры со скоростью более 15 м/сек.</w:t>
      </w:r>
    </w:p>
    <w:p w:rsidR="00A8556C" w:rsidRPr="000801B8" w:rsidRDefault="00A8556C" w:rsidP="00A8556C">
      <w:pPr>
        <w:pStyle w:val="ac"/>
        <w:spacing w:after="0" w:line="240" w:lineRule="auto"/>
        <w:ind w:firstLine="709"/>
        <w:jc w:val="both"/>
        <w:rPr>
          <w:rFonts w:ascii="Times New Roman" w:hAnsi="Times New Roman" w:cs="Times New Roman"/>
          <w:b w:val="0"/>
          <w:sz w:val="24"/>
          <w:szCs w:val="24"/>
          <w:lang w:val="ru-RU"/>
        </w:rPr>
      </w:pPr>
      <w:r w:rsidRPr="000801B8">
        <w:rPr>
          <w:rFonts w:ascii="Times New Roman" w:hAnsi="Times New Roman" w:cs="Times New Roman"/>
          <w:b w:val="0"/>
          <w:sz w:val="24"/>
          <w:szCs w:val="24"/>
          <w:lang w:val="ru-RU"/>
        </w:rPr>
        <w:lastRenderedPageBreak/>
        <w:t>Смерчи отмечаются примерно раз в 50 лет (более 30 м/сек).</w:t>
      </w:r>
    </w:p>
    <w:p w:rsidR="00A8556C" w:rsidRPr="000801B8" w:rsidRDefault="00A8556C" w:rsidP="00A8556C">
      <w:pPr>
        <w:ind w:firstLine="709"/>
        <w:jc w:val="both"/>
      </w:pPr>
      <w:r w:rsidRPr="000801B8">
        <w:t>Количество чрезвычайных ситуаций, вызванных сильными ветрами, дождями и градом, в основном, сохранится на прежнем уровне, либо будет увеличиваться за счет проявления плохо прогнозируемых локальных метеопроцессов на фоне значительного износа объектов коммунального хозяйства и социальной сферы.</w:t>
      </w:r>
    </w:p>
    <w:p w:rsidR="00A8556C" w:rsidRPr="000801B8" w:rsidRDefault="00A8556C" w:rsidP="00A8556C">
      <w:pPr>
        <w:pStyle w:val="ac"/>
        <w:spacing w:after="0" w:line="240" w:lineRule="auto"/>
        <w:ind w:firstLine="709"/>
        <w:jc w:val="center"/>
        <w:rPr>
          <w:rFonts w:ascii="Times New Roman" w:hAnsi="Times New Roman" w:cs="Times New Roman"/>
          <w:i/>
          <w:sz w:val="24"/>
          <w:szCs w:val="24"/>
          <w:lang w:val="ru-RU"/>
        </w:rPr>
      </w:pPr>
      <w:bookmarkStart w:id="96" w:name="_Toc243979119"/>
      <w:bookmarkStart w:id="97" w:name="_Toc243979193"/>
      <w:bookmarkStart w:id="98" w:name="_Toc243979402"/>
      <w:bookmarkStart w:id="99" w:name="_Toc243979490"/>
      <w:r w:rsidRPr="000801B8">
        <w:rPr>
          <w:rFonts w:ascii="Times New Roman" w:hAnsi="Times New Roman" w:cs="Times New Roman"/>
          <w:b w:val="0"/>
          <w:i/>
          <w:sz w:val="24"/>
          <w:szCs w:val="24"/>
          <w:lang w:val="ru-RU"/>
        </w:rPr>
        <w:t>Сейсмическая опасность</w:t>
      </w:r>
      <w:bookmarkEnd w:id="96"/>
      <w:bookmarkEnd w:id="97"/>
      <w:bookmarkEnd w:id="98"/>
      <w:bookmarkEnd w:id="99"/>
    </w:p>
    <w:p w:rsidR="00A8556C" w:rsidRDefault="00A8556C" w:rsidP="00A8556C">
      <w:pPr>
        <w:ind w:firstLine="709"/>
        <w:jc w:val="both"/>
      </w:pPr>
      <w:r w:rsidRPr="000801B8">
        <w:t>Опасные процессы, вызывающие необходимость инженерной защиты сооружений и территорий отсутствуют.</w:t>
      </w:r>
    </w:p>
    <w:p w:rsidR="00A8556C" w:rsidRPr="000801B8" w:rsidRDefault="00A8556C" w:rsidP="00A8556C">
      <w:pPr>
        <w:ind w:firstLine="709"/>
        <w:jc w:val="both"/>
      </w:pPr>
    </w:p>
    <w:p w:rsidR="00A8556C" w:rsidRPr="000801B8" w:rsidRDefault="00A8556C" w:rsidP="00A8556C">
      <w:pPr>
        <w:pStyle w:val="ac"/>
        <w:spacing w:after="0" w:line="240" w:lineRule="auto"/>
        <w:ind w:firstLine="709"/>
        <w:jc w:val="center"/>
        <w:rPr>
          <w:rFonts w:ascii="Times New Roman" w:hAnsi="Times New Roman" w:cs="Times New Roman"/>
          <w:b w:val="0"/>
          <w:i/>
          <w:sz w:val="24"/>
          <w:szCs w:val="24"/>
          <w:lang w:val="ru-RU"/>
        </w:rPr>
      </w:pPr>
      <w:r w:rsidRPr="000801B8">
        <w:rPr>
          <w:rFonts w:ascii="Times New Roman" w:hAnsi="Times New Roman" w:cs="Times New Roman"/>
          <w:b w:val="0"/>
          <w:i/>
          <w:sz w:val="24"/>
          <w:szCs w:val="24"/>
          <w:lang w:val="ru-RU"/>
        </w:rPr>
        <w:t>Природные пожары</w:t>
      </w:r>
    </w:p>
    <w:p w:rsidR="00A8556C" w:rsidRPr="000801B8" w:rsidRDefault="00A8556C" w:rsidP="00A8556C">
      <w:pPr>
        <w:pStyle w:val="ac"/>
        <w:spacing w:after="0" w:line="240" w:lineRule="auto"/>
        <w:ind w:firstLine="709"/>
        <w:jc w:val="both"/>
        <w:rPr>
          <w:rFonts w:ascii="Times New Roman" w:hAnsi="Times New Roman" w:cs="Times New Roman"/>
          <w:b w:val="0"/>
          <w:sz w:val="24"/>
          <w:szCs w:val="24"/>
          <w:lang w:val="ru-RU"/>
        </w:rPr>
      </w:pPr>
      <w:r w:rsidRPr="000801B8">
        <w:rPr>
          <w:rFonts w:ascii="Times New Roman" w:hAnsi="Times New Roman" w:cs="Times New Roman"/>
          <w:b w:val="0"/>
          <w:sz w:val="24"/>
          <w:szCs w:val="24"/>
          <w:lang w:val="ru-RU"/>
        </w:rPr>
        <w:t xml:space="preserve">Пожарная опасность на территории </w:t>
      </w:r>
      <w:r w:rsidRPr="00C8534B">
        <w:rPr>
          <w:rFonts w:ascii="Times New Roman" w:hAnsi="Times New Roman" w:cs="Times New Roman"/>
          <w:b w:val="0"/>
          <w:sz w:val="24"/>
          <w:szCs w:val="24"/>
          <w:lang w:val="ru-RU"/>
        </w:rPr>
        <w:t>Сурковского</w:t>
      </w:r>
      <w:r w:rsidRPr="000801B8">
        <w:rPr>
          <w:rFonts w:ascii="Times New Roman" w:hAnsi="Times New Roman" w:cs="Times New Roman"/>
          <w:b w:val="0"/>
          <w:sz w:val="24"/>
          <w:szCs w:val="24"/>
          <w:lang w:val="ru-RU"/>
        </w:rPr>
        <w:t xml:space="preserve"> сельсовета будет возникать практически сразу после схода снежного покрова. Возникновение пожаров здесь возможно в течении всего пожароопасного сезона.</w:t>
      </w:r>
    </w:p>
    <w:p w:rsidR="00A8556C" w:rsidRPr="000801B8" w:rsidRDefault="00A8556C" w:rsidP="00A8556C">
      <w:pPr>
        <w:pStyle w:val="ac"/>
        <w:spacing w:after="0" w:line="240" w:lineRule="auto"/>
        <w:ind w:firstLine="709"/>
        <w:jc w:val="both"/>
        <w:rPr>
          <w:rFonts w:ascii="Times New Roman" w:hAnsi="Times New Roman" w:cs="Times New Roman"/>
          <w:b w:val="0"/>
          <w:sz w:val="24"/>
          <w:szCs w:val="24"/>
          <w:lang w:val="ru-RU"/>
        </w:rPr>
      </w:pPr>
      <w:r w:rsidRPr="000801B8">
        <w:rPr>
          <w:rFonts w:ascii="Times New Roman" w:hAnsi="Times New Roman" w:cs="Times New Roman"/>
          <w:b w:val="0"/>
          <w:sz w:val="24"/>
          <w:szCs w:val="24"/>
          <w:lang w:val="ru-RU"/>
        </w:rPr>
        <w:t>Основными причинами возникновения природных ландшафтных торфяных пожаров является антропогенный фактор (нарушение правил пожарной безопасности, неосторожное обращение с огнем, а порой умышленные поджоги, совершаемые населением).</w:t>
      </w:r>
    </w:p>
    <w:p w:rsidR="00A8556C" w:rsidRPr="000801B8" w:rsidRDefault="00A8556C" w:rsidP="00A8556C">
      <w:pPr>
        <w:pStyle w:val="ac"/>
        <w:spacing w:after="0" w:line="240" w:lineRule="auto"/>
        <w:ind w:firstLine="709"/>
        <w:jc w:val="center"/>
        <w:rPr>
          <w:rFonts w:ascii="Times New Roman" w:hAnsi="Times New Roman" w:cs="Times New Roman"/>
          <w:b w:val="0"/>
          <w:i/>
          <w:sz w:val="24"/>
          <w:szCs w:val="24"/>
          <w:lang w:val="ru-RU"/>
        </w:rPr>
      </w:pPr>
      <w:r w:rsidRPr="000801B8">
        <w:rPr>
          <w:rFonts w:ascii="Times New Roman" w:hAnsi="Times New Roman" w:cs="Times New Roman"/>
          <w:b w:val="0"/>
          <w:i/>
          <w:sz w:val="24"/>
          <w:szCs w:val="24"/>
          <w:lang w:val="ru-RU"/>
        </w:rPr>
        <w:t>Половодье</w:t>
      </w:r>
    </w:p>
    <w:p w:rsidR="00A8556C" w:rsidRPr="000801B8" w:rsidRDefault="00A8556C" w:rsidP="00A8556C">
      <w:pPr>
        <w:pStyle w:val="ac"/>
        <w:spacing w:after="0" w:line="240" w:lineRule="auto"/>
        <w:ind w:firstLine="709"/>
        <w:jc w:val="both"/>
        <w:rPr>
          <w:rFonts w:ascii="Times New Roman" w:hAnsi="Times New Roman" w:cs="Times New Roman"/>
          <w:b w:val="0"/>
          <w:sz w:val="24"/>
          <w:szCs w:val="24"/>
          <w:lang w:val="ru-RU"/>
        </w:rPr>
      </w:pPr>
      <w:r w:rsidRPr="000801B8">
        <w:rPr>
          <w:rFonts w:ascii="Times New Roman" w:hAnsi="Times New Roman" w:cs="Times New Roman"/>
          <w:b w:val="0"/>
          <w:sz w:val="24"/>
          <w:szCs w:val="24"/>
          <w:lang w:val="ru-RU"/>
        </w:rPr>
        <w:t>В случае дружного характера весны (интенсивное снеготаяние в короткие сроки), возможно подтопление талыми водами с полей отдельных жилых и хозяйственных объектов. В подтопляемую зону могут также попасть отдельные участки автомобильных дорог и линий электропередач, сельскохозяйственные угодья и дачные участки.</w:t>
      </w:r>
    </w:p>
    <w:p w:rsidR="00A8556C" w:rsidRPr="000801B8" w:rsidRDefault="00A8556C" w:rsidP="00A8556C">
      <w:pPr>
        <w:pStyle w:val="ac"/>
        <w:spacing w:after="0" w:line="240" w:lineRule="auto"/>
        <w:ind w:firstLine="709"/>
        <w:jc w:val="both"/>
        <w:rPr>
          <w:rFonts w:ascii="Times New Roman" w:hAnsi="Times New Roman" w:cs="Times New Roman"/>
          <w:b w:val="0"/>
          <w:sz w:val="24"/>
          <w:szCs w:val="24"/>
          <w:lang w:val="ru-RU"/>
        </w:rPr>
      </w:pPr>
    </w:p>
    <w:p w:rsidR="00A8556C" w:rsidRPr="000801B8" w:rsidRDefault="00A8556C" w:rsidP="00A8556C">
      <w:pPr>
        <w:pStyle w:val="21"/>
        <w:ind w:firstLine="709"/>
        <w:rPr>
          <w:sz w:val="24"/>
          <w:szCs w:val="24"/>
        </w:rPr>
      </w:pPr>
      <w:bookmarkStart w:id="100" w:name="_Toc339287511"/>
      <w:r w:rsidRPr="000801B8">
        <w:rPr>
          <w:b/>
          <w:sz w:val="24"/>
          <w:szCs w:val="24"/>
        </w:rPr>
        <w:t>Природно-очаговые, зоонозные инфекции и паразитарные заболевания</w:t>
      </w:r>
      <w:bookmarkEnd w:id="100"/>
    </w:p>
    <w:p w:rsidR="00A8556C" w:rsidRPr="000801B8" w:rsidRDefault="00A8556C" w:rsidP="00A8556C">
      <w:pPr>
        <w:ind w:firstLine="709"/>
        <w:jc w:val="center"/>
        <w:rPr>
          <w:b/>
        </w:rPr>
      </w:pPr>
      <w:r w:rsidRPr="000801B8">
        <w:rPr>
          <w:b/>
        </w:rPr>
        <w:t>Источники (возбудители) эпизоотий</w:t>
      </w:r>
    </w:p>
    <w:p w:rsidR="00A8556C" w:rsidRPr="000801B8" w:rsidRDefault="00A8556C" w:rsidP="00A8556C">
      <w:pPr>
        <w:pStyle w:val="28"/>
        <w:spacing w:before="0"/>
        <w:rPr>
          <w:rFonts w:ascii="Times New Roman" w:hAnsi="Times New Roman"/>
          <w:color w:val="auto"/>
          <w:sz w:val="24"/>
          <w:szCs w:val="24"/>
        </w:rPr>
      </w:pPr>
      <w:r w:rsidRPr="000801B8">
        <w:rPr>
          <w:rFonts w:ascii="Times New Roman" w:hAnsi="Times New Roman"/>
          <w:b/>
          <w:color w:val="auto"/>
          <w:sz w:val="24"/>
          <w:szCs w:val="24"/>
        </w:rPr>
        <w:t>Грипп птиц</w:t>
      </w:r>
      <w:r w:rsidRPr="000801B8">
        <w:rPr>
          <w:rFonts w:ascii="Times New Roman" w:hAnsi="Times New Roman"/>
          <w:color w:val="auto"/>
          <w:sz w:val="24"/>
          <w:szCs w:val="24"/>
        </w:rPr>
        <w:t xml:space="preserve"> – острое инфекционное заболевание, возбудитель которого вирус. Заражение человека происходит при тесном контакте с инфицированной домашней и дикой птицей. Специальной вакцины против птичьего гриппа для людей  нет нигде в мире. Вакцина есть только для птиц.</w:t>
      </w:r>
    </w:p>
    <w:p w:rsidR="00A8556C" w:rsidRPr="000801B8" w:rsidRDefault="00A8556C" w:rsidP="00A8556C">
      <w:pPr>
        <w:pStyle w:val="28"/>
        <w:spacing w:before="0"/>
        <w:rPr>
          <w:rFonts w:ascii="Times New Roman" w:hAnsi="Times New Roman"/>
          <w:color w:val="auto"/>
          <w:sz w:val="24"/>
          <w:szCs w:val="24"/>
        </w:rPr>
      </w:pPr>
      <w:r w:rsidRPr="000801B8">
        <w:rPr>
          <w:rFonts w:ascii="Times New Roman" w:hAnsi="Times New Roman"/>
          <w:color w:val="auto"/>
          <w:sz w:val="24"/>
          <w:szCs w:val="24"/>
        </w:rPr>
        <w:t>Грипп птиц может поражать все виды пернатых. Из домашних к нему наиболее чувствительны индюки и куры.</w:t>
      </w:r>
    </w:p>
    <w:p w:rsidR="00A8556C" w:rsidRPr="000801B8" w:rsidRDefault="00A8556C" w:rsidP="00A8556C">
      <w:pPr>
        <w:pStyle w:val="28"/>
        <w:spacing w:before="0"/>
        <w:rPr>
          <w:rFonts w:ascii="Times New Roman" w:hAnsi="Times New Roman"/>
          <w:color w:val="auto"/>
          <w:sz w:val="24"/>
          <w:szCs w:val="24"/>
        </w:rPr>
      </w:pPr>
      <w:r w:rsidRPr="000801B8">
        <w:rPr>
          <w:rFonts w:ascii="Times New Roman" w:hAnsi="Times New Roman"/>
          <w:color w:val="auto"/>
          <w:sz w:val="24"/>
          <w:szCs w:val="24"/>
        </w:rPr>
        <w:t>Основными носителями птичьего гриппа считаются водоплавающие птицы.</w:t>
      </w:r>
    </w:p>
    <w:p w:rsidR="00A8556C" w:rsidRPr="000801B8" w:rsidRDefault="00A8556C" w:rsidP="00A8556C">
      <w:pPr>
        <w:pStyle w:val="28"/>
        <w:spacing w:before="0"/>
        <w:rPr>
          <w:rFonts w:ascii="Times New Roman" w:hAnsi="Times New Roman"/>
          <w:b/>
          <w:color w:val="auto"/>
          <w:sz w:val="24"/>
          <w:szCs w:val="24"/>
        </w:rPr>
      </w:pPr>
      <w:r w:rsidRPr="000801B8">
        <w:rPr>
          <w:rFonts w:ascii="Times New Roman" w:hAnsi="Times New Roman"/>
          <w:b/>
          <w:color w:val="auto"/>
          <w:sz w:val="24"/>
          <w:szCs w:val="24"/>
        </w:rPr>
        <w:t>Клещевой энцефалит</w:t>
      </w:r>
    </w:p>
    <w:p w:rsidR="00A8556C" w:rsidRPr="000801B8" w:rsidRDefault="00A8556C" w:rsidP="00A8556C">
      <w:pPr>
        <w:pStyle w:val="28"/>
        <w:spacing w:before="0"/>
        <w:rPr>
          <w:rFonts w:ascii="Times New Roman" w:hAnsi="Times New Roman"/>
          <w:color w:val="auto"/>
          <w:sz w:val="24"/>
          <w:szCs w:val="24"/>
        </w:rPr>
      </w:pPr>
      <w:r w:rsidRPr="000801B8">
        <w:rPr>
          <w:rFonts w:ascii="Times New Roman" w:hAnsi="Times New Roman"/>
          <w:color w:val="auto"/>
          <w:sz w:val="24"/>
          <w:szCs w:val="24"/>
        </w:rPr>
        <w:t xml:space="preserve">Энцефалиты – группа воспалительных заболеваний головного мозга человека и животных, обусловленных главным образом вирусами, бактериями, простейшими и другими болезнетворными микроорганизмами. </w:t>
      </w:r>
    </w:p>
    <w:p w:rsidR="00A8556C" w:rsidRPr="000801B8" w:rsidRDefault="00A8556C" w:rsidP="00A8556C">
      <w:pPr>
        <w:pStyle w:val="28"/>
        <w:spacing w:before="0"/>
        <w:rPr>
          <w:rFonts w:ascii="Times New Roman" w:hAnsi="Times New Roman"/>
          <w:b/>
          <w:color w:val="auto"/>
          <w:sz w:val="24"/>
          <w:szCs w:val="24"/>
        </w:rPr>
      </w:pPr>
      <w:r w:rsidRPr="000801B8">
        <w:rPr>
          <w:rFonts w:ascii="Times New Roman" w:hAnsi="Times New Roman"/>
          <w:b/>
          <w:color w:val="auto"/>
          <w:sz w:val="24"/>
          <w:szCs w:val="24"/>
        </w:rPr>
        <w:t>Сибирская язва</w:t>
      </w:r>
    </w:p>
    <w:p w:rsidR="00A8556C" w:rsidRPr="000801B8" w:rsidRDefault="00A8556C" w:rsidP="00A8556C">
      <w:pPr>
        <w:pStyle w:val="28"/>
        <w:spacing w:before="0"/>
        <w:rPr>
          <w:rFonts w:ascii="Times New Roman" w:hAnsi="Times New Roman"/>
          <w:color w:val="auto"/>
          <w:sz w:val="24"/>
          <w:szCs w:val="24"/>
        </w:rPr>
      </w:pPr>
      <w:r w:rsidRPr="000801B8">
        <w:rPr>
          <w:rFonts w:ascii="Times New Roman" w:hAnsi="Times New Roman"/>
          <w:color w:val="auto"/>
          <w:sz w:val="24"/>
          <w:szCs w:val="24"/>
        </w:rPr>
        <w:t xml:space="preserve">Сибирская язва – заразительная болезнь, вызываемая специфической бактерией (bacillusanthracis), проникающей через повреждения в кожу, желудок, легкие, большей частью с пищей или питьем. Наблюдается преимущественно у рогатого скота, лошадей, овец, свиней, даже дичи; обнаруживается спустя 3-4 дня после заражения. </w:t>
      </w:r>
    </w:p>
    <w:p w:rsidR="00A8556C" w:rsidRPr="000801B8" w:rsidRDefault="00A8556C" w:rsidP="00A8556C">
      <w:pPr>
        <w:pStyle w:val="28"/>
        <w:spacing w:before="0"/>
        <w:rPr>
          <w:rFonts w:ascii="Times New Roman" w:hAnsi="Times New Roman"/>
          <w:b/>
          <w:color w:val="auto"/>
          <w:sz w:val="24"/>
          <w:szCs w:val="24"/>
        </w:rPr>
      </w:pPr>
      <w:r w:rsidRPr="000801B8">
        <w:rPr>
          <w:rFonts w:ascii="Times New Roman" w:hAnsi="Times New Roman"/>
          <w:b/>
          <w:color w:val="auto"/>
          <w:sz w:val="24"/>
          <w:szCs w:val="24"/>
        </w:rPr>
        <w:t xml:space="preserve">Бешенство </w:t>
      </w:r>
    </w:p>
    <w:p w:rsidR="00A8556C" w:rsidRPr="000801B8" w:rsidRDefault="00A8556C" w:rsidP="00A8556C">
      <w:pPr>
        <w:pStyle w:val="28"/>
        <w:spacing w:before="0"/>
        <w:rPr>
          <w:rFonts w:ascii="Times New Roman" w:hAnsi="Times New Roman"/>
          <w:color w:val="auto"/>
          <w:sz w:val="24"/>
          <w:szCs w:val="24"/>
        </w:rPr>
      </w:pPr>
      <w:r w:rsidRPr="000801B8">
        <w:rPr>
          <w:rFonts w:ascii="Times New Roman" w:hAnsi="Times New Roman"/>
          <w:color w:val="auto"/>
          <w:sz w:val="24"/>
          <w:szCs w:val="24"/>
        </w:rPr>
        <w:t xml:space="preserve">Бешенство – острое инфекционное заболевание, вызываемое нейротропным вирусом, поражающим центральную нервную систему. Заражение бешенством человека происходит при укусе либо ослюнении кожи или слизистых оболочек человека слюной бешеных животных, содержащей в себе возбудителя бешенства. Особенно опасны для человека укусы больным животным головы, лица, шеи; в этих случаях инкубационный период болезни укорачивается, а заболевание протекает особенно бурно. Проникнув в организм человека через рану, причинённую укусом бешеного животного (или </w:t>
      </w:r>
      <w:r w:rsidRPr="000801B8">
        <w:rPr>
          <w:rFonts w:ascii="Times New Roman" w:hAnsi="Times New Roman"/>
          <w:color w:val="auto"/>
          <w:sz w:val="24"/>
          <w:szCs w:val="24"/>
        </w:rPr>
        <w:lastRenderedPageBreak/>
        <w:t>ослюнённую царапину), вирус распространяется по нервным стволам в направлении к центральной нервной системе, поражая нервные центры и кору головного мозга.</w:t>
      </w:r>
    </w:p>
    <w:p w:rsidR="00A8556C" w:rsidRPr="000801B8" w:rsidRDefault="00A8556C" w:rsidP="00A8556C">
      <w:pPr>
        <w:pStyle w:val="28"/>
        <w:spacing w:before="0"/>
        <w:rPr>
          <w:rFonts w:ascii="Times New Roman" w:hAnsi="Times New Roman"/>
          <w:b/>
          <w:color w:val="auto"/>
          <w:sz w:val="24"/>
          <w:szCs w:val="24"/>
        </w:rPr>
      </w:pPr>
      <w:r w:rsidRPr="000801B8">
        <w:rPr>
          <w:rFonts w:ascii="Times New Roman" w:hAnsi="Times New Roman"/>
          <w:b/>
          <w:color w:val="auto"/>
          <w:sz w:val="24"/>
          <w:szCs w:val="24"/>
        </w:rPr>
        <w:t>Ящур</w:t>
      </w:r>
    </w:p>
    <w:p w:rsidR="00A8556C" w:rsidRPr="000801B8" w:rsidRDefault="00A8556C" w:rsidP="00A8556C">
      <w:pPr>
        <w:pStyle w:val="28"/>
        <w:spacing w:before="0"/>
        <w:rPr>
          <w:rFonts w:ascii="Times New Roman" w:hAnsi="Times New Roman"/>
          <w:color w:val="auto"/>
          <w:sz w:val="24"/>
          <w:szCs w:val="24"/>
        </w:rPr>
      </w:pPr>
      <w:r w:rsidRPr="000801B8">
        <w:rPr>
          <w:rFonts w:ascii="Times New Roman" w:hAnsi="Times New Roman"/>
          <w:color w:val="auto"/>
          <w:sz w:val="24"/>
          <w:szCs w:val="24"/>
        </w:rPr>
        <w:t xml:space="preserve">Ящур – рыльнокопытная болезнь животных острая заразная болезнь, встречается у быков, овец, свиней и пр. Симптомы – умеренная лихорадка, катаральное воспаление слизистой оболочки рта; на внутренней поверхности губ, на конце и краях языка беловатые пузыри, оставляющие после себя язвы; в расщелине и на венчике копыт, на вымени, сосках – пузыри, пустулы, корки; болезнь оканчивается через 12-14 дней; в неблагоприятных случаях гибельный исход. Заражение может переноситься и на человека при употреблении некипяченого молока больных животных и выражается лихорадкой и пузырьками на губах, языке, иногда на твердом и мягком небе. </w:t>
      </w:r>
    </w:p>
    <w:p w:rsidR="00A8556C" w:rsidRPr="000801B8" w:rsidRDefault="00A8556C" w:rsidP="00A8556C">
      <w:pPr>
        <w:pStyle w:val="28"/>
        <w:spacing w:before="0"/>
        <w:rPr>
          <w:rFonts w:ascii="Times New Roman" w:hAnsi="Times New Roman"/>
          <w:color w:val="auto"/>
          <w:sz w:val="24"/>
          <w:szCs w:val="24"/>
        </w:rPr>
      </w:pPr>
      <w:r w:rsidRPr="000801B8">
        <w:rPr>
          <w:rFonts w:ascii="Times New Roman" w:hAnsi="Times New Roman"/>
          <w:b/>
          <w:color w:val="auto"/>
          <w:sz w:val="24"/>
          <w:szCs w:val="24"/>
        </w:rPr>
        <w:t>Колорадский жук</w:t>
      </w:r>
      <w:hyperlink r:id="rId95" w:history="1"/>
      <w:r w:rsidRPr="000801B8">
        <w:rPr>
          <w:rFonts w:ascii="Times New Roman" w:hAnsi="Times New Roman"/>
          <w:color w:val="auto"/>
          <w:sz w:val="24"/>
          <w:szCs w:val="24"/>
        </w:rPr>
        <w:t xml:space="preserve"> – опасный вредитель картофеля - повсеместно. Потеря урожая до 5 %.</w:t>
      </w:r>
    </w:p>
    <w:p w:rsidR="00A8556C" w:rsidRPr="000801B8" w:rsidRDefault="00A8556C" w:rsidP="00A8556C">
      <w:pPr>
        <w:pStyle w:val="28"/>
        <w:spacing w:before="0"/>
        <w:rPr>
          <w:rFonts w:ascii="Times New Roman" w:hAnsi="Times New Roman"/>
          <w:b/>
          <w:color w:val="auto"/>
          <w:sz w:val="24"/>
          <w:szCs w:val="24"/>
        </w:rPr>
      </w:pPr>
      <w:r w:rsidRPr="000801B8">
        <w:rPr>
          <w:rFonts w:ascii="Times New Roman" w:hAnsi="Times New Roman"/>
          <w:b/>
          <w:color w:val="auto"/>
          <w:sz w:val="24"/>
          <w:szCs w:val="24"/>
        </w:rPr>
        <w:t>Саранчовые</w:t>
      </w:r>
    </w:p>
    <w:p w:rsidR="00A8556C" w:rsidRPr="000801B8" w:rsidRDefault="00A8556C" w:rsidP="00A8556C">
      <w:pPr>
        <w:pStyle w:val="28"/>
        <w:spacing w:before="0"/>
        <w:rPr>
          <w:rFonts w:ascii="Times New Roman" w:hAnsi="Times New Roman"/>
          <w:color w:val="auto"/>
          <w:sz w:val="24"/>
          <w:szCs w:val="24"/>
        </w:rPr>
      </w:pPr>
      <w:r w:rsidRPr="000801B8">
        <w:rPr>
          <w:rFonts w:ascii="Times New Roman" w:hAnsi="Times New Roman"/>
          <w:color w:val="auto"/>
          <w:sz w:val="24"/>
          <w:szCs w:val="24"/>
        </w:rPr>
        <w:t xml:space="preserve">Вследствие неожиданного залёта стай издалека и способности массового нападения на посевы саранчи особенно опасна как вредитель с.-х. культур (хлебных злаков, хлопчатника и т. д.). Передвигаясь в поисках пищи со скоростью свыше </w:t>
      </w:r>
      <w:smartTag w:uri="urn:schemas-microsoft-com:office:smarttags" w:element="metricconverter">
        <w:smartTagPr>
          <w:attr w:name="ProductID" w:val="30 км"/>
        </w:smartTagPr>
        <w:r w:rsidRPr="000801B8">
          <w:rPr>
            <w:rFonts w:ascii="Times New Roman" w:hAnsi="Times New Roman"/>
            <w:color w:val="auto"/>
            <w:sz w:val="24"/>
            <w:szCs w:val="24"/>
          </w:rPr>
          <w:t>30 км</w:t>
        </w:r>
      </w:smartTag>
      <w:r w:rsidRPr="000801B8">
        <w:rPr>
          <w:rFonts w:ascii="Times New Roman" w:hAnsi="Times New Roman"/>
          <w:color w:val="auto"/>
          <w:sz w:val="24"/>
          <w:szCs w:val="24"/>
        </w:rPr>
        <w:t xml:space="preserve"> в сутки, кулиги уничтожают на своём пути всю зелёную растительность. Личинки и взрослые насекомые поедают листья, стебли, метёлки, колосья, плоды, кору на стеблях.</w:t>
      </w:r>
    </w:p>
    <w:p w:rsidR="00A8556C" w:rsidRPr="000801B8" w:rsidRDefault="00A8556C" w:rsidP="00A8556C">
      <w:pPr>
        <w:pStyle w:val="28"/>
        <w:spacing w:before="0"/>
        <w:rPr>
          <w:rFonts w:ascii="Times New Roman" w:hAnsi="Times New Roman"/>
          <w:color w:val="auto"/>
          <w:sz w:val="24"/>
          <w:szCs w:val="24"/>
        </w:rPr>
      </w:pPr>
      <w:r w:rsidRPr="000801B8">
        <w:rPr>
          <w:rFonts w:ascii="Times New Roman" w:hAnsi="Times New Roman"/>
          <w:color w:val="auto"/>
          <w:sz w:val="24"/>
          <w:szCs w:val="24"/>
        </w:rPr>
        <w:t xml:space="preserve">Количество поедаемой ею пищи при длительных полётах заметно увеличивается по сравнению с тем, которое она съедает при кратковременных миграциях. В периоды массового размножения число особей достигает нескольких сотен и даже тысяч на </w:t>
      </w:r>
      <w:smartTag w:uri="urn:schemas-microsoft-com:office:smarttags" w:element="metricconverter">
        <w:smartTagPr>
          <w:attr w:name="ProductID" w:val="1 м2"/>
        </w:smartTagPr>
        <w:r w:rsidRPr="000801B8">
          <w:rPr>
            <w:rFonts w:ascii="Times New Roman" w:hAnsi="Times New Roman"/>
            <w:color w:val="auto"/>
            <w:sz w:val="24"/>
            <w:szCs w:val="24"/>
          </w:rPr>
          <w:t>1 м</w:t>
        </w:r>
        <w:r w:rsidRPr="000801B8">
          <w:rPr>
            <w:rFonts w:ascii="Times New Roman" w:hAnsi="Times New Roman"/>
            <w:color w:val="auto"/>
            <w:sz w:val="24"/>
            <w:szCs w:val="24"/>
            <w:vertAlign w:val="superscript"/>
          </w:rPr>
          <w:t>2</w:t>
        </w:r>
      </w:smartTag>
      <w:r w:rsidRPr="000801B8">
        <w:rPr>
          <w:rFonts w:ascii="Times New Roman" w:hAnsi="Times New Roman"/>
          <w:color w:val="auto"/>
          <w:sz w:val="24"/>
          <w:szCs w:val="24"/>
        </w:rPr>
        <w:t>, а площади, заселённые саранчой, нередко составляют около 1 млн. га. Вред, причиняемый саранчой культурам и дикорастущим растениям, может достигать размеров бедствия. В России наиболее опасны: два подвида перелётной саранчи (</w:t>
      </w:r>
      <w:hyperlink r:id="rId96" w:history="1">
        <w:r w:rsidRPr="000801B8">
          <w:rPr>
            <w:rFonts w:ascii="Times New Roman" w:hAnsi="Times New Roman"/>
            <w:color w:val="auto"/>
            <w:sz w:val="24"/>
            <w:szCs w:val="24"/>
          </w:rPr>
          <w:t>азиатская саранча</w:t>
        </w:r>
      </w:hyperlink>
      <w:r w:rsidRPr="000801B8">
        <w:rPr>
          <w:rFonts w:ascii="Times New Roman" w:hAnsi="Times New Roman"/>
          <w:color w:val="auto"/>
          <w:sz w:val="24"/>
          <w:szCs w:val="24"/>
        </w:rPr>
        <w:t xml:space="preserve"> и среднерусская саранча).</w:t>
      </w:r>
    </w:p>
    <w:p w:rsidR="00A8556C" w:rsidRPr="000801B8" w:rsidRDefault="00A8556C" w:rsidP="00A8556C">
      <w:pPr>
        <w:ind w:firstLine="709"/>
        <w:jc w:val="both"/>
        <w:outlineLvl w:val="0"/>
      </w:pPr>
    </w:p>
    <w:p w:rsidR="00A8556C" w:rsidRPr="000801B8" w:rsidRDefault="00A8556C" w:rsidP="00A8556C">
      <w:pPr>
        <w:pStyle w:val="21"/>
        <w:ind w:firstLine="709"/>
        <w:rPr>
          <w:sz w:val="24"/>
          <w:szCs w:val="24"/>
          <w:u w:val="single"/>
        </w:rPr>
      </w:pPr>
      <w:bookmarkStart w:id="101" w:name="_Toc243979120"/>
      <w:bookmarkStart w:id="102" w:name="_Toc243979194"/>
      <w:bookmarkStart w:id="103" w:name="_Toc243979403"/>
      <w:bookmarkStart w:id="104" w:name="_Toc339287512"/>
      <w:r w:rsidRPr="000801B8">
        <w:rPr>
          <w:sz w:val="24"/>
          <w:szCs w:val="24"/>
        </w:rPr>
        <w:t xml:space="preserve"> </w:t>
      </w:r>
      <w:r w:rsidRPr="000801B8">
        <w:rPr>
          <w:sz w:val="24"/>
          <w:szCs w:val="24"/>
          <w:u w:val="single"/>
        </w:rPr>
        <w:t xml:space="preserve">Оценка риска возникновения аварий для различных </w:t>
      </w:r>
      <w:r w:rsidRPr="000801B8">
        <w:rPr>
          <w:sz w:val="24"/>
          <w:szCs w:val="24"/>
          <w:u w:val="single"/>
        </w:rPr>
        <w:br/>
        <w:t xml:space="preserve">видов ОПО в  Новосибирской области на основе статистических </w:t>
      </w:r>
      <w:r w:rsidRPr="000801B8">
        <w:rPr>
          <w:sz w:val="24"/>
          <w:szCs w:val="24"/>
          <w:u w:val="single"/>
        </w:rPr>
        <w:br/>
        <w:t>данных по аварийности</w:t>
      </w:r>
      <w:bookmarkEnd w:id="101"/>
      <w:bookmarkEnd w:id="102"/>
      <w:bookmarkEnd w:id="103"/>
      <w:bookmarkEnd w:id="104"/>
    </w:p>
    <w:p w:rsidR="00A8556C" w:rsidRPr="000801B8" w:rsidRDefault="00A8556C" w:rsidP="00A8556C">
      <w:pPr>
        <w:shd w:val="clear" w:color="auto" w:fill="FFFFFF"/>
        <w:ind w:firstLine="709"/>
        <w:jc w:val="both"/>
      </w:pPr>
      <w:r w:rsidRPr="000801B8">
        <w:t>Под оценкой риска возникновения аварии на опасном производственном объекте в настоящем проекте понимается частота или вероятность ее возникновения в течение календарного года.</w:t>
      </w:r>
    </w:p>
    <w:p w:rsidR="00A8556C" w:rsidRPr="000801B8" w:rsidRDefault="00A8556C" w:rsidP="00A8556C">
      <w:pPr>
        <w:shd w:val="clear" w:color="auto" w:fill="FFFFFF"/>
        <w:ind w:firstLine="709"/>
        <w:jc w:val="both"/>
      </w:pPr>
      <w:r w:rsidRPr="000801B8">
        <w:t>В общем случае риск (частота) возникновения аварии на ОПО, относящегося к определенному виду надзора, может быть определен по следующей формуле:</w:t>
      </w:r>
    </w:p>
    <w:p w:rsidR="00A8556C" w:rsidRPr="000801B8" w:rsidRDefault="00A8556C" w:rsidP="00A8556C">
      <w:pPr>
        <w:shd w:val="clear" w:color="auto" w:fill="FFFFFF"/>
        <w:tabs>
          <w:tab w:val="left" w:pos="7243"/>
        </w:tabs>
        <w:ind w:firstLine="709"/>
        <w:jc w:val="both"/>
        <w:outlineLvl w:val="0"/>
      </w:pPr>
      <w:bookmarkStart w:id="105" w:name="_Toc243979121"/>
      <w:bookmarkStart w:id="106" w:name="_Toc243979195"/>
      <w:bookmarkStart w:id="107" w:name="_Toc243979404"/>
      <w:bookmarkStart w:id="108" w:name="_Toc243979492"/>
      <w:bookmarkStart w:id="109" w:name="_Toc270332701"/>
      <w:bookmarkStart w:id="110" w:name="_Toc270521028"/>
      <w:bookmarkStart w:id="111" w:name="_Toc288828273"/>
      <w:bookmarkStart w:id="112" w:name="_Toc288828858"/>
      <w:bookmarkStart w:id="113" w:name="_Toc288829804"/>
      <w:bookmarkStart w:id="114" w:name="_Toc288834872"/>
      <w:bookmarkStart w:id="115" w:name="_Toc289162208"/>
      <w:bookmarkStart w:id="116" w:name="_Toc292286449"/>
      <w:bookmarkStart w:id="117" w:name="_Toc311023875"/>
      <w:bookmarkStart w:id="118" w:name="_Toc336001372"/>
      <w:bookmarkStart w:id="119" w:name="_Toc338840479"/>
      <w:bookmarkStart w:id="120" w:name="_Toc338849221"/>
      <w:bookmarkStart w:id="121" w:name="_Toc339283886"/>
      <w:bookmarkStart w:id="122" w:name="_Toc339287513"/>
      <w:r w:rsidRPr="000801B8">
        <w:t>Р</w:t>
      </w:r>
      <w:r w:rsidRPr="000801B8">
        <w:rPr>
          <w:position w:val="10"/>
          <w:lang w:val="en-US"/>
        </w:rPr>
        <w:t>i</w:t>
      </w:r>
      <w:r w:rsidRPr="000801B8">
        <w:t>ср=1/Т</w:t>
      </w:r>
      <w:r w:rsidRPr="000801B8">
        <w:rPr>
          <w:b/>
        </w:rPr>
        <w:sym w:font="Symbol" w:char="F053"/>
      </w:r>
      <w:r w:rsidRPr="000801B8">
        <w:rPr>
          <w:lang w:val="en-US"/>
        </w:rPr>
        <w:t>A</w:t>
      </w:r>
      <w:r w:rsidRPr="000801B8">
        <w:rPr>
          <w:position w:val="-10"/>
          <w:lang w:val="en-US"/>
        </w:rPr>
        <w:t>t</w:t>
      </w:r>
      <w:r w:rsidRPr="000801B8">
        <w:rPr>
          <w:position w:val="10"/>
          <w:lang w:val="en-US"/>
        </w:rPr>
        <w:t>i</w:t>
      </w:r>
      <w:r w:rsidRPr="000801B8">
        <w:t>/</w:t>
      </w:r>
      <w:r w:rsidRPr="000801B8">
        <w:rPr>
          <w:lang w:val="en-US"/>
        </w:rPr>
        <w:t>M</w:t>
      </w:r>
      <w:r w:rsidRPr="000801B8">
        <w:rPr>
          <w:position w:val="-10"/>
          <w:lang w:val="en-US"/>
        </w:rPr>
        <w:t>t</w:t>
      </w:r>
      <w:r w:rsidRPr="000801B8">
        <w:rPr>
          <w:position w:val="12"/>
          <w:lang w:val="en-US"/>
        </w:rPr>
        <w:t>i</w:t>
      </w:r>
      <w:r w:rsidRPr="000801B8">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rsidR="00A8556C" w:rsidRPr="000801B8" w:rsidRDefault="00A8556C" w:rsidP="00A8556C">
      <w:pPr>
        <w:shd w:val="clear" w:color="auto" w:fill="FFFFFF"/>
        <w:tabs>
          <w:tab w:val="left" w:pos="9360"/>
        </w:tabs>
        <w:ind w:firstLine="709"/>
        <w:jc w:val="both"/>
      </w:pPr>
      <w:r w:rsidRPr="000801B8">
        <w:t xml:space="preserve">где </w:t>
      </w:r>
      <w:r w:rsidRPr="000801B8">
        <w:rPr>
          <w:lang w:val="en-US"/>
        </w:rPr>
        <w:t>A</w:t>
      </w:r>
      <w:r w:rsidRPr="000801B8">
        <w:rPr>
          <w:position w:val="-10"/>
          <w:lang w:val="en-US"/>
        </w:rPr>
        <w:t>t</w:t>
      </w:r>
      <w:r w:rsidRPr="000801B8">
        <w:rPr>
          <w:position w:val="10"/>
          <w:lang w:val="en-US"/>
        </w:rPr>
        <w:t>i</w:t>
      </w:r>
      <w:r w:rsidRPr="000801B8">
        <w:t xml:space="preserve"> - количество аварий, произошедших на ОПО </w:t>
      </w:r>
      <w:r w:rsidRPr="000801B8">
        <w:rPr>
          <w:lang w:val="en-US"/>
        </w:rPr>
        <w:t>i</w:t>
      </w:r>
      <w:r w:rsidRPr="000801B8">
        <w:t xml:space="preserve">-ой отрасли промышленности  в </w:t>
      </w:r>
      <w:r w:rsidRPr="000801B8">
        <w:rPr>
          <w:lang w:val="en-US"/>
        </w:rPr>
        <w:t>t</w:t>
      </w:r>
      <w:r w:rsidRPr="000801B8">
        <w:t xml:space="preserve"> - ом году;</w:t>
      </w:r>
    </w:p>
    <w:p w:rsidR="00A8556C" w:rsidRPr="000801B8" w:rsidRDefault="00A8556C" w:rsidP="00A8556C">
      <w:pPr>
        <w:shd w:val="clear" w:color="auto" w:fill="FFFFFF"/>
        <w:ind w:firstLine="709"/>
        <w:jc w:val="both"/>
      </w:pPr>
      <w:r w:rsidRPr="000801B8">
        <w:rPr>
          <w:lang w:val="en-US"/>
        </w:rPr>
        <w:t>M</w:t>
      </w:r>
      <w:r w:rsidRPr="000801B8">
        <w:rPr>
          <w:position w:val="-10"/>
          <w:lang w:val="en-US"/>
        </w:rPr>
        <w:t>t</w:t>
      </w:r>
      <w:r w:rsidRPr="000801B8">
        <w:rPr>
          <w:position w:val="12"/>
          <w:lang w:val="en-US"/>
        </w:rPr>
        <w:t>i</w:t>
      </w:r>
      <w:r w:rsidRPr="000801B8">
        <w:t xml:space="preserve">  - количество опасных производственных объектов, относящихся к ОПО </w:t>
      </w:r>
      <w:r w:rsidRPr="000801B8">
        <w:rPr>
          <w:lang w:val="en-US"/>
        </w:rPr>
        <w:t>i</w:t>
      </w:r>
      <w:r w:rsidRPr="000801B8">
        <w:t xml:space="preserve"> - ой отрасли промышленности в </w:t>
      </w:r>
      <w:r w:rsidRPr="000801B8">
        <w:rPr>
          <w:lang w:val="en-US"/>
        </w:rPr>
        <w:t>t</w:t>
      </w:r>
      <w:r w:rsidRPr="000801B8">
        <w:t xml:space="preserve">-ом году; </w:t>
      </w:r>
    </w:p>
    <w:p w:rsidR="00A8556C" w:rsidRPr="000801B8" w:rsidRDefault="00A8556C" w:rsidP="00A8556C">
      <w:pPr>
        <w:shd w:val="clear" w:color="auto" w:fill="FFFFFF"/>
        <w:ind w:firstLine="709"/>
        <w:jc w:val="both"/>
      </w:pPr>
      <w:r w:rsidRPr="000801B8">
        <w:rPr>
          <w:lang w:val="en-US"/>
        </w:rPr>
        <w:t>i</w:t>
      </w:r>
      <w:r w:rsidRPr="000801B8">
        <w:t xml:space="preserve"> - индекс отрасли промышленности (вида надзора); </w:t>
      </w:r>
    </w:p>
    <w:p w:rsidR="00A8556C" w:rsidRPr="000801B8" w:rsidRDefault="00A8556C" w:rsidP="00A8556C">
      <w:pPr>
        <w:shd w:val="clear" w:color="auto" w:fill="FFFFFF"/>
        <w:ind w:firstLine="709"/>
        <w:jc w:val="both"/>
      </w:pPr>
      <w:r w:rsidRPr="000801B8">
        <w:t xml:space="preserve">Т - временной отрезок (количество лет) для которого проводится усреднение показателя </w:t>
      </w:r>
    </w:p>
    <w:p w:rsidR="00A8556C" w:rsidRPr="000801B8" w:rsidRDefault="00A8556C" w:rsidP="00A8556C">
      <w:pPr>
        <w:shd w:val="clear" w:color="auto" w:fill="FFFFFF"/>
        <w:ind w:firstLine="709"/>
        <w:jc w:val="both"/>
      </w:pPr>
      <w:r w:rsidRPr="000801B8">
        <w:rPr>
          <w:lang w:val="en-US"/>
        </w:rPr>
        <w:t>t</w:t>
      </w:r>
      <w:r w:rsidRPr="000801B8">
        <w:t>-  индекс  календарного  года из  рассматриваемого  временного отрезка;</w:t>
      </w:r>
    </w:p>
    <w:p w:rsidR="00A8556C" w:rsidRPr="000801B8" w:rsidRDefault="00A8556C" w:rsidP="00A8556C">
      <w:pPr>
        <w:shd w:val="clear" w:color="auto" w:fill="FFFFFF"/>
        <w:ind w:firstLine="709"/>
        <w:jc w:val="both"/>
      </w:pPr>
      <w:r w:rsidRPr="000801B8">
        <w:t>При этом принято следующее соответствие календарного года и значения индекса (</w:t>
      </w:r>
      <w:r w:rsidRPr="000801B8">
        <w:rPr>
          <w:lang w:val="en-US"/>
        </w:rPr>
        <w:t>t</w:t>
      </w:r>
      <w:r w:rsidRPr="000801B8">
        <w:t xml:space="preserve">): 1991г. - </w:t>
      </w:r>
      <w:r w:rsidRPr="000801B8">
        <w:rPr>
          <w:lang w:val="en-US"/>
        </w:rPr>
        <w:t>t</w:t>
      </w:r>
      <w:r w:rsidRPr="000801B8">
        <w:t>=</w:t>
      </w:r>
      <w:r w:rsidRPr="000801B8">
        <w:rPr>
          <w:lang w:val="en-US"/>
        </w:rPr>
        <w:t>l</w:t>
      </w:r>
      <w:r w:rsidRPr="000801B8">
        <w:t>; 1992г. -1 =2; ... 2000г.-</w:t>
      </w:r>
      <w:r w:rsidRPr="000801B8">
        <w:rPr>
          <w:lang w:val="en-US"/>
        </w:rPr>
        <w:t>t</w:t>
      </w:r>
      <w:r w:rsidRPr="000801B8">
        <w:t xml:space="preserve"> =10.</w:t>
      </w:r>
    </w:p>
    <w:p w:rsidR="00A8556C" w:rsidRPr="000801B8" w:rsidRDefault="00A8556C" w:rsidP="00A8556C">
      <w:pPr>
        <w:shd w:val="clear" w:color="auto" w:fill="FFFFFF"/>
        <w:ind w:firstLine="709"/>
        <w:jc w:val="both"/>
      </w:pPr>
      <w:r w:rsidRPr="000801B8">
        <w:lastRenderedPageBreak/>
        <w:t>В таблице представлены результаты расчетов оценки средней частоты возникновения аварий в течение 1991÷2000 годов для ОПО, находящихся в Новосибирской области, относящихся к различным отраслям промышленности и подконтрольных Госгортехнадзору России. Там же для сравнения приведены значения частоты возникновения аварий за 2000 год.</w:t>
      </w:r>
    </w:p>
    <w:p w:rsidR="00A8556C" w:rsidRPr="000801B8" w:rsidRDefault="00A8556C" w:rsidP="00A8556C">
      <w:pPr>
        <w:pStyle w:val="21"/>
        <w:ind w:firstLine="709"/>
        <w:rPr>
          <w:sz w:val="24"/>
          <w:szCs w:val="24"/>
        </w:rPr>
      </w:pPr>
      <w:bookmarkStart w:id="123" w:name="_Toc243979123"/>
      <w:bookmarkStart w:id="124" w:name="_Toc243979197"/>
      <w:bookmarkStart w:id="125" w:name="_Toc243979406"/>
      <w:bookmarkStart w:id="126" w:name="_Toc339287516"/>
    </w:p>
    <w:p w:rsidR="00A8556C" w:rsidRPr="000801B8" w:rsidRDefault="00A8556C" w:rsidP="00A8556C">
      <w:pPr>
        <w:pStyle w:val="21"/>
        <w:ind w:firstLine="709"/>
        <w:rPr>
          <w:sz w:val="24"/>
          <w:szCs w:val="24"/>
          <w:u w:val="single"/>
        </w:rPr>
      </w:pPr>
      <w:r w:rsidRPr="000801B8">
        <w:rPr>
          <w:sz w:val="24"/>
          <w:szCs w:val="24"/>
          <w:u w:val="single"/>
        </w:rPr>
        <w:t xml:space="preserve">Оценка обобщенного риска возникновения ЧС для </w:t>
      </w:r>
      <w:r w:rsidRPr="000801B8">
        <w:rPr>
          <w:sz w:val="24"/>
          <w:szCs w:val="24"/>
          <w:u w:val="single"/>
        </w:rPr>
        <w:br/>
        <w:t xml:space="preserve">совокупности ОПО, расположенных в </w:t>
      </w:r>
      <w:bookmarkEnd w:id="123"/>
      <w:bookmarkEnd w:id="124"/>
      <w:bookmarkEnd w:id="125"/>
      <w:r w:rsidRPr="000801B8">
        <w:rPr>
          <w:sz w:val="24"/>
          <w:szCs w:val="24"/>
          <w:u w:val="single"/>
        </w:rPr>
        <w:t>Новосибирской области</w:t>
      </w:r>
      <w:bookmarkEnd w:id="126"/>
    </w:p>
    <w:p w:rsidR="00A8556C" w:rsidRPr="000801B8" w:rsidRDefault="00A8556C" w:rsidP="00A8556C">
      <w:pPr>
        <w:shd w:val="clear" w:color="auto" w:fill="FFFFFF"/>
        <w:ind w:firstLine="709"/>
        <w:jc w:val="both"/>
      </w:pPr>
      <w:r w:rsidRPr="000801B8">
        <w:t>Для конкретной совокупности опасных производственных объектов уровень риска возникновения ЧС техногенного характера, связанного с их функционированием, совпадает с уровнем риска возникновения аварий на этих ОПО.</w:t>
      </w:r>
    </w:p>
    <w:p w:rsidR="00A8556C" w:rsidRPr="000801B8" w:rsidRDefault="00A8556C" w:rsidP="00A8556C">
      <w:pPr>
        <w:shd w:val="clear" w:color="auto" w:fill="FFFFFF"/>
        <w:ind w:firstLine="709"/>
        <w:jc w:val="both"/>
      </w:pPr>
      <w:r w:rsidRPr="000801B8">
        <w:t>Каждый житель района подвергается риску воздействия поражающих факторов в случае аварий на тех ОПО, в зоне возможного воздействия которых он оказывается в ходе своих перемещений по территории села в течение года. Проводить учет специфики перемещения отдельно взятой личности невозможно и нецелесообразно. Можно рассматривать и сравнивать уровень риска возникновения аварии на ОПО для среднестатистического жителя посёлка, вернее для некоторого довольно значительного количества жителей.</w:t>
      </w:r>
    </w:p>
    <w:p w:rsidR="00A8556C" w:rsidRPr="000801B8" w:rsidRDefault="00A8556C" w:rsidP="00A8556C">
      <w:pPr>
        <w:shd w:val="clear" w:color="auto" w:fill="FFFFFF"/>
        <w:ind w:firstLine="709"/>
        <w:jc w:val="both"/>
        <w:rPr>
          <w:i/>
          <w:u w:val="single"/>
        </w:rPr>
      </w:pPr>
      <w:r w:rsidRPr="000801B8">
        <w:t>Имеющиеся для крупных городов России данные по количеству ОПО,</w:t>
      </w:r>
      <w:r w:rsidRPr="000801B8">
        <w:br/>
        <w:t>относящихся к определенным отраслям и видам надзора и, соответственно,</w:t>
      </w:r>
      <w:r w:rsidRPr="000801B8">
        <w:br/>
        <w:t xml:space="preserve">обладающих определенными признаками опасности, а также полученные оценки риска, возникновения аварий на отдельных объектах различных отраслей промышленности в принципе являются необходимой и достаточной информационной базой для проведения оценок обобщенного риска возникновения аварий. </w:t>
      </w:r>
    </w:p>
    <w:p w:rsidR="00A8556C" w:rsidRPr="000801B8" w:rsidRDefault="00A8556C" w:rsidP="00A8556C">
      <w:pPr>
        <w:pStyle w:val="ac"/>
        <w:spacing w:after="0" w:line="240" w:lineRule="auto"/>
        <w:ind w:firstLine="709"/>
        <w:jc w:val="both"/>
        <w:rPr>
          <w:rFonts w:ascii="Times New Roman" w:hAnsi="Times New Roman" w:cs="Times New Roman"/>
          <w:b w:val="0"/>
          <w:sz w:val="24"/>
          <w:szCs w:val="24"/>
          <w:lang w:val="ru-RU"/>
        </w:rPr>
      </w:pPr>
      <w:r w:rsidRPr="000801B8">
        <w:rPr>
          <w:rFonts w:ascii="Times New Roman" w:hAnsi="Times New Roman" w:cs="Times New Roman"/>
          <w:b w:val="0"/>
          <w:sz w:val="24"/>
          <w:szCs w:val="24"/>
          <w:lang w:val="ru-RU"/>
        </w:rPr>
        <w:t xml:space="preserve">Для Новосибирской области среднее значение величины относительного риска возникновения аварий приходящееся на 10000 жителей - </w:t>
      </w:r>
      <w:r w:rsidRPr="000801B8">
        <w:rPr>
          <w:rFonts w:ascii="Times New Roman" w:hAnsi="Times New Roman" w:cs="Times New Roman"/>
          <w:b w:val="0"/>
          <w:sz w:val="24"/>
          <w:szCs w:val="24"/>
          <w:u w:val="single"/>
          <w:lang w:val="ru-RU"/>
        </w:rPr>
        <w:t>Р</w:t>
      </w:r>
      <w:r w:rsidRPr="000801B8">
        <w:rPr>
          <w:rFonts w:ascii="Times New Roman" w:hAnsi="Times New Roman" w:cs="Times New Roman"/>
          <w:b w:val="0"/>
          <w:position w:val="14"/>
          <w:sz w:val="24"/>
          <w:szCs w:val="24"/>
        </w:rPr>
        <w:t>s</w:t>
      </w:r>
      <w:r w:rsidRPr="000801B8">
        <w:rPr>
          <w:rFonts w:ascii="Times New Roman" w:hAnsi="Times New Roman" w:cs="Times New Roman"/>
          <w:b w:val="0"/>
          <w:position w:val="-8"/>
          <w:sz w:val="24"/>
          <w:szCs w:val="24"/>
        </w:rPr>
        <w:t>k</w:t>
      </w:r>
      <w:r w:rsidRPr="000801B8">
        <w:rPr>
          <w:rFonts w:ascii="Times New Roman" w:hAnsi="Times New Roman" w:cs="Times New Roman"/>
          <w:b w:val="0"/>
          <w:sz w:val="24"/>
          <w:szCs w:val="24"/>
          <w:lang w:val="ru-RU"/>
        </w:rPr>
        <w:t xml:space="preserve"> равно 4,436×10</w:t>
      </w:r>
      <w:r w:rsidRPr="000801B8">
        <w:rPr>
          <w:rFonts w:ascii="Times New Roman" w:hAnsi="Times New Roman" w:cs="Times New Roman"/>
          <w:b w:val="0"/>
          <w:sz w:val="24"/>
          <w:szCs w:val="24"/>
          <w:vertAlign w:val="superscript"/>
          <w:lang w:val="ru-RU"/>
        </w:rPr>
        <w:t>-3</w:t>
      </w:r>
      <w:r w:rsidRPr="000801B8">
        <w:rPr>
          <w:rFonts w:ascii="Times New Roman" w:hAnsi="Times New Roman" w:cs="Times New Roman"/>
          <w:b w:val="0"/>
          <w:sz w:val="24"/>
          <w:szCs w:val="24"/>
          <w:lang w:val="ru-RU"/>
        </w:rPr>
        <w:t xml:space="preserve"> год</w:t>
      </w:r>
      <w:r w:rsidRPr="000801B8">
        <w:rPr>
          <w:rFonts w:ascii="Times New Roman" w:hAnsi="Times New Roman" w:cs="Times New Roman"/>
          <w:b w:val="0"/>
          <w:sz w:val="24"/>
          <w:szCs w:val="24"/>
          <w:vertAlign w:val="superscript"/>
          <w:lang w:val="ru-RU"/>
        </w:rPr>
        <w:t>-1</w:t>
      </w:r>
      <w:r w:rsidRPr="000801B8">
        <w:rPr>
          <w:rFonts w:ascii="Times New Roman" w:hAnsi="Times New Roman" w:cs="Times New Roman"/>
          <w:b w:val="0"/>
          <w:sz w:val="24"/>
          <w:szCs w:val="24"/>
          <w:lang w:val="ru-RU"/>
        </w:rPr>
        <w:t>.</w:t>
      </w:r>
      <w:bookmarkStart w:id="127" w:name="_Toc243979125"/>
      <w:bookmarkStart w:id="128" w:name="_Toc243979199"/>
      <w:bookmarkStart w:id="129" w:name="_Toc243979408"/>
    </w:p>
    <w:p w:rsidR="00A8556C" w:rsidRPr="00B93B62" w:rsidRDefault="00A8556C" w:rsidP="00A8556C">
      <w:pPr>
        <w:pStyle w:val="ac"/>
        <w:spacing w:after="0" w:line="240" w:lineRule="auto"/>
        <w:ind w:firstLine="709"/>
        <w:jc w:val="both"/>
        <w:rPr>
          <w:rFonts w:ascii="Times New Roman" w:hAnsi="Times New Roman" w:cs="Times New Roman"/>
          <w:color w:val="FF0000"/>
          <w:sz w:val="28"/>
          <w:szCs w:val="28"/>
          <w:lang w:val="ru-RU"/>
        </w:rPr>
      </w:pPr>
    </w:p>
    <w:p w:rsidR="00A8556C" w:rsidRPr="00E06ABE" w:rsidRDefault="00A8556C" w:rsidP="00A8556C">
      <w:pPr>
        <w:pStyle w:val="21"/>
        <w:ind w:firstLine="709"/>
        <w:rPr>
          <w:b/>
          <w:sz w:val="24"/>
          <w:szCs w:val="24"/>
          <w:u w:val="single"/>
        </w:rPr>
      </w:pPr>
      <w:bookmarkStart w:id="130" w:name="_Toc243979129"/>
      <w:bookmarkStart w:id="131" w:name="_Toc243979203"/>
      <w:bookmarkStart w:id="132" w:name="_Toc243979412"/>
      <w:bookmarkStart w:id="133" w:name="_Toc339287518"/>
      <w:bookmarkEnd w:id="127"/>
      <w:bookmarkEnd w:id="128"/>
      <w:bookmarkEnd w:id="129"/>
      <w:r w:rsidRPr="000801B8">
        <w:rPr>
          <w:b/>
          <w:color w:val="FF0000"/>
          <w:szCs w:val="28"/>
        </w:rPr>
        <w:t xml:space="preserve"> </w:t>
      </w:r>
      <w:r w:rsidRPr="00E06ABE">
        <w:rPr>
          <w:b/>
          <w:sz w:val="24"/>
          <w:szCs w:val="24"/>
          <w:u w:val="single"/>
        </w:rPr>
        <w:t>Предложения по повышению устойчивости функционирования застраиваемой территории, защите и жизнеобеспечению людей в военное время и в ЧС техногенного и природного характера</w:t>
      </w:r>
      <w:bookmarkEnd w:id="130"/>
      <w:bookmarkEnd w:id="131"/>
      <w:bookmarkEnd w:id="132"/>
      <w:bookmarkEnd w:id="133"/>
    </w:p>
    <w:p w:rsidR="00A8556C" w:rsidRPr="00E06ABE" w:rsidRDefault="00A8556C" w:rsidP="00A8556C">
      <w:pPr>
        <w:ind w:firstLine="709"/>
        <w:jc w:val="both"/>
        <w:rPr>
          <w:b/>
          <w:u w:val="single"/>
        </w:rPr>
      </w:pPr>
    </w:p>
    <w:p w:rsidR="00A8556C" w:rsidRPr="00E06ABE" w:rsidRDefault="00A8556C" w:rsidP="00A8556C">
      <w:pPr>
        <w:ind w:firstLine="709"/>
        <w:jc w:val="both"/>
        <w:rPr>
          <w:b/>
        </w:rPr>
      </w:pPr>
      <w:r w:rsidRPr="00E06ABE">
        <w:rPr>
          <w:b/>
        </w:rPr>
        <w:t>Организация локального оповещения о ЧС</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 xml:space="preserve">Для организации локального оповещения населения и служащих проектируемой территории на крышах домов необходимо установить электросирены типа С-40 с радиусом охвата территории </w:t>
      </w:r>
      <w:smartTag w:uri="urn:schemas-microsoft-com:office:smarttags" w:element="metricconverter">
        <w:smartTagPr>
          <w:attr w:name="ProductID" w:val="400 м"/>
        </w:smartTagPr>
        <w:r w:rsidRPr="00E06ABE">
          <w:rPr>
            <w:rFonts w:ascii="Times New Roman" w:hAnsi="Times New Roman"/>
            <w:sz w:val="24"/>
            <w:szCs w:val="24"/>
          </w:rPr>
          <w:t>400 м</w:t>
        </w:r>
      </w:smartTag>
      <w:r w:rsidRPr="00E06ABE">
        <w:rPr>
          <w:rFonts w:ascii="Times New Roman" w:hAnsi="Times New Roman"/>
          <w:sz w:val="24"/>
          <w:szCs w:val="24"/>
        </w:rPr>
        <w:t xml:space="preserve">, также для оповещения населения и служащих проектируемой территории на крышах домов установить громкоговорители с радиусом охвата территории </w:t>
      </w:r>
      <w:smartTag w:uri="urn:schemas-microsoft-com:office:smarttags" w:element="metricconverter">
        <w:smartTagPr>
          <w:attr w:name="ProductID" w:val="300 м"/>
        </w:smartTagPr>
        <w:r w:rsidRPr="00E06ABE">
          <w:rPr>
            <w:rFonts w:ascii="Times New Roman" w:hAnsi="Times New Roman"/>
            <w:sz w:val="24"/>
            <w:szCs w:val="24"/>
          </w:rPr>
          <w:t>300 м</w:t>
        </w:r>
      </w:smartTag>
      <w:r w:rsidRPr="00E06ABE">
        <w:rPr>
          <w:rFonts w:ascii="Times New Roman" w:hAnsi="Times New Roman"/>
          <w:sz w:val="24"/>
          <w:szCs w:val="24"/>
        </w:rPr>
        <w:t>.</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Основной задачей местных систем оповещения ГО является обеспечение доведения сигналов (распоряжений) и информации оповещения от органов, осуществляющих управление гражданской обороной на территории города до:</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 оперативных дежурных служб (диспетчеров) потенциально опасных объектов и других объектов экономики, имеющих важное оборонное и экономическое значение или представляющих высокую степень опасности возникновения чрезвычайных ситуаций в военное и мирное время;</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 руководящего состава гражданской обороны города, а также руководителей районных и городских служб гражданской обороны;</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 xml:space="preserve">- населения, проживающего на территории города. </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 xml:space="preserve">Сигналы (распоряжения) и информация оповещения передаются оперативными дежурными службами города, осуществляющих управление гражданской обороной, вне </w:t>
      </w:r>
      <w:r w:rsidRPr="00E06ABE">
        <w:rPr>
          <w:rFonts w:ascii="Times New Roman" w:hAnsi="Times New Roman"/>
          <w:sz w:val="24"/>
          <w:szCs w:val="24"/>
        </w:rPr>
        <w:lastRenderedPageBreak/>
        <w:t>всякой очереди с использованием всех имеющихся в их распоряжении средств связи и оповещения.</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При совпадении времени передачи правительственных сообщений и оповещения населения очередность их передачи из радиостудий специальных объектов определяет Президент Российской Федерации или Председатель Правительства РФ.</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Передача сигналов (распоряжений) и информации оповещения может осуществляться как в автоматизированном, так и неавтоматизированном режиме. Основной режим – автоматизированный.</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В автоматизированном режиме передача сигналов (распоряжений) и информации оповещения осуществляется с использованием специальных технических средств оповещения, сопряженных с каналами связи сети, связи общего пользования и ведомственных сетей связи, а также сетей вещания.</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В неавтоматизированном режиме передача сигналов (распоряжений) и информации оповещения осуществляется с использованием средств и каналов связи общегосударственной сети связи и ведомственных сетей связи, а также сетей вещания.</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Основной способ оповещения и информирования населения – передача речевых сообщений по сетям вещания.</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Задействование радиотрансляционных сетей, радиовещательных и телевизионных станций (независимо от форм собственности) с перерывом вещательной программы осуществляется оперативной дежурной службой органа, осуществляющего управление гражданской обороной на территории субъекта РФ, с разрешения соответствующего начальника гражданской обороны (лица его заменяющего) только для оповещения и информирования населения в речевой форме.</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Речевая информация передается населению с перерывом программ вещания длительностью не более 5 минут. Допускается 2-3-кратное повторение передачи речевого сообщения.</w:t>
      </w:r>
    </w:p>
    <w:p w:rsidR="00A8556C" w:rsidRPr="00E06ABE" w:rsidRDefault="00A8556C" w:rsidP="00A8556C">
      <w:pPr>
        <w:ind w:firstLine="709"/>
        <w:jc w:val="both"/>
        <w:rPr>
          <w:b/>
        </w:rPr>
      </w:pPr>
      <w:r w:rsidRPr="00E06ABE">
        <w:rPr>
          <w:b/>
        </w:rPr>
        <w:t>Устойчивость функционирования систем водоснабжения</w:t>
      </w:r>
    </w:p>
    <w:p w:rsidR="00A8556C" w:rsidRPr="00E06ABE" w:rsidRDefault="00A8556C" w:rsidP="00A8556C">
      <w:pPr>
        <w:pStyle w:val="Heading"/>
        <w:ind w:firstLine="709"/>
        <w:rPr>
          <w:rFonts w:ascii="Times New Roman" w:hAnsi="Times New Roman" w:cs="Times New Roman"/>
          <w:sz w:val="24"/>
          <w:szCs w:val="24"/>
        </w:rPr>
      </w:pPr>
      <w:r w:rsidRPr="00E06ABE">
        <w:rPr>
          <w:rFonts w:ascii="Times New Roman" w:hAnsi="Times New Roman" w:cs="Times New Roman"/>
          <w:sz w:val="24"/>
          <w:szCs w:val="24"/>
        </w:rPr>
        <w:t xml:space="preserve">Нормы водопотребления </w:t>
      </w:r>
    </w:p>
    <w:p w:rsidR="00A8556C" w:rsidRPr="00E06ABE" w:rsidRDefault="00A8556C" w:rsidP="00A8556C">
      <w:pPr>
        <w:ind w:firstLine="709"/>
        <w:jc w:val="both"/>
      </w:pPr>
      <w:r w:rsidRPr="00E06ABE">
        <w:t>Минимальные физиолого-гигиенические нормы обеспечения населения питьевой водой при ее дефиците, вызванном заражением водоисточников или выходом из строя систем водоснабжения, для различных видов водопотребления и режимов водообеспечения регламентируются ГОСТ 22.3.006-87. "Система стандартов Гражданской обороны СССР. Нормы водообеспечения населения".</w:t>
      </w:r>
    </w:p>
    <w:p w:rsidR="00A8556C" w:rsidRPr="00E06ABE" w:rsidRDefault="00A8556C" w:rsidP="00A8556C">
      <w:pPr>
        <w:ind w:firstLine="709"/>
        <w:jc w:val="both"/>
      </w:pPr>
      <w:r w:rsidRPr="00E06ABE">
        <w:t>Минимальное количество воды питьевого качества, которое должно подаваться населению в ЧС по централизованным системам хозяйственно-питьевого водоснабжения (СХПВ) или с помощью передвижных средств, определяется из расчета:</w:t>
      </w:r>
    </w:p>
    <w:p w:rsidR="00A8556C" w:rsidRPr="00E06ABE" w:rsidRDefault="00A8556C" w:rsidP="00A8556C">
      <w:pPr>
        <w:ind w:firstLine="709"/>
        <w:jc w:val="both"/>
      </w:pPr>
      <w:r w:rsidRPr="00E06ABE">
        <w:t xml:space="preserve">•  </w:t>
      </w:r>
      <w:smartTag w:uri="urn:schemas-microsoft-com:office:smarttags" w:element="metricconverter">
        <w:smartTagPr>
          <w:attr w:name="ProductID" w:val="31 л"/>
        </w:smartTagPr>
        <w:r w:rsidRPr="00E06ABE">
          <w:t>31 л</w:t>
        </w:r>
      </w:smartTag>
      <w:r w:rsidRPr="00E06ABE">
        <w:t xml:space="preserve"> на одного человека в сутки;</w:t>
      </w:r>
    </w:p>
    <w:p w:rsidR="00A8556C" w:rsidRPr="00E06ABE" w:rsidRDefault="00A8556C" w:rsidP="00A8556C">
      <w:pPr>
        <w:ind w:firstLine="709"/>
        <w:jc w:val="both"/>
      </w:pPr>
      <w:r w:rsidRPr="00E06ABE">
        <w:t xml:space="preserve">•  </w:t>
      </w:r>
      <w:smartTag w:uri="urn:schemas-microsoft-com:office:smarttags" w:element="metricconverter">
        <w:smartTagPr>
          <w:attr w:name="ProductID" w:val="75 л"/>
        </w:smartTagPr>
        <w:r w:rsidRPr="00E06ABE">
          <w:t>75 л</w:t>
        </w:r>
      </w:smartTag>
      <w:r w:rsidRPr="00E06ABE">
        <w:t xml:space="preserve"> в сутки на одного пораженного, поступающего на стационарное лечение, включая нужды на питье;</w:t>
      </w:r>
    </w:p>
    <w:p w:rsidR="00A8556C" w:rsidRPr="00E06ABE" w:rsidRDefault="00A8556C" w:rsidP="00A8556C">
      <w:pPr>
        <w:ind w:firstLine="709"/>
        <w:jc w:val="both"/>
      </w:pPr>
      <w:r w:rsidRPr="00E06ABE">
        <w:t xml:space="preserve">• </w:t>
      </w:r>
      <w:smartTag w:uri="urn:schemas-microsoft-com:office:smarttags" w:element="metricconverter">
        <w:smartTagPr>
          <w:attr w:name="ProductID" w:val="45 л"/>
        </w:smartTagPr>
        <w:r w:rsidRPr="00E06ABE">
          <w:t>45 л</w:t>
        </w:r>
      </w:smartTag>
      <w:r w:rsidRPr="00E06ABE">
        <w:t xml:space="preserve"> на обмывку одного человека, включая личный состав гражданских организаций ГО, работающих в очаге поражения.</w:t>
      </w:r>
    </w:p>
    <w:p w:rsidR="00A8556C" w:rsidRPr="00E06ABE" w:rsidRDefault="00A8556C" w:rsidP="00A8556C">
      <w:pPr>
        <w:ind w:firstLine="709"/>
        <w:jc w:val="both"/>
      </w:pPr>
      <w:r w:rsidRPr="00E06ABE">
        <w:t>При работе СХПВ в ЧС допустимо сокращение объемов водоснабжения отдельных промышленных и коммунальных предприятий в согласованных с исполкомами местных Советов пределах, с тем, чтобы снизить нагрузки на сооружения, работающие по режимам специальной очистки воды (РСОВ) из зараженного источника.</w:t>
      </w:r>
    </w:p>
    <w:p w:rsidR="00A8556C" w:rsidRPr="00E06ABE" w:rsidRDefault="00A8556C" w:rsidP="00A8556C">
      <w:pPr>
        <w:pStyle w:val="Heading"/>
        <w:ind w:firstLine="709"/>
        <w:jc w:val="both"/>
        <w:rPr>
          <w:rFonts w:ascii="Times New Roman" w:hAnsi="Times New Roman" w:cs="Times New Roman"/>
          <w:sz w:val="24"/>
          <w:szCs w:val="24"/>
        </w:rPr>
      </w:pPr>
      <w:r w:rsidRPr="00E06ABE">
        <w:rPr>
          <w:rFonts w:ascii="Times New Roman" w:hAnsi="Times New Roman" w:cs="Times New Roman"/>
          <w:sz w:val="24"/>
          <w:szCs w:val="24"/>
        </w:rPr>
        <w:t xml:space="preserve">Основные технические требования к оснащению систем хозяйственно-питьевого водоснабжения и приемам эксплуатации, повышающим их устойчивость </w:t>
      </w:r>
    </w:p>
    <w:p w:rsidR="00A8556C" w:rsidRPr="00E06ABE" w:rsidRDefault="00A8556C" w:rsidP="00A8556C">
      <w:pPr>
        <w:ind w:firstLine="709"/>
        <w:jc w:val="both"/>
      </w:pPr>
      <w:r w:rsidRPr="00E06ABE">
        <w:t>Все элементы СХПВ должны соответствовать следующим требованиям, обеспечивающим их повышенную устойчивость и высокую санитарную надежность:</w:t>
      </w:r>
    </w:p>
    <w:p w:rsidR="00A8556C" w:rsidRPr="00E06ABE" w:rsidRDefault="00A8556C" w:rsidP="00A8556C">
      <w:pPr>
        <w:ind w:firstLine="709"/>
        <w:jc w:val="both"/>
      </w:pPr>
      <w:r w:rsidRPr="00E06ABE">
        <w:lastRenderedPageBreak/>
        <w:t>• должны быть обеспечены соответствующие условия для работы систем подачи и распределения воды (СПРВ) при разной производительности головных сооружений. СПРВ должны иметь устройства для отключения отдельных водопотребителей, устройства для раздачи питьевой воды из водоводов и магистральных трубопроводов с ФП в наиболее возвышенных точках, обводные линии у резервуаров, насосных и водоочистных станций, задвижки с дистанционным управлением для регулирования подачи воды по отдельным участкам СПРВ;</w:t>
      </w:r>
    </w:p>
    <w:p w:rsidR="00A8556C" w:rsidRPr="00E06ABE" w:rsidRDefault="00A8556C" w:rsidP="00A8556C">
      <w:pPr>
        <w:ind w:firstLine="709"/>
        <w:jc w:val="both"/>
      </w:pPr>
      <w:r w:rsidRPr="00E06ABE">
        <w:t>• реагентные и хлорные хозяйства должны быть подготовлены к работе водоочистных станций (ВС) при заражении воды ОЛВ и к защите воздушной среды от загрязнения при авариях в хлорном хозяйстве.</w:t>
      </w:r>
    </w:p>
    <w:p w:rsidR="00A8556C" w:rsidRPr="00E06ABE" w:rsidRDefault="00A8556C" w:rsidP="00A8556C">
      <w:pPr>
        <w:ind w:firstLine="709"/>
        <w:jc w:val="both"/>
      </w:pPr>
      <w:r w:rsidRPr="00E06ABE">
        <w:t>Детально должны быть рассмотрены и отработаны:</w:t>
      </w:r>
    </w:p>
    <w:p w:rsidR="00A8556C" w:rsidRPr="00E06ABE" w:rsidRDefault="00A8556C" w:rsidP="00A8556C">
      <w:pPr>
        <w:ind w:firstLine="709"/>
        <w:jc w:val="both"/>
      </w:pPr>
      <w:r w:rsidRPr="00E06ABE">
        <w:t>• порядок работы всей СПРВ при сокращении производительности очистных сооружений и возможных авариях на сети, обеспечивающий бесперебойную подачу сокращенного количества воды равномерно всем потребителям, включая режим подачи воды в количествах, соответствующих минимальным санитарно-гигиеническим нормативам.</w:t>
      </w:r>
    </w:p>
    <w:p w:rsidR="00A8556C" w:rsidRPr="00E06ABE" w:rsidRDefault="00A8556C" w:rsidP="00A8556C">
      <w:pPr>
        <w:pStyle w:val="a9"/>
        <w:spacing w:after="0" w:line="240" w:lineRule="auto"/>
        <w:ind w:left="0" w:firstLine="709"/>
        <w:jc w:val="both"/>
        <w:rPr>
          <w:rFonts w:ascii="Times New Roman" w:hAnsi="Times New Roman"/>
          <w:sz w:val="24"/>
          <w:szCs w:val="24"/>
        </w:rPr>
      </w:pPr>
      <w:r w:rsidRPr="00E06ABE">
        <w:rPr>
          <w:rFonts w:ascii="Times New Roman" w:hAnsi="Times New Roman"/>
          <w:sz w:val="24"/>
          <w:szCs w:val="24"/>
        </w:rPr>
        <w:t>В чрезвычайных ситуациях все строительные, ремонтные и другие виды работ на объектах СХПВ должны быть прекращены. На территорию должен допускаться только персонал дежурной смены и привлеченные к работам в ЧС специалисты, в том числе работники территориальных центров санэпиднадзора (ЦСЭН), ГО и других организаций.</w:t>
      </w:r>
    </w:p>
    <w:p w:rsidR="00A8556C" w:rsidRPr="00D52AD2" w:rsidRDefault="00A8556C" w:rsidP="00A8556C">
      <w:pPr>
        <w:pStyle w:val="1"/>
        <w:ind w:left="-284" w:right="-1" w:firstLine="284"/>
        <w:jc w:val="center"/>
        <w:rPr>
          <w:rFonts w:ascii="Times New Roman" w:hAnsi="Times New Roman" w:cs="Times New Roman"/>
          <w:sz w:val="24"/>
          <w:szCs w:val="24"/>
        </w:rPr>
      </w:pPr>
      <w:bookmarkStart w:id="134" w:name="_Toc243805562"/>
      <w:bookmarkStart w:id="135" w:name="_Toc243979413"/>
      <w:bookmarkStart w:id="136" w:name="_Toc339287519"/>
      <w:r w:rsidRPr="00D52AD2">
        <w:rPr>
          <w:rFonts w:ascii="Times New Roman" w:hAnsi="Times New Roman" w:cs="Times New Roman"/>
          <w:sz w:val="24"/>
          <w:szCs w:val="24"/>
        </w:rPr>
        <w:t>12.5. Противопожарные мероприятия</w:t>
      </w:r>
      <w:bookmarkEnd w:id="134"/>
      <w:bookmarkEnd w:id="135"/>
      <w:bookmarkEnd w:id="136"/>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В пределах зон жилых застроек, общественно-деловых зон допускается размещать производственные объекты, на территориях которых нет зданий, сооружений и строений категорий А, Б и В по взрывопожарной и пожарной опасности. При этом расстояние от границ земельного участка производственного объекта до жилых зданий, зданий детских дошкольных образовательных учреждений, общеобразовательных учреждений, учреждений здравоохранения и отдыха устанавливается в соответствии с требованиями Федерального закона № 123 от 22.07.2008 «Технический регламент о требованиях пожарной безопасности».</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В случае невозможности устранения воздействия на людей и жилые здания опасных факторов пожара и взрыва на пожаровзрывоопасных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Подъезд пожарных автомобилей должен быть обеспечен:</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1) с двух продольных сторон - к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2) со всех сторон - к зданиям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К зданиям, сооружениям и строениям производственных объектов по всей их длине должен быть обеспечен подъезд пожарных автомобилей:</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 xml:space="preserve">1) с одной стороны - при ширине здания, сооружения или строения не более </w:t>
      </w:r>
      <w:smartTag w:uri="urn:schemas-microsoft-com:office:smarttags" w:element="metricconverter">
        <w:smartTagPr>
          <w:attr w:name="ProductID" w:val="18 метров"/>
        </w:smartTagPr>
        <w:r w:rsidRPr="00D52AD2">
          <w:rPr>
            <w:rFonts w:ascii="Times New Roman" w:hAnsi="Times New Roman"/>
            <w:sz w:val="24"/>
            <w:szCs w:val="24"/>
          </w:rPr>
          <w:t>18 метров</w:t>
        </w:r>
      </w:smartTag>
      <w:r w:rsidRPr="00D52AD2">
        <w:rPr>
          <w:rFonts w:ascii="Times New Roman" w:hAnsi="Times New Roman"/>
          <w:sz w:val="24"/>
          <w:szCs w:val="24"/>
        </w:rPr>
        <w:t>;</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 xml:space="preserve">2) с двух сторон - при ширине здания, сооружения или строения более </w:t>
      </w:r>
      <w:smartTag w:uri="urn:schemas-microsoft-com:office:smarttags" w:element="metricconverter">
        <w:smartTagPr>
          <w:attr w:name="ProductID" w:val="18 метров"/>
        </w:smartTagPr>
        <w:r w:rsidRPr="00D52AD2">
          <w:rPr>
            <w:rFonts w:ascii="Times New Roman" w:hAnsi="Times New Roman"/>
            <w:sz w:val="24"/>
            <w:szCs w:val="24"/>
          </w:rPr>
          <w:t>18 метров</w:t>
        </w:r>
      </w:smartTag>
      <w:r w:rsidRPr="00D52AD2">
        <w:rPr>
          <w:rFonts w:ascii="Times New Roman" w:hAnsi="Times New Roman"/>
          <w:sz w:val="24"/>
          <w:szCs w:val="24"/>
        </w:rPr>
        <w:t>, а также при устройстве замкнутых и полузамкнутых дворов.</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lastRenderedPageBreak/>
        <w:t>Допускается предусматривать подъезд пожарных автомобилей только с одной стороны к зданиям, сооружениям и строениям в случаях:</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1) меньшей этажности;</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2) двусторонней ориентации квартир или помещений;</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3)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 xml:space="preserve">К зданиям с площадью застройки более 10 000 квадратных метров или шириной более </w:t>
      </w:r>
      <w:smartTag w:uri="urn:schemas-microsoft-com:office:smarttags" w:element="metricconverter">
        <w:smartTagPr>
          <w:attr w:name="ProductID" w:val="100 метров"/>
        </w:smartTagPr>
        <w:r w:rsidRPr="00D52AD2">
          <w:rPr>
            <w:rFonts w:ascii="Times New Roman" w:hAnsi="Times New Roman"/>
            <w:sz w:val="24"/>
            <w:szCs w:val="24"/>
          </w:rPr>
          <w:t>100 метров</w:t>
        </w:r>
      </w:smartTag>
      <w:r w:rsidRPr="00D52AD2">
        <w:rPr>
          <w:rFonts w:ascii="Times New Roman" w:hAnsi="Times New Roman"/>
          <w:sz w:val="24"/>
          <w:szCs w:val="24"/>
        </w:rPr>
        <w:t xml:space="preserve"> подъезд пожарных автомобилей должен быть обеспечен со всех сторон.</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 xml:space="preserve">Допускается увеличивать расстояние от края проезжей части автомобильной дороги до ближней стены производственных зданий, сооружений и строений до </w:t>
      </w:r>
      <w:smartTag w:uri="urn:schemas-microsoft-com:office:smarttags" w:element="metricconverter">
        <w:smartTagPr>
          <w:attr w:name="ProductID" w:val="60 метров"/>
        </w:smartTagPr>
        <w:r w:rsidRPr="00D52AD2">
          <w:rPr>
            <w:rFonts w:ascii="Times New Roman" w:hAnsi="Times New Roman"/>
            <w:sz w:val="24"/>
            <w:szCs w:val="24"/>
          </w:rPr>
          <w:t>60 метров</w:t>
        </w:r>
      </w:smartTag>
      <w:r w:rsidRPr="00D52AD2">
        <w:rPr>
          <w:rFonts w:ascii="Times New Roman" w:hAnsi="Times New Roman"/>
          <w:sz w:val="24"/>
          <w:szCs w:val="24"/>
        </w:rPr>
        <w:t xml:space="preserve">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w:t>
      </w:r>
      <w:smartTag w:uri="urn:schemas-microsoft-com:office:smarttags" w:element="metricconverter">
        <w:smartTagPr>
          <w:attr w:name="ProductID" w:val="15 метров"/>
        </w:smartTagPr>
        <w:r w:rsidRPr="00D52AD2">
          <w:rPr>
            <w:rFonts w:ascii="Times New Roman" w:hAnsi="Times New Roman"/>
            <w:sz w:val="24"/>
            <w:szCs w:val="24"/>
          </w:rPr>
          <w:t>15 метров</w:t>
        </w:r>
      </w:smartTag>
      <w:r w:rsidRPr="00D52AD2">
        <w:rPr>
          <w:rFonts w:ascii="Times New Roman" w:hAnsi="Times New Roman"/>
          <w:sz w:val="24"/>
          <w:szCs w:val="24"/>
        </w:rPr>
        <w:t xml:space="preserve">, а расстояние между тупиковыми дорогами должно быть не более </w:t>
      </w:r>
      <w:smartTag w:uri="urn:schemas-microsoft-com:office:smarttags" w:element="metricconverter">
        <w:smartTagPr>
          <w:attr w:name="ProductID" w:val="100 метров"/>
        </w:smartTagPr>
        <w:r w:rsidRPr="00D52AD2">
          <w:rPr>
            <w:rFonts w:ascii="Times New Roman" w:hAnsi="Times New Roman"/>
            <w:sz w:val="24"/>
            <w:szCs w:val="24"/>
          </w:rPr>
          <w:t>100 метров</w:t>
        </w:r>
      </w:smartTag>
      <w:r w:rsidRPr="00D52AD2">
        <w:rPr>
          <w:rFonts w:ascii="Times New Roman" w:hAnsi="Times New Roman"/>
          <w:sz w:val="24"/>
          <w:szCs w:val="24"/>
        </w:rPr>
        <w:t>.</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 xml:space="preserve">Ширина проездов для пожарной техники должна составлять не менее </w:t>
      </w:r>
      <w:smartTag w:uri="urn:schemas-microsoft-com:office:smarttags" w:element="metricconverter">
        <w:smartTagPr>
          <w:attr w:name="ProductID" w:val="6 метров"/>
        </w:smartTagPr>
        <w:r w:rsidRPr="00D52AD2">
          <w:rPr>
            <w:rFonts w:ascii="Times New Roman" w:hAnsi="Times New Roman"/>
            <w:sz w:val="24"/>
            <w:szCs w:val="24"/>
          </w:rPr>
          <w:t>6 метров</w:t>
        </w:r>
      </w:smartTag>
      <w:r w:rsidRPr="00D52AD2">
        <w:rPr>
          <w:rFonts w:ascii="Times New Roman" w:hAnsi="Times New Roman"/>
          <w:sz w:val="24"/>
          <w:szCs w:val="24"/>
        </w:rPr>
        <w:t>.</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Расстояние от внутреннего края подъезда до стены здания, сооружения и строения должно быть:</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 xml:space="preserve">1) для зданий высотой не более </w:t>
      </w:r>
      <w:smartTag w:uri="urn:schemas-microsoft-com:office:smarttags" w:element="metricconverter">
        <w:smartTagPr>
          <w:attr w:name="ProductID" w:val="28 метров"/>
        </w:smartTagPr>
        <w:r w:rsidRPr="00D52AD2">
          <w:rPr>
            <w:rFonts w:ascii="Times New Roman" w:hAnsi="Times New Roman"/>
            <w:sz w:val="24"/>
            <w:szCs w:val="24"/>
          </w:rPr>
          <w:t>28 метров</w:t>
        </w:r>
      </w:smartTag>
      <w:r w:rsidRPr="00D52AD2">
        <w:rPr>
          <w:rFonts w:ascii="Times New Roman" w:hAnsi="Times New Roman"/>
          <w:sz w:val="24"/>
          <w:szCs w:val="24"/>
        </w:rPr>
        <w:t xml:space="preserve"> - не более </w:t>
      </w:r>
      <w:smartTag w:uri="urn:schemas-microsoft-com:office:smarttags" w:element="metricconverter">
        <w:smartTagPr>
          <w:attr w:name="ProductID" w:val="8 метров"/>
        </w:smartTagPr>
        <w:r w:rsidRPr="00D52AD2">
          <w:rPr>
            <w:rFonts w:ascii="Times New Roman" w:hAnsi="Times New Roman"/>
            <w:sz w:val="24"/>
            <w:szCs w:val="24"/>
          </w:rPr>
          <w:t>8 метров</w:t>
        </w:r>
      </w:smartTag>
      <w:r w:rsidRPr="00D52AD2">
        <w:rPr>
          <w:rFonts w:ascii="Times New Roman" w:hAnsi="Times New Roman"/>
          <w:sz w:val="24"/>
          <w:szCs w:val="24"/>
        </w:rPr>
        <w:t>;</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 xml:space="preserve">2) для зданий высотой более </w:t>
      </w:r>
      <w:smartTag w:uri="urn:schemas-microsoft-com:office:smarttags" w:element="metricconverter">
        <w:smartTagPr>
          <w:attr w:name="ProductID" w:val="28 метров"/>
        </w:smartTagPr>
        <w:r w:rsidRPr="00D52AD2">
          <w:rPr>
            <w:rFonts w:ascii="Times New Roman" w:hAnsi="Times New Roman"/>
            <w:sz w:val="24"/>
            <w:szCs w:val="24"/>
          </w:rPr>
          <w:t>28 метров</w:t>
        </w:r>
      </w:smartTag>
      <w:r w:rsidRPr="00D52AD2">
        <w:rPr>
          <w:rFonts w:ascii="Times New Roman" w:hAnsi="Times New Roman"/>
          <w:sz w:val="24"/>
          <w:szCs w:val="24"/>
        </w:rPr>
        <w:t xml:space="preserve"> - не более </w:t>
      </w:r>
      <w:smartTag w:uri="urn:schemas-microsoft-com:office:smarttags" w:element="metricconverter">
        <w:smartTagPr>
          <w:attr w:name="ProductID" w:val="16 метров"/>
        </w:smartTagPr>
        <w:r w:rsidRPr="00D52AD2">
          <w:rPr>
            <w:rFonts w:ascii="Times New Roman" w:hAnsi="Times New Roman"/>
            <w:sz w:val="24"/>
            <w:szCs w:val="24"/>
          </w:rPr>
          <w:t>16 метров</w:t>
        </w:r>
      </w:smartTag>
      <w:r w:rsidRPr="00D52AD2">
        <w:rPr>
          <w:rFonts w:ascii="Times New Roman" w:hAnsi="Times New Roman"/>
          <w:sz w:val="24"/>
          <w:szCs w:val="24"/>
        </w:rPr>
        <w:t>.</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Конструкция дорожной одежды проездов для пожарной техники должна быть рассчитана на нагрузку от пожарных автомобилей.</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В замкнутых и полузамкнутых дворах необходимо предусматривать проезды для пожарных автомобилей.</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 xml:space="preserve">Тупиковые проезды должны заканчиваться площадками для разворота пожарной техники размером не менее чем 15×15 метров. Максимальная протяженность тупикового проезда не должна превышать </w:t>
      </w:r>
      <w:smartTag w:uri="urn:schemas-microsoft-com:office:smarttags" w:element="metricconverter">
        <w:smartTagPr>
          <w:attr w:name="ProductID" w:val="150 метров"/>
        </w:smartTagPr>
        <w:r w:rsidRPr="00D52AD2">
          <w:rPr>
            <w:rFonts w:ascii="Times New Roman" w:hAnsi="Times New Roman"/>
            <w:sz w:val="24"/>
            <w:szCs w:val="24"/>
          </w:rPr>
          <w:t>150 метров</w:t>
        </w:r>
      </w:smartTag>
      <w:r w:rsidRPr="00D52AD2">
        <w:rPr>
          <w:rFonts w:ascii="Times New Roman" w:hAnsi="Times New Roman"/>
          <w:sz w:val="24"/>
          <w:szCs w:val="24"/>
        </w:rPr>
        <w:t>.</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 xml:space="preserve">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w:t>
      </w:r>
      <w:smartTag w:uri="urn:schemas-microsoft-com:office:smarttags" w:element="metricconverter">
        <w:smartTagPr>
          <w:attr w:name="ProductID" w:val="50 метров"/>
        </w:smartTagPr>
        <w:r w:rsidRPr="00D52AD2">
          <w:rPr>
            <w:rFonts w:ascii="Times New Roman" w:hAnsi="Times New Roman"/>
            <w:sz w:val="24"/>
            <w:szCs w:val="24"/>
          </w:rPr>
          <w:t>50 метров</w:t>
        </w:r>
      </w:smartTag>
      <w:r w:rsidRPr="00D52AD2">
        <w:rPr>
          <w:rFonts w:ascii="Times New Roman" w:hAnsi="Times New Roman"/>
          <w:sz w:val="24"/>
          <w:szCs w:val="24"/>
        </w:rPr>
        <w:t>.</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На территориях поселений должны быть источники наружного или внутреннего противопожарного водоснабжения.</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К источникам наружного противопожарного водоснабжения относятся:</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1) наружные водопроводные сети с пожарными гидрантами;</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2) водные объекты, используемые для целей пожаротушения в соответствии с законодательством Российской Федерации.</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Поселения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t>Дислокация подразделений пожарной охраны на территориях сел определяется исходя из условия, что время прибытия первого подразделения к месту вызова в поселениях не должно превышать 10 минут</w:t>
      </w:r>
    </w:p>
    <w:p w:rsidR="00A8556C" w:rsidRPr="00D52AD2" w:rsidRDefault="00A8556C" w:rsidP="00A8556C">
      <w:pPr>
        <w:pStyle w:val="a9"/>
        <w:spacing w:after="0" w:line="240" w:lineRule="auto"/>
        <w:ind w:left="0" w:firstLine="709"/>
        <w:jc w:val="both"/>
        <w:rPr>
          <w:rFonts w:ascii="Times New Roman" w:hAnsi="Times New Roman"/>
          <w:sz w:val="24"/>
          <w:szCs w:val="24"/>
        </w:rPr>
      </w:pPr>
      <w:r w:rsidRPr="00D52AD2">
        <w:rPr>
          <w:rFonts w:ascii="Times New Roman" w:hAnsi="Times New Roman"/>
          <w:sz w:val="24"/>
          <w:szCs w:val="24"/>
        </w:rPr>
        <w:lastRenderedPageBreak/>
        <w:t xml:space="preserve">Проектируемая территория находится в районе выезда пожарной части </w:t>
      </w:r>
      <w:r w:rsidRPr="00D52AD2">
        <w:rPr>
          <w:rFonts w:ascii="Times New Roman" w:hAnsi="Times New Roman"/>
          <w:sz w:val="24"/>
          <w:szCs w:val="24"/>
        </w:rPr>
        <w:br/>
        <w:t>ОППЧ -70  (г. Тогучин).</w:t>
      </w:r>
    </w:p>
    <w:p w:rsidR="00A8556C" w:rsidRPr="00D52AD2" w:rsidRDefault="00A8556C" w:rsidP="00A8556C">
      <w:pPr>
        <w:pStyle w:val="1"/>
        <w:ind w:left="-284" w:right="-1" w:firstLine="284"/>
        <w:jc w:val="center"/>
        <w:rPr>
          <w:rFonts w:ascii="Times New Roman" w:hAnsi="Times New Roman" w:cs="Times New Roman"/>
          <w:sz w:val="24"/>
          <w:szCs w:val="24"/>
        </w:rPr>
      </w:pPr>
      <w:r w:rsidRPr="00D52AD2">
        <w:rPr>
          <w:rFonts w:ascii="Times New Roman" w:hAnsi="Times New Roman" w:cs="Times New Roman"/>
          <w:sz w:val="24"/>
          <w:szCs w:val="24"/>
        </w:rPr>
        <w:t xml:space="preserve">12.6. </w:t>
      </w:r>
      <w:bookmarkStart w:id="137" w:name="_Toc243805563"/>
      <w:bookmarkStart w:id="138" w:name="_Toc243979414"/>
      <w:bookmarkStart w:id="139" w:name="_Toc339287520"/>
      <w:r w:rsidRPr="00D52AD2">
        <w:rPr>
          <w:rFonts w:ascii="Times New Roman" w:hAnsi="Times New Roman" w:cs="Times New Roman"/>
          <w:sz w:val="24"/>
          <w:szCs w:val="24"/>
        </w:rPr>
        <w:t>Заключение</w:t>
      </w:r>
      <w:bookmarkEnd w:id="137"/>
      <w:bookmarkEnd w:id="138"/>
      <w:bookmarkEnd w:id="139"/>
    </w:p>
    <w:p w:rsidR="00A8556C" w:rsidRPr="00D52AD2" w:rsidRDefault="00A8556C" w:rsidP="00A8556C">
      <w:pPr>
        <w:ind w:firstLine="709"/>
        <w:jc w:val="both"/>
      </w:pPr>
      <w:r w:rsidRPr="00D52AD2">
        <w:t>Катастрофы из нашей жизни не исключены. Предотвратить их нельзя, ибо те явления, которые наполняют нашу жизнь опасностями и приводят к потере людей и огромных материальных средств, для природы естественны и необходимы. Избежать катастроф в техносфере сегодня невозможно. Невозможно по многим причинам, и прежде всего потому, что человек пока не в состоянии просчитать все последствия совершаемых действий и делать абсолютно безошибочные шаги. Правда, в настоящий момент следует говорить даже не об отсутствии у человека определенных физических возможностей для исключения катастроф из его жизни, а об элементарной неосмотрительности, о небрежности и недисциплинированности, так как именно это в большинстве случаев является источником многих бед.</w:t>
      </w:r>
    </w:p>
    <w:p w:rsidR="00A8556C" w:rsidRPr="00D52AD2" w:rsidRDefault="00A8556C" w:rsidP="00A8556C">
      <w:pPr>
        <w:ind w:firstLine="709"/>
        <w:jc w:val="both"/>
      </w:pPr>
      <w:r w:rsidRPr="00D52AD2">
        <w:t>Предотвращать катастрофы в силу разных причин невозможно, поэтому борьба за смягчение ущерба и потерь от катастроф должна стать приоритетом.</w:t>
      </w:r>
    </w:p>
    <w:p w:rsidR="00A8556C" w:rsidRPr="00D52AD2" w:rsidRDefault="00A8556C" w:rsidP="00A8556C">
      <w:pPr>
        <w:ind w:firstLine="709"/>
        <w:jc w:val="both"/>
      </w:pPr>
      <w:r w:rsidRPr="00D52AD2">
        <w:t>Необходимо активно осуществлять превентивные меры, которые способны заметно уменьшить риск и смягчить последствия природных и техногенных катастроф. Это представляется важным еще и потому, что расходы на реализацию таких мер, по расчетам международных экспертов, примерно в 15 раз меньше затрат на ликвидацию чрезвычайных ситуаций.</w:t>
      </w:r>
    </w:p>
    <w:p w:rsidR="00A8556C" w:rsidRPr="00D52AD2" w:rsidRDefault="00A8556C" w:rsidP="00A8556C">
      <w:pPr>
        <w:ind w:firstLine="709"/>
        <w:jc w:val="both"/>
      </w:pPr>
      <w:r w:rsidRPr="00D52AD2">
        <w:t>Стратегия уменьшения рисков и смягчения последствий катастроф, должна иметь прочную научную, законодательную и экономическую базу и содержать следующие основные аспекты:</w:t>
      </w:r>
    </w:p>
    <w:p w:rsidR="00A8556C" w:rsidRPr="00D52AD2" w:rsidRDefault="00A8556C" w:rsidP="00A8556C">
      <w:pPr>
        <w:ind w:firstLine="709"/>
        <w:jc w:val="both"/>
      </w:pPr>
      <w:r w:rsidRPr="00D52AD2">
        <w:t>- выявление опасностей и оценка риска чрезвычайных ситуаций. Эта работа предполагает комплексный анализ информации систем наблюдения за предвестниками катастроф, данных об устойчивости зданий, сооружений, потенциально опасных объектов и др.;</w:t>
      </w:r>
    </w:p>
    <w:p w:rsidR="00A8556C" w:rsidRPr="00D52AD2" w:rsidRDefault="00A8556C" w:rsidP="00A8556C">
      <w:pPr>
        <w:ind w:firstLine="709"/>
        <w:jc w:val="both"/>
      </w:pPr>
      <w:r w:rsidRPr="00D52AD2">
        <w:t>- применение новейших достижений науки и техники для решения прикладных задач в области гражданской безопасности. Несмотря на тяжелое экономическое положение в стране, необходимо использовать существующие уникальные технологии и технические средства, с помощью которых защита населения и территорий от катастроф может быть поднята на значительно более высокую ступень;</w:t>
      </w:r>
    </w:p>
    <w:p w:rsidR="00A8556C" w:rsidRPr="00D52AD2" w:rsidRDefault="00A8556C" w:rsidP="00A8556C">
      <w:pPr>
        <w:ind w:firstLine="709"/>
        <w:jc w:val="both"/>
      </w:pPr>
      <w:r w:rsidRPr="00D52AD2">
        <w:t>- повышение уровня осведомленности населения о риске катастроф и мерах по смягчению их последствий и защите, создание разветвленной системы информирования населения в этой области, обучения его правилам поведения в чрезвычайных ситуациях;</w:t>
      </w:r>
    </w:p>
    <w:p w:rsidR="00A8556C" w:rsidRPr="00D52AD2" w:rsidRDefault="00A8556C" w:rsidP="00A8556C">
      <w:pPr>
        <w:ind w:firstLine="709"/>
        <w:jc w:val="both"/>
      </w:pPr>
      <w:r w:rsidRPr="00D52AD2">
        <w:t>- необходимо создание экономических механизмов стимулирования деятельности по снижению рисков катастроф и формирование необходимых резервов;</w:t>
      </w:r>
    </w:p>
    <w:p w:rsidR="00A8556C" w:rsidRPr="00D52AD2" w:rsidRDefault="00A8556C" w:rsidP="00A8556C">
      <w:pPr>
        <w:ind w:firstLine="709"/>
        <w:jc w:val="both"/>
      </w:pPr>
      <w:r w:rsidRPr="00D52AD2">
        <w:t xml:space="preserve"> - необходимо разработать и внедрить систему льгот, которые поощряли бы организации, осуществляющие указанную деятельность. </w:t>
      </w:r>
    </w:p>
    <w:p w:rsidR="00A8556C" w:rsidRPr="00D52AD2" w:rsidRDefault="00A8556C" w:rsidP="00A8556C">
      <w:pPr>
        <w:ind w:firstLine="709"/>
        <w:jc w:val="both"/>
        <w:rPr>
          <w:b/>
        </w:rPr>
      </w:pPr>
      <w:r w:rsidRPr="00D52AD2">
        <w:rPr>
          <w:b/>
        </w:rPr>
        <w:t>Реализация мероприятий раздела «ИТМ ГО» может обеспечить снижение потерь в чрезвычайных ситуациях на 30-40%, а в некоторых случаях — и полное их исключение.</w:t>
      </w:r>
    </w:p>
    <w:p w:rsidR="00A8556C" w:rsidRPr="00D52AD2" w:rsidRDefault="00A8556C" w:rsidP="00A8556C">
      <w:pPr>
        <w:ind w:firstLine="709"/>
        <w:jc w:val="both"/>
      </w:pPr>
      <w:r w:rsidRPr="00D52AD2">
        <w:t>С целью обеспечения устойчивого функционирования экономики поселения в военное время и при чрезвычайных ситуациях в разделе «ИТМ ГО» были проведены:</w:t>
      </w:r>
    </w:p>
    <w:p w:rsidR="00A8556C" w:rsidRPr="00D52AD2" w:rsidRDefault="00A8556C" w:rsidP="00A8556C">
      <w:pPr>
        <w:ind w:firstLine="709"/>
        <w:jc w:val="both"/>
        <w:rPr>
          <w:b/>
          <w:caps/>
        </w:rPr>
      </w:pPr>
      <w:r w:rsidRPr="00D52AD2">
        <w:t>- анализ и оценка размещения нового строительства;</w:t>
      </w:r>
    </w:p>
    <w:p w:rsidR="00A8556C" w:rsidRPr="00D52AD2" w:rsidRDefault="00A8556C" w:rsidP="00A8556C">
      <w:pPr>
        <w:ind w:firstLine="709"/>
        <w:jc w:val="both"/>
        <w:rPr>
          <w:b/>
          <w:caps/>
        </w:rPr>
      </w:pPr>
      <w:r w:rsidRPr="00D52AD2">
        <w:t>- анализ и оценка защиты работающего персонала и наибольшей работающей смены;</w:t>
      </w:r>
    </w:p>
    <w:p w:rsidR="00A8556C" w:rsidRPr="00D52AD2" w:rsidRDefault="00A8556C" w:rsidP="00A8556C">
      <w:pPr>
        <w:ind w:firstLine="709"/>
        <w:jc w:val="both"/>
        <w:rPr>
          <w:b/>
          <w:caps/>
        </w:rPr>
      </w:pPr>
      <w:r w:rsidRPr="00D52AD2">
        <w:t>- оптимальное размещение предприятий и производительных сил;</w:t>
      </w:r>
    </w:p>
    <w:p w:rsidR="00A8556C" w:rsidRPr="00D52AD2" w:rsidRDefault="00A8556C" w:rsidP="00A8556C">
      <w:pPr>
        <w:ind w:firstLine="709"/>
        <w:jc w:val="both"/>
        <w:rPr>
          <w:b/>
          <w:caps/>
        </w:rPr>
      </w:pPr>
      <w:r w:rsidRPr="00D52AD2">
        <w:t>- учтены возможности транспортных коммуникаций;</w:t>
      </w:r>
    </w:p>
    <w:p w:rsidR="00A8556C" w:rsidRPr="00D52AD2" w:rsidRDefault="00A8556C" w:rsidP="00A8556C">
      <w:pPr>
        <w:ind w:firstLine="709"/>
        <w:jc w:val="both"/>
      </w:pPr>
      <w:r w:rsidRPr="00D52AD2">
        <w:lastRenderedPageBreak/>
        <w:t>- учтены возможности  и ресурсы источников электро-, водо-, газо-, теплоснабжения, наличие, а также состояние резервных стационарных, автономных и подвижных источников электроэнергии, наличие запасов материально-технических средств, ГСМ, продовольствия.</w:t>
      </w:r>
    </w:p>
    <w:p w:rsidR="00A8556C" w:rsidRPr="00D52AD2" w:rsidRDefault="00A8556C" w:rsidP="00A8556C">
      <w:pPr>
        <w:ind w:firstLine="709"/>
        <w:jc w:val="both"/>
      </w:pPr>
      <w:r w:rsidRPr="00D52AD2">
        <w:t>Каждому стихийному бедствию, аварии и катастрофе присущи свои особенности, характер поражения, объем и масштабы разрушений, величина бедствий и человеческих потерь. Каждая по-своему накладывает отпечаток на окружающую среду. Знание причин возникновения и характера стихийных бедствий позволяет при заблаговременном принятии мер снизить все виды потерь.</w:t>
      </w:r>
    </w:p>
    <w:p w:rsidR="00A8556C" w:rsidRPr="00D52AD2" w:rsidRDefault="00A8556C" w:rsidP="00A8556C">
      <w:pPr>
        <w:ind w:firstLine="709"/>
        <w:jc w:val="both"/>
      </w:pPr>
      <w:r w:rsidRPr="00D52AD2">
        <w:t>Абсолютной безопасности не бывает. Многие катастрофы оказываются для нас таковыми вследствие какого-то нашего незнания, неумения, ограниченности в чем-то. По мере развития мировой науки будут познаваться все более глубокие корни процессов и явлений, их причинно-следственные связи, законы возникновения и развития катастроф, а значит, разрабатываться и внедряться более эффективные методы предупреждения чрезвычайных ситуаций. Все это позволит усовершенствовать систему защиты населения, обеспечить ее достаточность в складывающейся обстановке и максимальную адаптивность в условиях катастроф любого рода.</w:t>
      </w:r>
    </w:p>
    <w:p w:rsidR="00A8556C" w:rsidRDefault="00A8556C" w:rsidP="00A8556C">
      <w:pPr>
        <w:ind w:firstLine="709"/>
        <w:jc w:val="both"/>
      </w:pPr>
      <w:r w:rsidRPr="00D52AD2">
        <w:t>Там, где стихийным бедствиям и катастрофам противостоят высокая организованность, четкие и продуманные мероприятия местных органов власти, подразделений и учреждений МЧС, специализированных сил и средств других министерств и ведомств, в сочетании с умелыми действиями населения, происходит снижение людских потерь и материального ущерба, более эффективно осуществляются мероприятия по ликвидации пос</w:t>
      </w:r>
      <w:bookmarkStart w:id="140" w:name="_Toc243805564"/>
      <w:bookmarkStart w:id="141" w:name="_Toc243979415"/>
      <w:bookmarkStart w:id="142" w:name="_Toc339287521"/>
      <w:r w:rsidRPr="00D52AD2">
        <w:t>ледствий чрезвычайных ситуаций.</w:t>
      </w:r>
    </w:p>
    <w:p w:rsidR="00A8556C" w:rsidRPr="00D52AD2" w:rsidRDefault="00A8556C" w:rsidP="00A8556C">
      <w:pPr>
        <w:ind w:firstLine="709"/>
        <w:jc w:val="both"/>
      </w:pPr>
    </w:p>
    <w:p w:rsidR="00A8556C" w:rsidRPr="008A50B2" w:rsidRDefault="00A8556C" w:rsidP="00A8556C">
      <w:pPr>
        <w:ind w:firstLine="709"/>
        <w:jc w:val="center"/>
        <w:rPr>
          <w:b/>
        </w:rPr>
      </w:pPr>
      <w:r w:rsidRPr="008A50B2">
        <w:rPr>
          <w:b/>
        </w:rPr>
        <w:t>12.7. В</w:t>
      </w:r>
      <w:bookmarkEnd w:id="140"/>
      <w:bookmarkEnd w:id="141"/>
      <w:bookmarkEnd w:id="142"/>
      <w:r w:rsidRPr="008A50B2">
        <w:rPr>
          <w:b/>
        </w:rPr>
        <w:t>ыводы</w:t>
      </w:r>
    </w:p>
    <w:p w:rsidR="00A8556C" w:rsidRDefault="00A8556C" w:rsidP="00A8556C">
      <w:pPr>
        <w:shd w:val="clear" w:color="auto" w:fill="FFFFFF"/>
        <w:tabs>
          <w:tab w:val="left" w:pos="1099"/>
        </w:tabs>
        <w:ind w:firstLine="709"/>
        <w:jc w:val="both"/>
      </w:pPr>
      <w:r w:rsidRPr="008A50B2">
        <w:t>1. В соответствии со СНиП 2.01.51-90 «Инженерно-технические мероприятия гражданской обороны», проектируемая территория располагается вне зон: возможных разрушений, возможного опасного химического заражения и возможного сильного радиоактивного заражения (СНиП 2.01.51-90).</w:t>
      </w:r>
    </w:p>
    <w:p w:rsidR="00A8556C" w:rsidRDefault="00A8556C" w:rsidP="00A8556C">
      <w:pPr>
        <w:pStyle w:val="a9"/>
        <w:spacing w:after="0" w:line="240" w:lineRule="auto"/>
        <w:ind w:left="0" w:firstLine="709"/>
        <w:jc w:val="both"/>
        <w:rPr>
          <w:rFonts w:ascii="Times New Roman" w:hAnsi="Times New Roman"/>
          <w:sz w:val="24"/>
          <w:szCs w:val="24"/>
        </w:rPr>
      </w:pPr>
      <w:r w:rsidRPr="008A50B2">
        <w:rPr>
          <w:rFonts w:ascii="Times New Roman" w:hAnsi="Times New Roman"/>
          <w:sz w:val="24"/>
          <w:szCs w:val="24"/>
        </w:rPr>
        <w:t>2. Проектируемая территория находится в районе выезда пожарной части ОППЧ -70</w:t>
      </w:r>
      <w:r>
        <w:rPr>
          <w:rFonts w:ascii="Times New Roman" w:hAnsi="Times New Roman"/>
          <w:sz w:val="24"/>
          <w:szCs w:val="24"/>
        </w:rPr>
        <w:t xml:space="preserve"> </w:t>
      </w:r>
      <w:r w:rsidRPr="008A50B2">
        <w:rPr>
          <w:rFonts w:ascii="Times New Roman" w:hAnsi="Times New Roman"/>
          <w:sz w:val="24"/>
          <w:szCs w:val="24"/>
        </w:rPr>
        <w:t xml:space="preserve"> (Тогучин).</w:t>
      </w:r>
    </w:p>
    <w:p w:rsidR="007803EF" w:rsidRPr="007803EF" w:rsidRDefault="007803EF" w:rsidP="007803EF">
      <w:pPr>
        <w:shd w:val="clear" w:color="auto" w:fill="FFFFFF"/>
        <w:tabs>
          <w:tab w:val="left" w:pos="1099"/>
        </w:tabs>
        <w:ind w:firstLine="709"/>
        <w:jc w:val="both"/>
      </w:pPr>
      <w:r>
        <w:t>3</w:t>
      </w:r>
      <w:r w:rsidRPr="007803EF">
        <w:t>. При катастрофическом затоплении территория не попадает в затапливаемую зону.</w:t>
      </w:r>
    </w:p>
    <w:p w:rsidR="007803EF" w:rsidRPr="007803EF" w:rsidRDefault="007803EF" w:rsidP="007803EF">
      <w:pPr>
        <w:shd w:val="clear" w:color="auto" w:fill="FFFFFF"/>
        <w:tabs>
          <w:tab w:val="left" w:pos="1099"/>
        </w:tabs>
        <w:ind w:firstLine="709"/>
        <w:jc w:val="both"/>
      </w:pPr>
      <w:r>
        <w:t>4</w:t>
      </w:r>
      <w:r w:rsidRPr="007803EF">
        <w:t xml:space="preserve">. При возникновении аварийных ситуаций, связанных с разливом АХОВ на железной и автомобильной дорогах, проектируемая территория не попадает в зону возможного химического заражения. </w:t>
      </w:r>
    </w:p>
    <w:p w:rsidR="00A8556C" w:rsidRDefault="00A8556C" w:rsidP="00A8556C">
      <w:pPr>
        <w:pStyle w:val="a9"/>
        <w:spacing w:after="0" w:line="240" w:lineRule="auto"/>
        <w:ind w:left="0" w:firstLine="709"/>
        <w:jc w:val="both"/>
        <w:rPr>
          <w:rFonts w:ascii="Times New Roman" w:hAnsi="Times New Roman"/>
          <w:sz w:val="24"/>
          <w:szCs w:val="24"/>
        </w:rPr>
      </w:pPr>
      <w:r>
        <w:rPr>
          <w:rFonts w:ascii="Times New Roman" w:hAnsi="Times New Roman"/>
          <w:sz w:val="24"/>
          <w:szCs w:val="24"/>
        </w:rPr>
        <w:t xml:space="preserve">            </w:t>
      </w:r>
      <w:r w:rsidRPr="008A50B2">
        <w:rPr>
          <w:rFonts w:ascii="Times New Roman" w:hAnsi="Times New Roman"/>
          <w:sz w:val="24"/>
          <w:szCs w:val="24"/>
        </w:rPr>
        <w:t>5. Защита рабочих и служащих объектов народного хозяйства, расположенных за пределами зон возможных сильных разрушений, а также населения, проживающего в некатегорированных городах, поселках и сельских населенных пунктах, и населения, эвакуируемого в указанные городские и сельские поселения, должна предусматриваться в противорадиационных укрытиях (ПРУ).</w:t>
      </w:r>
    </w:p>
    <w:p w:rsidR="00A8556C" w:rsidRPr="008A50B2" w:rsidRDefault="00A8556C" w:rsidP="00A8556C">
      <w:pPr>
        <w:shd w:val="clear" w:color="auto" w:fill="FFFFFF"/>
        <w:tabs>
          <w:tab w:val="left" w:pos="1099"/>
        </w:tabs>
        <w:ind w:firstLine="709"/>
        <w:jc w:val="both"/>
      </w:pPr>
      <w:r w:rsidRPr="008A50B2">
        <w:t xml:space="preserve">6. Для организации локального оповещения населения и служащих проектируемой территории на крышах домов необходимо установить электросирены типа С-40 с радиусом охвата территории </w:t>
      </w:r>
      <w:smartTag w:uri="urn:schemas-microsoft-com:office:smarttags" w:element="metricconverter">
        <w:smartTagPr>
          <w:attr w:name="ProductID" w:val="400 м"/>
        </w:smartTagPr>
        <w:r w:rsidRPr="008A50B2">
          <w:t>400 м</w:t>
        </w:r>
      </w:smartTag>
      <w:r w:rsidRPr="008A50B2">
        <w:t>, также для оповещения населения и служащих проектируемой территории на крышах домов установить громкоговорители с радиусом охвата территории 300 м.</w:t>
      </w:r>
    </w:p>
    <w:p w:rsidR="00A8556C" w:rsidRPr="008A50B2" w:rsidRDefault="00A8556C" w:rsidP="00A8556C">
      <w:pPr>
        <w:ind w:firstLine="709"/>
        <w:rPr>
          <w:lang w:eastAsia="en-US"/>
        </w:rPr>
      </w:pPr>
    </w:p>
    <w:p w:rsidR="00A8556C" w:rsidRDefault="00A8556C" w:rsidP="00A8556C">
      <w:pPr>
        <w:pStyle w:val="18"/>
        <w:ind w:left="-284" w:right="-1" w:firstLine="284"/>
        <w:rPr>
          <w:sz w:val="24"/>
          <w:szCs w:val="24"/>
          <w:lang w:eastAsia="en-US"/>
        </w:rPr>
      </w:pPr>
    </w:p>
    <w:p w:rsidR="00A8556C" w:rsidRDefault="00A8556C" w:rsidP="00A8556C">
      <w:pPr>
        <w:pStyle w:val="18"/>
        <w:ind w:left="-284" w:right="-1" w:firstLine="284"/>
        <w:rPr>
          <w:sz w:val="24"/>
          <w:szCs w:val="24"/>
          <w:lang w:eastAsia="en-US"/>
        </w:rPr>
      </w:pPr>
    </w:p>
    <w:p w:rsidR="00A8556C" w:rsidRDefault="00A8556C" w:rsidP="00A8556C">
      <w:pPr>
        <w:pStyle w:val="18"/>
        <w:ind w:left="-284" w:right="-1" w:firstLine="284"/>
        <w:rPr>
          <w:sz w:val="24"/>
          <w:szCs w:val="24"/>
          <w:lang w:eastAsia="en-US"/>
        </w:rPr>
        <w:sectPr w:rsidR="00A8556C" w:rsidSect="00AA4B48">
          <w:pgSz w:w="11906" w:h="16838"/>
          <w:pgMar w:top="1134" w:right="850" w:bottom="1134" w:left="1701" w:header="708" w:footer="708" w:gutter="0"/>
          <w:cols w:space="708"/>
          <w:docGrid w:linePitch="360"/>
        </w:sectPr>
      </w:pPr>
    </w:p>
    <w:p w:rsidR="00592BD9" w:rsidRPr="00592BD9" w:rsidRDefault="00592BD9" w:rsidP="00592BD9"/>
    <w:p w:rsidR="00592BD9" w:rsidRDefault="00592BD9" w:rsidP="00592BD9">
      <w:pPr>
        <w:ind w:firstLine="900"/>
        <w:jc w:val="center"/>
      </w:pPr>
    </w:p>
    <w:p w:rsidR="00A8556C" w:rsidRPr="00851508" w:rsidRDefault="00860E84" w:rsidP="00592BD9">
      <w:pPr>
        <w:jc w:val="center"/>
        <w:rPr>
          <w:b/>
        </w:rPr>
      </w:pPr>
      <w:r>
        <w:rPr>
          <w:b/>
        </w:rPr>
        <w:t>12.8.</w:t>
      </w:r>
      <w:r w:rsidR="00A8556C" w:rsidRPr="00851508">
        <w:rPr>
          <w:b/>
        </w:rPr>
        <w:t>Приложения</w:t>
      </w:r>
      <w:r w:rsidR="00851508" w:rsidRPr="00851508">
        <w:rPr>
          <w:b/>
        </w:rPr>
        <w:t xml:space="preserve"> к разделу</w:t>
      </w:r>
    </w:p>
    <w:p w:rsidR="00A8556C" w:rsidRPr="00592BD9" w:rsidRDefault="00A8556C" w:rsidP="00592BD9">
      <w:pPr>
        <w:rPr>
          <w:b/>
        </w:rPr>
      </w:pPr>
      <w:bookmarkStart w:id="143" w:name="_Toc243805576"/>
      <w:bookmarkStart w:id="144" w:name="_Toc243979142"/>
      <w:bookmarkStart w:id="145" w:name="_Toc243979216"/>
      <w:bookmarkStart w:id="146" w:name="_Toc243979428"/>
      <w:bookmarkStart w:id="147" w:name="_Toc339287522"/>
      <w:bookmarkStart w:id="148" w:name="_Toc7256995"/>
      <w:bookmarkStart w:id="149" w:name="_Toc10606278"/>
      <w:bookmarkStart w:id="150" w:name="_Toc107203037"/>
      <w:bookmarkEnd w:id="87"/>
      <w:bookmarkEnd w:id="88"/>
      <w:bookmarkEnd w:id="89"/>
      <w:r w:rsidRPr="00592BD9">
        <w:rPr>
          <w:b/>
        </w:rPr>
        <w:t xml:space="preserve">Приложение № </w:t>
      </w:r>
      <w:bookmarkEnd w:id="143"/>
      <w:bookmarkEnd w:id="144"/>
      <w:bookmarkEnd w:id="145"/>
      <w:bookmarkEnd w:id="146"/>
      <w:r w:rsidRPr="00592BD9">
        <w:rPr>
          <w:b/>
        </w:rPr>
        <w:t>1</w:t>
      </w:r>
      <w:bookmarkEnd w:id="147"/>
    </w:p>
    <w:p w:rsidR="00A8556C" w:rsidRPr="00851508" w:rsidRDefault="00A8556C" w:rsidP="00A8556C">
      <w:pPr>
        <w:ind w:left="-284" w:right="-1" w:firstLine="284"/>
        <w:jc w:val="center"/>
        <w:outlineLvl w:val="0"/>
        <w:rPr>
          <w:b/>
        </w:rPr>
      </w:pPr>
      <w:bookmarkStart w:id="151" w:name="_Toc243979143"/>
      <w:bookmarkStart w:id="152" w:name="_Toc243979217"/>
      <w:bookmarkStart w:id="153" w:name="_Toc243979429"/>
      <w:bookmarkStart w:id="154" w:name="_Toc243979517"/>
      <w:bookmarkStart w:id="155" w:name="_Toc270332726"/>
      <w:bookmarkStart w:id="156" w:name="_Toc270521061"/>
      <w:bookmarkStart w:id="157" w:name="_Toc288828294"/>
      <w:bookmarkStart w:id="158" w:name="_Toc288828879"/>
      <w:bookmarkStart w:id="159" w:name="_Toc288829826"/>
      <w:bookmarkStart w:id="160" w:name="_Toc288834892"/>
      <w:bookmarkStart w:id="161" w:name="_Toc289162221"/>
      <w:bookmarkStart w:id="162" w:name="_Toc292286461"/>
      <w:bookmarkStart w:id="163" w:name="_Toc311023890"/>
      <w:bookmarkStart w:id="164" w:name="_Toc336001387"/>
      <w:bookmarkStart w:id="165" w:name="_Toc338840490"/>
      <w:bookmarkStart w:id="166" w:name="_Toc338849231"/>
      <w:bookmarkStart w:id="167" w:name="_Toc339283897"/>
      <w:bookmarkStart w:id="168" w:name="_Toc339287523"/>
      <w:r w:rsidRPr="00851508">
        <w:rPr>
          <w:b/>
        </w:rPr>
        <w:t>ОСНОВНЫЕ ТЕРМИНЫ И ОПРЕДЕЛЕНИЯ</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rsidR="00A8556C" w:rsidRPr="008A50B2" w:rsidRDefault="00A8556C" w:rsidP="00A8556C">
      <w:pPr>
        <w:ind w:left="-284" w:right="-1" w:firstLine="284"/>
        <w:jc w:val="center"/>
      </w:pPr>
    </w:p>
    <w:p w:rsidR="00A8556C" w:rsidRPr="008A50B2" w:rsidRDefault="00A8556C" w:rsidP="00A8556C">
      <w:pPr>
        <w:ind w:firstLine="709"/>
        <w:jc w:val="both"/>
      </w:pPr>
      <w:r w:rsidRPr="008A50B2">
        <w:rPr>
          <w:b/>
        </w:rPr>
        <w:t>Авария</w:t>
      </w:r>
      <w:r w:rsidRPr="008A50B2">
        <w:t xml:space="preserve"> - опасное техногенное происшествие, создающее на объекте, определенной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 (по ГОСТ Р 22.0.05).</w:t>
      </w:r>
    </w:p>
    <w:p w:rsidR="00A8556C" w:rsidRPr="008A50B2" w:rsidRDefault="00A8556C" w:rsidP="00A8556C">
      <w:pPr>
        <w:ind w:firstLine="709"/>
        <w:jc w:val="both"/>
      </w:pPr>
      <w:r w:rsidRPr="008A50B2">
        <w:rPr>
          <w:b/>
        </w:rPr>
        <w:t>Аварийно-спасательные работы в чрезвычайной ситуации</w:t>
      </w:r>
      <w:r w:rsidRPr="008A50B2">
        <w:t xml:space="preserve"> – действия по спасению людей, материальных и культурных ценностей, защите природной среды в зоне чрезвычайных ситуаций, локализации чрезвычайных ситуаций и подавлению или доведению до минимально возможного уровня воздействия характерных для них опасных факторов. Аварийно-спасательные работы характеризуются наличием факторов, угрожающих жизни и здоровью проводящих эти работы людей, и требуют специальной подготовки, экипировки и оснащения (по ГОСТ Р 22.0.02).  </w:t>
      </w:r>
    </w:p>
    <w:p w:rsidR="00A8556C" w:rsidRPr="008A50B2" w:rsidRDefault="00A8556C" w:rsidP="00A8556C">
      <w:pPr>
        <w:ind w:firstLine="709"/>
        <w:jc w:val="both"/>
        <w:rPr>
          <w:b/>
        </w:rPr>
      </w:pPr>
      <w:r w:rsidRPr="008A50B2">
        <w:rPr>
          <w:b/>
        </w:rPr>
        <w:t xml:space="preserve">Градостроительная деятельность </w:t>
      </w:r>
      <w:r w:rsidRPr="008A50B2">
        <w:t xml:space="preserve">-  деятельность государственных органов, органов местного самоуправления, физических и юридических лиц в области градостроительного планирования развития территорий и поселений, определения видов использования земельных участков, проектирования, строительства и реконструкции объектов недвижимости с учетом интересов граждан, общественных и государственных интересов, а также национальных, историко-культурных, экологических, природных особенностей указанных территорий и поселений (по № 73-ФЗ). </w:t>
      </w:r>
    </w:p>
    <w:p w:rsidR="00A8556C" w:rsidRPr="008A50B2" w:rsidRDefault="00A8556C" w:rsidP="00A8556C">
      <w:pPr>
        <w:ind w:firstLine="709"/>
        <w:jc w:val="both"/>
      </w:pPr>
      <w:r w:rsidRPr="008A50B2">
        <w:rPr>
          <w:b/>
        </w:rPr>
        <w:t>Градостроительная документация</w:t>
      </w:r>
      <w:r w:rsidRPr="008A50B2">
        <w:t xml:space="preserve"> – документация о градостроительном планировании развития территорий и поселений и об их застройке (по № 73-ФЗ).</w:t>
      </w:r>
    </w:p>
    <w:p w:rsidR="00A8556C" w:rsidRPr="008A50B2" w:rsidRDefault="00A8556C" w:rsidP="00A8556C">
      <w:pPr>
        <w:ind w:firstLine="709"/>
        <w:jc w:val="both"/>
      </w:pPr>
      <w:r w:rsidRPr="008A50B2">
        <w:rPr>
          <w:b/>
        </w:rPr>
        <w:t>Гражданская оборона</w:t>
      </w:r>
      <w:r w:rsidRPr="008A50B2">
        <w:t xml:space="preserve"> - система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(по № 28-ФЗ). </w:t>
      </w:r>
    </w:p>
    <w:p w:rsidR="00A8556C" w:rsidRPr="008A50B2" w:rsidRDefault="00A8556C" w:rsidP="00A8556C">
      <w:pPr>
        <w:ind w:firstLine="709"/>
        <w:jc w:val="both"/>
      </w:pPr>
      <w:r w:rsidRPr="008A50B2">
        <w:rPr>
          <w:b/>
        </w:rPr>
        <w:t>Жизнеобеспечение населения в чрезвычайных ситуациях</w:t>
      </w:r>
      <w:r w:rsidRPr="008A50B2">
        <w:t xml:space="preserve"> – совокупность взаимоувязанных по времени, ресурсам и месту проведения силами и средствами Единой государственной системы предупреждения и ликвидации чрезвычайных ситуаций (РСЧС) мероприятий, направленных на создание и поддержание условий, минимально необходимых для сохранения жизни и поддержания здоровья людей в зонах чрезвычайных ситуаций, на маршрутах их эвакуации и в местах размещения эвакуированных по нормам и нормативам для условий чрезвычайных ситуаций, разработанным и утвержденным в установленном порядке (по ГОСТ Р 22.3.05). </w:t>
      </w:r>
    </w:p>
    <w:p w:rsidR="00A8556C" w:rsidRPr="008A50B2" w:rsidRDefault="00A8556C" w:rsidP="00A8556C">
      <w:pPr>
        <w:ind w:firstLine="709"/>
        <w:jc w:val="both"/>
      </w:pPr>
      <w:r w:rsidRPr="008A50B2">
        <w:rPr>
          <w:b/>
        </w:rPr>
        <w:t>Защита населения в чрезвычайных ситуациях</w:t>
      </w:r>
      <w:r w:rsidRPr="008A50B2">
        <w:t xml:space="preserve"> – совокупность взаимоувязанных по времени, ресурсам и месту проведения мероприятий РСЧС, направленных на предотвращение или предельное снижение потерь населения и угрозы его жизни и здоровью от поражающих факторов и воздействий источников чрезвычайной ситуации (по ГОСТ Р 22.0.02). </w:t>
      </w:r>
    </w:p>
    <w:p w:rsidR="00A8556C" w:rsidRPr="008A50B2" w:rsidRDefault="00A8556C" w:rsidP="00A8556C">
      <w:pPr>
        <w:ind w:firstLine="709"/>
        <w:jc w:val="both"/>
      </w:pPr>
      <w:r w:rsidRPr="008A50B2">
        <w:rPr>
          <w:b/>
        </w:rPr>
        <w:t>Защитное сооружение</w:t>
      </w:r>
      <w:r w:rsidRPr="008A50B2">
        <w:t xml:space="preserve"> - инженерное сооружение, предназначенное для укрытия людей, техники и имущества от опасностей, возникающих в результате последствий аварий на потенциально опасных объектах, либо стихийных бедствий в районах размещения этих объектов, а также от воздействия современных средств поражения  (по ГОСТ Р 22.0.02).</w:t>
      </w:r>
    </w:p>
    <w:p w:rsidR="00A8556C" w:rsidRPr="008A50B2" w:rsidRDefault="00A8556C" w:rsidP="00A8556C">
      <w:pPr>
        <w:ind w:firstLine="709"/>
        <w:jc w:val="both"/>
      </w:pPr>
      <w:r w:rsidRPr="008A50B2">
        <w:rPr>
          <w:b/>
        </w:rPr>
        <w:lastRenderedPageBreak/>
        <w:t>Зона чрезвычайной ситуации</w:t>
      </w:r>
      <w:r w:rsidRPr="008A50B2">
        <w:t xml:space="preserve"> – территория или акватория, на которой сложилась чрезвычайная ситуация (по ГОСТ Р 22.0.02).</w:t>
      </w:r>
    </w:p>
    <w:p w:rsidR="00A8556C" w:rsidRPr="008A50B2" w:rsidRDefault="00A8556C" w:rsidP="00A8556C">
      <w:pPr>
        <w:ind w:firstLine="709"/>
        <w:jc w:val="both"/>
      </w:pPr>
      <w:r w:rsidRPr="008A50B2">
        <w:rPr>
          <w:b/>
        </w:rPr>
        <w:t>Инженерно-технические мероприятия (ИТМ) гражданской обороны и предупреждения чрезвычайных ситуаций (ИТМ ГОЧС)</w:t>
      </w:r>
      <w:r w:rsidRPr="008A50B2">
        <w:t xml:space="preserve"> - совокупность реализуемых при строительстве проектных решений, направленных на обеспечение защиты населения и территорий и снижение материального ущерба от ЧС техногенного и природного характера, от опасностей, возникающих при ведении военных действий или вследствие этих действий, а также при диверсиях и террористических актах.</w:t>
      </w:r>
    </w:p>
    <w:p w:rsidR="00A8556C" w:rsidRPr="008A50B2" w:rsidRDefault="00A8556C" w:rsidP="00A8556C">
      <w:pPr>
        <w:ind w:firstLine="709"/>
        <w:jc w:val="both"/>
      </w:pPr>
      <w:r w:rsidRPr="008A50B2">
        <w:rPr>
          <w:b/>
        </w:rPr>
        <w:t>Ликвидация чрезвычайной ситуации</w:t>
      </w:r>
      <w:r w:rsidRPr="008A50B2">
        <w:t xml:space="preserve"> – аварийно-спасательные и другие неотложные работы, проводимые при возникновении чрезвычайных ситуаций и направленные на спасение жизни и сохранения здоровья людей, снижение размеров ущерба окружающей природной среде и материальных потерь, а также на локализацию зон чрезвычайных ситуаций, прекращение действия характерных для них поражающих факторов (по  ГОСТ  Р  22.0.02).</w:t>
      </w:r>
    </w:p>
    <w:p w:rsidR="00A8556C" w:rsidRPr="008A50B2" w:rsidRDefault="00A8556C" w:rsidP="00A8556C">
      <w:pPr>
        <w:ind w:firstLine="709"/>
        <w:jc w:val="both"/>
      </w:pPr>
      <w:r w:rsidRPr="008A50B2">
        <w:rPr>
          <w:b/>
        </w:rPr>
        <w:t xml:space="preserve">Неотложные работы в чрезвычайной ситуации </w:t>
      </w:r>
      <w:r w:rsidRPr="008A50B2">
        <w:t>– аварийно-спасательные и аварийно-восстановительные работы, оказание экстренной медицинской помощи, проведение санитарно-эпидемиологических мероприятий и охрана общественного порядка в зоне чрезвычайной ситуации (по ГОСТ Р 22.0.02).</w:t>
      </w:r>
    </w:p>
    <w:p w:rsidR="00A8556C" w:rsidRPr="008A50B2" w:rsidRDefault="00A8556C" w:rsidP="00A8556C">
      <w:pPr>
        <w:ind w:firstLine="709"/>
        <w:jc w:val="both"/>
      </w:pPr>
      <w:r w:rsidRPr="008A50B2">
        <w:rPr>
          <w:b/>
        </w:rPr>
        <w:t>Объекты градостроительной деятельности</w:t>
      </w:r>
      <w:r w:rsidRPr="008A50B2">
        <w:t xml:space="preserve"> (для объектов градостроительной деятельности разрабатывается градостроительная документация) – территория Российской Федерации, части территории Российской Федерации, территории субъектов Российской Федерации, части территорий субъектов Российской Федерации, территории поселений, части территорий поселений, территории других муниципальных образований, части территорий других муниципальных образований; объекты недвижимости и их комплексы в границах поселений и на межселенных территориях (по № 73-ФЗ).. </w:t>
      </w:r>
    </w:p>
    <w:p w:rsidR="00A8556C" w:rsidRPr="008A50B2" w:rsidRDefault="00A8556C" w:rsidP="00A8556C">
      <w:pPr>
        <w:ind w:firstLine="709"/>
        <w:jc w:val="both"/>
      </w:pPr>
      <w:r w:rsidRPr="008A50B2">
        <w:rPr>
          <w:b/>
        </w:rPr>
        <w:t>Опасность в чрезвычайной ситуации</w:t>
      </w:r>
      <w:r w:rsidRPr="008A50B2">
        <w:t xml:space="preserve"> - состояние, при котором создалась или вероятна угроза возникновения поражающих факторов  и воздействий источника чрезвычайной ситуации на население, объекты народного хозяйства и окружающую природную среду в зоне чрезвычайной ситуации (по ГОСТ Р 22.0.02).</w:t>
      </w:r>
    </w:p>
    <w:p w:rsidR="00A8556C" w:rsidRPr="008A50B2" w:rsidRDefault="00A8556C" w:rsidP="00A8556C">
      <w:pPr>
        <w:ind w:firstLine="709"/>
        <w:jc w:val="both"/>
      </w:pPr>
      <w:r w:rsidRPr="008A50B2">
        <w:rPr>
          <w:b/>
        </w:rPr>
        <w:t>Потенциально опасный объект</w:t>
      </w:r>
      <w:r w:rsidRPr="008A50B2">
        <w:t xml:space="preserve"> -  объект, на котором используют, производят, перерабатывают, хранят или транспортируют радиоактивные, пожаровзрывоопасные, опасные химические и биологические вещества, создающие реальную угрозу возникновения источника чрезвычайной ситуации (по ГОСТ Р 22.0.02).</w:t>
      </w:r>
    </w:p>
    <w:p w:rsidR="00A8556C" w:rsidRPr="008A50B2" w:rsidRDefault="00A8556C" w:rsidP="00A8556C">
      <w:pPr>
        <w:ind w:firstLine="709"/>
        <w:jc w:val="both"/>
      </w:pPr>
      <w:r w:rsidRPr="008A50B2">
        <w:rPr>
          <w:b/>
        </w:rPr>
        <w:t>Предупреждение чрезвычайных  ситуаций</w:t>
      </w:r>
      <w:r w:rsidRPr="008A50B2">
        <w:t xml:space="preserve"> -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 (по ГОСТ Р 22.0.02).</w:t>
      </w:r>
    </w:p>
    <w:p w:rsidR="00A8556C" w:rsidRPr="008A50B2" w:rsidRDefault="00A8556C" w:rsidP="00A8556C">
      <w:pPr>
        <w:ind w:firstLine="709"/>
        <w:jc w:val="both"/>
      </w:pPr>
      <w:r w:rsidRPr="008A50B2">
        <w:rPr>
          <w:b/>
        </w:rPr>
        <w:t xml:space="preserve">Рассредоточение рабочих и служащих </w:t>
      </w:r>
      <w:r w:rsidRPr="008A50B2">
        <w:t>– комплекс мероприятий по организованному вывозу или выводу из городов, отнесенных к группам по гражданской обороне, заблаговременно назначенных населенных пунктов и размещению в загородной зоне рабочих и служащих объектов народного хозяйства, продолжающих работу в этих городах и населенных пунктах в военное время (по ГОСТ 22. 0.002).</w:t>
      </w:r>
    </w:p>
    <w:p w:rsidR="00A8556C" w:rsidRPr="008A50B2" w:rsidRDefault="00A8556C" w:rsidP="00A8556C">
      <w:pPr>
        <w:ind w:firstLine="709"/>
        <w:jc w:val="both"/>
        <w:rPr>
          <w:b/>
        </w:rPr>
      </w:pPr>
      <w:r w:rsidRPr="008A50B2">
        <w:rPr>
          <w:b/>
        </w:rPr>
        <w:t xml:space="preserve">Риск возникновения чрезвычайной ситуации </w:t>
      </w:r>
      <w:r w:rsidRPr="008A50B2">
        <w:t xml:space="preserve">– вероятность или частота возникновения источника чрезвычайной ситуации, определяемая соответствующими показателями риска (по ГОСТ Р 22.0.02). </w:t>
      </w:r>
    </w:p>
    <w:p w:rsidR="00A8556C" w:rsidRPr="008A50B2" w:rsidRDefault="00A8556C" w:rsidP="00A8556C">
      <w:pPr>
        <w:ind w:firstLine="709"/>
        <w:jc w:val="both"/>
      </w:pPr>
      <w:r w:rsidRPr="008A50B2">
        <w:rPr>
          <w:b/>
        </w:rPr>
        <w:t>Сооружение двойного назначения</w:t>
      </w:r>
      <w:r w:rsidRPr="008A50B2">
        <w:t xml:space="preserve"> - инженерное сооружение производственного, общественного, коммунально-бытового или транспортного назначения, приспособленное (запроектированное) для укрытия людей, техники и имущества от опасностей, </w:t>
      </w:r>
      <w:r w:rsidRPr="008A50B2">
        <w:lastRenderedPageBreak/>
        <w:t>возникающих при ведении военных действий или вследствие этих действий, диверсиях, в результате аварий на потенциально опасных объектах или стихийных бедствий.</w:t>
      </w:r>
    </w:p>
    <w:p w:rsidR="00A8556C" w:rsidRPr="008A50B2" w:rsidRDefault="00A8556C" w:rsidP="00A8556C">
      <w:pPr>
        <w:ind w:firstLine="709"/>
        <w:jc w:val="both"/>
      </w:pPr>
      <w:r w:rsidRPr="008A50B2">
        <w:rPr>
          <w:b/>
        </w:rPr>
        <w:t>Чрезвычайная ситуация</w:t>
      </w:r>
      <w:r w:rsidRPr="008A50B2">
        <w:t xml:space="preserve">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Различают чрезвычайные ситуации по характеру источника (природные, техногенные, биолого-социальные и военные) и по масштабам (по ГОСТ Р 22.0.02).</w:t>
      </w:r>
    </w:p>
    <w:p w:rsidR="00A8556C" w:rsidRDefault="00A8556C" w:rsidP="00A8556C">
      <w:pPr>
        <w:ind w:firstLine="709"/>
        <w:jc w:val="both"/>
      </w:pPr>
      <w:r w:rsidRPr="008A50B2">
        <w:rPr>
          <w:b/>
        </w:rPr>
        <w:t>Эвакуация населения</w:t>
      </w:r>
      <w:r w:rsidRPr="008A50B2">
        <w:t xml:space="preserve"> – комплекс мероприятий по организованному выводу и (или) вывозу населения из зон чрезвычайной ситуации или вероятной чрезвычайной ситуации, а также жизнеобеспечение эвакуированных в районе размещения (по ГОСТ Р 22.0.02).</w:t>
      </w:r>
    </w:p>
    <w:p w:rsidR="00A8556C" w:rsidRDefault="00A8556C" w:rsidP="00A8556C">
      <w:pPr>
        <w:ind w:firstLine="709"/>
        <w:jc w:val="both"/>
      </w:pPr>
    </w:p>
    <w:p w:rsidR="00A8556C" w:rsidRPr="008A50B2" w:rsidRDefault="00A8556C" w:rsidP="00A8556C">
      <w:pPr>
        <w:pStyle w:val="1"/>
        <w:ind w:left="-284" w:right="-1" w:firstLine="284"/>
        <w:rPr>
          <w:rFonts w:ascii="Times New Roman" w:hAnsi="Times New Roman" w:cs="Times New Roman"/>
          <w:sz w:val="24"/>
          <w:szCs w:val="24"/>
        </w:rPr>
      </w:pPr>
      <w:bookmarkStart w:id="169" w:name="_Toc243805577"/>
      <w:bookmarkStart w:id="170" w:name="_Toc243979144"/>
      <w:bookmarkStart w:id="171" w:name="_Toc243979218"/>
      <w:bookmarkStart w:id="172" w:name="_Toc243979430"/>
      <w:bookmarkStart w:id="173" w:name="_Toc339287524"/>
      <w:r w:rsidRPr="008A50B2">
        <w:rPr>
          <w:rFonts w:ascii="Times New Roman" w:hAnsi="Times New Roman" w:cs="Times New Roman"/>
          <w:sz w:val="24"/>
          <w:szCs w:val="24"/>
        </w:rPr>
        <w:t xml:space="preserve">Приложение № </w:t>
      </w:r>
      <w:bookmarkEnd w:id="169"/>
      <w:bookmarkEnd w:id="170"/>
      <w:bookmarkEnd w:id="171"/>
      <w:bookmarkEnd w:id="172"/>
      <w:r w:rsidRPr="008A50B2">
        <w:rPr>
          <w:rFonts w:ascii="Times New Roman" w:hAnsi="Times New Roman" w:cs="Times New Roman"/>
          <w:sz w:val="24"/>
          <w:szCs w:val="24"/>
        </w:rPr>
        <w:t>2</w:t>
      </w:r>
      <w:bookmarkEnd w:id="173"/>
    </w:p>
    <w:p w:rsidR="00A8556C" w:rsidRPr="008A50B2" w:rsidRDefault="00A8556C" w:rsidP="00A8556C">
      <w:pPr>
        <w:ind w:left="-284" w:right="-1" w:firstLine="284"/>
        <w:jc w:val="center"/>
        <w:rPr>
          <w:b/>
        </w:rPr>
      </w:pPr>
      <w:bookmarkStart w:id="174" w:name="_Toc243805578"/>
      <w:bookmarkStart w:id="175" w:name="_Toc243979146"/>
      <w:bookmarkStart w:id="176" w:name="_Toc243979220"/>
      <w:bookmarkStart w:id="177" w:name="_Toc243979432"/>
      <w:r w:rsidRPr="008A50B2">
        <w:rPr>
          <w:b/>
        </w:rPr>
        <w:t>ПЕРЕЧЕНЬ</w:t>
      </w:r>
    </w:p>
    <w:p w:rsidR="00A8556C" w:rsidRPr="008A50B2" w:rsidRDefault="00A8556C" w:rsidP="00A8556C">
      <w:pPr>
        <w:ind w:left="-284" w:right="-1" w:firstLine="284"/>
        <w:jc w:val="center"/>
        <w:rPr>
          <w:caps/>
        </w:rPr>
      </w:pPr>
      <w:r w:rsidRPr="008A50B2">
        <w:rPr>
          <w:b/>
        </w:rPr>
        <w:t xml:space="preserve">ОСНОВНЫХ РУКОВОДЯЩИХ, НОРМАТИВНЫХ И МЕТОДИЧЕСКИХ ДОКУМЕНТОВ,  ИСПОЛЬЗОВАННЫХ ПРИ </w:t>
      </w:r>
      <w:r w:rsidRPr="008A50B2">
        <w:rPr>
          <w:b/>
          <w:caps/>
        </w:rPr>
        <w:t>разработке раздела.</w:t>
      </w:r>
    </w:p>
    <w:p w:rsidR="00A8556C" w:rsidRPr="008A50B2" w:rsidRDefault="00A8556C" w:rsidP="00A8556C">
      <w:pPr>
        <w:pStyle w:val="af0"/>
        <w:ind w:firstLine="709"/>
        <w:rPr>
          <w:rFonts w:ascii="Times New Roman" w:hAnsi="Times New Roman"/>
          <w:sz w:val="24"/>
          <w:szCs w:val="24"/>
        </w:rPr>
      </w:pPr>
      <w:r w:rsidRPr="008A50B2">
        <w:rPr>
          <w:rFonts w:ascii="Times New Roman" w:hAnsi="Times New Roman"/>
          <w:sz w:val="24"/>
          <w:szCs w:val="24"/>
        </w:rPr>
        <w:t>▼ФЕДЕРАЛЬНЫЕ ЗАКОНЫ (ЗАКОНЫ РОССИЙСКОЙ ФЕДЕРАЦИИ)</w:t>
      </w:r>
    </w:p>
    <w:p w:rsidR="00A8556C" w:rsidRPr="008A50B2" w:rsidRDefault="00A8556C" w:rsidP="00A310D9">
      <w:pPr>
        <w:numPr>
          <w:ilvl w:val="0"/>
          <w:numId w:val="14"/>
        </w:numPr>
        <w:ind w:left="0" w:firstLine="709"/>
        <w:jc w:val="both"/>
      </w:pPr>
      <w:r w:rsidRPr="008A50B2">
        <w:t>«Градостроительный Кодекс Российской Федерации» № 190-ФЗ от 29 декабря 2004 года.</w:t>
      </w:r>
    </w:p>
    <w:p w:rsidR="00A8556C" w:rsidRPr="008A50B2" w:rsidRDefault="00A8556C" w:rsidP="00A310D9">
      <w:pPr>
        <w:numPr>
          <w:ilvl w:val="0"/>
          <w:numId w:val="14"/>
        </w:numPr>
        <w:ind w:left="0" w:firstLine="709"/>
        <w:jc w:val="both"/>
      </w:pPr>
      <w:r w:rsidRPr="008A50B2">
        <w:t>«О гражданской обороне» № 28-ФЗ от 12 февраля 1998 года.</w:t>
      </w:r>
    </w:p>
    <w:p w:rsidR="00A8556C" w:rsidRPr="008A50B2" w:rsidRDefault="00A8556C" w:rsidP="00A310D9">
      <w:pPr>
        <w:numPr>
          <w:ilvl w:val="0"/>
          <w:numId w:val="14"/>
        </w:numPr>
        <w:ind w:left="0" w:firstLine="709"/>
        <w:jc w:val="both"/>
      </w:pPr>
      <w:r w:rsidRPr="008A50B2">
        <w:t>«О защите населения и территорий от чрезвычайных ситуаций природного и техногенного характера» № 68-ФЗ от 11 ноября 1994 года.</w:t>
      </w:r>
    </w:p>
    <w:p w:rsidR="00A8556C" w:rsidRPr="008A50B2" w:rsidRDefault="00A8556C" w:rsidP="00A310D9">
      <w:pPr>
        <w:numPr>
          <w:ilvl w:val="0"/>
          <w:numId w:val="14"/>
        </w:numPr>
        <w:ind w:left="0" w:firstLine="709"/>
        <w:jc w:val="both"/>
      </w:pPr>
      <w:r w:rsidRPr="008A50B2">
        <w:t xml:space="preserve"> «О пожарной безопасности» № 69-ФЗ от 21 декабря 1994 года.</w:t>
      </w:r>
    </w:p>
    <w:p w:rsidR="00A8556C" w:rsidRPr="008A50B2" w:rsidRDefault="00A8556C" w:rsidP="00A310D9">
      <w:pPr>
        <w:numPr>
          <w:ilvl w:val="0"/>
          <w:numId w:val="14"/>
        </w:numPr>
        <w:ind w:left="0" w:firstLine="709"/>
        <w:jc w:val="both"/>
      </w:pPr>
      <w:r w:rsidRPr="008A50B2">
        <w:t xml:space="preserve"> «О промышленной безопасности опасных производственных объектов» № 116-ФЗ от 21 июля 1997 года.</w:t>
      </w:r>
    </w:p>
    <w:p w:rsidR="00A8556C" w:rsidRPr="008A50B2" w:rsidRDefault="00A8556C" w:rsidP="00A310D9">
      <w:pPr>
        <w:numPr>
          <w:ilvl w:val="0"/>
          <w:numId w:val="14"/>
        </w:numPr>
        <w:ind w:left="0" w:firstLine="709"/>
        <w:jc w:val="both"/>
      </w:pPr>
      <w:r w:rsidRPr="008A50B2">
        <w:t>«Технический регламент о требованиях пожарной безопасности» № 123-ФЗ от 22 июля 2008 года.</w:t>
      </w:r>
    </w:p>
    <w:p w:rsidR="00A8556C" w:rsidRPr="008A50B2" w:rsidRDefault="00A8556C" w:rsidP="00A8556C">
      <w:pPr>
        <w:ind w:firstLine="709"/>
      </w:pPr>
      <w:r w:rsidRPr="008A50B2">
        <w:t xml:space="preserve">▼  ПОСТАНОВЛЕНИЯ ПРАВИТЕЛЬСТВА (СОВЕТА МИНИСТРОВ) РОССИЙСКОЙ ФЕДЕРАЦИИ </w:t>
      </w:r>
    </w:p>
    <w:p w:rsidR="00A8556C" w:rsidRPr="008A50B2" w:rsidRDefault="00A8556C" w:rsidP="00A310D9">
      <w:pPr>
        <w:numPr>
          <w:ilvl w:val="0"/>
          <w:numId w:val="14"/>
        </w:numPr>
        <w:tabs>
          <w:tab w:val="left" w:pos="360"/>
        </w:tabs>
        <w:ind w:left="0" w:firstLine="709"/>
        <w:jc w:val="both"/>
      </w:pPr>
      <w:r w:rsidRPr="008A50B2">
        <w:t>«О Единой государственной системе предупреждения и ликвидации чрезвычайных ситуаций» от 5 ноября 1995 года № 1113.</w:t>
      </w:r>
    </w:p>
    <w:p w:rsidR="00A8556C" w:rsidRPr="008A50B2" w:rsidRDefault="00A8556C" w:rsidP="00A310D9">
      <w:pPr>
        <w:numPr>
          <w:ilvl w:val="0"/>
          <w:numId w:val="14"/>
        </w:numPr>
        <w:tabs>
          <w:tab w:val="left" w:pos="360"/>
        </w:tabs>
        <w:ind w:left="0" w:firstLine="709"/>
        <w:jc w:val="both"/>
      </w:pPr>
      <w:r w:rsidRPr="008A50B2">
        <w:t xml:space="preserve"> «О порядке создания убежищ и иных объектов гражданской обороны» от 29 ноября 1999 года № 1309.</w:t>
      </w:r>
    </w:p>
    <w:p w:rsidR="00A8556C" w:rsidRPr="008A50B2" w:rsidRDefault="00A8556C" w:rsidP="00A310D9">
      <w:pPr>
        <w:numPr>
          <w:ilvl w:val="0"/>
          <w:numId w:val="14"/>
        </w:numPr>
        <w:tabs>
          <w:tab w:val="left" w:pos="360"/>
        </w:tabs>
        <w:ind w:left="0" w:firstLine="709"/>
        <w:jc w:val="both"/>
      </w:pPr>
      <w:r w:rsidRPr="008A50B2">
        <w:t>«О порядке отнесения организаций к категориям по гражданской обороне» от 19 сентября 1998 года № 1115.</w:t>
      </w:r>
    </w:p>
    <w:p w:rsidR="00A8556C" w:rsidRPr="008A50B2" w:rsidRDefault="00A8556C" w:rsidP="00A310D9">
      <w:pPr>
        <w:numPr>
          <w:ilvl w:val="0"/>
          <w:numId w:val="14"/>
        </w:numPr>
        <w:tabs>
          <w:tab w:val="left" w:pos="360"/>
        </w:tabs>
        <w:ind w:left="0" w:firstLine="709"/>
        <w:jc w:val="both"/>
      </w:pPr>
      <w:r w:rsidRPr="008A50B2">
        <w:t>«О порядке отнесения территорий к группам по гражданской обороне» от 03 октября 1998 года № 1149.</w:t>
      </w:r>
    </w:p>
    <w:p w:rsidR="00A8556C" w:rsidRPr="008A50B2" w:rsidRDefault="00A8556C" w:rsidP="00A310D9">
      <w:pPr>
        <w:numPr>
          <w:ilvl w:val="0"/>
          <w:numId w:val="14"/>
        </w:numPr>
        <w:tabs>
          <w:tab w:val="left" w:pos="360"/>
        </w:tabs>
        <w:ind w:left="0" w:firstLine="709"/>
        <w:jc w:val="both"/>
      </w:pPr>
      <w:r w:rsidRPr="008A50B2">
        <w:t xml:space="preserve"> «О порядке сбора и обмена в Российской Федерации информацией в области защиты населения и территорий от чрезвычайных ситуаций природного и техногенного характера» от 24 марта 1997 года № 334.</w:t>
      </w:r>
    </w:p>
    <w:p w:rsidR="00A8556C" w:rsidRPr="008A50B2" w:rsidRDefault="00A8556C" w:rsidP="00A310D9">
      <w:pPr>
        <w:numPr>
          <w:ilvl w:val="0"/>
          <w:numId w:val="14"/>
        </w:numPr>
        <w:tabs>
          <w:tab w:val="left" w:pos="360"/>
        </w:tabs>
        <w:ind w:left="0" w:firstLine="709"/>
        <w:jc w:val="both"/>
      </w:pPr>
      <w:r w:rsidRPr="008A50B2">
        <w:t>«О силах и средствах Единой государственной системы предупреждения и ликвидации чрезвычайных ситуаций» от 03 августа 1996 года № 924.</w:t>
      </w:r>
    </w:p>
    <w:p w:rsidR="00A8556C" w:rsidRPr="008A50B2" w:rsidRDefault="00A8556C" w:rsidP="00A310D9">
      <w:pPr>
        <w:numPr>
          <w:ilvl w:val="0"/>
          <w:numId w:val="14"/>
        </w:numPr>
        <w:tabs>
          <w:tab w:val="left" w:pos="360"/>
        </w:tabs>
        <w:ind w:left="0" w:firstLine="709"/>
        <w:jc w:val="both"/>
      </w:pPr>
      <w:r w:rsidRPr="008A50B2">
        <w:t xml:space="preserve"> «О классификации чрезвычайных ситуаций природного и техногенного характера» от 21 мая 2007 года № 304.</w:t>
      </w:r>
    </w:p>
    <w:p w:rsidR="00A8556C" w:rsidRPr="008A50B2" w:rsidRDefault="00A8556C" w:rsidP="00A310D9">
      <w:pPr>
        <w:pStyle w:val="26"/>
        <w:numPr>
          <w:ilvl w:val="0"/>
          <w:numId w:val="14"/>
        </w:numPr>
        <w:tabs>
          <w:tab w:val="left" w:pos="360"/>
        </w:tabs>
        <w:suppressAutoHyphens w:val="0"/>
        <w:spacing w:after="0" w:line="240" w:lineRule="auto"/>
        <w:ind w:left="0" w:firstLine="709"/>
      </w:pPr>
      <w:r w:rsidRPr="008A50B2">
        <w:lastRenderedPageBreak/>
        <w:t xml:space="preserve"> «О порядке создания и использования резервов материальных ресурсов для ликвидации чрезвычайных ситуаций природного и техногенного характера» от 10 ноября 1996 года № 1340.</w:t>
      </w:r>
    </w:p>
    <w:p w:rsidR="00A8556C" w:rsidRPr="008A50B2" w:rsidRDefault="00A8556C" w:rsidP="00A8556C">
      <w:pPr>
        <w:pStyle w:val="26"/>
        <w:tabs>
          <w:tab w:val="left" w:pos="360"/>
        </w:tabs>
        <w:suppressAutoHyphens w:val="0"/>
        <w:spacing w:after="0" w:line="240" w:lineRule="auto"/>
        <w:ind w:left="0"/>
      </w:pPr>
    </w:p>
    <w:p w:rsidR="00A8556C" w:rsidRPr="008A50B2" w:rsidRDefault="00A8556C" w:rsidP="00A8556C">
      <w:pPr>
        <w:pStyle w:val="af0"/>
        <w:ind w:firstLine="709"/>
        <w:rPr>
          <w:rFonts w:ascii="Times New Roman" w:hAnsi="Times New Roman"/>
          <w:sz w:val="24"/>
          <w:szCs w:val="24"/>
        </w:rPr>
      </w:pPr>
      <w:r w:rsidRPr="008A50B2">
        <w:rPr>
          <w:rFonts w:ascii="Times New Roman" w:hAnsi="Times New Roman"/>
          <w:sz w:val="24"/>
          <w:szCs w:val="24"/>
        </w:rPr>
        <w:t>▼ НОРМАТИВНО-ТЕХНИЧЕСКИЕ ДОКУМЕНТЫ</w:t>
      </w:r>
    </w:p>
    <w:p w:rsidR="00A8556C" w:rsidRPr="008A50B2" w:rsidRDefault="00A8556C" w:rsidP="00A310D9">
      <w:pPr>
        <w:numPr>
          <w:ilvl w:val="0"/>
          <w:numId w:val="14"/>
        </w:numPr>
        <w:tabs>
          <w:tab w:val="left" w:pos="360"/>
        </w:tabs>
        <w:ind w:left="0" w:firstLine="709"/>
        <w:jc w:val="both"/>
      </w:pPr>
      <w:r w:rsidRPr="008A50B2">
        <w:t>ГОСТ Р 22.0.01-94 «Безопасность в чрезвычайных ситуациях. Основные положения».</w:t>
      </w:r>
    </w:p>
    <w:p w:rsidR="00A8556C" w:rsidRPr="008A50B2" w:rsidRDefault="00A8556C" w:rsidP="00A310D9">
      <w:pPr>
        <w:numPr>
          <w:ilvl w:val="0"/>
          <w:numId w:val="14"/>
        </w:numPr>
        <w:tabs>
          <w:tab w:val="left" w:pos="360"/>
        </w:tabs>
        <w:ind w:left="0" w:firstLine="709"/>
        <w:jc w:val="both"/>
      </w:pPr>
      <w:r w:rsidRPr="008A50B2">
        <w:t>ГОСТ Р  22.0.02-94 «Безопасность в чрезвычайных ситуациях. Термины и определения основных понятий» (с Изменением № 1, введенным в действие  01.01.2001г.  постановлением Госстандарта России от 31.05.2000г. № 148-ст).</w:t>
      </w:r>
    </w:p>
    <w:p w:rsidR="00A8556C" w:rsidRPr="008A50B2" w:rsidRDefault="00A8556C" w:rsidP="00A310D9">
      <w:pPr>
        <w:numPr>
          <w:ilvl w:val="0"/>
          <w:numId w:val="14"/>
        </w:numPr>
        <w:tabs>
          <w:tab w:val="left" w:pos="360"/>
        </w:tabs>
        <w:ind w:left="0" w:firstLine="709"/>
        <w:jc w:val="both"/>
      </w:pPr>
      <w:r w:rsidRPr="008A50B2">
        <w:t>ГОСТ Р 22.0.05-94 «Безопасность в чрезвычайных ситуациях. Техногенные чрезвычайные ситуации. Термины и определения».</w:t>
      </w:r>
    </w:p>
    <w:p w:rsidR="00A8556C" w:rsidRPr="008A50B2" w:rsidRDefault="00A8556C" w:rsidP="00A310D9">
      <w:pPr>
        <w:numPr>
          <w:ilvl w:val="0"/>
          <w:numId w:val="14"/>
        </w:numPr>
        <w:tabs>
          <w:tab w:val="left" w:pos="360"/>
        </w:tabs>
        <w:ind w:left="0" w:firstLine="709"/>
        <w:jc w:val="both"/>
      </w:pPr>
      <w:r w:rsidRPr="008A50B2">
        <w:t>ГОСТ Р 22.0.06-95 «Безопасность в чрезвычайных ситуациях. Источники природных чрезвычайных ситуаций. Поражающие факторы».</w:t>
      </w:r>
    </w:p>
    <w:p w:rsidR="00A8556C" w:rsidRPr="008A50B2" w:rsidRDefault="00A8556C" w:rsidP="00A310D9">
      <w:pPr>
        <w:numPr>
          <w:ilvl w:val="0"/>
          <w:numId w:val="14"/>
        </w:numPr>
        <w:tabs>
          <w:tab w:val="left" w:pos="360"/>
        </w:tabs>
        <w:ind w:left="0" w:firstLine="709"/>
        <w:jc w:val="both"/>
      </w:pPr>
      <w:r w:rsidRPr="008A50B2">
        <w:t>ГОСТ Р 22.0.07-95 «Безопасность в чрезвычайных ситуациях. Источники техногенных чрезвычайных ситуаций».</w:t>
      </w:r>
    </w:p>
    <w:p w:rsidR="00A8556C" w:rsidRPr="008A50B2" w:rsidRDefault="00A8556C" w:rsidP="00A310D9">
      <w:pPr>
        <w:numPr>
          <w:ilvl w:val="0"/>
          <w:numId w:val="14"/>
        </w:numPr>
        <w:tabs>
          <w:tab w:val="left" w:pos="360"/>
        </w:tabs>
        <w:ind w:left="0" w:firstLine="709"/>
        <w:jc w:val="both"/>
      </w:pPr>
      <w:r w:rsidRPr="008A50B2">
        <w:t>ГОСТ Р 22.3.03-94 «Безопасность в чрезвычайных ситуациях. Защита населения. Основные положения».</w:t>
      </w:r>
    </w:p>
    <w:p w:rsidR="00A8556C" w:rsidRPr="008A50B2" w:rsidRDefault="00A8556C" w:rsidP="00A310D9">
      <w:pPr>
        <w:numPr>
          <w:ilvl w:val="0"/>
          <w:numId w:val="14"/>
        </w:numPr>
        <w:tabs>
          <w:tab w:val="left" w:pos="360"/>
        </w:tabs>
        <w:ind w:left="0" w:firstLine="709"/>
        <w:jc w:val="both"/>
      </w:pPr>
      <w:r w:rsidRPr="008A50B2">
        <w:t>СНиП 2.01.51-90 «Инженерно-технические мероприятия гражданской обороны».</w:t>
      </w:r>
    </w:p>
    <w:p w:rsidR="00A8556C" w:rsidRPr="008A50B2" w:rsidRDefault="00A8556C" w:rsidP="00A310D9">
      <w:pPr>
        <w:numPr>
          <w:ilvl w:val="0"/>
          <w:numId w:val="14"/>
        </w:numPr>
        <w:tabs>
          <w:tab w:val="left" w:pos="360"/>
        </w:tabs>
        <w:ind w:left="0" w:firstLine="709"/>
        <w:jc w:val="both"/>
      </w:pPr>
      <w:r w:rsidRPr="008A50B2">
        <w:t>СНиП II-11-77* «Защитные сооружения гражданской обороны».</w:t>
      </w:r>
    </w:p>
    <w:p w:rsidR="00A8556C" w:rsidRPr="008A50B2" w:rsidRDefault="00A8556C" w:rsidP="00A310D9">
      <w:pPr>
        <w:numPr>
          <w:ilvl w:val="0"/>
          <w:numId w:val="14"/>
        </w:numPr>
        <w:tabs>
          <w:tab w:val="left" w:pos="360"/>
        </w:tabs>
        <w:ind w:left="0" w:firstLine="709"/>
        <w:jc w:val="both"/>
      </w:pPr>
      <w:r w:rsidRPr="008A50B2">
        <w:t>СНиП 21-01-97* «Пожарная безопасность зданий и сооружений».</w:t>
      </w:r>
    </w:p>
    <w:p w:rsidR="00A8556C" w:rsidRPr="008A50B2" w:rsidRDefault="00A8556C" w:rsidP="00A310D9">
      <w:pPr>
        <w:numPr>
          <w:ilvl w:val="0"/>
          <w:numId w:val="14"/>
        </w:numPr>
        <w:tabs>
          <w:tab w:val="left" w:pos="360"/>
        </w:tabs>
        <w:ind w:left="0" w:firstLine="709"/>
        <w:jc w:val="both"/>
      </w:pPr>
      <w:r w:rsidRPr="008A50B2">
        <w:t>СНиП 22-01-95 «Геофизика опасных природных воздействий».</w:t>
      </w:r>
    </w:p>
    <w:p w:rsidR="00A8556C" w:rsidRPr="008A50B2" w:rsidRDefault="00A8556C" w:rsidP="00A310D9">
      <w:pPr>
        <w:numPr>
          <w:ilvl w:val="0"/>
          <w:numId w:val="14"/>
        </w:numPr>
        <w:tabs>
          <w:tab w:val="left" w:pos="360"/>
        </w:tabs>
        <w:ind w:left="0" w:firstLine="709"/>
        <w:jc w:val="both"/>
      </w:pPr>
      <w:r w:rsidRPr="008A50B2">
        <w:t>СНиП 2.06.15-85 «Инженерная защита территорий от затопления и подтопления».</w:t>
      </w:r>
    </w:p>
    <w:p w:rsidR="00A8556C" w:rsidRPr="008A50B2" w:rsidRDefault="00A8556C" w:rsidP="00A310D9">
      <w:pPr>
        <w:numPr>
          <w:ilvl w:val="0"/>
          <w:numId w:val="14"/>
        </w:numPr>
        <w:tabs>
          <w:tab w:val="left" w:pos="360"/>
        </w:tabs>
        <w:ind w:left="0" w:firstLine="709"/>
        <w:jc w:val="both"/>
      </w:pPr>
      <w:r w:rsidRPr="008A50B2">
        <w:t>СНиП 2.01.15-90 «Инженерная защита территорий, зданий и сооружений от опасных геологических процессов. Основные  положения проектирования».</w:t>
      </w:r>
    </w:p>
    <w:p w:rsidR="00A8556C" w:rsidRPr="008A50B2" w:rsidRDefault="00A8556C" w:rsidP="00A310D9">
      <w:pPr>
        <w:numPr>
          <w:ilvl w:val="0"/>
          <w:numId w:val="14"/>
        </w:numPr>
        <w:tabs>
          <w:tab w:val="left" w:pos="360"/>
        </w:tabs>
        <w:ind w:left="0" w:firstLine="709"/>
        <w:jc w:val="both"/>
      </w:pPr>
      <w:r w:rsidRPr="008A50B2">
        <w:t>СНиП II-7-81* «Строительство в сейсмических районах».</w:t>
      </w:r>
    </w:p>
    <w:p w:rsidR="00A8556C" w:rsidRPr="008A50B2" w:rsidRDefault="00A8556C" w:rsidP="00A310D9">
      <w:pPr>
        <w:numPr>
          <w:ilvl w:val="0"/>
          <w:numId w:val="14"/>
        </w:numPr>
        <w:tabs>
          <w:tab w:val="left" w:pos="360"/>
        </w:tabs>
        <w:ind w:left="0" w:firstLine="709"/>
        <w:jc w:val="both"/>
      </w:pPr>
      <w:r w:rsidRPr="008A50B2">
        <w:t>СНиП 23-01-99* «Строительная климатология».</w:t>
      </w:r>
    </w:p>
    <w:p w:rsidR="00A8556C" w:rsidRPr="008A50B2" w:rsidRDefault="00A8556C" w:rsidP="00A310D9">
      <w:pPr>
        <w:numPr>
          <w:ilvl w:val="0"/>
          <w:numId w:val="14"/>
        </w:numPr>
        <w:tabs>
          <w:tab w:val="left" w:pos="360"/>
        </w:tabs>
        <w:ind w:left="0" w:firstLine="709"/>
        <w:jc w:val="both"/>
      </w:pPr>
      <w:r w:rsidRPr="008A50B2">
        <w:t>СНиП II-89-80* «Генеральные планы промышленных предприятий».</w:t>
      </w:r>
    </w:p>
    <w:p w:rsidR="00A8556C" w:rsidRPr="008A50B2" w:rsidRDefault="00A8556C" w:rsidP="00A310D9">
      <w:pPr>
        <w:numPr>
          <w:ilvl w:val="0"/>
          <w:numId w:val="14"/>
        </w:numPr>
        <w:tabs>
          <w:tab w:val="left" w:pos="360"/>
        </w:tabs>
        <w:ind w:left="0" w:firstLine="709"/>
        <w:jc w:val="both"/>
      </w:pPr>
      <w:r w:rsidRPr="008A50B2">
        <w:t>РД 52.04.253-90 «Методика прогнозирования масштабов заражения сильнодействующими и ядовитыми веществами при авариях (разрушениях) на химически опасных объектах и на транспорте».</w:t>
      </w:r>
    </w:p>
    <w:p w:rsidR="00A8556C" w:rsidRPr="008A50B2" w:rsidRDefault="00A8556C" w:rsidP="00A8556C">
      <w:pPr>
        <w:pStyle w:val="af0"/>
        <w:ind w:firstLine="709"/>
        <w:outlineLvl w:val="0"/>
        <w:rPr>
          <w:rFonts w:ascii="Times New Roman" w:hAnsi="Times New Roman"/>
          <w:sz w:val="24"/>
          <w:szCs w:val="24"/>
        </w:rPr>
      </w:pPr>
      <w:bookmarkStart w:id="178" w:name="_Toc270521063"/>
      <w:bookmarkStart w:id="179" w:name="_Toc288828296"/>
      <w:bookmarkStart w:id="180" w:name="_Toc288828881"/>
      <w:bookmarkStart w:id="181" w:name="_Toc288829828"/>
      <w:bookmarkStart w:id="182" w:name="_Toc288834894"/>
      <w:bookmarkStart w:id="183" w:name="_Toc289162223"/>
      <w:bookmarkStart w:id="184" w:name="_Toc292286463"/>
      <w:bookmarkStart w:id="185" w:name="_Toc311023892"/>
      <w:bookmarkStart w:id="186" w:name="_Toc336001389"/>
      <w:bookmarkStart w:id="187" w:name="_Toc338840492"/>
      <w:bookmarkStart w:id="188" w:name="_Toc338849233"/>
      <w:bookmarkStart w:id="189" w:name="_Toc339283899"/>
      <w:bookmarkStart w:id="190" w:name="_Toc339287525"/>
      <w:r w:rsidRPr="008A50B2">
        <w:rPr>
          <w:rFonts w:ascii="Times New Roman" w:hAnsi="Times New Roman"/>
          <w:sz w:val="24"/>
          <w:szCs w:val="24"/>
        </w:rPr>
        <w:t>▼  МЕТОДИЧЕСКИЕ ДОКУМЕНТЫ</w:t>
      </w:r>
      <w:bookmarkEnd w:id="178"/>
      <w:bookmarkEnd w:id="179"/>
      <w:bookmarkEnd w:id="180"/>
      <w:bookmarkEnd w:id="181"/>
      <w:bookmarkEnd w:id="182"/>
      <w:bookmarkEnd w:id="183"/>
      <w:bookmarkEnd w:id="184"/>
      <w:bookmarkEnd w:id="185"/>
      <w:bookmarkEnd w:id="186"/>
      <w:bookmarkEnd w:id="187"/>
      <w:bookmarkEnd w:id="188"/>
      <w:bookmarkEnd w:id="189"/>
      <w:bookmarkEnd w:id="190"/>
    </w:p>
    <w:p w:rsidR="00A8556C" w:rsidRPr="008A50B2" w:rsidRDefault="00A8556C" w:rsidP="00A310D9">
      <w:pPr>
        <w:numPr>
          <w:ilvl w:val="0"/>
          <w:numId w:val="14"/>
        </w:numPr>
        <w:tabs>
          <w:tab w:val="left" w:pos="360"/>
        </w:tabs>
        <w:ind w:left="0" w:firstLine="709"/>
        <w:jc w:val="both"/>
      </w:pPr>
      <w:r w:rsidRPr="008A50B2">
        <w:t>МДС 11-16.2002 «Методические рекомендации по составлению раздела «Инженерно-технические мероприятия гражданской обороны. Мероприятия по предупреждению чрезвычайных ситуаций» проектов строительства предприятий, зданий и сооружений».</w:t>
      </w:r>
    </w:p>
    <w:p w:rsidR="00A8556C" w:rsidRPr="008A50B2" w:rsidRDefault="00A8556C" w:rsidP="00A310D9">
      <w:pPr>
        <w:numPr>
          <w:ilvl w:val="0"/>
          <w:numId w:val="14"/>
        </w:numPr>
        <w:tabs>
          <w:tab w:val="left" w:pos="360"/>
        </w:tabs>
        <w:ind w:left="0" w:firstLine="709"/>
        <w:jc w:val="both"/>
      </w:pPr>
      <w:r w:rsidRPr="008A50B2">
        <w:t>Сборник методик по прогнозированию возможных аварий, катастроф, стихийных бедствий в РСЧС (книги 1 и 2).-М: МЧС России, 1994.</w:t>
      </w:r>
    </w:p>
    <w:p w:rsidR="00A8556C" w:rsidRPr="008A50B2" w:rsidRDefault="00A8556C" w:rsidP="00A8556C">
      <w:pPr>
        <w:pStyle w:val="1"/>
        <w:ind w:left="-284" w:right="-1" w:firstLine="284"/>
        <w:rPr>
          <w:rFonts w:ascii="Times New Roman" w:hAnsi="Times New Roman" w:cs="Times New Roman"/>
          <w:sz w:val="24"/>
          <w:szCs w:val="24"/>
        </w:rPr>
      </w:pPr>
      <w:bookmarkStart w:id="191" w:name="_Toc243805579"/>
      <w:bookmarkStart w:id="192" w:name="_Toc243979147"/>
      <w:bookmarkStart w:id="193" w:name="_Toc243979221"/>
      <w:bookmarkStart w:id="194" w:name="_Toc243979433"/>
      <w:bookmarkStart w:id="195" w:name="_Toc288828298"/>
      <w:bookmarkStart w:id="196" w:name="_Toc339287526"/>
      <w:bookmarkEnd w:id="174"/>
      <w:bookmarkEnd w:id="175"/>
      <w:bookmarkEnd w:id="176"/>
      <w:bookmarkEnd w:id="177"/>
      <w:r w:rsidRPr="008A50B2">
        <w:rPr>
          <w:rFonts w:ascii="Times New Roman" w:hAnsi="Times New Roman" w:cs="Times New Roman"/>
          <w:sz w:val="24"/>
          <w:szCs w:val="24"/>
        </w:rPr>
        <w:lastRenderedPageBreak/>
        <w:t xml:space="preserve">Приложение № </w:t>
      </w:r>
      <w:bookmarkEnd w:id="191"/>
      <w:bookmarkEnd w:id="192"/>
      <w:bookmarkEnd w:id="193"/>
      <w:bookmarkEnd w:id="194"/>
      <w:bookmarkEnd w:id="195"/>
      <w:r w:rsidRPr="008A50B2">
        <w:rPr>
          <w:rFonts w:ascii="Times New Roman" w:hAnsi="Times New Roman" w:cs="Times New Roman"/>
          <w:sz w:val="24"/>
          <w:szCs w:val="24"/>
        </w:rPr>
        <w:t>3</w:t>
      </w:r>
      <w:bookmarkEnd w:id="196"/>
    </w:p>
    <w:p w:rsidR="00A8556C" w:rsidRPr="00B93B62" w:rsidRDefault="00A8556C" w:rsidP="00A8556C">
      <w:pPr>
        <w:ind w:left="-284" w:right="-1" w:firstLine="284"/>
        <w:rPr>
          <w:color w:val="FF0000"/>
          <w:lang w:eastAsia="en-US"/>
        </w:rPr>
      </w:pPr>
      <w:r w:rsidRPr="00B93B62">
        <w:rPr>
          <w:noProof/>
          <w:color w:val="FF0000"/>
        </w:rPr>
        <w:drawing>
          <wp:inline distT="0" distB="0" distL="0" distR="0">
            <wp:extent cx="6163310" cy="5937885"/>
            <wp:effectExtent l="0" t="0" r="8890" b="5715"/>
            <wp:docPr id="14" name="Рисунок 14"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Изображение"/>
                    <pic:cNvPicPr>
                      <a:picLocks noChangeAspect="1" noChangeArrowheads="1"/>
                    </pic:cNvPicPr>
                  </pic:nvPicPr>
                  <pic:blipFill>
                    <a:blip r:embed="rId9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3310" cy="5937885"/>
                    </a:xfrm>
                    <a:prstGeom prst="rect">
                      <a:avLst/>
                    </a:prstGeom>
                    <a:noFill/>
                    <a:ln>
                      <a:noFill/>
                    </a:ln>
                  </pic:spPr>
                </pic:pic>
              </a:graphicData>
            </a:graphic>
          </wp:inline>
        </w:drawing>
      </w:r>
    </w:p>
    <w:p w:rsidR="00A8556C" w:rsidRPr="00B93B62" w:rsidRDefault="00A8556C" w:rsidP="00A8556C">
      <w:pPr>
        <w:pStyle w:val="1"/>
        <w:ind w:left="-284" w:right="-1" w:firstLine="284"/>
        <w:jc w:val="center"/>
        <w:rPr>
          <w:rFonts w:ascii="Times New Roman" w:hAnsi="Times New Roman" w:cs="Times New Roman"/>
          <w:b w:val="0"/>
          <w:color w:val="FF0000"/>
          <w:sz w:val="24"/>
          <w:szCs w:val="24"/>
        </w:rPr>
      </w:pPr>
      <w:bookmarkStart w:id="197" w:name="_Toc243805580"/>
      <w:bookmarkStart w:id="198" w:name="_Toc243979148"/>
      <w:bookmarkStart w:id="199" w:name="_Toc243979222"/>
      <w:bookmarkStart w:id="200" w:name="_Toc243979434"/>
      <w:bookmarkStart w:id="201" w:name="_Toc339287527"/>
    </w:p>
    <w:p w:rsidR="00A8556C" w:rsidRPr="00B93B62" w:rsidRDefault="00A8556C" w:rsidP="00A8556C">
      <w:pPr>
        <w:pStyle w:val="1"/>
        <w:ind w:left="-284" w:right="-1" w:firstLine="284"/>
        <w:jc w:val="center"/>
        <w:rPr>
          <w:rFonts w:ascii="Times New Roman" w:hAnsi="Times New Roman" w:cs="Times New Roman"/>
          <w:b w:val="0"/>
          <w:color w:val="FF0000"/>
          <w:sz w:val="24"/>
          <w:szCs w:val="24"/>
        </w:rPr>
      </w:pPr>
    </w:p>
    <w:p w:rsidR="00A8556C" w:rsidRPr="00B93B62" w:rsidRDefault="00A8556C" w:rsidP="00A8556C">
      <w:pPr>
        <w:pStyle w:val="1"/>
        <w:ind w:left="-284" w:right="-1" w:firstLine="284"/>
        <w:jc w:val="center"/>
        <w:rPr>
          <w:rFonts w:ascii="Times New Roman" w:hAnsi="Times New Roman" w:cs="Times New Roman"/>
          <w:b w:val="0"/>
          <w:color w:val="FF0000"/>
          <w:sz w:val="24"/>
          <w:szCs w:val="24"/>
        </w:rPr>
      </w:pPr>
    </w:p>
    <w:p w:rsidR="00A8556C" w:rsidRPr="00B93B62" w:rsidRDefault="00A8556C" w:rsidP="00A8556C">
      <w:pPr>
        <w:pStyle w:val="1"/>
        <w:ind w:left="-284" w:right="-1" w:firstLine="284"/>
        <w:jc w:val="center"/>
        <w:rPr>
          <w:rFonts w:ascii="Times New Roman" w:hAnsi="Times New Roman" w:cs="Times New Roman"/>
          <w:b w:val="0"/>
          <w:color w:val="FF0000"/>
          <w:sz w:val="24"/>
          <w:szCs w:val="24"/>
        </w:rPr>
      </w:pPr>
    </w:p>
    <w:p w:rsidR="00A8556C" w:rsidRPr="00B93B62" w:rsidRDefault="00A8556C" w:rsidP="00A8556C">
      <w:pPr>
        <w:pStyle w:val="1"/>
        <w:ind w:left="-284" w:right="-1" w:firstLine="284"/>
        <w:jc w:val="center"/>
        <w:rPr>
          <w:rFonts w:ascii="Times New Roman" w:hAnsi="Times New Roman" w:cs="Times New Roman"/>
          <w:b w:val="0"/>
          <w:color w:val="FF0000"/>
          <w:sz w:val="24"/>
          <w:szCs w:val="24"/>
        </w:rPr>
      </w:pPr>
    </w:p>
    <w:p w:rsidR="00A8556C" w:rsidRPr="00B93B62" w:rsidRDefault="00A8556C" w:rsidP="00A8556C">
      <w:pPr>
        <w:rPr>
          <w:color w:val="FF0000"/>
        </w:rPr>
      </w:pPr>
    </w:p>
    <w:p w:rsidR="00A8556C" w:rsidRPr="00B93B62" w:rsidRDefault="00A8556C" w:rsidP="00A8556C">
      <w:pPr>
        <w:rPr>
          <w:color w:val="FF0000"/>
        </w:rPr>
      </w:pPr>
    </w:p>
    <w:p w:rsidR="00A8556C" w:rsidRPr="00B93B62" w:rsidRDefault="00A8556C" w:rsidP="00A8556C">
      <w:pPr>
        <w:rPr>
          <w:color w:val="FF0000"/>
        </w:rPr>
      </w:pPr>
    </w:p>
    <w:p w:rsidR="00A8556C" w:rsidRDefault="00A8556C" w:rsidP="00A8556C">
      <w:pPr>
        <w:rPr>
          <w:color w:val="FF0000"/>
        </w:rPr>
      </w:pPr>
    </w:p>
    <w:p w:rsidR="00A8556C" w:rsidRPr="00B93B62" w:rsidRDefault="00A8556C" w:rsidP="00A8556C">
      <w:pPr>
        <w:rPr>
          <w:color w:val="FF0000"/>
        </w:rPr>
      </w:pPr>
    </w:p>
    <w:bookmarkEnd w:id="148"/>
    <w:bookmarkEnd w:id="149"/>
    <w:bookmarkEnd w:id="150"/>
    <w:bookmarkEnd w:id="197"/>
    <w:bookmarkEnd w:id="198"/>
    <w:bookmarkEnd w:id="199"/>
    <w:bookmarkEnd w:id="200"/>
    <w:bookmarkEnd w:id="201"/>
    <w:p w:rsidR="00592BD9" w:rsidRDefault="00592BD9" w:rsidP="00A8556C">
      <w:pPr>
        <w:ind w:firstLine="900"/>
        <w:jc w:val="center"/>
        <w:rPr>
          <w:b/>
          <w:snapToGrid w:val="0"/>
        </w:rPr>
      </w:pPr>
    </w:p>
    <w:p w:rsidR="00851508" w:rsidRPr="00592BD9" w:rsidRDefault="00851508" w:rsidP="00A8556C">
      <w:pPr>
        <w:ind w:firstLine="900"/>
        <w:jc w:val="center"/>
        <w:rPr>
          <w:b/>
          <w:snapToGrid w:val="0"/>
        </w:rPr>
      </w:pPr>
    </w:p>
    <w:p w:rsidR="00592BD9" w:rsidRPr="00592BD9" w:rsidRDefault="00592BD9" w:rsidP="00592BD9">
      <w:pPr>
        <w:ind w:firstLine="900"/>
        <w:jc w:val="center"/>
        <w:rPr>
          <w:b/>
          <w:snapToGrid w:val="0"/>
        </w:rPr>
      </w:pPr>
      <w:r w:rsidRPr="00592BD9">
        <w:rPr>
          <w:b/>
          <w:snapToGrid w:val="0"/>
        </w:rPr>
        <w:t>Глава 13. Основные технико-экономические показатели</w:t>
      </w:r>
    </w:p>
    <w:p w:rsidR="00592BD9" w:rsidRDefault="00592BD9" w:rsidP="00592BD9">
      <w:pPr>
        <w:pStyle w:val="ConsPlusNonformat"/>
        <w:widowControl/>
        <w:jc w:val="center"/>
        <w:outlineLvl w:val="0"/>
        <w:rPr>
          <w:rFonts w:ascii="Times New Roman" w:hAnsi="Times New Roman" w:cs="Times New Roman"/>
          <w:b/>
          <w:sz w:val="24"/>
          <w:szCs w:val="24"/>
        </w:rPr>
      </w:pPr>
    </w:p>
    <w:tbl>
      <w:tblPr>
        <w:tblW w:w="509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91"/>
        <w:gridCol w:w="3285"/>
        <w:gridCol w:w="2285"/>
        <w:gridCol w:w="1797"/>
        <w:gridCol w:w="1589"/>
      </w:tblGrid>
      <w:tr w:rsidR="00592BD9" w:rsidRPr="00474F6D" w:rsidTr="00A606E3">
        <w:tc>
          <w:tcPr>
            <w:tcW w:w="406" w:type="pct"/>
            <w:vAlign w:val="center"/>
          </w:tcPr>
          <w:p w:rsidR="00592BD9" w:rsidRPr="00FC0006" w:rsidRDefault="00592BD9" w:rsidP="00A606E3">
            <w:pPr>
              <w:jc w:val="center"/>
              <w:rPr>
                <w:b/>
              </w:rPr>
            </w:pPr>
            <w:r w:rsidRPr="00FC0006">
              <w:rPr>
                <w:b/>
              </w:rPr>
              <w:t>№ п/п</w:t>
            </w:r>
          </w:p>
        </w:tc>
        <w:tc>
          <w:tcPr>
            <w:tcW w:w="1685" w:type="pct"/>
            <w:vAlign w:val="center"/>
          </w:tcPr>
          <w:p w:rsidR="00592BD9" w:rsidRPr="00FC0006" w:rsidRDefault="00592BD9" w:rsidP="00A606E3">
            <w:pPr>
              <w:jc w:val="center"/>
              <w:rPr>
                <w:b/>
              </w:rPr>
            </w:pPr>
            <w:r w:rsidRPr="00FC0006">
              <w:rPr>
                <w:b/>
              </w:rPr>
              <w:t>Наименование показателя</w:t>
            </w:r>
          </w:p>
        </w:tc>
        <w:tc>
          <w:tcPr>
            <w:tcW w:w="1172" w:type="pct"/>
            <w:vAlign w:val="center"/>
          </w:tcPr>
          <w:p w:rsidR="00592BD9" w:rsidRPr="00FC0006" w:rsidRDefault="00592BD9" w:rsidP="00A606E3">
            <w:pPr>
              <w:jc w:val="center"/>
              <w:rPr>
                <w:b/>
              </w:rPr>
            </w:pPr>
            <w:r w:rsidRPr="00FC0006">
              <w:rPr>
                <w:b/>
              </w:rPr>
              <w:t>Единица измерения</w:t>
            </w:r>
          </w:p>
        </w:tc>
        <w:tc>
          <w:tcPr>
            <w:tcW w:w="922" w:type="pct"/>
            <w:vAlign w:val="center"/>
          </w:tcPr>
          <w:p w:rsidR="00592BD9" w:rsidRPr="00FC0006" w:rsidRDefault="00592BD9" w:rsidP="00A606E3">
            <w:pPr>
              <w:jc w:val="center"/>
              <w:rPr>
                <w:b/>
              </w:rPr>
            </w:pPr>
            <w:r w:rsidRPr="00FC0006">
              <w:rPr>
                <w:b/>
              </w:rPr>
              <w:t>Современное состояние</w:t>
            </w:r>
          </w:p>
        </w:tc>
        <w:tc>
          <w:tcPr>
            <w:tcW w:w="815" w:type="pct"/>
            <w:vAlign w:val="center"/>
          </w:tcPr>
          <w:p w:rsidR="00592BD9" w:rsidRPr="00FC0006" w:rsidRDefault="00592BD9" w:rsidP="00A606E3">
            <w:pPr>
              <w:jc w:val="center"/>
              <w:rPr>
                <w:b/>
              </w:rPr>
            </w:pPr>
            <w:r w:rsidRPr="00FC0006">
              <w:rPr>
                <w:b/>
              </w:rPr>
              <w:t>Расчетный срок</w:t>
            </w:r>
          </w:p>
        </w:tc>
      </w:tr>
      <w:tr w:rsidR="00592BD9" w:rsidRPr="00474F6D" w:rsidTr="00A606E3">
        <w:tc>
          <w:tcPr>
            <w:tcW w:w="406" w:type="pct"/>
            <w:vAlign w:val="center"/>
          </w:tcPr>
          <w:p w:rsidR="00592BD9" w:rsidRPr="00FC0006" w:rsidRDefault="00592BD9" w:rsidP="00A606E3">
            <w:pPr>
              <w:jc w:val="center"/>
              <w:rPr>
                <w:b/>
              </w:rPr>
            </w:pPr>
            <w:r w:rsidRPr="00FC0006">
              <w:rPr>
                <w:b/>
                <w:lang w:val="en-US"/>
              </w:rPr>
              <w:t>I</w:t>
            </w:r>
          </w:p>
        </w:tc>
        <w:tc>
          <w:tcPr>
            <w:tcW w:w="4594" w:type="pct"/>
            <w:gridSpan w:val="4"/>
            <w:vAlign w:val="center"/>
          </w:tcPr>
          <w:p w:rsidR="00592BD9" w:rsidRPr="00FC0006" w:rsidRDefault="00592BD9" w:rsidP="00A606E3">
            <w:pPr>
              <w:jc w:val="center"/>
              <w:rPr>
                <w:b/>
              </w:rPr>
            </w:pPr>
            <w:r w:rsidRPr="00FC0006">
              <w:rPr>
                <w:b/>
              </w:rPr>
              <w:t>ТЕРРИТОРИЯ</w:t>
            </w:r>
          </w:p>
        </w:tc>
      </w:tr>
      <w:tr w:rsidR="00592BD9" w:rsidRPr="00474F6D" w:rsidTr="00A606E3">
        <w:tc>
          <w:tcPr>
            <w:tcW w:w="406" w:type="pct"/>
            <w:vMerge w:val="restart"/>
            <w:vAlign w:val="center"/>
          </w:tcPr>
          <w:p w:rsidR="00592BD9" w:rsidRPr="00FC0006" w:rsidRDefault="00592BD9" w:rsidP="00A606E3">
            <w:pPr>
              <w:jc w:val="center"/>
              <w:rPr>
                <w:b/>
              </w:rPr>
            </w:pPr>
            <w:r w:rsidRPr="00FC0006">
              <w:rPr>
                <w:b/>
              </w:rPr>
              <w:t>1</w:t>
            </w:r>
            <w:r>
              <w:rPr>
                <w:b/>
              </w:rPr>
              <w:t>.</w:t>
            </w:r>
          </w:p>
        </w:tc>
        <w:tc>
          <w:tcPr>
            <w:tcW w:w="1685" w:type="pct"/>
            <w:vMerge w:val="restart"/>
            <w:vAlign w:val="center"/>
          </w:tcPr>
          <w:p w:rsidR="00592BD9" w:rsidRPr="00FC0006" w:rsidRDefault="00592BD9" w:rsidP="00A606E3">
            <w:pPr>
              <w:rPr>
                <w:b/>
              </w:rPr>
            </w:pPr>
            <w:r w:rsidRPr="00FC0006">
              <w:rPr>
                <w:b/>
              </w:rPr>
              <w:t>Общая площадь земель в границах муниципального образования</w:t>
            </w:r>
          </w:p>
        </w:tc>
        <w:tc>
          <w:tcPr>
            <w:tcW w:w="1172" w:type="pct"/>
            <w:vAlign w:val="center"/>
          </w:tcPr>
          <w:p w:rsidR="00592BD9" w:rsidRPr="00FC0006" w:rsidRDefault="00592BD9" w:rsidP="00A606E3">
            <w:pPr>
              <w:jc w:val="center"/>
              <w:rPr>
                <w:b/>
              </w:rPr>
            </w:pPr>
            <w:r w:rsidRPr="00FC0006">
              <w:rPr>
                <w:b/>
              </w:rPr>
              <w:t>га</w:t>
            </w:r>
          </w:p>
        </w:tc>
        <w:tc>
          <w:tcPr>
            <w:tcW w:w="922" w:type="pct"/>
            <w:vAlign w:val="center"/>
          </w:tcPr>
          <w:p w:rsidR="00592BD9" w:rsidRPr="00FC0006" w:rsidRDefault="00592BD9" w:rsidP="00A606E3">
            <w:pPr>
              <w:jc w:val="center"/>
              <w:rPr>
                <w:b/>
              </w:rPr>
            </w:pPr>
            <w:r>
              <w:rPr>
                <w:b/>
              </w:rPr>
              <w:t>42 669</w:t>
            </w:r>
          </w:p>
        </w:tc>
        <w:tc>
          <w:tcPr>
            <w:tcW w:w="815" w:type="pct"/>
            <w:vAlign w:val="center"/>
          </w:tcPr>
          <w:p w:rsidR="00592BD9" w:rsidRPr="00FC0006" w:rsidRDefault="00592BD9" w:rsidP="00A606E3">
            <w:pPr>
              <w:jc w:val="center"/>
              <w:rPr>
                <w:b/>
              </w:rPr>
            </w:pPr>
            <w:r>
              <w:rPr>
                <w:b/>
              </w:rPr>
              <w:t>42 669</w:t>
            </w:r>
          </w:p>
        </w:tc>
      </w:tr>
      <w:tr w:rsidR="00592BD9" w:rsidRPr="00474F6D" w:rsidTr="00A606E3">
        <w:tc>
          <w:tcPr>
            <w:tcW w:w="406" w:type="pct"/>
            <w:vMerge/>
            <w:vAlign w:val="center"/>
          </w:tcPr>
          <w:p w:rsidR="00592BD9" w:rsidRPr="00FC0006" w:rsidRDefault="00592BD9" w:rsidP="00A606E3">
            <w:pPr>
              <w:jc w:val="center"/>
              <w:rPr>
                <w:b/>
              </w:rPr>
            </w:pPr>
          </w:p>
        </w:tc>
        <w:tc>
          <w:tcPr>
            <w:tcW w:w="1685" w:type="pct"/>
            <w:vMerge/>
            <w:vAlign w:val="center"/>
          </w:tcPr>
          <w:p w:rsidR="00592BD9" w:rsidRPr="00474F6D" w:rsidRDefault="00592BD9" w:rsidP="00A606E3"/>
        </w:tc>
        <w:tc>
          <w:tcPr>
            <w:tcW w:w="1172" w:type="pct"/>
            <w:vAlign w:val="center"/>
          </w:tcPr>
          <w:p w:rsidR="00592BD9" w:rsidRPr="00FC0006" w:rsidRDefault="00592BD9" w:rsidP="00A606E3">
            <w:pPr>
              <w:jc w:val="center"/>
              <w:rPr>
                <w:b/>
              </w:rPr>
            </w:pPr>
            <w:r w:rsidRPr="00FC0006">
              <w:rPr>
                <w:b/>
              </w:rPr>
              <w:t>%</w:t>
            </w:r>
          </w:p>
        </w:tc>
        <w:tc>
          <w:tcPr>
            <w:tcW w:w="922" w:type="pct"/>
            <w:vAlign w:val="center"/>
          </w:tcPr>
          <w:p w:rsidR="00592BD9" w:rsidRPr="00FC0006" w:rsidRDefault="00592BD9" w:rsidP="00A606E3">
            <w:pPr>
              <w:jc w:val="center"/>
              <w:rPr>
                <w:b/>
              </w:rPr>
            </w:pPr>
            <w:r w:rsidRPr="00FC0006">
              <w:rPr>
                <w:b/>
              </w:rPr>
              <w:t>100</w:t>
            </w:r>
          </w:p>
        </w:tc>
        <w:tc>
          <w:tcPr>
            <w:tcW w:w="815" w:type="pct"/>
            <w:vAlign w:val="center"/>
          </w:tcPr>
          <w:p w:rsidR="00592BD9" w:rsidRPr="00FC0006" w:rsidRDefault="00592BD9" w:rsidP="00A606E3">
            <w:pPr>
              <w:jc w:val="center"/>
              <w:rPr>
                <w:b/>
              </w:rPr>
            </w:pPr>
            <w:r w:rsidRPr="00FC0006">
              <w:rPr>
                <w:b/>
              </w:rPr>
              <w:t>100</w:t>
            </w:r>
          </w:p>
        </w:tc>
      </w:tr>
      <w:tr w:rsidR="00592BD9" w:rsidRPr="00474F6D" w:rsidTr="00A606E3">
        <w:tc>
          <w:tcPr>
            <w:tcW w:w="406" w:type="pct"/>
            <w:vMerge w:val="restart"/>
            <w:vAlign w:val="center"/>
          </w:tcPr>
          <w:p w:rsidR="00592BD9" w:rsidRPr="00FC0006" w:rsidRDefault="00592BD9" w:rsidP="00A606E3">
            <w:pPr>
              <w:jc w:val="center"/>
              <w:rPr>
                <w:b/>
              </w:rPr>
            </w:pPr>
            <w:r w:rsidRPr="00FC0006">
              <w:rPr>
                <w:b/>
              </w:rPr>
              <w:t>2</w:t>
            </w:r>
            <w:r>
              <w:rPr>
                <w:b/>
              </w:rPr>
              <w:t>.</w:t>
            </w:r>
          </w:p>
        </w:tc>
        <w:tc>
          <w:tcPr>
            <w:tcW w:w="1685" w:type="pct"/>
            <w:vMerge w:val="restart"/>
            <w:vAlign w:val="center"/>
          </w:tcPr>
          <w:p w:rsidR="00592BD9" w:rsidRPr="00FC0006" w:rsidRDefault="00592BD9" w:rsidP="00A606E3">
            <w:pPr>
              <w:rPr>
                <w:b/>
              </w:rPr>
            </w:pPr>
            <w:r w:rsidRPr="00FC0006">
              <w:rPr>
                <w:b/>
              </w:rPr>
              <w:t>Общая площадь земель в границах населенных пунктов</w:t>
            </w:r>
          </w:p>
        </w:tc>
        <w:tc>
          <w:tcPr>
            <w:tcW w:w="1172" w:type="pct"/>
            <w:vAlign w:val="center"/>
          </w:tcPr>
          <w:p w:rsidR="00592BD9" w:rsidRPr="00FC0006" w:rsidRDefault="00592BD9" w:rsidP="00A606E3">
            <w:pPr>
              <w:jc w:val="center"/>
              <w:rPr>
                <w:b/>
              </w:rPr>
            </w:pPr>
            <w:r w:rsidRPr="00FC0006">
              <w:rPr>
                <w:b/>
              </w:rPr>
              <w:t>га</w:t>
            </w:r>
          </w:p>
        </w:tc>
        <w:tc>
          <w:tcPr>
            <w:tcW w:w="922" w:type="pct"/>
            <w:tcBorders>
              <w:bottom w:val="single" w:sz="4" w:space="0" w:color="auto"/>
            </w:tcBorders>
            <w:vAlign w:val="center"/>
          </w:tcPr>
          <w:p w:rsidR="00592BD9" w:rsidRPr="00FC0006" w:rsidRDefault="00592BD9" w:rsidP="00A606E3">
            <w:pPr>
              <w:jc w:val="center"/>
              <w:rPr>
                <w:b/>
              </w:rPr>
            </w:pPr>
            <w:r>
              <w:rPr>
                <w:b/>
              </w:rPr>
              <w:t>406</w:t>
            </w:r>
          </w:p>
        </w:tc>
        <w:tc>
          <w:tcPr>
            <w:tcW w:w="815" w:type="pct"/>
            <w:tcBorders>
              <w:bottom w:val="single" w:sz="4" w:space="0" w:color="auto"/>
            </w:tcBorders>
            <w:vAlign w:val="center"/>
          </w:tcPr>
          <w:p w:rsidR="00592BD9" w:rsidRPr="00FC0006" w:rsidRDefault="00592BD9" w:rsidP="00A606E3">
            <w:pPr>
              <w:jc w:val="center"/>
              <w:rPr>
                <w:b/>
              </w:rPr>
            </w:pPr>
            <w:r>
              <w:rPr>
                <w:b/>
              </w:rPr>
              <w:t>455</w:t>
            </w:r>
          </w:p>
        </w:tc>
      </w:tr>
      <w:tr w:rsidR="00592BD9" w:rsidRPr="00474F6D" w:rsidTr="00A606E3">
        <w:tc>
          <w:tcPr>
            <w:tcW w:w="406" w:type="pct"/>
            <w:vMerge/>
            <w:vAlign w:val="center"/>
          </w:tcPr>
          <w:p w:rsidR="00592BD9" w:rsidRPr="00FC0006" w:rsidRDefault="00592BD9" w:rsidP="00A606E3">
            <w:pPr>
              <w:jc w:val="center"/>
              <w:rPr>
                <w:b/>
              </w:rPr>
            </w:pPr>
          </w:p>
        </w:tc>
        <w:tc>
          <w:tcPr>
            <w:tcW w:w="1685" w:type="pct"/>
            <w:vMerge/>
            <w:vAlign w:val="center"/>
          </w:tcPr>
          <w:p w:rsidR="00592BD9" w:rsidRPr="00474F6D" w:rsidRDefault="00592BD9" w:rsidP="00A606E3"/>
        </w:tc>
        <w:tc>
          <w:tcPr>
            <w:tcW w:w="1172" w:type="pct"/>
            <w:vAlign w:val="center"/>
          </w:tcPr>
          <w:p w:rsidR="00592BD9" w:rsidRPr="00FC0006" w:rsidRDefault="00592BD9" w:rsidP="00A606E3">
            <w:pPr>
              <w:jc w:val="center"/>
              <w:rPr>
                <w:b/>
              </w:rPr>
            </w:pPr>
            <w:r w:rsidRPr="00FC0006">
              <w:rPr>
                <w:b/>
              </w:rPr>
              <w:t>% от общей площади земель в границах МО</w:t>
            </w:r>
          </w:p>
        </w:tc>
        <w:tc>
          <w:tcPr>
            <w:tcW w:w="922" w:type="pct"/>
            <w:vAlign w:val="center"/>
          </w:tcPr>
          <w:p w:rsidR="00592BD9" w:rsidRPr="00FC0006" w:rsidRDefault="00592BD9" w:rsidP="00A606E3">
            <w:pPr>
              <w:jc w:val="center"/>
              <w:rPr>
                <w:b/>
              </w:rPr>
            </w:pPr>
            <w:r>
              <w:rPr>
                <w:b/>
              </w:rPr>
              <w:t>1,0</w:t>
            </w:r>
          </w:p>
        </w:tc>
        <w:tc>
          <w:tcPr>
            <w:tcW w:w="815" w:type="pct"/>
            <w:vAlign w:val="center"/>
          </w:tcPr>
          <w:p w:rsidR="00592BD9" w:rsidRPr="00FC0006" w:rsidRDefault="00592BD9" w:rsidP="00A606E3">
            <w:pPr>
              <w:jc w:val="center"/>
              <w:rPr>
                <w:b/>
              </w:rPr>
            </w:pPr>
            <w:r>
              <w:rPr>
                <w:b/>
              </w:rPr>
              <w:t>1,1</w:t>
            </w:r>
          </w:p>
        </w:tc>
      </w:tr>
      <w:tr w:rsidR="00592BD9" w:rsidRPr="00474F6D" w:rsidTr="00A606E3">
        <w:tc>
          <w:tcPr>
            <w:tcW w:w="406" w:type="pct"/>
            <w:vAlign w:val="center"/>
          </w:tcPr>
          <w:p w:rsidR="00592BD9" w:rsidRPr="00FC0006" w:rsidRDefault="00592BD9" w:rsidP="00A606E3">
            <w:pPr>
              <w:jc w:val="center"/>
              <w:rPr>
                <w:b/>
              </w:rPr>
            </w:pPr>
          </w:p>
        </w:tc>
        <w:tc>
          <w:tcPr>
            <w:tcW w:w="4594" w:type="pct"/>
            <w:gridSpan w:val="4"/>
            <w:vAlign w:val="center"/>
          </w:tcPr>
          <w:p w:rsidR="00592BD9" w:rsidRPr="00FC0006" w:rsidRDefault="00592BD9" w:rsidP="00A606E3">
            <w:pPr>
              <w:rPr>
                <w:b/>
              </w:rPr>
            </w:pPr>
            <w:r w:rsidRPr="00474F6D">
              <w:t>в том числе:</w:t>
            </w:r>
          </w:p>
        </w:tc>
      </w:tr>
      <w:tr w:rsidR="00592BD9" w:rsidRPr="00474F6D" w:rsidTr="00A606E3">
        <w:tc>
          <w:tcPr>
            <w:tcW w:w="406" w:type="pct"/>
            <w:vAlign w:val="center"/>
          </w:tcPr>
          <w:p w:rsidR="00592BD9" w:rsidRPr="00FC0006" w:rsidRDefault="00592BD9" w:rsidP="00A606E3">
            <w:pPr>
              <w:jc w:val="center"/>
              <w:rPr>
                <w:i/>
              </w:rPr>
            </w:pPr>
            <w:r w:rsidRPr="00FC0006">
              <w:rPr>
                <w:i/>
              </w:rPr>
              <w:t>2.1</w:t>
            </w:r>
            <w:r>
              <w:rPr>
                <w:i/>
              </w:rPr>
              <w:t>.</w:t>
            </w:r>
          </w:p>
        </w:tc>
        <w:tc>
          <w:tcPr>
            <w:tcW w:w="1685" w:type="pct"/>
            <w:vAlign w:val="center"/>
          </w:tcPr>
          <w:p w:rsidR="00592BD9" w:rsidRPr="00FC0006" w:rsidRDefault="00592BD9" w:rsidP="00A606E3">
            <w:pPr>
              <w:rPr>
                <w:i/>
              </w:rPr>
            </w:pPr>
            <w:r w:rsidRPr="00FC0006">
              <w:rPr>
                <w:i/>
              </w:rPr>
              <w:t>Жилая зона</w:t>
            </w:r>
          </w:p>
        </w:tc>
        <w:tc>
          <w:tcPr>
            <w:tcW w:w="1172" w:type="pct"/>
            <w:vAlign w:val="center"/>
          </w:tcPr>
          <w:p w:rsidR="00592BD9" w:rsidRPr="00FC0006" w:rsidRDefault="00592BD9" w:rsidP="00A606E3">
            <w:pPr>
              <w:jc w:val="center"/>
              <w:rPr>
                <w:i/>
              </w:rPr>
            </w:pPr>
            <w:r w:rsidRPr="00FC0006">
              <w:rPr>
                <w:i/>
              </w:rPr>
              <w:t>га</w:t>
            </w:r>
          </w:p>
        </w:tc>
        <w:tc>
          <w:tcPr>
            <w:tcW w:w="922" w:type="pct"/>
            <w:vAlign w:val="center"/>
          </w:tcPr>
          <w:p w:rsidR="00592BD9" w:rsidRPr="005F2EB5" w:rsidRDefault="00592BD9" w:rsidP="00A606E3">
            <w:pPr>
              <w:jc w:val="center"/>
              <w:rPr>
                <w:i/>
              </w:rPr>
            </w:pPr>
            <w:r w:rsidRPr="005F2EB5">
              <w:rPr>
                <w:i/>
              </w:rPr>
              <w:t>150</w:t>
            </w:r>
          </w:p>
        </w:tc>
        <w:tc>
          <w:tcPr>
            <w:tcW w:w="815" w:type="pct"/>
            <w:vAlign w:val="center"/>
          </w:tcPr>
          <w:p w:rsidR="00592BD9" w:rsidRPr="005F2EB5" w:rsidRDefault="00592BD9" w:rsidP="00A606E3">
            <w:pPr>
              <w:jc w:val="center"/>
              <w:rPr>
                <w:i/>
              </w:rPr>
            </w:pPr>
            <w:r w:rsidRPr="005F2EB5">
              <w:rPr>
                <w:i/>
              </w:rPr>
              <w:t>240</w:t>
            </w:r>
          </w:p>
        </w:tc>
      </w:tr>
      <w:tr w:rsidR="00592BD9" w:rsidRPr="00474F6D" w:rsidTr="00A606E3">
        <w:tc>
          <w:tcPr>
            <w:tcW w:w="406" w:type="pct"/>
            <w:vAlign w:val="center"/>
          </w:tcPr>
          <w:p w:rsidR="00592BD9" w:rsidRPr="00FC0006" w:rsidRDefault="00592BD9" w:rsidP="00A606E3">
            <w:pPr>
              <w:jc w:val="center"/>
              <w:rPr>
                <w:i/>
              </w:rPr>
            </w:pPr>
            <w:r>
              <w:rPr>
                <w:i/>
              </w:rPr>
              <w:t>2.2.</w:t>
            </w:r>
          </w:p>
        </w:tc>
        <w:tc>
          <w:tcPr>
            <w:tcW w:w="1685" w:type="pct"/>
            <w:vAlign w:val="center"/>
          </w:tcPr>
          <w:p w:rsidR="00592BD9" w:rsidRPr="00FC0006" w:rsidRDefault="00592BD9" w:rsidP="00A606E3">
            <w:pPr>
              <w:rPr>
                <w:i/>
              </w:rPr>
            </w:pPr>
            <w:r w:rsidRPr="00FC0006">
              <w:rPr>
                <w:i/>
              </w:rPr>
              <w:t>Общественно-деловая зона</w:t>
            </w:r>
          </w:p>
        </w:tc>
        <w:tc>
          <w:tcPr>
            <w:tcW w:w="1172" w:type="pct"/>
            <w:vAlign w:val="center"/>
          </w:tcPr>
          <w:p w:rsidR="00592BD9" w:rsidRPr="00FC0006" w:rsidRDefault="00592BD9" w:rsidP="00A606E3">
            <w:pPr>
              <w:jc w:val="center"/>
              <w:rPr>
                <w:i/>
              </w:rPr>
            </w:pPr>
            <w:r>
              <w:rPr>
                <w:i/>
              </w:rPr>
              <w:t>га</w:t>
            </w:r>
          </w:p>
        </w:tc>
        <w:tc>
          <w:tcPr>
            <w:tcW w:w="922" w:type="pct"/>
            <w:vAlign w:val="center"/>
          </w:tcPr>
          <w:p w:rsidR="00592BD9" w:rsidRDefault="00592BD9" w:rsidP="00A606E3">
            <w:pPr>
              <w:jc w:val="center"/>
              <w:rPr>
                <w:i/>
              </w:rPr>
            </w:pPr>
            <w:r>
              <w:rPr>
                <w:i/>
              </w:rPr>
              <w:t>12,1</w:t>
            </w:r>
          </w:p>
        </w:tc>
        <w:tc>
          <w:tcPr>
            <w:tcW w:w="815" w:type="pct"/>
            <w:vAlign w:val="center"/>
          </w:tcPr>
          <w:p w:rsidR="00592BD9" w:rsidRDefault="00592BD9" w:rsidP="00A606E3">
            <w:pPr>
              <w:jc w:val="center"/>
              <w:rPr>
                <w:i/>
              </w:rPr>
            </w:pPr>
            <w:r>
              <w:rPr>
                <w:i/>
              </w:rPr>
              <w:t>14,2</w:t>
            </w:r>
          </w:p>
        </w:tc>
      </w:tr>
      <w:tr w:rsidR="00592BD9" w:rsidRPr="00474F6D" w:rsidTr="00A606E3">
        <w:tc>
          <w:tcPr>
            <w:tcW w:w="406" w:type="pct"/>
            <w:vAlign w:val="center"/>
          </w:tcPr>
          <w:p w:rsidR="00592BD9" w:rsidRDefault="00592BD9" w:rsidP="00A606E3">
            <w:pPr>
              <w:jc w:val="center"/>
              <w:rPr>
                <w:i/>
              </w:rPr>
            </w:pPr>
            <w:r>
              <w:rPr>
                <w:i/>
              </w:rPr>
              <w:t>2.3.</w:t>
            </w:r>
          </w:p>
        </w:tc>
        <w:tc>
          <w:tcPr>
            <w:tcW w:w="1685" w:type="pct"/>
            <w:vAlign w:val="center"/>
          </w:tcPr>
          <w:p w:rsidR="00592BD9" w:rsidRPr="001F3A1F" w:rsidRDefault="00592BD9" w:rsidP="00A606E3">
            <w:pPr>
              <w:rPr>
                <w:i/>
              </w:rPr>
            </w:pPr>
            <w:r>
              <w:rPr>
                <w:i/>
              </w:rPr>
              <w:t>Зона специального назначения</w:t>
            </w:r>
          </w:p>
        </w:tc>
        <w:tc>
          <w:tcPr>
            <w:tcW w:w="1172" w:type="pct"/>
            <w:vAlign w:val="center"/>
          </w:tcPr>
          <w:p w:rsidR="00592BD9" w:rsidRDefault="00592BD9" w:rsidP="00A606E3">
            <w:pPr>
              <w:jc w:val="center"/>
              <w:rPr>
                <w:i/>
              </w:rPr>
            </w:pPr>
            <w:r>
              <w:rPr>
                <w:i/>
              </w:rPr>
              <w:t>га</w:t>
            </w:r>
          </w:p>
        </w:tc>
        <w:tc>
          <w:tcPr>
            <w:tcW w:w="922" w:type="pct"/>
            <w:vAlign w:val="center"/>
          </w:tcPr>
          <w:p w:rsidR="00592BD9" w:rsidRDefault="00592BD9" w:rsidP="00A606E3">
            <w:pPr>
              <w:jc w:val="center"/>
              <w:rPr>
                <w:i/>
              </w:rPr>
            </w:pPr>
            <w:r>
              <w:rPr>
                <w:i/>
              </w:rPr>
              <w:t>33,1</w:t>
            </w:r>
          </w:p>
        </w:tc>
        <w:tc>
          <w:tcPr>
            <w:tcW w:w="815" w:type="pct"/>
            <w:vAlign w:val="center"/>
          </w:tcPr>
          <w:p w:rsidR="00592BD9" w:rsidRDefault="00592BD9" w:rsidP="00A606E3">
            <w:pPr>
              <w:jc w:val="center"/>
              <w:rPr>
                <w:i/>
              </w:rPr>
            </w:pPr>
            <w:r>
              <w:rPr>
                <w:i/>
              </w:rPr>
              <w:t>33,1</w:t>
            </w:r>
          </w:p>
        </w:tc>
      </w:tr>
      <w:tr w:rsidR="00592BD9" w:rsidRPr="00474F6D" w:rsidTr="00A606E3">
        <w:tc>
          <w:tcPr>
            <w:tcW w:w="406" w:type="pct"/>
            <w:vAlign w:val="center"/>
          </w:tcPr>
          <w:p w:rsidR="00592BD9" w:rsidRDefault="00592BD9" w:rsidP="00A606E3">
            <w:pPr>
              <w:jc w:val="center"/>
              <w:rPr>
                <w:i/>
              </w:rPr>
            </w:pPr>
            <w:r>
              <w:rPr>
                <w:i/>
              </w:rPr>
              <w:t>2.4</w:t>
            </w:r>
          </w:p>
        </w:tc>
        <w:tc>
          <w:tcPr>
            <w:tcW w:w="1685" w:type="pct"/>
            <w:vAlign w:val="center"/>
          </w:tcPr>
          <w:p w:rsidR="00592BD9" w:rsidRDefault="00592BD9" w:rsidP="00A606E3">
            <w:pPr>
              <w:rPr>
                <w:i/>
              </w:rPr>
            </w:pPr>
            <w:r>
              <w:rPr>
                <w:i/>
              </w:rPr>
              <w:t>Зона рекреации</w:t>
            </w:r>
          </w:p>
        </w:tc>
        <w:tc>
          <w:tcPr>
            <w:tcW w:w="1172" w:type="pct"/>
            <w:vAlign w:val="center"/>
          </w:tcPr>
          <w:p w:rsidR="00592BD9" w:rsidRDefault="00592BD9" w:rsidP="00A606E3">
            <w:pPr>
              <w:jc w:val="center"/>
              <w:rPr>
                <w:i/>
              </w:rPr>
            </w:pPr>
            <w:r>
              <w:rPr>
                <w:i/>
              </w:rPr>
              <w:t>га</w:t>
            </w:r>
          </w:p>
        </w:tc>
        <w:tc>
          <w:tcPr>
            <w:tcW w:w="922" w:type="pct"/>
            <w:vAlign w:val="center"/>
          </w:tcPr>
          <w:p w:rsidR="00592BD9" w:rsidRDefault="00592BD9" w:rsidP="00A606E3">
            <w:pPr>
              <w:jc w:val="center"/>
              <w:rPr>
                <w:i/>
              </w:rPr>
            </w:pPr>
            <w:r>
              <w:rPr>
                <w:i/>
              </w:rPr>
              <w:t>13,4</w:t>
            </w:r>
          </w:p>
        </w:tc>
        <w:tc>
          <w:tcPr>
            <w:tcW w:w="815" w:type="pct"/>
            <w:vAlign w:val="center"/>
          </w:tcPr>
          <w:p w:rsidR="00592BD9" w:rsidRDefault="00592BD9" w:rsidP="00A606E3">
            <w:pPr>
              <w:jc w:val="center"/>
              <w:rPr>
                <w:i/>
              </w:rPr>
            </w:pPr>
            <w:r>
              <w:rPr>
                <w:i/>
              </w:rPr>
              <w:t>19,4</w:t>
            </w:r>
          </w:p>
        </w:tc>
      </w:tr>
      <w:tr w:rsidR="00592BD9" w:rsidRPr="00474F6D" w:rsidTr="00A606E3">
        <w:tc>
          <w:tcPr>
            <w:tcW w:w="406" w:type="pct"/>
            <w:vMerge w:val="restart"/>
            <w:vAlign w:val="center"/>
          </w:tcPr>
          <w:p w:rsidR="00592BD9" w:rsidRPr="00FC0006" w:rsidRDefault="00592BD9" w:rsidP="00A606E3">
            <w:pPr>
              <w:jc w:val="center"/>
              <w:rPr>
                <w:b/>
              </w:rPr>
            </w:pPr>
            <w:r w:rsidRPr="00FC0006">
              <w:rPr>
                <w:b/>
              </w:rPr>
              <w:t>3</w:t>
            </w:r>
            <w:r>
              <w:rPr>
                <w:b/>
              </w:rPr>
              <w:t>.</w:t>
            </w:r>
          </w:p>
        </w:tc>
        <w:tc>
          <w:tcPr>
            <w:tcW w:w="1685" w:type="pct"/>
            <w:vMerge w:val="restart"/>
            <w:vAlign w:val="center"/>
          </w:tcPr>
          <w:p w:rsidR="00592BD9" w:rsidRPr="00FC0006" w:rsidRDefault="00592BD9" w:rsidP="00A606E3">
            <w:pPr>
              <w:rPr>
                <w:b/>
              </w:rPr>
            </w:pPr>
            <w:r w:rsidRPr="00FC0006">
              <w:rPr>
                <w:b/>
              </w:rPr>
              <w:t>Земли сельскохозяйственного использования</w:t>
            </w:r>
          </w:p>
        </w:tc>
        <w:tc>
          <w:tcPr>
            <w:tcW w:w="1172" w:type="pct"/>
            <w:vAlign w:val="center"/>
          </w:tcPr>
          <w:p w:rsidR="00592BD9" w:rsidRPr="00FC0006" w:rsidRDefault="00592BD9" w:rsidP="00A606E3">
            <w:pPr>
              <w:jc w:val="center"/>
              <w:rPr>
                <w:b/>
              </w:rPr>
            </w:pPr>
            <w:r w:rsidRPr="00FC0006">
              <w:rPr>
                <w:b/>
              </w:rPr>
              <w:t>га</w:t>
            </w:r>
          </w:p>
        </w:tc>
        <w:tc>
          <w:tcPr>
            <w:tcW w:w="922" w:type="pct"/>
            <w:tcBorders>
              <w:bottom w:val="single" w:sz="4" w:space="0" w:color="auto"/>
            </w:tcBorders>
            <w:vAlign w:val="center"/>
          </w:tcPr>
          <w:p w:rsidR="00592BD9" w:rsidRPr="00FC0006" w:rsidRDefault="00592BD9" w:rsidP="00A606E3">
            <w:pPr>
              <w:jc w:val="center"/>
              <w:rPr>
                <w:b/>
              </w:rPr>
            </w:pPr>
            <w:r>
              <w:rPr>
                <w:b/>
              </w:rPr>
              <w:t>36 708</w:t>
            </w:r>
          </w:p>
        </w:tc>
        <w:tc>
          <w:tcPr>
            <w:tcW w:w="815" w:type="pct"/>
            <w:tcBorders>
              <w:bottom w:val="single" w:sz="4" w:space="0" w:color="auto"/>
            </w:tcBorders>
            <w:vAlign w:val="center"/>
          </w:tcPr>
          <w:p w:rsidR="00592BD9" w:rsidRPr="00FC0006" w:rsidRDefault="00592BD9" w:rsidP="00A606E3">
            <w:pPr>
              <w:jc w:val="center"/>
              <w:rPr>
                <w:b/>
              </w:rPr>
            </w:pPr>
            <w:r>
              <w:rPr>
                <w:b/>
              </w:rPr>
              <w:t>36 708</w:t>
            </w:r>
          </w:p>
        </w:tc>
      </w:tr>
      <w:tr w:rsidR="00592BD9" w:rsidRPr="00474F6D" w:rsidTr="00A606E3">
        <w:tc>
          <w:tcPr>
            <w:tcW w:w="406" w:type="pct"/>
            <w:vMerge/>
            <w:vAlign w:val="center"/>
          </w:tcPr>
          <w:p w:rsidR="00592BD9" w:rsidRPr="00FC0006" w:rsidRDefault="00592BD9" w:rsidP="00A606E3">
            <w:pPr>
              <w:jc w:val="center"/>
              <w:rPr>
                <w:b/>
              </w:rPr>
            </w:pPr>
          </w:p>
        </w:tc>
        <w:tc>
          <w:tcPr>
            <w:tcW w:w="1685" w:type="pct"/>
            <w:vMerge/>
            <w:vAlign w:val="center"/>
          </w:tcPr>
          <w:p w:rsidR="00592BD9" w:rsidRPr="00474F6D" w:rsidRDefault="00592BD9" w:rsidP="00A606E3"/>
        </w:tc>
        <w:tc>
          <w:tcPr>
            <w:tcW w:w="1172" w:type="pct"/>
            <w:vAlign w:val="center"/>
          </w:tcPr>
          <w:p w:rsidR="00592BD9" w:rsidRPr="00FC0006" w:rsidRDefault="00592BD9" w:rsidP="00A606E3">
            <w:pPr>
              <w:jc w:val="center"/>
              <w:rPr>
                <w:b/>
              </w:rPr>
            </w:pPr>
            <w:r w:rsidRPr="00FC0006">
              <w:rPr>
                <w:b/>
              </w:rPr>
              <w:t>%</w:t>
            </w:r>
          </w:p>
        </w:tc>
        <w:tc>
          <w:tcPr>
            <w:tcW w:w="922" w:type="pct"/>
            <w:vAlign w:val="center"/>
          </w:tcPr>
          <w:p w:rsidR="00592BD9" w:rsidRPr="005F2EB5" w:rsidRDefault="00592BD9" w:rsidP="00A606E3">
            <w:pPr>
              <w:jc w:val="center"/>
              <w:rPr>
                <w:b/>
              </w:rPr>
            </w:pPr>
            <w:r w:rsidRPr="005F2EB5">
              <w:rPr>
                <w:b/>
              </w:rPr>
              <w:t>86,0</w:t>
            </w:r>
          </w:p>
        </w:tc>
        <w:tc>
          <w:tcPr>
            <w:tcW w:w="815" w:type="pct"/>
            <w:vAlign w:val="center"/>
          </w:tcPr>
          <w:p w:rsidR="00592BD9" w:rsidRPr="005F2EB5" w:rsidRDefault="00592BD9" w:rsidP="00A606E3">
            <w:pPr>
              <w:jc w:val="center"/>
              <w:rPr>
                <w:b/>
              </w:rPr>
            </w:pPr>
            <w:r w:rsidRPr="005F2EB5">
              <w:rPr>
                <w:b/>
              </w:rPr>
              <w:t>86,0</w:t>
            </w:r>
          </w:p>
        </w:tc>
      </w:tr>
      <w:tr w:rsidR="00592BD9" w:rsidRPr="00474F6D" w:rsidTr="00A606E3">
        <w:tc>
          <w:tcPr>
            <w:tcW w:w="406" w:type="pct"/>
            <w:vMerge w:val="restart"/>
            <w:vAlign w:val="center"/>
          </w:tcPr>
          <w:p w:rsidR="00592BD9" w:rsidRPr="00FC0006" w:rsidRDefault="00592BD9" w:rsidP="00A606E3">
            <w:pPr>
              <w:jc w:val="center"/>
              <w:rPr>
                <w:b/>
              </w:rPr>
            </w:pPr>
            <w:r w:rsidRPr="00FC0006">
              <w:rPr>
                <w:b/>
              </w:rPr>
              <w:t>4</w:t>
            </w:r>
            <w:r>
              <w:rPr>
                <w:b/>
              </w:rPr>
              <w:t>.</w:t>
            </w:r>
          </w:p>
        </w:tc>
        <w:tc>
          <w:tcPr>
            <w:tcW w:w="1685" w:type="pct"/>
            <w:vMerge w:val="restart"/>
            <w:vAlign w:val="center"/>
          </w:tcPr>
          <w:p w:rsidR="00592BD9" w:rsidRPr="00FC0006" w:rsidRDefault="00592BD9" w:rsidP="00A606E3">
            <w:pPr>
              <w:rPr>
                <w:b/>
              </w:rPr>
            </w:pPr>
            <w:r w:rsidRPr="00FC0006">
              <w:rPr>
                <w:b/>
              </w:rPr>
              <w:t>Земли промышленности, энергетики, транспорта, связи, телевидения и информатики</w:t>
            </w:r>
          </w:p>
        </w:tc>
        <w:tc>
          <w:tcPr>
            <w:tcW w:w="1172" w:type="pct"/>
            <w:vAlign w:val="center"/>
          </w:tcPr>
          <w:p w:rsidR="00592BD9" w:rsidRPr="00FC0006" w:rsidRDefault="00592BD9" w:rsidP="00A606E3">
            <w:pPr>
              <w:jc w:val="center"/>
              <w:rPr>
                <w:b/>
              </w:rPr>
            </w:pPr>
            <w:r w:rsidRPr="00FC0006">
              <w:rPr>
                <w:b/>
              </w:rPr>
              <w:t>га</w:t>
            </w:r>
          </w:p>
        </w:tc>
        <w:tc>
          <w:tcPr>
            <w:tcW w:w="922" w:type="pct"/>
            <w:tcBorders>
              <w:bottom w:val="single" w:sz="4" w:space="0" w:color="auto"/>
            </w:tcBorders>
            <w:vAlign w:val="center"/>
          </w:tcPr>
          <w:p w:rsidR="00592BD9" w:rsidRPr="00FC0006" w:rsidRDefault="00592BD9" w:rsidP="00A606E3">
            <w:pPr>
              <w:jc w:val="center"/>
              <w:rPr>
                <w:b/>
              </w:rPr>
            </w:pPr>
            <w:r>
              <w:rPr>
                <w:b/>
              </w:rPr>
              <w:t>103,8</w:t>
            </w:r>
          </w:p>
        </w:tc>
        <w:tc>
          <w:tcPr>
            <w:tcW w:w="815" w:type="pct"/>
            <w:tcBorders>
              <w:bottom w:val="single" w:sz="4" w:space="0" w:color="auto"/>
            </w:tcBorders>
            <w:vAlign w:val="center"/>
          </w:tcPr>
          <w:p w:rsidR="00592BD9" w:rsidRPr="00FC0006" w:rsidRDefault="00592BD9" w:rsidP="00A606E3">
            <w:pPr>
              <w:jc w:val="center"/>
              <w:rPr>
                <w:b/>
              </w:rPr>
            </w:pPr>
            <w:r>
              <w:rPr>
                <w:b/>
              </w:rPr>
              <w:t>150</w:t>
            </w:r>
          </w:p>
        </w:tc>
      </w:tr>
      <w:tr w:rsidR="00592BD9" w:rsidRPr="00474F6D" w:rsidTr="00A606E3">
        <w:tc>
          <w:tcPr>
            <w:tcW w:w="406" w:type="pct"/>
            <w:vMerge/>
            <w:vAlign w:val="center"/>
          </w:tcPr>
          <w:p w:rsidR="00592BD9" w:rsidRPr="00FC0006" w:rsidRDefault="00592BD9" w:rsidP="00A606E3">
            <w:pPr>
              <w:jc w:val="center"/>
              <w:rPr>
                <w:b/>
              </w:rPr>
            </w:pPr>
          </w:p>
        </w:tc>
        <w:tc>
          <w:tcPr>
            <w:tcW w:w="1685" w:type="pct"/>
            <w:vMerge/>
            <w:vAlign w:val="center"/>
          </w:tcPr>
          <w:p w:rsidR="00592BD9" w:rsidRPr="00FC0006" w:rsidRDefault="00592BD9" w:rsidP="00A606E3">
            <w:pPr>
              <w:rPr>
                <w:b/>
              </w:rPr>
            </w:pPr>
          </w:p>
        </w:tc>
        <w:tc>
          <w:tcPr>
            <w:tcW w:w="1172" w:type="pct"/>
            <w:vAlign w:val="center"/>
          </w:tcPr>
          <w:p w:rsidR="00592BD9" w:rsidRPr="00FC0006" w:rsidRDefault="00592BD9" w:rsidP="00A606E3">
            <w:pPr>
              <w:jc w:val="center"/>
              <w:rPr>
                <w:b/>
              </w:rPr>
            </w:pPr>
            <w:r w:rsidRPr="00FC0006">
              <w:rPr>
                <w:b/>
              </w:rPr>
              <w:t>%</w:t>
            </w:r>
          </w:p>
        </w:tc>
        <w:tc>
          <w:tcPr>
            <w:tcW w:w="922" w:type="pct"/>
            <w:vAlign w:val="center"/>
          </w:tcPr>
          <w:p w:rsidR="00592BD9" w:rsidRPr="00FC0006" w:rsidRDefault="00592BD9" w:rsidP="00A606E3">
            <w:pPr>
              <w:jc w:val="center"/>
              <w:rPr>
                <w:b/>
              </w:rPr>
            </w:pPr>
            <w:r>
              <w:rPr>
                <w:b/>
              </w:rPr>
              <w:t>0,2</w:t>
            </w:r>
          </w:p>
        </w:tc>
        <w:tc>
          <w:tcPr>
            <w:tcW w:w="815" w:type="pct"/>
            <w:vAlign w:val="center"/>
          </w:tcPr>
          <w:p w:rsidR="00592BD9" w:rsidRPr="00FC0006" w:rsidRDefault="00592BD9" w:rsidP="00A606E3">
            <w:pPr>
              <w:jc w:val="center"/>
              <w:rPr>
                <w:b/>
              </w:rPr>
            </w:pPr>
            <w:r>
              <w:rPr>
                <w:b/>
              </w:rPr>
              <w:t>0,3</w:t>
            </w:r>
          </w:p>
        </w:tc>
      </w:tr>
      <w:tr w:rsidR="00592BD9" w:rsidRPr="00474F6D" w:rsidTr="00A606E3">
        <w:tc>
          <w:tcPr>
            <w:tcW w:w="406" w:type="pct"/>
            <w:vMerge w:val="restart"/>
            <w:vAlign w:val="center"/>
          </w:tcPr>
          <w:p w:rsidR="00592BD9" w:rsidRPr="00FC0006" w:rsidRDefault="00592BD9" w:rsidP="00A606E3">
            <w:pPr>
              <w:jc w:val="center"/>
              <w:rPr>
                <w:b/>
              </w:rPr>
            </w:pPr>
            <w:r>
              <w:rPr>
                <w:b/>
              </w:rPr>
              <w:t>6.</w:t>
            </w:r>
          </w:p>
        </w:tc>
        <w:tc>
          <w:tcPr>
            <w:tcW w:w="1685" w:type="pct"/>
            <w:vMerge w:val="restart"/>
            <w:vAlign w:val="center"/>
          </w:tcPr>
          <w:p w:rsidR="00592BD9" w:rsidRPr="00FC0006" w:rsidRDefault="00592BD9" w:rsidP="00A606E3">
            <w:pPr>
              <w:rPr>
                <w:b/>
              </w:rPr>
            </w:pPr>
            <w:r w:rsidRPr="00FC0006">
              <w:rPr>
                <w:b/>
              </w:rPr>
              <w:t>Земли лесного фонда</w:t>
            </w:r>
          </w:p>
        </w:tc>
        <w:tc>
          <w:tcPr>
            <w:tcW w:w="1172" w:type="pct"/>
            <w:vAlign w:val="center"/>
          </w:tcPr>
          <w:p w:rsidR="00592BD9" w:rsidRPr="00FC0006" w:rsidRDefault="00592BD9" w:rsidP="00A606E3">
            <w:pPr>
              <w:jc w:val="center"/>
              <w:rPr>
                <w:b/>
              </w:rPr>
            </w:pPr>
            <w:r w:rsidRPr="00FC0006">
              <w:rPr>
                <w:b/>
              </w:rPr>
              <w:t>га</w:t>
            </w:r>
          </w:p>
        </w:tc>
        <w:tc>
          <w:tcPr>
            <w:tcW w:w="922" w:type="pct"/>
            <w:tcBorders>
              <w:bottom w:val="single" w:sz="4" w:space="0" w:color="auto"/>
            </w:tcBorders>
            <w:vAlign w:val="center"/>
          </w:tcPr>
          <w:p w:rsidR="00592BD9" w:rsidRPr="00FC0006" w:rsidRDefault="00592BD9" w:rsidP="00A606E3">
            <w:pPr>
              <w:jc w:val="center"/>
              <w:rPr>
                <w:b/>
              </w:rPr>
            </w:pPr>
            <w:r>
              <w:rPr>
                <w:b/>
                <w:color w:val="000000"/>
                <w:spacing w:val="1"/>
                <w:sz w:val="21"/>
                <w:szCs w:val="21"/>
              </w:rPr>
              <w:t>1948</w:t>
            </w:r>
          </w:p>
        </w:tc>
        <w:tc>
          <w:tcPr>
            <w:tcW w:w="815" w:type="pct"/>
            <w:tcBorders>
              <w:bottom w:val="single" w:sz="4" w:space="0" w:color="auto"/>
            </w:tcBorders>
            <w:vAlign w:val="center"/>
          </w:tcPr>
          <w:p w:rsidR="00592BD9" w:rsidRPr="00FC0006" w:rsidRDefault="00592BD9" w:rsidP="00A606E3">
            <w:pPr>
              <w:jc w:val="center"/>
              <w:rPr>
                <w:b/>
              </w:rPr>
            </w:pPr>
            <w:r>
              <w:rPr>
                <w:b/>
                <w:color w:val="000000"/>
                <w:spacing w:val="1"/>
                <w:sz w:val="21"/>
                <w:szCs w:val="21"/>
              </w:rPr>
              <w:t>1948</w:t>
            </w:r>
          </w:p>
        </w:tc>
      </w:tr>
      <w:tr w:rsidR="00592BD9" w:rsidRPr="00474F6D" w:rsidTr="00A606E3">
        <w:tc>
          <w:tcPr>
            <w:tcW w:w="406" w:type="pct"/>
            <w:vMerge/>
            <w:vAlign w:val="center"/>
          </w:tcPr>
          <w:p w:rsidR="00592BD9" w:rsidRPr="004D2116" w:rsidRDefault="00592BD9" w:rsidP="00A606E3">
            <w:pPr>
              <w:jc w:val="center"/>
            </w:pPr>
          </w:p>
        </w:tc>
        <w:tc>
          <w:tcPr>
            <w:tcW w:w="1685" w:type="pct"/>
            <w:vMerge/>
            <w:vAlign w:val="center"/>
          </w:tcPr>
          <w:p w:rsidR="00592BD9" w:rsidRPr="00FC0006" w:rsidRDefault="00592BD9" w:rsidP="00A606E3">
            <w:pPr>
              <w:rPr>
                <w:u w:val="single"/>
              </w:rPr>
            </w:pPr>
          </w:p>
        </w:tc>
        <w:tc>
          <w:tcPr>
            <w:tcW w:w="1172" w:type="pct"/>
            <w:vAlign w:val="center"/>
          </w:tcPr>
          <w:p w:rsidR="00592BD9" w:rsidRPr="00FC0006" w:rsidRDefault="00592BD9" w:rsidP="00A606E3">
            <w:pPr>
              <w:jc w:val="center"/>
              <w:rPr>
                <w:b/>
              </w:rPr>
            </w:pPr>
            <w:r w:rsidRPr="00FC0006">
              <w:rPr>
                <w:b/>
              </w:rPr>
              <w:t>%</w:t>
            </w:r>
          </w:p>
        </w:tc>
        <w:tc>
          <w:tcPr>
            <w:tcW w:w="922" w:type="pct"/>
            <w:vAlign w:val="center"/>
          </w:tcPr>
          <w:p w:rsidR="00592BD9" w:rsidRPr="00FC0006" w:rsidRDefault="00592BD9" w:rsidP="00A606E3">
            <w:pPr>
              <w:jc w:val="center"/>
              <w:rPr>
                <w:b/>
              </w:rPr>
            </w:pPr>
            <w:r>
              <w:rPr>
                <w:b/>
              </w:rPr>
              <w:t>4,5</w:t>
            </w:r>
          </w:p>
        </w:tc>
        <w:tc>
          <w:tcPr>
            <w:tcW w:w="815" w:type="pct"/>
            <w:vAlign w:val="center"/>
          </w:tcPr>
          <w:p w:rsidR="00592BD9" w:rsidRPr="00FC2707" w:rsidRDefault="00592BD9" w:rsidP="00A606E3">
            <w:pPr>
              <w:jc w:val="center"/>
              <w:rPr>
                <w:b/>
              </w:rPr>
            </w:pPr>
            <w:r>
              <w:rPr>
                <w:b/>
              </w:rPr>
              <w:t>4,5</w:t>
            </w:r>
          </w:p>
        </w:tc>
      </w:tr>
      <w:tr w:rsidR="00592BD9" w:rsidRPr="00474F6D" w:rsidTr="00A606E3">
        <w:tc>
          <w:tcPr>
            <w:tcW w:w="406" w:type="pct"/>
            <w:vMerge w:val="restart"/>
            <w:vAlign w:val="center"/>
          </w:tcPr>
          <w:p w:rsidR="00592BD9" w:rsidRPr="002C284A" w:rsidRDefault="00592BD9" w:rsidP="00A606E3">
            <w:pPr>
              <w:jc w:val="center"/>
              <w:rPr>
                <w:b/>
              </w:rPr>
            </w:pPr>
            <w:r w:rsidRPr="002C284A">
              <w:rPr>
                <w:b/>
              </w:rPr>
              <w:t>7</w:t>
            </w:r>
            <w:r>
              <w:rPr>
                <w:b/>
              </w:rPr>
              <w:t>.</w:t>
            </w:r>
          </w:p>
        </w:tc>
        <w:tc>
          <w:tcPr>
            <w:tcW w:w="1685" w:type="pct"/>
            <w:vMerge w:val="restart"/>
            <w:vAlign w:val="center"/>
          </w:tcPr>
          <w:p w:rsidR="00592BD9" w:rsidRPr="002C284A" w:rsidRDefault="00592BD9" w:rsidP="00A606E3">
            <w:pPr>
              <w:pStyle w:val="ConsPlusNonformat"/>
              <w:widowControl/>
              <w:jc w:val="both"/>
              <w:rPr>
                <w:rFonts w:ascii="Times New Roman" w:hAnsi="Times New Roman" w:cs="Times New Roman"/>
                <w:b/>
                <w:sz w:val="24"/>
                <w:szCs w:val="24"/>
              </w:rPr>
            </w:pPr>
            <w:r w:rsidRPr="002C284A">
              <w:rPr>
                <w:rFonts w:ascii="Times New Roman" w:hAnsi="Times New Roman" w:cs="Times New Roman"/>
                <w:b/>
                <w:sz w:val="24"/>
                <w:szCs w:val="24"/>
              </w:rPr>
              <w:t>Земли водного фонда</w:t>
            </w:r>
          </w:p>
        </w:tc>
        <w:tc>
          <w:tcPr>
            <w:tcW w:w="1172" w:type="pct"/>
            <w:vAlign w:val="center"/>
          </w:tcPr>
          <w:p w:rsidR="00592BD9" w:rsidRPr="002C284A" w:rsidRDefault="00592BD9" w:rsidP="00A606E3">
            <w:pPr>
              <w:jc w:val="center"/>
              <w:rPr>
                <w:b/>
              </w:rPr>
            </w:pPr>
            <w:r w:rsidRPr="002C284A">
              <w:rPr>
                <w:b/>
              </w:rPr>
              <w:t>га</w:t>
            </w:r>
          </w:p>
        </w:tc>
        <w:tc>
          <w:tcPr>
            <w:tcW w:w="922" w:type="pct"/>
            <w:tcBorders>
              <w:bottom w:val="single" w:sz="4" w:space="0" w:color="auto"/>
            </w:tcBorders>
            <w:vAlign w:val="center"/>
          </w:tcPr>
          <w:p w:rsidR="00592BD9" w:rsidRPr="002C284A" w:rsidRDefault="00592BD9" w:rsidP="00A606E3">
            <w:pPr>
              <w:jc w:val="center"/>
              <w:rPr>
                <w:b/>
              </w:rPr>
            </w:pPr>
            <w:r>
              <w:rPr>
                <w:b/>
                <w:color w:val="000000"/>
              </w:rPr>
              <w:t>183</w:t>
            </w:r>
          </w:p>
        </w:tc>
        <w:tc>
          <w:tcPr>
            <w:tcW w:w="815" w:type="pct"/>
            <w:tcBorders>
              <w:bottom w:val="single" w:sz="4" w:space="0" w:color="auto"/>
            </w:tcBorders>
            <w:vAlign w:val="center"/>
          </w:tcPr>
          <w:p w:rsidR="00592BD9" w:rsidRPr="002C284A" w:rsidRDefault="00592BD9" w:rsidP="00A606E3">
            <w:pPr>
              <w:jc w:val="center"/>
              <w:rPr>
                <w:b/>
              </w:rPr>
            </w:pPr>
            <w:r>
              <w:rPr>
                <w:b/>
                <w:color w:val="000000"/>
              </w:rPr>
              <w:t>183</w:t>
            </w:r>
          </w:p>
        </w:tc>
      </w:tr>
      <w:tr w:rsidR="00592BD9" w:rsidRPr="00474F6D" w:rsidTr="00A606E3">
        <w:tc>
          <w:tcPr>
            <w:tcW w:w="406" w:type="pct"/>
            <w:vMerge/>
            <w:vAlign w:val="center"/>
          </w:tcPr>
          <w:p w:rsidR="00592BD9" w:rsidRPr="002C284A" w:rsidRDefault="00592BD9" w:rsidP="00A606E3">
            <w:pPr>
              <w:jc w:val="center"/>
            </w:pPr>
          </w:p>
        </w:tc>
        <w:tc>
          <w:tcPr>
            <w:tcW w:w="1685" w:type="pct"/>
            <w:vMerge/>
            <w:vAlign w:val="center"/>
          </w:tcPr>
          <w:p w:rsidR="00592BD9" w:rsidRPr="002C284A" w:rsidRDefault="00592BD9" w:rsidP="00A606E3">
            <w:pPr>
              <w:pStyle w:val="ConsPlusNonformat"/>
              <w:widowControl/>
              <w:jc w:val="both"/>
              <w:rPr>
                <w:rFonts w:ascii="Times New Roman" w:hAnsi="Times New Roman" w:cs="Times New Roman"/>
                <w:sz w:val="24"/>
                <w:szCs w:val="24"/>
              </w:rPr>
            </w:pPr>
          </w:p>
        </w:tc>
        <w:tc>
          <w:tcPr>
            <w:tcW w:w="1172" w:type="pct"/>
            <w:vAlign w:val="center"/>
          </w:tcPr>
          <w:p w:rsidR="00592BD9" w:rsidRPr="002C284A" w:rsidRDefault="00592BD9" w:rsidP="00A606E3">
            <w:pPr>
              <w:jc w:val="center"/>
              <w:rPr>
                <w:b/>
              </w:rPr>
            </w:pPr>
            <w:r w:rsidRPr="002C284A">
              <w:rPr>
                <w:b/>
              </w:rPr>
              <w:t>%</w:t>
            </w:r>
          </w:p>
        </w:tc>
        <w:tc>
          <w:tcPr>
            <w:tcW w:w="922" w:type="pct"/>
            <w:vAlign w:val="center"/>
          </w:tcPr>
          <w:p w:rsidR="00592BD9" w:rsidRPr="002C284A" w:rsidRDefault="00592BD9" w:rsidP="00A606E3">
            <w:pPr>
              <w:jc w:val="center"/>
              <w:rPr>
                <w:b/>
              </w:rPr>
            </w:pPr>
            <w:r>
              <w:rPr>
                <w:b/>
              </w:rPr>
              <w:t>0,5</w:t>
            </w:r>
          </w:p>
        </w:tc>
        <w:tc>
          <w:tcPr>
            <w:tcW w:w="815" w:type="pct"/>
            <w:vAlign w:val="center"/>
          </w:tcPr>
          <w:p w:rsidR="00592BD9" w:rsidRPr="00FC2707" w:rsidRDefault="00592BD9" w:rsidP="00A606E3">
            <w:pPr>
              <w:jc w:val="center"/>
              <w:rPr>
                <w:b/>
              </w:rPr>
            </w:pPr>
            <w:r>
              <w:rPr>
                <w:b/>
              </w:rPr>
              <w:t>0,5</w:t>
            </w:r>
          </w:p>
        </w:tc>
      </w:tr>
      <w:tr w:rsidR="00592BD9" w:rsidRPr="00474F6D" w:rsidTr="00A606E3">
        <w:tc>
          <w:tcPr>
            <w:tcW w:w="406" w:type="pct"/>
            <w:vMerge w:val="restart"/>
            <w:vAlign w:val="center"/>
          </w:tcPr>
          <w:p w:rsidR="00592BD9" w:rsidRPr="00FD209F" w:rsidRDefault="00592BD9" w:rsidP="00A606E3">
            <w:pPr>
              <w:jc w:val="center"/>
              <w:rPr>
                <w:b/>
              </w:rPr>
            </w:pPr>
            <w:r w:rsidRPr="00FD209F">
              <w:rPr>
                <w:b/>
              </w:rPr>
              <w:t>8.</w:t>
            </w:r>
          </w:p>
        </w:tc>
        <w:tc>
          <w:tcPr>
            <w:tcW w:w="1685" w:type="pct"/>
            <w:vMerge w:val="restart"/>
            <w:vAlign w:val="center"/>
          </w:tcPr>
          <w:p w:rsidR="00592BD9" w:rsidRPr="00FD209F" w:rsidRDefault="00592BD9" w:rsidP="00A606E3">
            <w:pPr>
              <w:pStyle w:val="ConsPlusNonformat"/>
              <w:widowControl/>
              <w:jc w:val="both"/>
              <w:rPr>
                <w:rFonts w:ascii="Times New Roman" w:hAnsi="Times New Roman" w:cs="Times New Roman"/>
                <w:b/>
                <w:sz w:val="24"/>
                <w:szCs w:val="24"/>
              </w:rPr>
            </w:pPr>
            <w:r w:rsidRPr="00FD209F">
              <w:rPr>
                <w:rFonts w:ascii="Times New Roman" w:hAnsi="Times New Roman" w:cs="Times New Roman"/>
                <w:b/>
                <w:sz w:val="24"/>
                <w:szCs w:val="24"/>
              </w:rPr>
              <w:t>Прочие земли</w:t>
            </w:r>
          </w:p>
        </w:tc>
        <w:tc>
          <w:tcPr>
            <w:tcW w:w="1172" w:type="pct"/>
            <w:vAlign w:val="center"/>
          </w:tcPr>
          <w:p w:rsidR="00592BD9" w:rsidRPr="002C284A" w:rsidRDefault="00592BD9" w:rsidP="00A606E3">
            <w:pPr>
              <w:jc w:val="center"/>
              <w:rPr>
                <w:b/>
              </w:rPr>
            </w:pPr>
            <w:r w:rsidRPr="002C284A">
              <w:rPr>
                <w:b/>
              </w:rPr>
              <w:t>га</w:t>
            </w:r>
          </w:p>
        </w:tc>
        <w:tc>
          <w:tcPr>
            <w:tcW w:w="922" w:type="pct"/>
            <w:vAlign w:val="center"/>
          </w:tcPr>
          <w:p w:rsidR="00592BD9" w:rsidRDefault="00592BD9" w:rsidP="00A606E3">
            <w:pPr>
              <w:jc w:val="center"/>
              <w:rPr>
                <w:b/>
              </w:rPr>
            </w:pPr>
            <w:r>
              <w:rPr>
                <w:b/>
              </w:rPr>
              <w:t>3 320,2</w:t>
            </w:r>
          </w:p>
        </w:tc>
        <w:tc>
          <w:tcPr>
            <w:tcW w:w="815" w:type="pct"/>
            <w:vAlign w:val="center"/>
          </w:tcPr>
          <w:p w:rsidR="00592BD9" w:rsidRDefault="00592BD9" w:rsidP="00A606E3">
            <w:pPr>
              <w:jc w:val="center"/>
              <w:rPr>
                <w:b/>
              </w:rPr>
            </w:pPr>
            <w:r>
              <w:rPr>
                <w:b/>
              </w:rPr>
              <w:t>3 320,2</w:t>
            </w:r>
          </w:p>
        </w:tc>
      </w:tr>
      <w:tr w:rsidR="00592BD9" w:rsidRPr="00474F6D" w:rsidTr="00A606E3">
        <w:tc>
          <w:tcPr>
            <w:tcW w:w="406" w:type="pct"/>
            <w:vMerge/>
            <w:vAlign w:val="center"/>
          </w:tcPr>
          <w:p w:rsidR="00592BD9" w:rsidRPr="002C284A" w:rsidRDefault="00592BD9" w:rsidP="00A606E3">
            <w:pPr>
              <w:jc w:val="center"/>
            </w:pPr>
          </w:p>
        </w:tc>
        <w:tc>
          <w:tcPr>
            <w:tcW w:w="1685" w:type="pct"/>
            <w:vMerge/>
            <w:vAlign w:val="center"/>
          </w:tcPr>
          <w:p w:rsidR="00592BD9" w:rsidRPr="002C284A" w:rsidRDefault="00592BD9" w:rsidP="00A606E3">
            <w:pPr>
              <w:pStyle w:val="ConsPlusNonformat"/>
              <w:widowControl/>
              <w:jc w:val="both"/>
              <w:rPr>
                <w:rFonts w:ascii="Times New Roman" w:hAnsi="Times New Roman" w:cs="Times New Roman"/>
                <w:sz w:val="24"/>
                <w:szCs w:val="24"/>
              </w:rPr>
            </w:pPr>
          </w:p>
        </w:tc>
        <w:tc>
          <w:tcPr>
            <w:tcW w:w="1172" w:type="pct"/>
            <w:vAlign w:val="center"/>
          </w:tcPr>
          <w:p w:rsidR="00592BD9" w:rsidRPr="002C284A" w:rsidRDefault="00592BD9" w:rsidP="00A606E3">
            <w:pPr>
              <w:jc w:val="center"/>
              <w:rPr>
                <w:b/>
              </w:rPr>
            </w:pPr>
            <w:r w:rsidRPr="002C284A">
              <w:rPr>
                <w:b/>
              </w:rPr>
              <w:t>%</w:t>
            </w:r>
          </w:p>
        </w:tc>
        <w:tc>
          <w:tcPr>
            <w:tcW w:w="922" w:type="pct"/>
            <w:vAlign w:val="center"/>
          </w:tcPr>
          <w:p w:rsidR="00592BD9" w:rsidRDefault="00592BD9" w:rsidP="00A606E3">
            <w:pPr>
              <w:jc w:val="center"/>
              <w:rPr>
                <w:b/>
              </w:rPr>
            </w:pPr>
            <w:r>
              <w:rPr>
                <w:b/>
              </w:rPr>
              <w:t>7,8</w:t>
            </w:r>
          </w:p>
        </w:tc>
        <w:tc>
          <w:tcPr>
            <w:tcW w:w="815" w:type="pct"/>
            <w:vAlign w:val="center"/>
          </w:tcPr>
          <w:p w:rsidR="00592BD9" w:rsidRDefault="00592BD9" w:rsidP="00A606E3">
            <w:pPr>
              <w:jc w:val="center"/>
              <w:rPr>
                <w:b/>
              </w:rPr>
            </w:pPr>
            <w:r>
              <w:rPr>
                <w:b/>
              </w:rPr>
              <w:t>7,8</w:t>
            </w:r>
          </w:p>
        </w:tc>
      </w:tr>
    </w:tbl>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p w:rsidR="00592BD9" w:rsidRPr="00851508" w:rsidRDefault="00592BD9" w:rsidP="00592BD9">
      <w:pPr>
        <w:ind w:firstLine="900"/>
        <w:jc w:val="center"/>
        <w:rPr>
          <w:snapToGrid w:val="0"/>
          <w:sz w:val="28"/>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3260"/>
        <w:gridCol w:w="1418"/>
        <w:gridCol w:w="1417"/>
        <w:gridCol w:w="1418"/>
        <w:gridCol w:w="1417"/>
      </w:tblGrid>
      <w:tr w:rsidR="00592BD9" w:rsidTr="00A606E3">
        <w:trPr>
          <w:trHeight w:val="518"/>
        </w:trPr>
        <w:tc>
          <w:tcPr>
            <w:tcW w:w="851" w:type="dxa"/>
            <w:vAlign w:val="center"/>
          </w:tcPr>
          <w:p w:rsidR="00592BD9" w:rsidRPr="00EF6E15" w:rsidRDefault="00592BD9" w:rsidP="00A606E3">
            <w:pPr>
              <w:jc w:val="center"/>
              <w:rPr>
                <w:b/>
                <w:snapToGrid w:val="0"/>
              </w:rPr>
            </w:pPr>
            <w:r w:rsidRPr="00EF6E15">
              <w:rPr>
                <w:b/>
                <w:snapToGrid w:val="0"/>
              </w:rPr>
              <w:t>№</w:t>
            </w:r>
          </w:p>
          <w:p w:rsidR="00592BD9" w:rsidRPr="00EF6E15" w:rsidRDefault="00592BD9" w:rsidP="00A606E3">
            <w:pPr>
              <w:jc w:val="center"/>
              <w:rPr>
                <w:b/>
                <w:snapToGrid w:val="0"/>
              </w:rPr>
            </w:pPr>
            <w:r w:rsidRPr="00EF6E15">
              <w:rPr>
                <w:b/>
                <w:snapToGrid w:val="0"/>
              </w:rPr>
              <w:t>п.п.</w:t>
            </w:r>
          </w:p>
        </w:tc>
        <w:tc>
          <w:tcPr>
            <w:tcW w:w="3260" w:type="dxa"/>
            <w:vAlign w:val="center"/>
          </w:tcPr>
          <w:p w:rsidR="00592BD9" w:rsidRPr="00EF6E15" w:rsidRDefault="00592BD9" w:rsidP="00A606E3">
            <w:pPr>
              <w:jc w:val="center"/>
              <w:rPr>
                <w:b/>
              </w:rPr>
            </w:pPr>
            <w:r w:rsidRPr="00EF6E15">
              <w:rPr>
                <w:b/>
              </w:rPr>
              <w:t>Наименование показателя</w:t>
            </w:r>
          </w:p>
        </w:tc>
        <w:tc>
          <w:tcPr>
            <w:tcW w:w="1418" w:type="dxa"/>
            <w:vAlign w:val="center"/>
          </w:tcPr>
          <w:p w:rsidR="00592BD9" w:rsidRPr="00EF6E15" w:rsidRDefault="00592BD9" w:rsidP="00A606E3">
            <w:pPr>
              <w:jc w:val="center"/>
              <w:rPr>
                <w:b/>
              </w:rPr>
            </w:pPr>
            <w:r w:rsidRPr="00EF6E15">
              <w:rPr>
                <w:b/>
              </w:rPr>
              <w:t>Единица измерения</w:t>
            </w:r>
          </w:p>
        </w:tc>
        <w:tc>
          <w:tcPr>
            <w:tcW w:w="1417" w:type="dxa"/>
            <w:vAlign w:val="center"/>
          </w:tcPr>
          <w:p w:rsidR="00592BD9" w:rsidRPr="00EF6E15" w:rsidRDefault="00592BD9" w:rsidP="00A606E3">
            <w:pPr>
              <w:jc w:val="center"/>
              <w:rPr>
                <w:b/>
              </w:rPr>
            </w:pPr>
            <w:r w:rsidRPr="00EF6E15">
              <w:rPr>
                <w:b/>
              </w:rPr>
              <w:t>Современ-ное состояние</w:t>
            </w:r>
          </w:p>
        </w:tc>
        <w:tc>
          <w:tcPr>
            <w:tcW w:w="1418" w:type="dxa"/>
            <w:vAlign w:val="center"/>
          </w:tcPr>
          <w:p w:rsidR="00592BD9" w:rsidRPr="00EF6E15" w:rsidRDefault="00592BD9" w:rsidP="00A606E3">
            <w:pPr>
              <w:pStyle w:val="34"/>
              <w:jc w:val="center"/>
              <w:rPr>
                <w:b/>
                <w:snapToGrid w:val="0"/>
                <w:sz w:val="24"/>
                <w:szCs w:val="24"/>
              </w:rPr>
            </w:pPr>
            <w:r w:rsidRPr="00EF6E15">
              <w:rPr>
                <w:b/>
                <w:sz w:val="24"/>
                <w:szCs w:val="24"/>
              </w:rPr>
              <w:t>Первая очередь</w:t>
            </w:r>
          </w:p>
        </w:tc>
        <w:tc>
          <w:tcPr>
            <w:tcW w:w="1417" w:type="dxa"/>
            <w:vAlign w:val="center"/>
          </w:tcPr>
          <w:p w:rsidR="00592BD9" w:rsidRPr="00EF6E15" w:rsidRDefault="00592BD9" w:rsidP="00A606E3">
            <w:pPr>
              <w:pStyle w:val="34"/>
              <w:jc w:val="center"/>
              <w:rPr>
                <w:b/>
                <w:snapToGrid w:val="0"/>
                <w:sz w:val="24"/>
                <w:szCs w:val="24"/>
              </w:rPr>
            </w:pPr>
            <w:r w:rsidRPr="00EF6E15">
              <w:rPr>
                <w:b/>
                <w:sz w:val="24"/>
                <w:szCs w:val="24"/>
              </w:rPr>
              <w:t xml:space="preserve">Расчетный </w:t>
            </w:r>
            <w:r w:rsidRPr="00EF6E15">
              <w:rPr>
                <w:b/>
                <w:snapToGrid w:val="0"/>
                <w:sz w:val="24"/>
                <w:szCs w:val="24"/>
              </w:rPr>
              <w:t>срок</w:t>
            </w:r>
          </w:p>
        </w:tc>
      </w:tr>
      <w:tr w:rsidR="00592BD9" w:rsidTr="00A606E3">
        <w:tc>
          <w:tcPr>
            <w:tcW w:w="851" w:type="dxa"/>
            <w:vAlign w:val="center"/>
          </w:tcPr>
          <w:p w:rsidR="00592BD9" w:rsidRPr="00776CB2" w:rsidRDefault="00592BD9" w:rsidP="00A606E3">
            <w:pPr>
              <w:jc w:val="center"/>
              <w:rPr>
                <w:snapToGrid w:val="0"/>
              </w:rPr>
            </w:pPr>
            <w:r w:rsidRPr="00776CB2">
              <w:rPr>
                <w:snapToGrid w:val="0"/>
              </w:rPr>
              <w:t>1</w:t>
            </w:r>
            <w:r>
              <w:rPr>
                <w:snapToGrid w:val="0"/>
              </w:rPr>
              <w:t>.</w:t>
            </w:r>
          </w:p>
        </w:tc>
        <w:tc>
          <w:tcPr>
            <w:tcW w:w="3260" w:type="dxa"/>
            <w:vAlign w:val="center"/>
          </w:tcPr>
          <w:p w:rsidR="00592BD9" w:rsidRPr="00776CB2" w:rsidRDefault="00592BD9" w:rsidP="00A606E3">
            <w:pPr>
              <w:jc w:val="center"/>
              <w:rPr>
                <w:snapToGrid w:val="0"/>
              </w:rPr>
            </w:pPr>
            <w:r w:rsidRPr="00776CB2">
              <w:rPr>
                <w:snapToGrid w:val="0"/>
              </w:rPr>
              <w:t>2</w:t>
            </w:r>
          </w:p>
        </w:tc>
        <w:tc>
          <w:tcPr>
            <w:tcW w:w="1418" w:type="dxa"/>
            <w:vAlign w:val="center"/>
          </w:tcPr>
          <w:p w:rsidR="00592BD9" w:rsidRPr="00776CB2" w:rsidRDefault="00592BD9" w:rsidP="00A606E3">
            <w:pPr>
              <w:jc w:val="center"/>
              <w:rPr>
                <w:snapToGrid w:val="0"/>
              </w:rPr>
            </w:pPr>
            <w:r w:rsidRPr="00776CB2">
              <w:rPr>
                <w:snapToGrid w:val="0"/>
              </w:rPr>
              <w:t>3</w:t>
            </w:r>
          </w:p>
        </w:tc>
        <w:tc>
          <w:tcPr>
            <w:tcW w:w="1417" w:type="dxa"/>
            <w:vAlign w:val="center"/>
          </w:tcPr>
          <w:p w:rsidR="00592BD9" w:rsidRPr="00776CB2" w:rsidRDefault="00592BD9" w:rsidP="00A606E3">
            <w:pPr>
              <w:jc w:val="center"/>
              <w:rPr>
                <w:snapToGrid w:val="0"/>
              </w:rPr>
            </w:pPr>
            <w:r w:rsidRPr="00776CB2">
              <w:rPr>
                <w:snapToGrid w:val="0"/>
              </w:rPr>
              <w:t>4</w:t>
            </w:r>
          </w:p>
        </w:tc>
        <w:tc>
          <w:tcPr>
            <w:tcW w:w="1418" w:type="dxa"/>
            <w:vAlign w:val="center"/>
          </w:tcPr>
          <w:p w:rsidR="00592BD9" w:rsidRPr="00776CB2" w:rsidRDefault="00592BD9" w:rsidP="00A606E3">
            <w:pPr>
              <w:jc w:val="center"/>
              <w:rPr>
                <w:snapToGrid w:val="0"/>
              </w:rPr>
            </w:pPr>
            <w:r w:rsidRPr="00776CB2">
              <w:rPr>
                <w:snapToGrid w:val="0"/>
              </w:rPr>
              <w:t>5</w:t>
            </w:r>
          </w:p>
        </w:tc>
        <w:tc>
          <w:tcPr>
            <w:tcW w:w="1417" w:type="dxa"/>
            <w:vAlign w:val="center"/>
          </w:tcPr>
          <w:p w:rsidR="00592BD9" w:rsidRPr="00776CB2" w:rsidRDefault="00592BD9" w:rsidP="00A606E3">
            <w:pPr>
              <w:jc w:val="center"/>
              <w:rPr>
                <w:snapToGrid w:val="0"/>
              </w:rPr>
            </w:pPr>
            <w:r w:rsidRPr="00776CB2">
              <w:rPr>
                <w:snapToGrid w:val="0"/>
              </w:rPr>
              <w:t>6</w:t>
            </w:r>
          </w:p>
        </w:tc>
      </w:tr>
      <w:tr w:rsidR="00592BD9" w:rsidTr="00A606E3">
        <w:tc>
          <w:tcPr>
            <w:tcW w:w="9781" w:type="dxa"/>
            <w:gridSpan w:val="6"/>
            <w:vAlign w:val="center"/>
          </w:tcPr>
          <w:p w:rsidR="00592BD9" w:rsidRDefault="00592BD9" w:rsidP="00A606E3">
            <w:pPr>
              <w:jc w:val="center"/>
              <w:rPr>
                <w:b/>
                <w:snapToGrid w:val="0"/>
              </w:rPr>
            </w:pPr>
          </w:p>
          <w:p w:rsidR="00592BD9" w:rsidRPr="00776CB2" w:rsidRDefault="00592BD9" w:rsidP="00A606E3">
            <w:pPr>
              <w:jc w:val="center"/>
              <w:rPr>
                <w:b/>
                <w:snapToGrid w:val="0"/>
              </w:rPr>
            </w:pPr>
            <w:r w:rsidRPr="00776CB2">
              <w:rPr>
                <w:b/>
                <w:snapToGrid w:val="0"/>
              </w:rPr>
              <w:t>Население</w:t>
            </w:r>
          </w:p>
        </w:tc>
      </w:tr>
      <w:tr w:rsidR="00592BD9" w:rsidTr="00A606E3">
        <w:tc>
          <w:tcPr>
            <w:tcW w:w="851" w:type="dxa"/>
            <w:vAlign w:val="center"/>
          </w:tcPr>
          <w:p w:rsidR="00592BD9" w:rsidRPr="00776CB2" w:rsidRDefault="00592BD9" w:rsidP="00A606E3">
            <w:pPr>
              <w:jc w:val="center"/>
              <w:rPr>
                <w:snapToGrid w:val="0"/>
              </w:rPr>
            </w:pPr>
          </w:p>
          <w:p w:rsidR="00592BD9" w:rsidRPr="00776CB2" w:rsidRDefault="00592BD9" w:rsidP="00A606E3">
            <w:pPr>
              <w:jc w:val="center"/>
              <w:rPr>
                <w:snapToGrid w:val="0"/>
              </w:rPr>
            </w:pPr>
            <w:r>
              <w:rPr>
                <w:snapToGrid w:val="0"/>
              </w:rPr>
              <w:t>9.</w:t>
            </w:r>
          </w:p>
        </w:tc>
        <w:tc>
          <w:tcPr>
            <w:tcW w:w="3260" w:type="dxa"/>
            <w:vAlign w:val="center"/>
          </w:tcPr>
          <w:p w:rsidR="00592BD9" w:rsidRPr="00776CB2" w:rsidRDefault="00592BD9" w:rsidP="00A606E3">
            <w:pPr>
              <w:rPr>
                <w:snapToGrid w:val="0"/>
              </w:rPr>
            </w:pPr>
          </w:p>
          <w:p w:rsidR="00592BD9" w:rsidRPr="00776CB2" w:rsidRDefault="00592BD9" w:rsidP="00A606E3">
            <w:pPr>
              <w:rPr>
                <w:snapToGrid w:val="0"/>
              </w:rPr>
            </w:pPr>
            <w:r w:rsidRPr="00776CB2">
              <w:rPr>
                <w:snapToGrid w:val="0"/>
              </w:rPr>
              <w:t>Численность населения</w:t>
            </w:r>
          </w:p>
        </w:tc>
        <w:tc>
          <w:tcPr>
            <w:tcW w:w="1418" w:type="dxa"/>
            <w:vAlign w:val="center"/>
          </w:tcPr>
          <w:p w:rsidR="00592BD9" w:rsidRPr="00776CB2" w:rsidRDefault="00592BD9" w:rsidP="00A606E3">
            <w:pPr>
              <w:jc w:val="center"/>
              <w:rPr>
                <w:snapToGrid w:val="0"/>
              </w:rPr>
            </w:pPr>
          </w:p>
          <w:p w:rsidR="00592BD9" w:rsidRPr="00776CB2" w:rsidRDefault="00592BD9" w:rsidP="00A606E3">
            <w:pPr>
              <w:jc w:val="center"/>
              <w:rPr>
                <w:snapToGrid w:val="0"/>
              </w:rPr>
            </w:pPr>
            <w:r w:rsidRPr="00776CB2">
              <w:rPr>
                <w:snapToGrid w:val="0"/>
              </w:rPr>
              <w:t>человек</w:t>
            </w:r>
          </w:p>
        </w:tc>
        <w:tc>
          <w:tcPr>
            <w:tcW w:w="1417" w:type="dxa"/>
            <w:vAlign w:val="center"/>
          </w:tcPr>
          <w:p w:rsidR="00592BD9" w:rsidRPr="00776CB2" w:rsidRDefault="00592BD9" w:rsidP="00A606E3">
            <w:pPr>
              <w:jc w:val="center"/>
              <w:rPr>
                <w:snapToGrid w:val="0"/>
              </w:rPr>
            </w:pPr>
          </w:p>
          <w:p w:rsidR="00592BD9" w:rsidRPr="00776CB2" w:rsidRDefault="00592BD9" w:rsidP="00A606E3">
            <w:pPr>
              <w:jc w:val="center"/>
              <w:rPr>
                <w:snapToGrid w:val="0"/>
              </w:rPr>
            </w:pPr>
            <w:r w:rsidRPr="00776CB2">
              <w:rPr>
                <w:snapToGrid w:val="0"/>
              </w:rPr>
              <w:t>16</w:t>
            </w:r>
            <w:r>
              <w:rPr>
                <w:snapToGrid w:val="0"/>
              </w:rPr>
              <w:t>5</w:t>
            </w:r>
            <w:r w:rsidRPr="00776CB2">
              <w:rPr>
                <w:snapToGrid w:val="0"/>
              </w:rPr>
              <w:t>5</w:t>
            </w:r>
          </w:p>
        </w:tc>
        <w:tc>
          <w:tcPr>
            <w:tcW w:w="1418" w:type="dxa"/>
            <w:vAlign w:val="center"/>
          </w:tcPr>
          <w:p w:rsidR="00592BD9" w:rsidRPr="00776CB2" w:rsidRDefault="00592BD9" w:rsidP="00A606E3">
            <w:pPr>
              <w:jc w:val="center"/>
              <w:rPr>
                <w:snapToGrid w:val="0"/>
              </w:rPr>
            </w:pPr>
          </w:p>
          <w:p w:rsidR="00592BD9" w:rsidRPr="00776CB2" w:rsidRDefault="00592BD9" w:rsidP="00A606E3">
            <w:pPr>
              <w:jc w:val="center"/>
              <w:rPr>
                <w:snapToGrid w:val="0"/>
              </w:rPr>
            </w:pPr>
            <w:r w:rsidRPr="00776CB2">
              <w:rPr>
                <w:snapToGrid w:val="0"/>
              </w:rPr>
              <w:t>1</w:t>
            </w:r>
            <w:r>
              <w:rPr>
                <w:snapToGrid w:val="0"/>
              </w:rPr>
              <w:t>655</w:t>
            </w:r>
          </w:p>
        </w:tc>
        <w:tc>
          <w:tcPr>
            <w:tcW w:w="1417" w:type="dxa"/>
            <w:vAlign w:val="center"/>
          </w:tcPr>
          <w:p w:rsidR="00592BD9" w:rsidRPr="00776CB2" w:rsidRDefault="00592BD9" w:rsidP="00A606E3">
            <w:pPr>
              <w:jc w:val="center"/>
              <w:rPr>
                <w:snapToGrid w:val="0"/>
              </w:rPr>
            </w:pPr>
          </w:p>
          <w:p w:rsidR="00592BD9" w:rsidRPr="00776CB2" w:rsidRDefault="00592BD9" w:rsidP="00A606E3">
            <w:pPr>
              <w:jc w:val="center"/>
              <w:rPr>
                <w:snapToGrid w:val="0"/>
              </w:rPr>
            </w:pPr>
            <w:r w:rsidRPr="00776CB2">
              <w:rPr>
                <w:snapToGrid w:val="0"/>
              </w:rPr>
              <w:t>1850</w:t>
            </w:r>
          </w:p>
        </w:tc>
      </w:tr>
      <w:tr w:rsidR="00592BD9" w:rsidTr="00A606E3">
        <w:tc>
          <w:tcPr>
            <w:tcW w:w="851" w:type="dxa"/>
            <w:vAlign w:val="center"/>
          </w:tcPr>
          <w:p w:rsidR="00592BD9" w:rsidRDefault="00592BD9" w:rsidP="00A606E3">
            <w:pPr>
              <w:jc w:val="center"/>
              <w:rPr>
                <w:snapToGrid w:val="0"/>
              </w:rPr>
            </w:pPr>
          </w:p>
          <w:p w:rsidR="00592BD9" w:rsidRPr="00776CB2" w:rsidRDefault="00592BD9" w:rsidP="00A606E3">
            <w:pPr>
              <w:jc w:val="center"/>
              <w:rPr>
                <w:snapToGrid w:val="0"/>
              </w:rPr>
            </w:pPr>
            <w:r>
              <w:rPr>
                <w:snapToGrid w:val="0"/>
              </w:rPr>
              <w:t>10.</w:t>
            </w:r>
          </w:p>
        </w:tc>
        <w:tc>
          <w:tcPr>
            <w:tcW w:w="3260" w:type="dxa"/>
            <w:vAlign w:val="center"/>
          </w:tcPr>
          <w:p w:rsidR="00592BD9" w:rsidRPr="00776CB2" w:rsidRDefault="00592BD9" w:rsidP="00A606E3">
            <w:pPr>
              <w:rPr>
                <w:snapToGrid w:val="0"/>
              </w:rPr>
            </w:pPr>
            <w:r w:rsidRPr="00776CB2">
              <w:rPr>
                <w:snapToGrid w:val="0"/>
              </w:rPr>
              <w:t>Возрастная структура населения:</w:t>
            </w:r>
          </w:p>
        </w:tc>
        <w:tc>
          <w:tcPr>
            <w:tcW w:w="1418" w:type="dxa"/>
            <w:vAlign w:val="center"/>
          </w:tcPr>
          <w:p w:rsidR="00592BD9" w:rsidRPr="00776CB2" w:rsidRDefault="00592BD9" w:rsidP="00A606E3">
            <w:pPr>
              <w:jc w:val="center"/>
              <w:rPr>
                <w:snapToGrid w:val="0"/>
              </w:rPr>
            </w:pPr>
          </w:p>
        </w:tc>
        <w:tc>
          <w:tcPr>
            <w:tcW w:w="1417" w:type="dxa"/>
            <w:vAlign w:val="center"/>
          </w:tcPr>
          <w:p w:rsidR="00592BD9" w:rsidRPr="00776CB2" w:rsidRDefault="00592BD9" w:rsidP="00A606E3">
            <w:pPr>
              <w:jc w:val="center"/>
              <w:rPr>
                <w:snapToGrid w:val="0"/>
              </w:rPr>
            </w:pPr>
          </w:p>
        </w:tc>
        <w:tc>
          <w:tcPr>
            <w:tcW w:w="1418" w:type="dxa"/>
            <w:vAlign w:val="center"/>
          </w:tcPr>
          <w:p w:rsidR="00592BD9" w:rsidRPr="00776CB2" w:rsidRDefault="00592BD9" w:rsidP="00A606E3">
            <w:pPr>
              <w:jc w:val="center"/>
              <w:rPr>
                <w:snapToGrid w:val="0"/>
              </w:rPr>
            </w:pPr>
          </w:p>
        </w:tc>
        <w:tc>
          <w:tcPr>
            <w:tcW w:w="1417" w:type="dxa"/>
            <w:vAlign w:val="center"/>
          </w:tcPr>
          <w:p w:rsidR="00592BD9" w:rsidRPr="00776CB2" w:rsidRDefault="00592BD9" w:rsidP="00A606E3">
            <w:pPr>
              <w:jc w:val="center"/>
              <w:rPr>
                <w:snapToGrid w:val="0"/>
              </w:rPr>
            </w:pPr>
          </w:p>
        </w:tc>
      </w:tr>
      <w:tr w:rsidR="00592BD9" w:rsidTr="00A606E3">
        <w:tc>
          <w:tcPr>
            <w:tcW w:w="851" w:type="dxa"/>
            <w:vAlign w:val="center"/>
          </w:tcPr>
          <w:p w:rsidR="00592BD9" w:rsidRPr="00776CB2" w:rsidRDefault="00592BD9" w:rsidP="00A606E3">
            <w:pPr>
              <w:jc w:val="center"/>
              <w:rPr>
                <w:snapToGrid w:val="0"/>
              </w:rPr>
            </w:pPr>
          </w:p>
        </w:tc>
        <w:tc>
          <w:tcPr>
            <w:tcW w:w="3260" w:type="dxa"/>
            <w:vAlign w:val="center"/>
          </w:tcPr>
          <w:p w:rsidR="00592BD9" w:rsidRPr="00776CB2" w:rsidRDefault="00592BD9" w:rsidP="00A606E3">
            <w:pPr>
              <w:rPr>
                <w:snapToGrid w:val="0"/>
              </w:rPr>
            </w:pPr>
          </w:p>
          <w:p w:rsidR="00592BD9" w:rsidRPr="00776CB2" w:rsidRDefault="00592BD9" w:rsidP="00A606E3">
            <w:pPr>
              <w:rPr>
                <w:snapToGrid w:val="0"/>
              </w:rPr>
            </w:pPr>
            <w:r w:rsidRPr="00776CB2">
              <w:rPr>
                <w:snapToGrid w:val="0"/>
              </w:rPr>
              <w:t>дети до 15 лет</w:t>
            </w:r>
          </w:p>
        </w:tc>
        <w:tc>
          <w:tcPr>
            <w:tcW w:w="1418" w:type="dxa"/>
            <w:vAlign w:val="center"/>
          </w:tcPr>
          <w:p w:rsidR="00592BD9" w:rsidRPr="00776CB2" w:rsidRDefault="00592BD9" w:rsidP="00A606E3">
            <w:pPr>
              <w:jc w:val="center"/>
              <w:rPr>
                <w:snapToGrid w:val="0"/>
              </w:rPr>
            </w:pPr>
          </w:p>
          <w:p w:rsidR="00592BD9" w:rsidRPr="00776CB2" w:rsidRDefault="00592BD9" w:rsidP="00A606E3">
            <w:pPr>
              <w:jc w:val="center"/>
              <w:rPr>
                <w:snapToGrid w:val="0"/>
              </w:rPr>
            </w:pPr>
            <w:r w:rsidRPr="00776CB2">
              <w:rPr>
                <w:snapToGrid w:val="0"/>
              </w:rPr>
              <w:t>чел./%</w:t>
            </w:r>
          </w:p>
        </w:tc>
        <w:tc>
          <w:tcPr>
            <w:tcW w:w="1417" w:type="dxa"/>
            <w:vAlign w:val="center"/>
          </w:tcPr>
          <w:p w:rsidR="00592BD9" w:rsidRPr="00CA18CA" w:rsidRDefault="00592BD9" w:rsidP="00A606E3">
            <w:pPr>
              <w:jc w:val="center"/>
              <w:rPr>
                <w:snapToGrid w:val="0"/>
              </w:rPr>
            </w:pPr>
          </w:p>
          <w:p w:rsidR="00592BD9" w:rsidRPr="00CA18CA" w:rsidRDefault="00592BD9" w:rsidP="00A606E3">
            <w:pPr>
              <w:jc w:val="center"/>
              <w:rPr>
                <w:snapToGrid w:val="0"/>
              </w:rPr>
            </w:pPr>
            <w:r w:rsidRPr="00CA18CA">
              <w:rPr>
                <w:snapToGrid w:val="0"/>
              </w:rPr>
              <w:t>305/18, 4</w:t>
            </w:r>
          </w:p>
        </w:tc>
        <w:tc>
          <w:tcPr>
            <w:tcW w:w="1418" w:type="dxa"/>
            <w:vAlign w:val="center"/>
          </w:tcPr>
          <w:p w:rsidR="00592BD9" w:rsidRPr="00CA18CA" w:rsidRDefault="00592BD9" w:rsidP="00A606E3">
            <w:pPr>
              <w:jc w:val="center"/>
              <w:rPr>
                <w:snapToGrid w:val="0"/>
              </w:rPr>
            </w:pPr>
          </w:p>
          <w:p w:rsidR="00592BD9" w:rsidRPr="00CA18CA" w:rsidRDefault="00592BD9" w:rsidP="00A606E3">
            <w:pPr>
              <w:jc w:val="center"/>
              <w:rPr>
                <w:snapToGrid w:val="0"/>
              </w:rPr>
            </w:pPr>
            <w:r w:rsidRPr="00CA18CA">
              <w:rPr>
                <w:snapToGrid w:val="0"/>
              </w:rPr>
              <w:t>306/18,5</w:t>
            </w:r>
          </w:p>
        </w:tc>
        <w:tc>
          <w:tcPr>
            <w:tcW w:w="1417" w:type="dxa"/>
            <w:vAlign w:val="center"/>
          </w:tcPr>
          <w:p w:rsidR="00592BD9" w:rsidRPr="00776CB2" w:rsidRDefault="00592BD9" w:rsidP="00A606E3">
            <w:pPr>
              <w:jc w:val="center"/>
              <w:rPr>
                <w:snapToGrid w:val="0"/>
              </w:rPr>
            </w:pPr>
          </w:p>
          <w:p w:rsidR="00592BD9" w:rsidRPr="00776CB2" w:rsidRDefault="00592BD9" w:rsidP="00A606E3">
            <w:pPr>
              <w:jc w:val="center"/>
              <w:rPr>
                <w:snapToGrid w:val="0"/>
              </w:rPr>
            </w:pPr>
            <w:r>
              <w:rPr>
                <w:snapToGrid w:val="0"/>
              </w:rPr>
              <w:t>315</w:t>
            </w:r>
            <w:r w:rsidRPr="00776CB2">
              <w:rPr>
                <w:snapToGrid w:val="0"/>
              </w:rPr>
              <w:t>/</w:t>
            </w:r>
            <w:r>
              <w:rPr>
                <w:snapToGrid w:val="0"/>
              </w:rPr>
              <w:t>18,7</w:t>
            </w:r>
          </w:p>
        </w:tc>
      </w:tr>
      <w:tr w:rsidR="00592BD9" w:rsidTr="00A606E3">
        <w:tc>
          <w:tcPr>
            <w:tcW w:w="851" w:type="dxa"/>
            <w:vAlign w:val="center"/>
          </w:tcPr>
          <w:p w:rsidR="00592BD9" w:rsidRPr="00776CB2" w:rsidRDefault="00592BD9" w:rsidP="00A606E3">
            <w:pPr>
              <w:jc w:val="center"/>
              <w:rPr>
                <w:snapToGrid w:val="0"/>
              </w:rPr>
            </w:pPr>
          </w:p>
        </w:tc>
        <w:tc>
          <w:tcPr>
            <w:tcW w:w="3260" w:type="dxa"/>
            <w:vAlign w:val="center"/>
          </w:tcPr>
          <w:p w:rsidR="00592BD9" w:rsidRPr="00776CB2" w:rsidRDefault="00592BD9" w:rsidP="00A606E3">
            <w:pPr>
              <w:rPr>
                <w:snapToGrid w:val="0"/>
              </w:rPr>
            </w:pPr>
            <w:r w:rsidRPr="00776CB2">
              <w:rPr>
                <w:snapToGrid w:val="0"/>
              </w:rPr>
              <w:t>население в трудоспособном возрасте</w:t>
            </w:r>
          </w:p>
        </w:tc>
        <w:tc>
          <w:tcPr>
            <w:tcW w:w="1418" w:type="dxa"/>
            <w:vAlign w:val="center"/>
          </w:tcPr>
          <w:p w:rsidR="00592BD9" w:rsidRPr="00776CB2" w:rsidRDefault="00592BD9" w:rsidP="00A606E3">
            <w:pPr>
              <w:jc w:val="center"/>
              <w:rPr>
                <w:snapToGrid w:val="0"/>
              </w:rPr>
            </w:pPr>
            <w:r w:rsidRPr="00776CB2">
              <w:rPr>
                <w:snapToGrid w:val="0"/>
              </w:rPr>
              <w:t>чел./%</w:t>
            </w:r>
          </w:p>
        </w:tc>
        <w:tc>
          <w:tcPr>
            <w:tcW w:w="1417" w:type="dxa"/>
            <w:vAlign w:val="center"/>
          </w:tcPr>
          <w:p w:rsidR="00592BD9" w:rsidRPr="00CA18CA" w:rsidRDefault="00592BD9" w:rsidP="00A606E3">
            <w:pPr>
              <w:jc w:val="center"/>
              <w:rPr>
                <w:snapToGrid w:val="0"/>
              </w:rPr>
            </w:pPr>
            <w:r w:rsidRPr="00CA18CA">
              <w:rPr>
                <w:snapToGrid w:val="0"/>
              </w:rPr>
              <w:t>997/60,2</w:t>
            </w:r>
          </w:p>
        </w:tc>
        <w:tc>
          <w:tcPr>
            <w:tcW w:w="1418" w:type="dxa"/>
            <w:vAlign w:val="center"/>
          </w:tcPr>
          <w:p w:rsidR="00592BD9" w:rsidRPr="00CA18CA" w:rsidRDefault="00592BD9" w:rsidP="00A606E3">
            <w:pPr>
              <w:jc w:val="center"/>
              <w:rPr>
                <w:snapToGrid w:val="0"/>
              </w:rPr>
            </w:pPr>
            <w:r w:rsidRPr="00CA18CA">
              <w:rPr>
                <w:snapToGrid w:val="0"/>
              </w:rPr>
              <w:t>99</w:t>
            </w:r>
            <w:r>
              <w:rPr>
                <w:snapToGrid w:val="0"/>
              </w:rPr>
              <w:t>2</w:t>
            </w:r>
            <w:r w:rsidRPr="00CA18CA">
              <w:rPr>
                <w:snapToGrid w:val="0"/>
              </w:rPr>
              <w:t>/</w:t>
            </w:r>
            <w:r>
              <w:rPr>
                <w:snapToGrid w:val="0"/>
              </w:rPr>
              <w:t>59,9</w:t>
            </w:r>
          </w:p>
        </w:tc>
        <w:tc>
          <w:tcPr>
            <w:tcW w:w="1417" w:type="dxa"/>
            <w:vAlign w:val="center"/>
          </w:tcPr>
          <w:p w:rsidR="00592BD9" w:rsidRPr="00776CB2" w:rsidRDefault="00592BD9" w:rsidP="00A606E3">
            <w:pPr>
              <w:jc w:val="center"/>
              <w:rPr>
                <w:snapToGrid w:val="0"/>
              </w:rPr>
            </w:pPr>
            <w:r w:rsidRPr="00776CB2">
              <w:rPr>
                <w:snapToGrid w:val="0"/>
              </w:rPr>
              <w:t>10</w:t>
            </w:r>
            <w:r>
              <w:rPr>
                <w:snapToGrid w:val="0"/>
              </w:rPr>
              <w:t>04</w:t>
            </w:r>
            <w:r w:rsidRPr="00776CB2">
              <w:rPr>
                <w:snapToGrid w:val="0"/>
              </w:rPr>
              <w:t>/</w:t>
            </w:r>
            <w:r>
              <w:rPr>
                <w:snapToGrid w:val="0"/>
              </w:rPr>
              <w:t>59,6</w:t>
            </w:r>
          </w:p>
        </w:tc>
      </w:tr>
      <w:tr w:rsidR="00592BD9" w:rsidTr="00A606E3">
        <w:tc>
          <w:tcPr>
            <w:tcW w:w="851" w:type="dxa"/>
            <w:vAlign w:val="center"/>
          </w:tcPr>
          <w:p w:rsidR="00592BD9" w:rsidRPr="00776CB2" w:rsidRDefault="00592BD9" w:rsidP="00A606E3">
            <w:pPr>
              <w:jc w:val="center"/>
              <w:rPr>
                <w:snapToGrid w:val="0"/>
              </w:rPr>
            </w:pPr>
          </w:p>
        </w:tc>
        <w:tc>
          <w:tcPr>
            <w:tcW w:w="3260" w:type="dxa"/>
            <w:vAlign w:val="center"/>
          </w:tcPr>
          <w:p w:rsidR="00592BD9" w:rsidRPr="00776CB2" w:rsidRDefault="00592BD9" w:rsidP="00A606E3">
            <w:pPr>
              <w:rPr>
                <w:snapToGrid w:val="0"/>
              </w:rPr>
            </w:pPr>
            <w:r w:rsidRPr="00776CB2">
              <w:rPr>
                <w:snapToGrid w:val="0"/>
              </w:rPr>
              <w:t>население старше трудоспособного возраста</w:t>
            </w:r>
          </w:p>
        </w:tc>
        <w:tc>
          <w:tcPr>
            <w:tcW w:w="1418" w:type="dxa"/>
            <w:vAlign w:val="center"/>
          </w:tcPr>
          <w:p w:rsidR="00592BD9" w:rsidRPr="00776CB2" w:rsidRDefault="00592BD9" w:rsidP="00A606E3">
            <w:pPr>
              <w:jc w:val="center"/>
              <w:rPr>
                <w:snapToGrid w:val="0"/>
              </w:rPr>
            </w:pPr>
            <w:r w:rsidRPr="00776CB2">
              <w:rPr>
                <w:snapToGrid w:val="0"/>
              </w:rPr>
              <w:t>чел./%</w:t>
            </w:r>
          </w:p>
        </w:tc>
        <w:tc>
          <w:tcPr>
            <w:tcW w:w="1417" w:type="dxa"/>
            <w:vAlign w:val="center"/>
          </w:tcPr>
          <w:p w:rsidR="00592BD9" w:rsidRPr="00CA18CA" w:rsidRDefault="00592BD9" w:rsidP="00A606E3">
            <w:pPr>
              <w:jc w:val="center"/>
              <w:rPr>
                <w:snapToGrid w:val="0"/>
              </w:rPr>
            </w:pPr>
            <w:r w:rsidRPr="00CA18CA">
              <w:rPr>
                <w:snapToGrid w:val="0"/>
              </w:rPr>
              <w:t>353/21,3</w:t>
            </w:r>
          </w:p>
        </w:tc>
        <w:tc>
          <w:tcPr>
            <w:tcW w:w="1418" w:type="dxa"/>
            <w:vAlign w:val="center"/>
          </w:tcPr>
          <w:p w:rsidR="00592BD9" w:rsidRPr="00CA18CA" w:rsidRDefault="00592BD9" w:rsidP="00A606E3">
            <w:pPr>
              <w:jc w:val="center"/>
              <w:rPr>
                <w:snapToGrid w:val="0"/>
              </w:rPr>
            </w:pPr>
            <w:r w:rsidRPr="00CA18CA">
              <w:rPr>
                <w:snapToGrid w:val="0"/>
              </w:rPr>
              <w:t>35</w:t>
            </w:r>
            <w:r>
              <w:rPr>
                <w:snapToGrid w:val="0"/>
              </w:rPr>
              <w:t>8</w:t>
            </w:r>
            <w:r w:rsidRPr="00CA18CA">
              <w:rPr>
                <w:snapToGrid w:val="0"/>
              </w:rPr>
              <w:t>/21,</w:t>
            </w:r>
            <w:r>
              <w:rPr>
                <w:snapToGrid w:val="0"/>
              </w:rPr>
              <w:t>3</w:t>
            </w:r>
          </w:p>
        </w:tc>
        <w:tc>
          <w:tcPr>
            <w:tcW w:w="1417" w:type="dxa"/>
            <w:vAlign w:val="center"/>
          </w:tcPr>
          <w:p w:rsidR="00592BD9" w:rsidRPr="00776CB2" w:rsidRDefault="00592BD9" w:rsidP="00A606E3">
            <w:pPr>
              <w:jc w:val="center"/>
              <w:rPr>
                <w:snapToGrid w:val="0"/>
              </w:rPr>
            </w:pPr>
            <w:r>
              <w:rPr>
                <w:snapToGrid w:val="0"/>
              </w:rPr>
              <w:t>366</w:t>
            </w:r>
            <w:r w:rsidRPr="00776CB2">
              <w:rPr>
                <w:snapToGrid w:val="0"/>
              </w:rPr>
              <w:t>/</w:t>
            </w:r>
            <w:r>
              <w:rPr>
                <w:snapToGrid w:val="0"/>
              </w:rPr>
              <w:t>21,7</w:t>
            </w:r>
          </w:p>
        </w:tc>
      </w:tr>
      <w:tr w:rsidR="00592BD9" w:rsidTr="00A606E3">
        <w:tc>
          <w:tcPr>
            <w:tcW w:w="851" w:type="dxa"/>
            <w:vAlign w:val="center"/>
          </w:tcPr>
          <w:p w:rsidR="00592BD9" w:rsidRDefault="00592BD9" w:rsidP="00A606E3">
            <w:pPr>
              <w:jc w:val="center"/>
              <w:rPr>
                <w:snapToGrid w:val="0"/>
              </w:rPr>
            </w:pPr>
          </w:p>
          <w:p w:rsidR="00592BD9" w:rsidRPr="00776CB2" w:rsidRDefault="00592BD9" w:rsidP="00A606E3">
            <w:pPr>
              <w:jc w:val="center"/>
              <w:rPr>
                <w:snapToGrid w:val="0"/>
              </w:rPr>
            </w:pPr>
            <w:r>
              <w:rPr>
                <w:snapToGrid w:val="0"/>
              </w:rPr>
              <w:t>11.</w:t>
            </w:r>
          </w:p>
        </w:tc>
        <w:tc>
          <w:tcPr>
            <w:tcW w:w="3260" w:type="dxa"/>
            <w:vAlign w:val="center"/>
          </w:tcPr>
          <w:p w:rsidR="00592BD9" w:rsidRPr="00776CB2" w:rsidRDefault="00592BD9" w:rsidP="00A606E3">
            <w:pPr>
              <w:rPr>
                <w:snapToGrid w:val="0"/>
              </w:rPr>
            </w:pPr>
            <w:r w:rsidRPr="00776CB2">
              <w:rPr>
                <w:snapToGrid w:val="0"/>
              </w:rPr>
              <w:t>Численность населения, занятого в экономике</w:t>
            </w:r>
          </w:p>
        </w:tc>
        <w:tc>
          <w:tcPr>
            <w:tcW w:w="1418" w:type="dxa"/>
            <w:vAlign w:val="center"/>
          </w:tcPr>
          <w:p w:rsidR="00592BD9" w:rsidRPr="00776CB2" w:rsidRDefault="00592BD9" w:rsidP="00A606E3">
            <w:pPr>
              <w:jc w:val="center"/>
              <w:rPr>
                <w:snapToGrid w:val="0"/>
              </w:rPr>
            </w:pPr>
            <w:r w:rsidRPr="00776CB2">
              <w:rPr>
                <w:snapToGrid w:val="0"/>
              </w:rPr>
              <w:t>чел./%</w:t>
            </w:r>
          </w:p>
        </w:tc>
        <w:tc>
          <w:tcPr>
            <w:tcW w:w="1417" w:type="dxa"/>
            <w:vAlign w:val="center"/>
          </w:tcPr>
          <w:p w:rsidR="00592BD9" w:rsidRPr="00CA18CA" w:rsidRDefault="00592BD9" w:rsidP="00A606E3">
            <w:pPr>
              <w:jc w:val="center"/>
              <w:rPr>
                <w:snapToGrid w:val="0"/>
              </w:rPr>
            </w:pPr>
            <w:r w:rsidRPr="00CA18CA">
              <w:rPr>
                <w:snapToGrid w:val="0"/>
              </w:rPr>
              <w:t>719/43,4</w:t>
            </w:r>
          </w:p>
        </w:tc>
        <w:tc>
          <w:tcPr>
            <w:tcW w:w="1418" w:type="dxa"/>
            <w:vAlign w:val="center"/>
          </w:tcPr>
          <w:p w:rsidR="00592BD9" w:rsidRPr="00CA18CA" w:rsidRDefault="00592BD9" w:rsidP="00A606E3">
            <w:pPr>
              <w:jc w:val="center"/>
              <w:rPr>
                <w:snapToGrid w:val="0"/>
              </w:rPr>
            </w:pPr>
            <w:r w:rsidRPr="00CA18CA">
              <w:rPr>
                <w:snapToGrid w:val="0"/>
              </w:rPr>
              <w:t>750/45,3</w:t>
            </w:r>
          </w:p>
        </w:tc>
        <w:tc>
          <w:tcPr>
            <w:tcW w:w="1417" w:type="dxa"/>
            <w:vAlign w:val="center"/>
          </w:tcPr>
          <w:p w:rsidR="00592BD9" w:rsidRPr="00CA18CA" w:rsidRDefault="00592BD9" w:rsidP="00A606E3">
            <w:pPr>
              <w:jc w:val="center"/>
              <w:rPr>
                <w:snapToGrid w:val="0"/>
              </w:rPr>
            </w:pPr>
            <w:r w:rsidRPr="00CA18CA">
              <w:rPr>
                <w:snapToGrid w:val="0"/>
              </w:rPr>
              <w:t>830/49,4</w:t>
            </w:r>
          </w:p>
        </w:tc>
      </w:tr>
      <w:tr w:rsidR="00592BD9" w:rsidTr="00A606E3">
        <w:tc>
          <w:tcPr>
            <w:tcW w:w="851" w:type="dxa"/>
            <w:vAlign w:val="center"/>
          </w:tcPr>
          <w:p w:rsidR="00592BD9" w:rsidRDefault="00592BD9" w:rsidP="00A606E3">
            <w:pPr>
              <w:jc w:val="center"/>
              <w:rPr>
                <w:snapToGrid w:val="0"/>
              </w:rPr>
            </w:pPr>
          </w:p>
          <w:p w:rsidR="00592BD9" w:rsidRPr="00776CB2" w:rsidRDefault="00592BD9" w:rsidP="00A606E3">
            <w:pPr>
              <w:jc w:val="center"/>
              <w:rPr>
                <w:snapToGrid w:val="0"/>
              </w:rPr>
            </w:pPr>
            <w:r>
              <w:rPr>
                <w:snapToGrid w:val="0"/>
              </w:rPr>
              <w:t>12.</w:t>
            </w:r>
          </w:p>
        </w:tc>
        <w:tc>
          <w:tcPr>
            <w:tcW w:w="3260" w:type="dxa"/>
            <w:vAlign w:val="center"/>
          </w:tcPr>
          <w:p w:rsidR="00592BD9" w:rsidRPr="00776CB2" w:rsidRDefault="00592BD9" w:rsidP="00A606E3">
            <w:pPr>
              <w:rPr>
                <w:snapToGrid w:val="0"/>
              </w:rPr>
            </w:pPr>
            <w:r w:rsidRPr="00776CB2">
              <w:rPr>
                <w:snapToGrid w:val="0"/>
              </w:rPr>
              <w:t>Численность населения, занятого в личном подсобном хозяйстве</w:t>
            </w:r>
          </w:p>
        </w:tc>
        <w:tc>
          <w:tcPr>
            <w:tcW w:w="1418" w:type="dxa"/>
            <w:vAlign w:val="center"/>
          </w:tcPr>
          <w:p w:rsidR="00592BD9" w:rsidRPr="00776CB2" w:rsidRDefault="00592BD9" w:rsidP="00A606E3">
            <w:pPr>
              <w:jc w:val="center"/>
              <w:rPr>
                <w:snapToGrid w:val="0"/>
              </w:rPr>
            </w:pPr>
            <w:r w:rsidRPr="00776CB2">
              <w:rPr>
                <w:snapToGrid w:val="0"/>
              </w:rPr>
              <w:t>чел./%</w:t>
            </w:r>
          </w:p>
        </w:tc>
        <w:tc>
          <w:tcPr>
            <w:tcW w:w="1417" w:type="dxa"/>
            <w:vAlign w:val="center"/>
          </w:tcPr>
          <w:p w:rsidR="00592BD9" w:rsidRPr="00CA18CA" w:rsidRDefault="00592BD9" w:rsidP="00A606E3">
            <w:pPr>
              <w:jc w:val="center"/>
              <w:rPr>
                <w:snapToGrid w:val="0"/>
              </w:rPr>
            </w:pPr>
            <w:r w:rsidRPr="00CA18CA">
              <w:rPr>
                <w:snapToGrid w:val="0"/>
              </w:rPr>
              <w:t>410/24,8</w:t>
            </w:r>
          </w:p>
        </w:tc>
        <w:tc>
          <w:tcPr>
            <w:tcW w:w="1418" w:type="dxa"/>
            <w:vAlign w:val="center"/>
          </w:tcPr>
          <w:p w:rsidR="00592BD9" w:rsidRPr="00CA18CA" w:rsidRDefault="00592BD9" w:rsidP="00A606E3">
            <w:pPr>
              <w:jc w:val="center"/>
              <w:rPr>
                <w:snapToGrid w:val="0"/>
              </w:rPr>
            </w:pPr>
            <w:r w:rsidRPr="00CA18CA">
              <w:rPr>
                <w:snapToGrid w:val="0"/>
              </w:rPr>
              <w:t>400/24,2</w:t>
            </w:r>
          </w:p>
        </w:tc>
        <w:tc>
          <w:tcPr>
            <w:tcW w:w="1417" w:type="dxa"/>
            <w:vAlign w:val="center"/>
          </w:tcPr>
          <w:p w:rsidR="00592BD9" w:rsidRPr="00CA18CA" w:rsidRDefault="00592BD9" w:rsidP="00A606E3">
            <w:pPr>
              <w:jc w:val="center"/>
              <w:rPr>
                <w:snapToGrid w:val="0"/>
              </w:rPr>
            </w:pPr>
            <w:r w:rsidRPr="00CA18CA">
              <w:rPr>
                <w:snapToGrid w:val="0"/>
              </w:rPr>
              <w:t>400/23,9</w:t>
            </w:r>
          </w:p>
        </w:tc>
      </w:tr>
      <w:tr w:rsidR="00592BD9" w:rsidTr="00A606E3">
        <w:tc>
          <w:tcPr>
            <w:tcW w:w="9781" w:type="dxa"/>
            <w:gridSpan w:val="6"/>
            <w:vAlign w:val="center"/>
          </w:tcPr>
          <w:p w:rsidR="00592BD9" w:rsidRDefault="00592BD9" w:rsidP="00A606E3">
            <w:pPr>
              <w:jc w:val="center"/>
              <w:rPr>
                <w:b/>
                <w:snapToGrid w:val="0"/>
              </w:rPr>
            </w:pPr>
          </w:p>
          <w:p w:rsidR="00592BD9" w:rsidRPr="00776CB2" w:rsidRDefault="00592BD9" w:rsidP="00A606E3">
            <w:pPr>
              <w:jc w:val="center"/>
              <w:rPr>
                <w:b/>
                <w:snapToGrid w:val="0"/>
              </w:rPr>
            </w:pPr>
            <w:r w:rsidRPr="00776CB2">
              <w:rPr>
                <w:b/>
                <w:snapToGrid w:val="0"/>
              </w:rPr>
              <w:t>Жилищное строительство</w:t>
            </w:r>
          </w:p>
        </w:tc>
      </w:tr>
      <w:tr w:rsidR="00592BD9" w:rsidTr="00A606E3">
        <w:tc>
          <w:tcPr>
            <w:tcW w:w="851" w:type="dxa"/>
            <w:vAlign w:val="center"/>
          </w:tcPr>
          <w:p w:rsidR="00592BD9" w:rsidRDefault="00592BD9" w:rsidP="00A606E3">
            <w:pPr>
              <w:jc w:val="center"/>
              <w:rPr>
                <w:snapToGrid w:val="0"/>
              </w:rPr>
            </w:pPr>
          </w:p>
          <w:p w:rsidR="00592BD9" w:rsidRPr="00776CB2" w:rsidRDefault="00592BD9" w:rsidP="00A606E3">
            <w:pPr>
              <w:jc w:val="center"/>
              <w:rPr>
                <w:snapToGrid w:val="0"/>
              </w:rPr>
            </w:pPr>
            <w:r>
              <w:rPr>
                <w:snapToGrid w:val="0"/>
              </w:rPr>
              <w:t>13.</w:t>
            </w:r>
          </w:p>
        </w:tc>
        <w:tc>
          <w:tcPr>
            <w:tcW w:w="3260" w:type="dxa"/>
            <w:vAlign w:val="center"/>
          </w:tcPr>
          <w:p w:rsidR="00592BD9" w:rsidRPr="00776CB2" w:rsidRDefault="00592BD9" w:rsidP="00A606E3">
            <w:pPr>
              <w:rPr>
                <w:snapToGrid w:val="0"/>
              </w:rPr>
            </w:pPr>
            <w:r w:rsidRPr="00776CB2">
              <w:rPr>
                <w:snapToGrid w:val="0"/>
              </w:rPr>
              <w:t>Жилищный фонд</w:t>
            </w:r>
          </w:p>
        </w:tc>
        <w:tc>
          <w:tcPr>
            <w:tcW w:w="1418" w:type="dxa"/>
            <w:vAlign w:val="center"/>
          </w:tcPr>
          <w:p w:rsidR="00592BD9" w:rsidRPr="00776CB2" w:rsidRDefault="00592BD9" w:rsidP="00A606E3">
            <w:pPr>
              <w:jc w:val="center"/>
              <w:rPr>
                <w:snapToGrid w:val="0"/>
              </w:rPr>
            </w:pPr>
            <w:r w:rsidRPr="00776CB2">
              <w:rPr>
                <w:snapToGrid w:val="0"/>
              </w:rPr>
              <w:t>тыс.м.кв.</w:t>
            </w:r>
          </w:p>
          <w:p w:rsidR="00592BD9" w:rsidRPr="00776CB2" w:rsidRDefault="00592BD9" w:rsidP="00A606E3">
            <w:pPr>
              <w:jc w:val="center"/>
              <w:rPr>
                <w:snapToGrid w:val="0"/>
              </w:rPr>
            </w:pPr>
            <w:r w:rsidRPr="00776CB2">
              <w:rPr>
                <w:snapToGrid w:val="0"/>
              </w:rPr>
              <w:t>общ.пл.</w:t>
            </w:r>
          </w:p>
          <w:p w:rsidR="00592BD9" w:rsidRPr="00776CB2" w:rsidRDefault="00592BD9" w:rsidP="00A606E3">
            <w:pPr>
              <w:jc w:val="center"/>
              <w:rPr>
                <w:snapToGrid w:val="0"/>
              </w:rPr>
            </w:pPr>
          </w:p>
        </w:tc>
        <w:tc>
          <w:tcPr>
            <w:tcW w:w="1417" w:type="dxa"/>
            <w:vAlign w:val="center"/>
          </w:tcPr>
          <w:p w:rsidR="00592BD9" w:rsidRPr="00776CB2" w:rsidRDefault="00592BD9" w:rsidP="00A606E3">
            <w:pPr>
              <w:jc w:val="center"/>
              <w:rPr>
                <w:snapToGrid w:val="0"/>
              </w:rPr>
            </w:pPr>
            <w:r>
              <w:rPr>
                <w:snapToGrid w:val="0"/>
              </w:rPr>
              <w:t>36 079</w:t>
            </w:r>
          </w:p>
        </w:tc>
        <w:tc>
          <w:tcPr>
            <w:tcW w:w="1418" w:type="dxa"/>
            <w:vAlign w:val="center"/>
          </w:tcPr>
          <w:p w:rsidR="00592BD9" w:rsidRPr="00776CB2" w:rsidRDefault="00592BD9" w:rsidP="00A606E3">
            <w:pPr>
              <w:jc w:val="center"/>
              <w:rPr>
                <w:snapToGrid w:val="0"/>
              </w:rPr>
            </w:pPr>
            <w:r>
              <w:rPr>
                <w:snapToGrid w:val="0"/>
              </w:rPr>
              <w:t>41 375</w:t>
            </w:r>
          </w:p>
        </w:tc>
        <w:tc>
          <w:tcPr>
            <w:tcW w:w="1417" w:type="dxa"/>
            <w:vAlign w:val="center"/>
          </w:tcPr>
          <w:p w:rsidR="00592BD9" w:rsidRPr="00776CB2" w:rsidRDefault="00592BD9" w:rsidP="00A606E3">
            <w:pPr>
              <w:jc w:val="center"/>
              <w:rPr>
                <w:snapToGrid w:val="0"/>
              </w:rPr>
            </w:pPr>
            <w:r>
              <w:rPr>
                <w:snapToGrid w:val="0"/>
              </w:rPr>
              <w:t>50 600</w:t>
            </w:r>
          </w:p>
        </w:tc>
      </w:tr>
      <w:tr w:rsidR="00592BD9" w:rsidTr="00A606E3">
        <w:tc>
          <w:tcPr>
            <w:tcW w:w="851" w:type="dxa"/>
            <w:vAlign w:val="center"/>
          </w:tcPr>
          <w:p w:rsidR="00592BD9" w:rsidRDefault="00592BD9" w:rsidP="00A606E3">
            <w:pPr>
              <w:jc w:val="center"/>
              <w:rPr>
                <w:snapToGrid w:val="0"/>
              </w:rPr>
            </w:pPr>
          </w:p>
          <w:p w:rsidR="00592BD9" w:rsidRPr="00776CB2" w:rsidRDefault="00592BD9" w:rsidP="00A606E3">
            <w:pPr>
              <w:jc w:val="center"/>
              <w:rPr>
                <w:snapToGrid w:val="0"/>
              </w:rPr>
            </w:pPr>
            <w:r>
              <w:rPr>
                <w:snapToGrid w:val="0"/>
              </w:rPr>
              <w:t>14.</w:t>
            </w:r>
          </w:p>
        </w:tc>
        <w:tc>
          <w:tcPr>
            <w:tcW w:w="3260" w:type="dxa"/>
            <w:vAlign w:val="center"/>
          </w:tcPr>
          <w:p w:rsidR="00592BD9" w:rsidRPr="00776CB2" w:rsidRDefault="00592BD9" w:rsidP="00A606E3">
            <w:pPr>
              <w:rPr>
                <w:snapToGrid w:val="0"/>
              </w:rPr>
            </w:pPr>
            <w:r w:rsidRPr="00776CB2">
              <w:rPr>
                <w:snapToGrid w:val="0"/>
              </w:rPr>
              <w:t>Новое жилищное строительство</w:t>
            </w:r>
          </w:p>
        </w:tc>
        <w:tc>
          <w:tcPr>
            <w:tcW w:w="1418" w:type="dxa"/>
            <w:vAlign w:val="center"/>
          </w:tcPr>
          <w:p w:rsidR="00592BD9" w:rsidRPr="00776CB2" w:rsidRDefault="00592BD9" w:rsidP="00A606E3">
            <w:pPr>
              <w:jc w:val="center"/>
              <w:rPr>
                <w:snapToGrid w:val="0"/>
              </w:rPr>
            </w:pPr>
            <w:r w:rsidRPr="00776CB2">
              <w:rPr>
                <w:snapToGrid w:val="0"/>
              </w:rPr>
              <w:t>тыс.м.кв.</w:t>
            </w:r>
          </w:p>
          <w:p w:rsidR="00592BD9" w:rsidRPr="00776CB2" w:rsidRDefault="00592BD9" w:rsidP="00A606E3">
            <w:pPr>
              <w:jc w:val="center"/>
              <w:rPr>
                <w:snapToGrid w:val="0"/>
              </w:rPr>
            </w:pPr>
            <w:r w:rsidRPr="00776CB2">
              <w:rPr>
                <w:snapToGrid w:val="0"/>
              </w:rPr>
              <w:t>общ.пл.</w:t>
            </w:r>
          </w:p>
          <w:p w:rsidR="00592BD9" w:rsidRPr="00776CB2" w:rsidRDefault="00592BD9" w:rsidP="00A606E3">
            <w:pPr>
              <w:jc w:val="center"/>
              <w:rPr>
                <w:snapToGrid w:val="0"/>
              </w:rPr>
            </w:pPr>
          </w:p>
        </w:tc>
        <w:tc>
          <w:tcPr>
            <w:tcW w:w="1417" w:type="dxa"/>
            <w:vAlign w:val="center"/>
          </w:tcPr>
          <w:p w:rsidR="00592BD9" w:rsidRPr="00776CB2" w:rsidRDefault="00592BD9" w:rsidP="00A606E3">
            <w:pPr>
              <w:jc w:val="center"/>
              <w:rPr>
                <w:snapToGrid w:val="0"/>
              </w:rPr>
            </w:pPr>
          </w:p>
        </w:tc>
        <w:tc>
          <w:tcPr>
            <w:tcW w:w="1418" w:type="dxa"/>
            <w:vAlign w:val="center"/>
          </w:tcPr>
          <w:p w:rsidR="00592BD9" w:rsidRPr="00776CB2" w:rsidRDefault="00592BD9" w:rsidP="00A606E3">
            <w:pPr>
              <w:jc w:val="center"/>
              <w:rPr>
                <w:snapToGrid w:val="0"/>
              </w:rPr>
            </w:pPr>
            <w:r>
              <w:rPr>
                <w:snapToGrid w:val="0"/>
              </w:rPr>
              <w:t>5 296</w:t>
            </w:r>
          </w:p>
        </w:tc>
        <w:tc>
          <w:tcPr>
            <w:tcW w:w="1417" w:type="dxa"/>
            <w:vAlign w:val="center"/>
          </w:tcPr>
          <w:p w:rsidR="00592BD9" w:rsidRPr="00776CB2" w:rsidRDefault="00592BD9" w:rsidP="00A606E3">
            <w:pPr>
              <w:jc w:val="center"/>
              <w:rPr>
                <w:snapToGrid w:val="0"/>
              </w:rPr>
            </w:pPr>
            <w:r>
              <w:rPr>
                <w:snapToGrid w:val="0"/>
              </w:rPr>
              <w:t>14 521</w:t>
            </w:r>
          </w:p>
        </w:tc>
      </w:tr>
      <w:tr w:rsidR="00592BD9" w:rsidRPr="004C46BD" w:rsidTr="00A606E3">
        <w:trPr>
          <w:trHeight w:val="749"/>
        </w:trPr>
        <w:tc>
          <w:tcPr>
            <w:tcW w:w="851" w:type="dxa"/>
            <w:vAlign w:val="center"/>
          </w:tcPr>
          <w:p w:rsidR="00592BD9" w:rsidRDefault="00592BD9" w:rsidP="00A606E3">
            <w:pPr>
              <w:jc w:val="center"/>
              <w:rPr>
                <w:snapToGrid w:val="0"/>
              </w:rPr>
            </w:pPr>
          </w:p>
          <w:p w:rsidR="00592BD9" w:rsidRPr="00776CB2" w:rsidRDefault="00592BD9" w:rsidP="00A606E3">
            <w:pPr>
              <w:jc w:val="center"/>
              <w:rPr>
                <w:snapToGrid w:val="0"/>
              </w:rPr>
            </w:pPr>
            <w:r>
              <w:rPr>
                <w:snapToGrid w:val="0"/>
              </w:rPr>
              <w:t>15.</w:t>
            </w:r>
          </w:p>
        </w:tc>
        <w:tc>
          <w:tcPr>
            <w:tcW w:w="3260" w:type="dxa"/>
            <w:vAlign w:val="center"/>
          </w:tcPr>
          <w:p w:rsidR="00592BD9" w:rsidRPr="00776CB2" w:rsidRDefault="00592BD9" w:rsidP="00A606E3">
            <w:pPr>
              <w:rPr>
                <w:snapToGrid w:val="0"/>
              </w:rPr>
            </w:pPr>
            <w:r w:rsidRPr="00776CB2">
              <w:rPr>
                <w:snapToGrid w:val="0"/>
              </w:rPr>
              <w:t xml:space="preserve">Средняя обеспеченность населения общей площадью </w:t>
            </w:r>
          </w:p>
        </w:tc>
        <w:tc>
          <w:tcPr>
            <w:tcW w:w="1418" w:type="dxa"/>
            <w:vAlign w:val="center"/>
          </w:tcPr>
          <w:p w:rsidR="00592BD9" w:rsidRPr="00776CB2" w:rsidRDefault="00592BD9" w:rsidP="00A606E3">
            <w:pPr>
              <w:jc w:val="center"/>
              <w:rPr>
                <w:snapToGrid w:val="0"/>
              </w:rPr>
            </w:pPr>
          </w:p>
          <w:p w:rsidR="00592BD9" w:rsidRPr="00776CB2" w:rsidRDefault="00592BD9" w:rsidP="00A606E3">
            <w:pPr>
              <w:jc w:val="center"/>
              <w:rPr>
                <w:snapToGrid w:val="0"/>
              </w:rPr>
            </w:pPr>
          </w:p>
          <w:p w:rsidR="00592BD9" w:rsidRPr="00776CB2" w:rsidRDefault="00592BD9" w:rsidP="00A606E3">
            <w:pPr>
              <w:jc w:val="center"/>
              <w:rPr>
                <w:snapToGrid w:val="0"/>
              </w:rPr>
            </w:pPr>
            <w:r w:rsidRPr="00776CB2">
              <w:rPr>
                <w:snapToGrid w:val="0"/>
              </w:rPr>
              <w:t>м</w:t>
            </w:r>
            <w:r w:rsidRPr="00776CB2">
              <w:rPr>
                <w:snapToGrid w:val="0"/>
                <w:vertAlign w:val="superscript"/>
              </w:rPr>
              <w:t xml:space="preserve">2 </w:t>
            </w:r>
            <w:r w:rsidRPr="00776CB2">
              <w:rPr>
                <w:snapToGrid w:val="0"/>
              </w:rPr>
              <w:t>/чел.</w:t>
            </w:r>
          </w:p>
        </w:tc>
        <w:tc>
          <w:tcPr>
            <w:tcW w:w="1417" w:type="dxa"/>
            <w:vAlign w:val="center"/>
          </w:tcPr>
          <w:p w:rsidR="00592BD9" w:rsidRPr="00776CB2" w:rsidRDefault="00592BD9" w:rsidP="00A606E3">
            <w:pPr>
              <w:jc w:val="center"/>
              <w:rPr>
                <w:snapToGrid w:val="0"/>
              </w:rPr>
            </w:pPr>
            <w:r>
              <w:rPr>
                <w:snapToGrid w:val="0"/>
              </w:rPr>
              <w:t>21,8</w:t>
            </w:r>
          </w:p>
        </w:tc>
        <w:tc>
          <w:tcPr>
            <w:tcW w:w="1418" w:type="dxa"/>
            <w:vAlign w:val="center"/>
          </w:tcPr>
          <w:p w:rsidR="00592BD9" w:rsidRPr="00776CB2" w:rsidRDefault="00592BD9" w:rsidP="00A606E3">
            <w:pPr>
              <w:jc w:val="center"/>
              <w:rPr>
                <w:snapToGrid w:val="0"/>
              </w:rPr>
            </w:pPr>
            <w:r>
              <w:rPr>
                <w:snapToGrid w:val="0"/>
              </w:rPr>
              <w:t>25,0</w:t>
            </w:r>
          </w:p>
        </w:tc>
        <w:tc>
          <w:tcPr>
            <w:tcW w:w="1417" w:type="dxa"/>
            <w:vAlign w:val="center"/>
          </w:tcPr>
          <w:p w:rsidR="00592BD9" w:rsidRPr="00776CB2" w:rsidRDefault="00592BD9" w:rsidP="00A606E3">
            <w:pPr>
              <w:jc w:val="center"/>
              <w:rPr>
                <w:snapToGrid w:val="0"/>
              </w:rPr>
            </w:pPr>
            <w:r>
              <w:rPr>
                <w:snapToGrid w:val="0"/>
              </w:rPr>
              <w:t>30,0</w:t>
            </w:r>
          </w:p>
        </w:tc>
      </w:tr>
      <w:tr w:rsidR="00592BD9" w:rsidTr="00A606E3">
        <w:tc>
          <w:tcPr>
            <w:tcW w:w="9781" w:type="dxa"/>
            <w:gridSpan w:val="6"/>
            <w:vAlign w:val="center"/>
          </w:tcPr>
          <w:p w:rsidR="00592BD9" w:rsidRDefault="00592BD9" w:rsidP="00A606E3">
            <w:pPr>
              <w:jc w:val="center"/>
              <w:rPr>
                <w:b/>
                <w:snapToGrid w:val="0"/>
              </w:rPr>
            </w:pPr>
          </w:p>
          <w:p w:rsidR="00592BD9" w:rsidRPr="00776CB2" w:rsidRDefault="00592BD9" w:rsidP="00A606E3">
            <w:pPr>
              <w:jc w:val="center"/>
              <w:rPr>
                <w:b/>
                <w:snapToGrid w:val="0"/>
              </w:rPr>
            </w:pPr>
            <w:r w:rsidRPr="00776CB2">
              <w:rPr>
                <w:b/>
                <w:snapToGrid w:val="0"/>
              </w:rPr>
              <w:t>Учреждения культурно-бытового обслуживания населения</w:t>
            </w:r>
          </w:p>
        </w:tc>
      </w:tr>
      <w:tr w:rsidR="00592BD9" w:rsidTr="00A606E3">
        <w:tc>
          <w:tcPr>
            <w:tcW w:w="851" w:type="dxa"/>
            <w:vAlign w:val="center"/>
          </w:tcPr>
          <w:p w:rsidR="00592BD9" w:rsidRDefault="00592BD9" w:rsidP="00A606E3">
            <w:pPr>
              <w:jc w:val="center"/>
              <w:rPr>
                <w:snapToGrid w:val="0"/>
              </w:rPr>
            </w:pPr>
          </w:p>
          <w:p w:rsidR="00592BD9" w:rsidRPr="00776CB2" w:rsidRDefault="00592BD9" w:rsidP="00A606E3">
            <w:pPr>
              <w:jc w:val="center"/>
              <w:rPr>
                <w:snapToGrid w:val="0"/>
              </w:rPr>
            </w:pPr>
            <w:r>
              <w:rPr>
                <w:snapToGrid w:val="0"/>
              </w:rPr>
              <w:t>16.</w:t>
            </w:r>
          </w:p>
        </w:tc>
        <w:tc>
          <w:tcPr>
            <w:tcW w:w="3260" w:type="dxa"/>
            <w:vAlign w:val="center"/>
          </w:tcPr>
          <w:p w:rsidR="00592BD9" w:rsidRPr="00776CB2" w:rsidRDefault="00592BD9" w:rsidP="00A606E3">
            <w:pPr>
              <w:rPr>
                <w:snapToGrid w:val="0"/>
              </w:rPr>
            </w:pPr>
            <w:r w:rsidRPr="00776CB2">
              <w:rPr>
                <w:snapToGrid w:val="0"/>
              </w:rPr>
              <w:t>Детские дошкольные учреждения-всего</w:t>
            </w:r>
          </w:p>
        </w:tc>
        <w:tc>
          <w:tcPr>
            <w:tcW w:w="1418" w:type="dxa"/>
            <w:vAlign w:val="center"/>
          </w:tcPr>
          <w:p w:rsidR="00592BD9" w:rsidRPr="00776CB2" w:rsidRDefault="00592BD9" w:rsidP="00A606E3">
            <w:pPr>
              <w:jc w:val="center"/>
              <w:rPr>
                <w:snapToGrid w:val="0"/>
              </w:rPr>
            </w:pPr>
            <w:r w:rsidRPr="00776CB2">
              <w:rPr>
                <w:snapToGrid w:val="0"/>
              </w:rPr>
              <w:t>мест</w:t>
            </w:r>
          </w:p>
        </w:tc>
        <w:tc>
          <w:tcPr>
            <w:tcW w:w="1417" w:type="dxa"/>
            <w:vAlign w:val="center"/>
          </w:tcPr>
          <w:p w:rsidR="00592BD9" w:rsidRPr="00776CB2" w:rsidRDefault="00592BD9" w:rsidP="00A606E3">
            <w:pPr>
              <w:jc w:val="center"/>
              <w:rPr>
                <w:snapToGrid w:val="0"/>
              </w:rPr>
            </w:pPr>
            <w:r w:rsidRPr="00776CB2">
              <w:rPr>
                <w:snapToGrid w:val="0"/>
              </w:rPr>
              <w:t>20</w:t>
            </w:r>
          </w:p>
        </w:tc>
        <w:tc>
          <w:tcPr>
            <w:tcW w:w="1418" w:type="dxa"/>
            <w:vAlign w:val="center"/>
          </w:tcPr>
          <w:p w:rsidR="00592BD9" w:rsidRPr="00776CB2" w:rsidRDefault="00592BD9" w:rsidP="00A606E3">
            <w:pPr>
              <w:jc w:val="center"/>
              <w:rPr>
                <w:snapToGrid w:val="0"/>
              </w:rPr>
            </w:pPr>
            <w:r>
              <w:rPr>
                <w:snapToGrid w:val="0"/>
              </w:rPr>
              <w:t>65</w:t>
            </w:r>
          </w:p>
        </w:tc>
        <w:tc>
          <w:tcPr>
            <w:tcW w:w="1417" w:type="dxa"/>
            <w:vAlign w:val="center"/>
          </w:tcPr>
          <w:p w:rsidR="00592BD9" w:rsidRPr="00776CB2" w:rsidRDefault="00592BD9" w:rsidP="00A606E3">
            <w:pPr>
              <w:jc w:val="center"/>
              <w:rPr>
                <w:snapToGrid w:val="0"/>
              </w:rPr>
            </w:pPr>
            <w:r>
              <w:rPr>
                <w:snapToGrid w:val="0"/>
              </w:rPr>
              <w:t>65</w:t>
            </w:r>
          </w:p>
        </w:tc>
      </w:tr>
      <w:tr w:rsidR="00592BD9" w:rsidTr="00A606E3">
        <w:tc>
          <w:tcPr>
            <w:tcW w:w="851" w:type="dxa"/>
            <w:vAlign w:val="center"/>
          </w:tcPr>
          <w:p w:rsidR="00592BD9" w:rsidRPr="00776CB2" w:rsidRDefault="00592BD9" w:rsidP="00A606E3">
            <w:pPr>
              <w:jc w:val="center"/>
              <w:rPr>
                <w:snapToGrid w:val="0"/>
              </w:rPr>
            </w:pPr>
          </w:p>
        </w:tc>
        <w:tc>
          <w:tcPr>
            <w:tcW w:w="3260" w:type="dxa"/>
            <w:vAlign w:val="center"/>
          </w:tcPr>
          <w:p w:rsidR="00592BD9" w:rsidRPr="00776CB2" w:rsidRDefault="00592BD9" w:rsidP="00A606E3">
            <w:pPr>
              <w:rPr>
                <w:snapToGrid w:val="0"/>
              </w:rPr>
            </w:pPr>
            <w:r w:rsidRPr="00776CB2">
              <w:rPr>
                <w:snapToGrid w:val="0"/>
              </w:rPr>
              <w:t>на 1000 человек</w:t>
            </w:r>
          </w:p>
        </w:tc>
        <w:tc>
          <w:tcPr>
            <w:tcW w:w="1418" w:type="dxa"/>
            <w:vAlign w:val="center"/>
          </w:tcPr>
          <w:p w:rsidR="00592BD9" w:rsidRPr="00776CB2" w:rsidRDefault="00592BD9" w:rsidP="00A606E3">
            <w:pPr>
              <w:jc w:val="center"/>
              <w:rPr>
                <w:snapToGrid w:val="0"/>
              </w:rPr>
            </w:pPr>
            <w:r w:rsidRPr="00776CB2">
              <w:rPr>
                <w:snapToGrid w:val="0"/>
              </w:rPr>
              <w:t>мест</w:t>
            </w:r>
          </w:p>
        </w:tc>
        <w:tc>
          <w:tcPr>
            <w:tcW w:w="1417" w:type="dxa"/>
            <w:vAlign w:val="center"/>
          </w:tcPr>
          <w:p w:rsidR="00592BD9" w:rsidRPr="00776CB2" w:rsidRDefault="00592BD9" w:rsidP="00A606E3">
            <w:pPr>
              <w:jc w:val="center"/>
              <w:rPr>
                <w:snapToGrid w:val="0"/>
              </w:rPr>
            </w:pPr>
            <w:r w:rsidRPr="00776CB2">
              <w:rPr>
                <w:snapToGrid w:val="0"/>
              </w:rPr>
              <w:t>12</w:t>
            </w:r>
          </w:p>
        </w:tc>
        <w:tc>
          <w:tcPr>
            <w:tcW w:w="1418" w:type="dxa"/>
            <w:vAlign w:val="center"/>
          </w:tcPr>
          <w:p w:rsidR="00592BD9" w:rsidRPr="00776CB2" w:rsidRDefault="00592BD9" w:rsidP="00A606E3">
            <w:pPr>
              <w:jc w:val="center"/>
              <w:rPr>
                <w:snapToGrid w:val="0"/>
              </w:rPr>
            </w:pPr>
            <w:r>
              <w:rPr>
                <w:snapToGrid w:val="0"/>
              </w:rPr>
              <w:t>39</w:t>
            </w:r>
          </w:p>
        </w:tc>
        <w:tc>
          <w:tcPr>
            <w:tcW w:w="1417" w:type="dxa"/>
            <w:vAlign w:val="center"/>
          </w:tcPr>
          <w:p w:rsidR="00592BD9" w:rsidRPr="00776CB2" w:rsidRDefault="00592BD9" w:rsidP="00A606E3">
            <w:pPr>
              <w:jc w:val="center"/>
              <w:rPr>
                <w:snapToGrid w:val="0"/>
              </w:rPr>
            </w:pPr>
            <w:r>
              <w:rPr>
                <w:snapToGrid w:val="0"/>
              </w:rPr>
              <w:t>38</w:t>
            </w:r>
          </w:p>
        </w:tc>
      </w:tr>
      <w:tr w:rsidR="00592BD9" w:rsidTr="00A606E3">
        <w:tc>
          <w:tcPr>
            <w:tcW w:w="851" w:type="dxa"/>
            <w:vAlign w:val="center"/>
          </w:tcPr>
          <w:p w:rsidR="00592BD9" w:rsidRDefault="00592BD9" w:rsidP="00A606E3">
            <w:pPr>
              <w:jc w:val="center"/>
              <w:rPr>
                <w:snapToGrid w:val="0"/>
              </w:rPr>
            </w:pPr>
          </w:p>
          <w:p w:rsidR="00592BD9" w:rsidRPr="00776CB2" w:rsidRDefault="00592BD9" w:rsidP="00A606E3">
            <w:pPr>
              <w:jc w:val="center"/>
              <w:rPr>
                <w:snapToGrid w:val="0"/>
              </w:rPr>
            </w:pPr>
            <w:r>
              <w:rPr>
                <w:snapToGrid w:val="0"/>
              </w:rPr>
              <w:t>17.</w:t>
            </w:r>
          </w:p>
        </w:tc>
        <w:tc>
          <w:tcPr>
            <w:tcW w:w="3260" w:type="dxa"/>
            <w:vAlign w:val="center"/>
          </w:tcPr>
          <w:p w:rsidR="00592BD9" w:rsidRPr="00776CB2" w:rsidRDefault="00592BD9" w:rsidP="00A606E3">
            <w:pPr>
              <w:rPr>
                <w:snapToGrid w:val="0"/>
              </w:rPr>
            </w:pPr>
            <w:r w:rsidRPr="00776CB2">
              <w:rPr>
                <w:snapToGrid w:val="0"/>
              </w:rPr>
              <w:t>Общеобразовательные школы</w:t>
            </w:r>
            <w:r>
              <w:rPr>
                <w:snapToGrid w:val="0"/>
              </w:rPr>
              <w:t xml:space="preserve"> </w:t>
            </w:r>
            <w:r w:rsidRPr="00776CB2">
              <w:rPr>
                <w:snapToGrid w:val="0"/>
              </w:rPr>
              <w:t>-</w:t>
            </w:r>
            <w:r>
              <w:rPr>
                <w:snapToGrid w:val="0"/>
              </w:rPr>
              <w:t xml:space="preserve"> </w:t>
            </w:r>
            <w:r w:rsidRPr="00776CB2">
              <w:rPr>
                <w:snapToGrid w:val="0"/>
              </w:rPr>
              <w:t>всего</w:t>
            </w:r>
          </w:p>
        </w:tc>
        <w:tc>
          <w:tcPr>
            <w:tcW w:w="1418" w:type="dxa"/>
            <w:vAlign w:val="center"/>
          </w:tcPr>
          <w:p w:rsidR="00592BD9" w:rsidRPr="00776CB2" w:rsidRDefault="00592BD9" w:rsidP="00A606E3">
            <w:pPr>
              <w:jc w:val="center"/>
              <w:rPr>
                <w:snapToGrid w:val="0"/>
              </w:rPr>
            </w:pPr>
            <w:r w:rsidRPr="00776CB2">
              <w:rPr>
                <w:snapToGrid w:val="0"/>
              </w:rPr>
              <w:t>мест</w:t>
            </w:r>
          </w:p>
        </w:tc>
        <w:tc>
          <w:tcPr>
            <w:tcW w:w="1417" w:type="dxa"/>
            <w:vAlign w:val="center"/>
          </w:tcPr>
          <w:p w:rsidR="00592BD9" w:rsidRPr="00776CB2" w:rsidRDefault="00592BD9" w:rsidP="00A606E3">
            <w:pPr>
              <w:jc w:val="center"/>
              <w:rPr>
                <w:snapToGrid w:val="0"/>
              </w:rPr>
            </w:pPr>
            <w:r>
              <w:rPr>
                <w:snapToGrid w:val="0"/>
              </w:rPr>
              <w:t>520</w:t>
            </w:r>
          </w:p>
        </w:tc>
        <w:tc>
          <w:tcPr>
            <w:tcW w:w="1418" w:type="dxa"/>
            <w:vAlign w:val="center"/>
          </w:tcPr>
          <w:p w:rsidR="00592BD9" w:rsidRPr="00776CB2" w:rsidRDefault="00592BD9" w:rsidP="00A606E3">
            <w:pPr>
              <w:jc w:val="center"/>
              <w:rPr>
                <w:snapToGrid w:val="0"/>
              </w:rPr>
            </w:pPr>
            <w:r>
              <w:rPr>
                <w:snapToGrid w:val="0"/>
              </w:rPr>
              <w:t>520</w:t>
            </w:r>
          </w:p>
        </w:tc>
        <w:tc>
          <w:tcPr>
            <w:tcW w:w="1417" w:type="dxa"/>
            <w:vAlign w:val="center"/>
          </w:tcPr>
          <w:p w:rsidR="00592BD9" w:rsidRPr="00776CB2" w:rsidRDefault="00592BD9" w:rsidP="00A606E3">
            <w:pPr>
              <w:jc w:val="center"/>
              <w:rPr>
                <w:snapToGrid w:val="0"/>
              </w:rPr>
            </w:pPr>
            <w:r>
              <w:rPr>
                <w:snapToGrid w:val="0"/>
              </w:rPr>
              <w:t>520</w:t>
            </w:r>
          </w:p>
        </w:tc>
      </w:tr>
      <w:tr w:rsidR="00592BD9" w:rsidTr="00A606E3">
        <w:tc>
          <w:tcPr>
            <w:tcW w:w="851" w:type="dxa"/>
            <w:vAlign w:val="center"/>
          </w:tcPr>
          <w:p w:rsidR="00592BD9" w:rsidRPr="00776CB2" w:rsidRDefault="00592BD9" w:rsidP="00A606E3">
            <w:pPr>
              <w:jc w:val="center"/>
              <w:rPr>
                <w:snapToGrid w:val="0"/>
              </w:rPr>
            </w:pPr>
          </w:p>
        </w:tc>
        <w:tc>
          <w:tcPr>
            <w:tcW w:w="3260" w:type="dxa"/>
            <w:vAlign w:val="center"/>
          </w:tcPr>
          <w:p w:rsidR="00592BD9" w:rsidRPr="00776CB2" w:rsidRDefault="00592BD9" w:rsidP="00A606E3">
            <w:pPr>
              <w:rPr>
                <w:snapToGrid w:val="0"/>
              </w:rPr>
            </w:pPr>
            <w:r w:rsidRPr="00776CB2">
              <w:rPr>
                <w:snapToGrid w:val="0"/>
              </w:rPr>
              <w:t>на 1000 человек</w:t>
            </w:r>
          </w:p>
        </w:tc>
        <w:tc>
          <w:tcPr>
            <w:tcW w:w="1418" w:type="dxa"/>
            <w:vAlign w:val="center"/>
          </w:tcPr>
          <w:p w:rsidR="00592BD9" w:rsidRPr="00776CB2" w:rsidRDefault="00592BD9" w:rsidP="00A606E3">
            <w:pPr>
              <w:jc w:val="center"/>
              <w:rPr>
                <w:snapToGrid w:val="0"/>
              </w:rPr>
            </w:pPr>
            <w:r w:rsidRPr="00776CB2">
              <w:rPr>
                <w:snapToGrid w:val="0"/>
              </w:rPr>
              <w:t>мест</w:t>
            </w:r>
          </w:p>
        </w:tc>
        <w:tc>
          <w:tcPr>
            <w:tcW w:w="1417" w:type="dxa"/>
            <w:vAlign w:val="center"/>
          </w:tcPr>
          <w:p w:rsidR="00592BD9" w:rsidRPr="00776CB2" w:rsidRDefault="00592BD9" w:rsidP="00A606E3">
            <w:pPr>
              <w:jc w:val="center"/>
              <w:rPr>
                <w:snapToGrid w:val="0"/>
              </w:rPr>
            </w:pPr>
            <w:r>
              <w:rPr>
                <w:snapToGrid w:val="0"/>
              </w:rPr>
              <w:t>314</w:t>
            </w:r>
          </w:p>
        </w:tc>
        <w:tc>
          <w:tcPr>
            <w:tcW w:w="1418" w:type="dxa"/>
            <w:vAlign w:val="center"/>
          </w:tcPr>
          <w:p w:rsidR="00592BD9" w:rsidRPr="00776CB2" w:rsidRDefault="00592BD9" w:rsidP="00A606E3">
            <w:pPr>
              <w:jc w:val="center"/>
              <w:rPr>
                <w:snapToGrid w:val="0"/>
              </w:rPr>
            </w:pPr>
            <w:r>
              <w:rPr>
                <w:snapToGrid w:val="0"/>
              </w:rPr>
              <w:t>314</w:t>
            </w:r>
          </w:p>
        </w:tc>
        <w:tc>
          <w:tcPr>
            <w:tcW w:w="1417" w:type="dxa"/>
            <w:vAlign w:val="center"/>
          </w:tcPr>
          <w:p w:rsidR="00592BD9" w:rsidRPr="00776CB2" w:rsidRDefault="00592BD9" w:rsidP="00A606E3">
            <w:pPr>
              <w:jc w:val="center"/>
              <w:rPr>
                <w:snapToGrid w:val="0"/>
              </w:rPr>
            </w:pPr>
            <w:r>
              <w:rPr>
                <w:snapToGrid w:val="0"/>
              </w:rPr>
              <w:t>308</w:t>
            </w:r>
          </w:p>
        </w:tc>
      </w:tr>
      <w:tr w:rsidR="00592BD9" w:rsidTr="00A606E3">
        <w:tc>
          <w:tcPr>
            <w:tcW w:w="851" w:type="dxa"/>
            <w:vAlign w:val="center"/>
          </w:tcPr>
          <w:p w:rsidR="00592BD9" w:rsidRPr="00776CB2" w:rsidRDefault="00592BD9" w:rsidP="00A606E3">
            <w:pPr>
              <w:jc w:val="center"/>
              <w:rPr>
                <w:snapToGrid w:val="0"/>
              </w:rPr>
            </w:pPr>
            <w:r>
              <w:rPr>
                <w:snapToGrid w:val="0"/>
              </w:rPr>
              <w:t>18.</w:t>
            </w:r>
          </w:p>
        </w:tc>
        <w:tc>
          <w:tcPr>
            <w:tcW w:w="3260" w:type="dxa"/>
            <w:vAlign w:val="center"/>
          </w:tcPr>
          <w:p w:rsidR="00592BD9" w:rsidRPr="00776CB2" w:rsidRDefault="00592BD9" w:rsidP="00A606E3">
            <w:pPr>
              <w:rPr>
                <w:snapToGrid w:val="0"/>
              </w:rPr>
            </w:pPr>
            <w:r w:rsidRPr="00776CB2">
              <w:rPr>
                <w:snapToGrid w:val="0"/>
              </w:rPr>
              <w:t>ФАП</w:t>
            </w:r>
          </w:p>
        </w:tc>
        <w:tc>
          <w:tcPr>
            <w:tcW w:w="1418" w:type="dxa"/>
            <w:vAlign w:val="center"/>
          </w:tcPr>
          <w:p w:rsidR="00592BD9" w:rsidRPr="00776CB2" w:rsidRDefault="00592BD9" w:rsidP="00A606E3">
            <w:pPr>
              <w:jc w:val="center"/>
              <w:rPr>
                <w:snapToGrid w:val="0"/>
              </w:rPr>
            </w:pPr>
            <w:r w:rsidRPr="00776CB2">
              <w:rPr>
                <w:snapToGrid w:val="0"/>
              </w:rPr>
              <w:t>объект</w:t>
            </w:r>
          </w:p>
        </w:tc>
        <w:tc>
          <w:tcPr>
            <w:tcW w:w="1417" w:type="dxa"/>
            <w:vAlign w:val="center"/>
          </w:tcPr>
          <w:p w:rsidR="00592BD9" w:rsidRPr="00776CB2" w:rsidRDefault="00592BD9" w:rsidP="00A606E3">
            <w:pPr>
              <w:jc w:val="center"/>
              <w:rPr>
                <w:snapToGrid w:val="0"/>
              </w:rPr>
            </w:pPr>
            <w:r>
              <w:rPr>
                <w:snapToGrid w:val="0"/>
              </w:rPr>
              <w:t>3</w:t>
            </w:r>
          </w:p>
        </w:tc>
        <w:tc>
          <w:tcPr>
            <w:tcW w:w="1418" w:type="dxa"/>
            <w:vAlign w:val="center"/>
          </w:tcPr>
          <w:p w:rsidR="00592BD9" w:rsidRPr="00776CB2" w:rsidRDefault="00592BD9" w:rsidP="00A606E3">
            <w:pPr>
              <w:jc w:val="center"/>
              <w:rPr>
                <w:snapToGrid w:val="0"/>
              </w:rPr>
            </w:pPr>
            <w:r>
              <w:rPr>
                <w:snapToGrid w:val="0"/>
              </w:rPr>
              <w:t>3</w:t>
            </w:r>
          </w:p>
        </w:tc>
        <w:tc>
          <w:tcPr>
            <w:tcW w:w="1417" w:type="dxa"/>
            <w:vAlign w:val="center"/>
          </w:tcPr>
          <w:p w:rsidR="00592BD9" w:rsidRPr="00776CB2" w:rsidRDefault="00592BD9" w:rsidP="00A606E3">
            <w:pPr>
              <w:jc w:val="center"/>
              <w:rPr>
                <w:snapToGrid w:val="0"/>
              </w:rPr>
            </w:pPr>
            <w:r>
              <w:rPr>
                <w:snapToGrid w:val="0"/>
              </w:rPr>
              <w:t>3</w:t>
            </w:r>
          </w:p>
        </w:tc>
      </w:tr>
      <w:tr w:rsidR="00592BD9" w:rsidTr="00A606E3">
        <w:tc>
          <w:tcPr>
            <w:tcW w:w="851" w:type="dxa"/>
            <w:vAlign w:val="center"/>
          </w:tcPr>
          <w:p w:rsidR="00592BD9" w:rsidRPr="00776CB2" w:rsidRDefault="00592BD9" w:rsidP="00A606E3">
            <w:pPr>
              <w:jc w:val="center"/>
              <w:rPr>
                <w:snapToGrid w:val="0"/>
              </w:rPr>
            </w:pPr>
            <w:r>
              <w:rPr>
                <w:snapToGrid w:val="0"/>
              </w:rPr>
              <w:t>19</w:t>
            </w:r>
            <w:r w:rsidRPr="00776CB2">
              <w:rPr>
                <w:snapToGrid w:val="0"/>
              </w:rPr>
              <w:t>.</w:t>
            </w:r>
          </w:p>
        </w:tc>
        <w:tc>
          <w:tcPr>
            <w:tcW w:w="3260" w:type="dxa"/>
            <w:vAlign w:val="center"/>
          </w:tcPr>
          <w:p w:rsidR="00592BD9" w:rsidRPr="00776CB2" w:rsidRDefault="00592BD9" w:rsidP="00A606E3">
            <w:pPr>
              <w:pStyle w:val="21"/>
              <w:jc w:val="left"/>
              <w:rPr>
                <w:snapToGrid w:val="0"/>
                <w:sz w:val="24"/>
                <w:szCs w:val="24"/>
              </w:rPr>
            </w:pPr>
            <w:r w:rsidRPr="00776CB2">
              <w:rPr>
                <w:snapToGrid w:val="0"/>
                <w:sz w:val="24"/>
                <w:szCs w:val="24"/>
              </w:rPr>
              <w:t>Магазины</w:t>
            </w:r>
            <w:r>
              <w:rPr>
                <w:snapToGrid w:val="0"/>
                <w:sz w:val="24"/>
                <w:szCs w:val="24"/>
              </w:rPr>
              <w:t xml:space="preserve"> </w:t>
            </w:r>
            <w:r w:rsidRPr="00776CB2">
              <w:rPr>
                <w:snapToGrid w:val="0"/>
                <w:sz w:val="24"/>
                <w:szCs w:val="24"/>
              </w:rPr>
              <w:t>-</w:t>
            </w:r>
            <w:r>
              <w:rPr>
                <w:snapToGrid w:val="0"/>
                <w:sz w:val="24"/>
                <w:szCs w:val="24"/>
              </w:rPr>
              <w:t xml:space="preserve"> </w:t>
            </w:r>
            <w:r w:rsidRPr="00776CB2">
              <w:rPr>
                <w:snapToGrid w:val="0"/>
                <w:sz w:val="24"/>
                <w:szCs w:val="24"/>
              </w:rPr>
              <w:t>всего</w:t>
            </w:r>
          </w:p>
        </w:tc>
        <w:tc>
          <w:tcPr>
            <w:tcW w:w="1418" w:type="dxa"/>
            <w:vAlign w:val="center"/>
          </w:tcPr>
          <w:p w:rsidR="00592BD9" w:rsidRPr="00776CB2" w:rsidRDefault="00592BD9" w:rsidP="00A606E3">
            <w:pPr>
              <w:jc w:val="center"/>
              <w:rPr>
                <w:snapToGrid w:val="0"/>
              </w:rPr>
            </w:pPr>
            <w:r w:rsidRPr="00776CB2">
              <w:rPr>
                <w:snapToGrid w:val="0"/>
              </w:rPr>
              <w:t>м</w:t>
            </w:r>
            <w:r w:rsidRPr="00776CB2">
              <w:rPr>
                <w:snapToGrid w:val="0"/>
                <w:vertAlign w:val="superscript"/>
              </w:rPr>
              <w:t xml:space="preserve">2 </w:t>
            </w:r>
            <w:r w:rsidRPr="00776CB2">
              <w:rPr>
                <w:snapToGrid w:val="0"/>
              </w:rPr>
              <w:t>торг.</w:t>
            </w:r>
            <w:r>
              <w:rPr>
                <w:snapToGrid w:val="0"/>
              </w:rPr>
              <w:t xml:space="preserve"> </w:t>
            </w:r>
            <w:r w:rsidRPr="00776CB2">
              <w:rPr>
                <w:snapToGrid w:val="0"/>
              </w:rPr>
              <w:t>пл.</w:t>
            </w:r>
          </w:p>
        </w:tc>
        <w:tc>
          <w:tcPr>
            <w:tcW w:w="1417" w:type="dxa"/>
            <w:vAlign w:val="center"/>
          </w:tcPr>
          <w:p w:rsidR="00592BD9" w:rsidRPr="00776CB2" w:rsidRDefault="00592BD9" w:rsidP="00A606E3">
            <w:pPr>
              <w:jc w:val="center"/>
              <w:rPr>
                <w:snapToGrid w:val="0"/>
              </w:rPr>
            </w:pPr>
            <w:r>
              <w:rPr>
                <w:snapToGrid w:val="0"/>
              </w:rPr>
              <w:t>303</w:t>
            </w:r>
          </w:p>
        </w:tc>
        <w:tc>
          <w:tcPr>
            <w:tcW w:w="1418" w:type="dxa"/>
            <w:vAlign w:val="center"/>
          </w:tcPr>
          <w:p w:rsidR="00592BD9" w:rsidRPr="00776CB2" w:rsidRDefault="00592BD9" w:rsidP="00A606E3">
            <w:pPr>
              <w:jc w:val="center"/>
              <w:rPr>
                <w:snapToGrid w:val="0"/>
              </w:rPr>
            </w:pPr>
            <w:r>
              <w:rPr>
                <w:snapToGrid w:val="0"/>
              </w:rPr>
              <w:t>30</w:t>
            </w:r>
            <w:r w:rsidRPr="00776CB2">
              <w:rPr>
                <w:snapToGrid w:val="0"/>
              </w:rPr>
              <w:t>3</w:t>
            </w:r>
          </w:p>
        </w:tc>
        <w:tc>
          <w:tcPr>
            <w:tcW w:w="1417" w:type="dxa"/>
            <w:vAlign w:val="center"/>
          </w:tcPr>
          <w:p w:rsidR="00592BD9" w:rsidRPr="00776CB2" w:rsidRDefault="00592BD9" w:rsidP="00A606E3">
            <w:pPr>
              <w:jc w:val="center"/>
              <w:rPr>
                <w:snapToGrid w:val="0"/>
              </w:rPr>
            </w:pPr>
            <w:r>
              <w:rPr>
                <w:snapToGrid w:val="0"/>
              </w:rPr>
              <w:t>60</w:t>
            </w:r>
            <w:r w:rsidRPr="00776CB2">
              <w:rPr>
                <w:snapToGrid w:val="0"/>
              </w:rPr>
              <w:t>3</w:t>
            </w:r>
          </w:p>
        </w:tc>
      </w:tr>
      <w:tr w:rsidR="00592BD9" w:rsidTr="00A606E3">
        <w:tc>
          <w:tcPr>
            <w:tcW w:w="851" w:type="dxa"/>
            <w:vAlign w:val="center"/>
          </w:tcPr>
          <w:p w:rsidR="00592BD9" w:rsidRPr="00776CB2" w:rsidRDefault="00592BD9" w:rsidP="00A606E3">
            <w:pPr>
              <w:jc w:val="center"/>
              <w:rPr>
                <w:snapToGrid w:val="0"/>
              </w:rPr>
            </w:pPr>
          </w:p>
        </w:tc>
        <w:tc>
          <w:tcPr>
            <w:tcW w:w="3260" w:type="dxa"/>
            <w:vAlign w:val="center"/>
          </w:tcPr>
          <w:p w:rsidR="00592BD9" w:rsidRPr="00776CB2" w:rsidRDefault="00592BD9" w:rsidP="00A606E3">
            <w:pPr>
              <w:rPr>
                <w:snapToGrid w:val="0"/>
              </w:rPr>
            </w:pPr>
            <w:r w:rsidRPr="00776CB2">
              <w:rPr>
                <w:snapToGrid w:val="0"/>
              </w:rPr>
              <w:t>на 1000 человек</w:t>
            </w:r>
          </w:p>
        </w:tc>
        <w:tc>
          <w:tcPr>
            <w:tcW w:w="1418" w:type="dxa"/>
            <w:vAlign w:val="center"/>
          </w:tcPr>
          <w:p w:rsidR="00592BD9" w:rsidRPr="00776CB2" w:rsidRDefault="00592BD9" w:rsidP="00A606E3">
            <w:pPr>
              <w:jc w:val="center"/>
              <w:rPr>
                <w:snapToGrid w:val="0"/>
              </w:rPr>
            </w:pPr>
            <w:r w:rsidRPr="00776CB2">
              <w:rPr>
                <w:snapToGrid w:val="0"/>
              </w:rPr>
              <w:t>м</w:t>
            </w:r>
            <w:r w:rsidRPr="00776CB2">
              <w:rPr>
                <w:snapToGrid w:val="0"/>
                <w:vertAlign w:val="superscript"/>
              </w:rPr>
              <w:t xml:space="preserve">2 </w:t>
            </w:r>
            <w:r w:rsidRPr="00776CB2">
              <w:rPr>
                <w:snapToGrid w:val="0"/>
              </w:rPr>
              <w:t>торг.</w:t>
            </w:r>
            <w:r>
              <w:rPr>
                <w:snapToGrid w:val="0"/>
              </w:rPr>
              <w:t xml:space="preserve"> </w:t>
            </w:r>
            <w:r w:rsidRPr="00776CB2">
              <w:rPr>
                <w:snapToGrid w:val="0"/>
              </w:rPr>
              <w:t>пл.</w:t>
            </w:r>
          </w:p>
        </w:tc>
        <w:tc>
          <w:tcPr>
            <w:tcW w:w="1417" w:type="dxa"/>
            <w:vAlign w:val="center"/>
          </w:tcPr>
          <w:p w:rsidR="00592BD9" w:rsidRPr="00776CB2" w:rsidRDefault="00592BD9" w:rsidP="00A606E3">
            <w:pPr>
              <w:jc w:val="center"/>
              <w:rPr>
                <w:snapToGrid w:val="0"/>
              </w:rPr>
            </w:pPr>
            <w:r>
              <w:rPr>
                <w:snapToGrid w:val="0"/>
              </w:rPr>
              <w:t>183</w:t>
            </w:r>
          </w:p>
        </w:tc>
        <w:tc>
          <w:tcPr>
            <w:tcW w:w="1418" w:type="dxa"/>
            <w:vAlign w:val="center"/>
          </w:tcPr>
          <w:p w:rsidR="00592BD9" w:rsidRPr="00776CB2" w:rsidRDefault="00592BD9" w:rsidP="00A606E3">
            <w:pPr>
              <w:jc w:val="center"/>
              <w:rPr>
                <w:snapToGrid w:val="0"/>
              </w:rPr>
            </w:pPr>
            <w:r>
              <w:rPr>
                <w:snapToGrid w:val="0"/>
              </w:rPr>
              <w:t>183</w:t>
            </w:r>
          </w:p>
        </w:tc>
        <w:tc>
          <w:tcPr>
            <w:tcW w:w="1417" w:type="dxa"/>
            <w:vAlign w:val="center"/>
          </w:tcPr>
          <w:p w:rsidR="00592BD9" w:rsidRPr="00776CB2" w:rsidRDefault="00592BD9" w:rsidP="00A606E3">
            <w:pPr>
              <w:jc w:val="center"/>
              <w:rPr>
                <w:snapToGrid w:val="0"/>
              </w:rPr>
            </w:pPr>
            <w:r>
              <w:rPr>
                <w:snapToGrid w:val="0"/>
              </w:rPr>
              <w:t>357</w:t>
            </w:r>
          </w:p>
        </w:tc>
      </w:tr>
      <w:tr w:rsidR="00592BD9" w:rsidTr="00A606E3">
        <w:tc>
          <w:tcPr>
            <w:tcW w:w="851" w:type="dxa"/>
            <w:vAlign w:val="center"/>
          </w:tcPr>
          <w:p w:rsidR="00592BD9" w:rsidRDefault="00592BD9" w:rsidP="00A606E3">
            <w:pPr>
              <w:jc w:val="center"/>
              <w:rPr>
                <w:snapToGrid w:val="0"/>
              </w:rPr>
            </w:pPr>
          </w:p>
          <w:p w:rsidR="00592BD9" w:rsidRPr="00776CB2" w:rsidRDefault="00592BD9" w:rsidP="00A606E3">
            <w:pPr>
              <w:jc w:val="center"/>
              <w:rPr>
                <w:snapToGrid w:val="0"/>
              </w:rPr>
            </w:pPr>
            <w:r>
              <w:rPr>
                <w:snapToGrid w:val="0"/>
              </w:rPr>
              <w:t>20</w:t>
            </w:r>
            <w:r w:rsidRPr="00776CB2">
              <w:rPr>
                <w:snapToGrid w:val="0"/>
              </w:rPr>
              <w:t>.</w:t>
            </w:r>
          </w:p>
        </w:tc>
        <w:tc>
          <w:tcPr>
            <w:tcW w:w="3260" w:type="dxa"/>
            <w:vAlign w:val="center"/>
          </w:tcPr>
          <w:p w:rsidR="00592BD9" w:rsidRPr="00776CB2" w:rsidRDefault="00592BD9" w:rsidP="00A606E3">
            <w:pPr>
              <w:rPr>
                <w:snapToGrid w:val="0"/>
              </w:rPr>
            </w:pPr>
            <w:r w:rsidRPr="00776CB2">
              <w:rPr>
                <w:snapToGrid w:val="0"/>
              </w:rPr>
              <w:t>Предприятия бытового обслуживания</w:t>
            </w:r>
            <w:r>
              <w:rPr>
                <w:snapToGrid w:val="0"/>
              </w:rPr>
              <w:t xml:space="preserve"> </w:t>
            </w:r>
            <w:r w:rsidRPr="00776CB2">
              <w:rPr>
                <w:snapToGrid w:val="0"/>
              </w:rPr>
              <w:t>-</w:t>
            </w:r>
            <w:r>
              <w:rPr>
                <w:snapToGrid w:val="0"/>
              </w:rPr>
              <w:t xml:space="preserve"> </w:t>
            </w:r>
            <w:r w:rsidRPr="00776CB2">
              <w:rPr>
                <w:snapToGrid w:val="0"/>
              </w:rPr>
              <w:t>всего</w:t>
            </w:r>
          </w:p>
        </w:tc>
        <w:tc>
          <w:tcPr>
            <w:tcW w:w="1418" w:type="dxa"/>
            <w:vAlign w:val="center"/>
          </w:tcPr>
          <w:p w:rsidR="00592BD9" w:rsidRPr="00776CB2" w:rsidRDefault="00592BD9" w:rsidP="00A606E3">
            <w:pPr>
              <w:jc w:val="center"/>
              <w:rPr>
                <w:snapToGrid w:val="0"/>
              </w:rPr>
            </w:pPr>
            <w:r w:rsidRPr="00776CB2">
              <w:rPr>
                <w:snapToGrid w:val="0"/>
              </w:rPr>
              <w:t>раб.</w:t>
            </w:r>
            <w:r>
              <w:rPr>
                <w:snapToGrid w:val="0"/>
              </w:rPr>
              <w:t xml:space="preserve"> </w:t>
            </w:r>
            <w:r w:rsidRPr="00776CB2">
              <w:rPr>
                <w:snapToGrid w:val="0"/>
              </w:rPr>
              <w:t>мест</w:t>
            </w:r>
          </w:p>
        </w:tc>
        <w:tc>
          <w:tcPr>
            <w:tcW w:w="1417" w:type="dxa"/>
            <w:vAlign w:val="center"/>
          </w:tcPr>
          <w:p w:rsidR="00592BD9" w:rsidRPr="00776CB2" w:rsidRDefault="00592BD9" w:rsidP="00A606E3">
            <w:pPr>
              <w:jc w:val="center"/>
              <w:rPr>
                <w:snapToGrid w:val="0"/>
              </w:rPr>
            </w:pPr>
            <w:r w:rsidRPr="00776CB2">
              <w:rPr>
                <w:snapToGrid w:val="0"/>
              </w:rPr>
              <w:t>-</w:t>
            </w:r>
          </w:p>
        </w:tc>
        <w:tc>
          <w:tcPr>
            <w:tcW w:w="1418" w:type="dxa"/>
            <w:vAlign w:val="center"/>
          </w:tcPr>
          <w:p w:rsidR="00592BD9" w:rsidRPr="00776CB2" w:rsidRDefault="00592BD9" w:rsidP="00A606E3">
            <w:pPr>
              <w:jc w:val="center"/>
              <w:rPr>
                <w:snapToGrid w:val="0"/>
              </w:rPr>
            </w:pPr>
            <w:r>
              <w:rPr>
                <w:snapToGrid w:val="0"/>
              </w:rPr>
              <w:t>16</w:t>
            </w:r>
          </w:p>
        </w:tc>
        <w:tc>
          <w:tcPr>
            <w:tcW w:w="1417" w:type="dxa"/>
            <w:vAlign w:val="center"/>
          </w:tcPr>
          <w:p w:rsidR="00592BD9" w:rsidRPr="00776CB2" w:rsidRDefault="00592BD9" w:rsidP="00A606E3">
            <w:pPr>
              <w:jc w:val="center"/>
              <w:rPr>
                <w:snapToGrid w:val="0"/>
              </w:rPr>
            </w:pPr>
            <w:r>
              <w:rPr>
                <w:snapToGrid w:val="0"/>
              </w:rPr>
              <w:t>16</w:t>
            </w:r>
          </w:p>
        </w:tc>
      </w:tr>
      <w:tr w:rsidR="00592BD9" w:rsidTr="00A606E3">
        <w:trPr>
          <w:trHeight w:val="327"/>
        </w:trPr>
        <w:tc>
          <w:tcPr>
            <w:tcW w:w="851" w:type="dxa"/>
            <w:vAlign w:val="center"/>
          </w:tcPr>
          <w:p w:rsidR="00592BD9" w:rsidRPr="00776CB2" w:rsidRDefault="00592BD9" w:rsidP="00A606E3">
            <w:pPr>
              <w:jc w:val="center"/>
              <w:rPr>
                <w:i/>
                <w:snapToGrid w:val="0"/>
              </w:rPr>
            </w:pPr>
          </w:p>
        </w:tc>
        <w:tc>
          <w:tcPr>
            <w:tcW w:w="3260" w:type="dxa"/>
            <w:vAlign w:val="center"/>
          </w:tcPr>
          <w:p w:rsidR="00592BD9" w:rsidRPr="00776CB2" w:rsidRDefault="00592BD9" w:rsidP="00A606E3">
            <w:pPr>
              <w:rPr>
                <w:snapToGrid w:val="0"/>
              </w:rPr>
            </w:pPr>
            <w:r w:rsidRPr="00776CB2">
              <w:rPr>
                <w:snapToGrid w:val="0"/>
              </w:rPr>
              <w:t>на 1000 человек</w:t>
            </w:r>
          </w:p>
        </w:tc>
        <w:tc>
          <w:tcPr>
            <w:tcW w:w="1418" w:type="dxa"/>
            <w:vAlign w:val="center"/>
          </w:tcPr>
          <w:p w:rsidR="00592BD9" w:rsidRPr="00776CB2" w:rsidRDefault="00592BD9" w:rsidP="00A606E3">
            <w:pPr>
              <w:jc w:val="center"/>
              <w:rPr>
                <w:snapToGrid w:val="0"/>
              </w:rPr>
            </w:pPr>
            <w:r w:rsidRPr="00776CB2">
              <w:rPr>
                <w:snapToGrid w:val="0"/>
              </w:rPr>
              <w:t>раб.</w:t>
            </w:r>
            <w:r>
              <w:rPr>
                <w:snapToGrid w:val="0"/>
              </w:rPr>
              <w:t xml:space="preserve"> </w:t>
            </w:r>
            <w:r w:rsidRPr="00776CB2">
              <w:rPr>
                <w:snapToGrid w:val="0"/>
              </w:rPr>
              <w:t>мест</w:t>
            </w:r>
          </w:p>
        </w:tc>
        <w:tc>
          <w:tcPr>
            <w:tcW w:w="1417" w:type="dxa"/>
            <w:vAlign w:val="center"/>
          </w:tcPr>
          <w:p w:rsidR="00592BD9" w:rsidRPr="00776CB2" w:rsidRDefault="00592BD9" w:rsidP="00A606E3">
            <w:pPr>
              <w:jc w:val="center"/>
              <w:rPr>
                <w:snapToGrid w:val="0"/>
              </w:rPr>
            </w:pPr>
          </w:p>
        </w:tc>
        <w:tc>
          <w:tcPr>
            <w:tcW w:w="1418" w:type="dxa"/>
            <w:vAlign w:val="center"/>
          </w:tcPr>
          <w:p w:rsidR="00592BD9" w:rsidRPr="00776CB2" w:rsidRDefault="00592BD9" w:rsidP="00A606E3">
            <w:pPr>
              <w:jc w:val="center"/>
              <w:rPr>
                <w:snapToGrid w:val="0"/>
              </w:rPr>
            </w:pPr>
            <w:r>
              <w:rPr>
                <w:snapToGrid w:val="0"/>
              </w:rPr>
              <w:t>9</w:t>
            </w:r>
          </w:p>
        </w:tc>
        <w:tc>
          <w:tcPr>
            <w:tcW w:w="1417" w:type="dxa"/>
            <w:vAlign w:val="center"/>
          </w:tcPr>
          <w:p w:rsidR="00592BD9" w:rsidRPr="00776CB2" w:rsidRDefault="00592BD9" w:rsidP="00A606E3">
            <w:pPr>
              <w:jc w:val="center"/>
              <w:rPr>
                <w:snapToGrid w:val="0"/>
              </w:rPr>
            </w:pPr>
            <w:r>
              <w:rPr>
                <w:snapToGrid w:val="0"/>
              </w:rPr>
              <w:t>9</w:t>
            </w:r>
          </w:p>
        </w:tc>
      </w:tr>
    </w:tbl>
    <w:p w:rsidR="00592BD9" w:rsidRPr="00B93B62" w:rsidRDefault="00592BD9" w:rsidP="00592BD9">
      <w:pPr>
        <w:ind w:left="-284" w:right="-1" w:firstLine="284"/>
        <w:jc w:val="center"/>
        <w:rPr>
          <w:b/>
          <w:snapToGrid w:val="0"/>
          <w:color w:val="FF0000"/>
          <w:sz w:val="28"/>
        </w:rPr>
      </w:pPr>
    </w:p>
    <w:p w:rsidR="00592BD9" w:rsidRDefault="00592BD9" w:rsidP="00592BD9">
      <w:pPr>
        <w:ind w:right="-1"/>
        <w:rPr>
          <w:color w:val="FF0000"/>
          <w:sz w:val="28"/>
          <w:szCs w:val="28"/>
        </w:rPr>
      </w:pPr>
    </w:p>
    <w:tbl>
      <w:tblPr>
        <w:tblStyle w:val="af7"/>
        <w:tblW w:w="9571" w:type="dxa"/>
        <w:tblLook w:val="04A0"/>
      </w:tblPr>
      <w:tblGrid>
        <w:gridCol w:w="614"/>
        <w:gridCol w:w="2388"/>
        <w:gridCol w:w="1455"/>
        <w:gridCol w:w="1936"/>
        <w:gridCol w:w="1738"/>
        <w:gridCol w:w="1440"/>
      </w:tblGrid>
      <w:tr w:rsidR="00592BD9" w:rsidTr="00A606E3">
        <w:trPr>
          <w:trHeight w:val="1180"/>
        </w:trPr>
        <w:tc>
          <w:tcPr>
            <w:tcW w:w="614" w:type="dxa"/>
            <w:vAlign w:val="center"/>
          </w:tcPr>
          <w:p w:rsidR="00592BD9" w:rsidRPr="00EF6E15" w:rsidRDefault="00592BD9" w:rsidP="00A606E3">
            <w:pPr>
              <w:jc w:val="center"/>
              <w:rPr>
                <w:b/>
                <w:snapToGrid w:val="0"/>
              </w:rPr>
            </w:pPr>
            <w:r w:rsidRPr="00EF6E15">
              <w:rPr>
                <w:b/>
                <w:snapToGrid w:val="0"/>
              </w:rPr>
              <w:t>№</w:t>
            </w:r>
          </w:p>
          <w:p w:rsidR="00592BD9" w:rsidRPr="00EF6E15" w:rsidRDefault="00592BD9" w:rsidP="00A606E3">
            <w:pPr>
              <w:jc w:val="center"/>
              <w:rPr>
                <w:b/>
                <w:snapToGrid w:val="0"/>
              </w:rPr>
            </w:pPr>
            <w:r w:rsidRPr="00EF6E15">
              <w:rPr>
                <w:b/>
                <w:snapToGrid w:val="0"/>
              </w:rPr>
              <w:t>п.п.</w:t>
            </w:r>
          </w:p>
        </w:tc>
        <w:tc>
          <w:tcPr>
            <w:tcW w:w="2388" w:type="dxa"/>
            <w:vAlign w:val="center"/>
          </w:tcPr>
          <w:p w:rsidR="00592BD9" w:rsidRPr="00FC0006" w:rsidRDefault="00592BD9" w:rsidP="00A606E3">
            <w:pPr>
              <w:jc w:val="center"/>
              <w:rPr>
                <w:b/>
              </w:rPr>
            </w:pPr>
            <w:r w:rsidRPr="00FC0006">
              <w:rPr>
                <w:b/>
              </w:rPr>
              <w:t>Наименование показателя</w:t>
            </w:r>
          </w:p>
        </w:tc>
        <w:tc>
          <w:tcPr>
            <w:tcW w:w="1455" w:type="dxa"/>
            <w:vAlign w:val="center"/>
          </w:tcPr>
          <w:p w:rsidR="00592BD9" w:rsidRPr="00FC0006" w:rsidRDefault="00592BD9" w:rsidP="00A606E3">
            <w:pPr>
              <w:jc w:val="center"/>
              <w:rPr>
                <w:b/>
              </w:rPr>
            </w:pPr>
            <w:r w:rsidRPr="00FC0006">
              <w:rPr>
                <w:b/>
              </w:rPr>
              <w:t>Единица измерения</w:t>
            </w:r>
          </w:p>
        </w:tc>
        <w:tc>
          <w:tcPr>
            <w:tcW w:w="1936" w:type="dxa"/>
            <w:vAlign w:val="center"/>
          </w:tcPr>
          <w:p w:rsidR="00592BD9" w:rsidRPr="00FC0006" w:rsidRDefault="00592BD9" w:rsidP="00A606E3">
            <w:pPr>
              <w:jc w:val="center"/>
              <w:rPr>
                <w:b/>
              </w:rPr>
            </w:pPr>
            <w:r w:rsidRPr="00FC0006">
              <w:rPr>
                <w:b/>
              </w:rPr>
              <w:t>Современное состояние</w:t>
            </w:r>
          </w:p>
        </w:tc>
        <w:tc>
          <w:tcPr>
            <w:tcW w:w="1738" w:type="dxa"/>
            <w:vAlign w:val="center"/>
          </w:tcPr>
          <w:p w:rsidR="00592BD9" w:rsidRPr="00EF6E15" w:rsidRDefault="00592BD9" w:rsidP="00A606E3">
            <w:pPr>
              <w:pStyle w:val="34"/>
              <w:jc w:val="center"/>
              <w:rPr>
                <w:b/>
                <w:snapToGrid w:val="0"/>
                <w:sz w:val="24"/>
                <w:szCs w:val="24"/>
              </w:rPr>
            </w:pPr>
            <w:r w:rsidRPr="00EF6E15">
              <w:rPr>
                <w:b/>
                <w:sz w:val="24"/>
                <w:szCs w:val="24"/>
              </w:rPr>
              <w:t>Первая очередь</w:t>
            </w:r>
          </w:p>
        </w:tc>
        <w:tc>
          <w:tcPr>
            <w:tcW w:w="1440" w:type="dxa"/>
            <w:vAlign w:val="center"/>
          </w:tcPr>
          <w:p w:rsidR="00592BD9" w:rsidRPr="00EF6E15" w:rsidRDefault="00592BD9" w:rsidP="00A606E3">
            <w:pPr>
              <w:pStyle w:val="34"/>
              <w:jc w:val="center"/>
              <w:rPr>
                <w:b/>
                <w:snapToGrid w:val="0"/>
                <w:sz w:val="24"/>
                <w:szCs w:val="24"/>
              </w:rPr>
            </w:pPr>
            <w:r w:rsidRPr="00EF6E15">
              <w:rPr>
                <w:b/>
                <w:sz w:val="24"/>
                <w:szCs w:val="24"/>
              </w:rPr>
              <w:t xml:space="preserve">Расчетный </w:t>
            </w:r>
            <w:r w:rsidRPr="00EF6E15">
              <w:rPr>
                <w:b/>
                <w:snapToGrid w:val="0"/>
                <w:sz w:val="24"/>
                <w:szCs w:val="24"/>
              </w:rPr>
              <w:t>срок</w:t>
            </w:r>
          </w:p>
        </w:tc>
      </w:tr>
      <w:tr w:rsidR="00592BD9" w:rsidTr="00A606E3">
        <w:trPr>
          <w:trHeight w:val="321"/>
        </w:trPr>
        <w:tc>
          <w:tcPr>
            <w:tcW w:w="9571" w:type="dxa"/>
            <w:gridSpan w:val="6"/>
          </w:tcPr>
          <w:p w:rsidR="00592BD9" w:rsidRPr="00961DDE" w:rsidRDefault="00592BD9" w:rsidP="00A606E3">
            <w:pPr>
              <w:jc w:val="center"/>
              <w:rPr>
                <w:b/>
              </w:rPr>
            </w:pPr>
            <w:r w:rsidRPr="00961DDE">
              <w:rPr>
                <w:b/>
              </w:rPr>
              <w:t>Инженерная инфраструктура</w:t>
            </w:r>
          </w:p>
          <w:p w:rsidR="00592BD9" w:rsidRPr="00F20770" w:rsidRDefault="00592BD9" w:rsidP="00A606E3">
            <w:pPr>
              <w:jc w:val="center"/>
              <w:rPr>
                <w:b/>
              </w:rPr>
            </w:pPr>
          </w:p>
        </w:tc>
      </w:tr>
      <w:tr w:rsidR="00592BD9" w:rsidTr="00A606E3">
        <w:tc>
          <w:tcPr>
            <w:tcW w:w="614" w:type="dxa"/>
          </w:tcPr>
          <w:p w:rsidR="00592BD9" w:rsidRDefault="00592BD9" w:rsidP="00A606E3">
            <w:pPr>
              <w:jc w:val="center"/>
            </w:pPr>
            <w:r>
              <w:t>21.</w:t>
            </w:r>
          </w:p>
        </w:tc>
        <w:tc>
          <w:tcPr>
            <w:tcW w:w="2388" w:type="dxa"/>
          </w:tcPr>
          <w:p w:rsidR="00592BD9" w:rsidRPr="00961DDE" w:rsidRDefault="00592BD9" w:rsidP="00A606E3">
            <w:r w:rsidRPr="00961DDE">
              <w:t xml:space="preserve">   Водоснабжение</w:t>
            </w:r>
          </w:p>
        </w:tc>
        <w:tc>
          <w:tcPr>
            <w:tcW w:w="1455" w:type="dxa"/>
          </w:tcPr>
          <w:p w:rsidR="00592BD9" w:rsidRPr="00961DDE" w:rsidRDefault="00592BD9" w:rsidP="00A606E3">
            <w:pPr>
              <w:jc w:val="center"/>
            </w:pPr>
          </w:p>
        </w:tc>
        <w:tc>
          <w:tcPr>
            <w:tcW w:w="1936" w:type="dxa"/>
          </w:tcPr>
          <w:p w:rsidR="00592BD9" w:rsidRPr="00961DDE" w:rsidRDefault="00592BD9" w:rsidP="00A606E3">
            <w:pPr>
              <w:jc w:val="center"/>
            </w:pPr>
          </w:p>
        </w:tc>
        <w:tc>
          <w:tcPr>
            <w:tcW w:w="1738" w:type="dxa"/>
          </w:tcPr>
          <w:p w:rsidR="00592BD9" w:rsidRPr="00961DDE" w:rsidRDefault="00592BD9" w:rsidP="00A606E3">
            <w:pPr>
              <w:jc w:val="center"/>
            </w:pPr>
          </w:p>
        </w:tc>
        <w:tc>
          <w:tcPr>
            <w:tcW w:w="1440" w:type="dxa"/>
          </w:tcPr>
          <w:p w:rsidR="00592BD9" w:rsidRPr="00961DDE" w:rsidRDefault="00592BD9" w:rsidP="00A606E3">
            <w:pPr>
              <w:jc w:val="center"/>
            </w:pPr>
          </w:p>
        </w:tc>
      </w:tr>
      <w:tr w:rsidR="00592BD9" w:rsidTr="00A606E3">
        <w:tc>
          <w:tcPr>
            <w:tcW w:w="614" w:type="dxa"/>
          </w:tcPr>
          <w:p w:rsidR="00592BD9" w:rsidRDefault="00592BD9" w:rsidP="00A606E3">
            <w:pPr>
              <w:jc w:val="center"/>
            </w:pPr>
          </w:p>
        </w:tc>
        <w:tc>
          <w:tcPr>
            <w:tcW w:w="2388" w:type="dxa"/>
          </w:tcPr>
          <w:p w:rsidR="00592BD9" w:rsidRPr="00961DDE" w:rsidRDefault="00592BD9" w:rsidP="00A606E3">
            <w:r w:rsidRPr="00961DDE">
              <w:t>-расходы воды</w:t>
            </w:r>
          </w:p>
        </w:tc>
        <w:tc>
          <w:tcPr>
            <w:tcW w:w="1455" w:type="dxa"/>
          </w:tcPr>
          <w:p w:rsidR="00592BD9" w:rsidRPr="00961DDE" w:rsidRDefault="00592BD9" w:rsidP="00A606E3">
            <w:pPr>
              <w:jc w:val="center"/>
            </w:pPr>
            <w:r w:rsidRPr="00961DDE">
              <w:t>м3/сут</w:t>
            </w:r>
          </w:p>
        </w:tc>
        <w:tc>
          <w:tcPr>
            <w:tcW w:w="1936" w:type="dxa"/>
          </w:tcPr>
          <w:p w:rsidR="00592BD9" w:rsidRPr="00961DDE" w:rsidRDefault="00592BD9" w:rsidP="00A606E3">
            <w:pPr>
              <w:jc w:val="center"/>
            </w:pPr>
          </w:p>
        </w:tc>
        <w:tc>
          <w:tcPr>
            <w:tcW w:w="1738" w:type="dxa"/>
          </w:tcPr>
          <w:p w:rsidR="00592BD9" w:rsidRPr="00961DDE" w:rsidRDefault="00592BD9" w:rsidP="00A606E3">
            <w:pPr>
              <w:jc w:val="center"/>
            </w:pPr>
            <w:r>
              <w:t>626</w:t>
            </w:r>
          </w:p>
        </w:tc>
        <w:tc>
          <w:tcPr>
            <w:tcW w:w="1440" w:type="dxa"/>
          </w:tcPr>
          <w:p w:rsidR="00592BD9" w:rsidRPr="00961DDE" w:rsidRDefault="00592BD9" w:rsidP="00A606E3">
            <w:pPr>
              <w:jc w:val="center"/>
            </w:pPr>
            <w:r>
              <w:t>760</w:t>
            </w:r>
          </w:p>
        </w:tc>
      </w:tr>
      <w:tr w:rsidR="00592BD9" w:rsidTr="00A606E3">
        <w:tc>
          <w:tcPr>
            <w:tcW w:w="614" w:type="dxa"/>
          </w:tcPr>
          <w:p w:rsidR="00592BD9" w:rsidRDefault="00592BD9" w:rsidP="00A606E3">
            <w:pPr>
              <w:jc w:val="center"/>
            </w:pPr>
          </w:p>
        </w:tc>
        <w:tc>
          <w:tcPr>
            <w:tcW w:w="2388" w:type="dxa"/>
          </w:tcPr>
          <w:p w:rsidR="00592BD9" w:rsidRPr="00961DDE" w:rsidRDefault="00592BD9" w:rsidP="00A606E3">
            <w:r w:rsidRPr="00961DDE">
              <w:t>-источник</w:t>
            </w:r>
          </w:p>
        </w:tc>
        <w:tc>
          <w:tcPr>
            <w:tcW w:w="1455" w:type="dxa"/>
          </w:tcPr>
          <w:p w:rsidR="00592BD9" w:rsidRPr="00961DDE" w:rsidRDefault="00592BD9" w:rsidP="00A606E3">
            <w:pPr>
              <w:jc w:val="center"/>
            </w:pPr>
          </w:p>
        </w:tc>
        <w:tc>
          <w:tcPr>
            <w:tcW w:w="5114" w:type="dxa"/>
            <w:gridSpan w:val="3"/>
          </w:tcPr>
          <w:p w:rsidR="00592BD9" w:rsidRPr="00961DDE" w:rsidRDefault="00592BD9" w:rsidP="00A606E3">
            <w:pPr>
              <w:jc w:val="center"/>
            </w:pPr>
            <w:r w:rsidRPr="00961DDE">
              <w:t>подземные водн.скважины</w:t>
            </w:r>
          </w:p>
        </w:tc>
      </w:tr>
      <w:tr w:rsidR="00592BD9" w:rsidTr="00A606E3">
        <w:tc>
          <w:tcPr>
            <w:tcW w:w="614" w:type="dxa"/>
          </w:tcPr>
          <w:p w:rsidR="00592BD9" w:rsidRDefault="00592BD9" w:rsidP="00A606E3">
            <w:pPr>
              <w:jc w:val="center"/>
            </w:pPr>
            <w:r>
              <w:t>22.</w:t>
            </w:r>
          </w:p>
        </w:tc>
        <w:tc>
          <w:tcPr>
            <w:tcW w:w="2388" w:type="dxa"/>
          </w:tcPr>
          <w:p w:rsidR="00592BD9" w:rsidRPr="00961DDE" w:rsidRDefault="00592BD9" w:rsidP="00A606E3">
            <w:r w:rsidRPr="00961DDE">
              <w:t>Канализиция</w:t>
            </w:r>
          </w:p>
        </w:tc>
        <w:tc>
          <w:tcPr>
            <w:tcW w:w="1455" w:type="dxa"/>
          </w:tcPr>
          <w:p w:rsidR="00592BD9" w:rsidRPr="00961DDE" w:rsidRDefault="00592BD9" w:rsidP="00A606E3">
            <w:pPr>
              <w:jc w:val="center"/>
            </w:pPr>
          </w:p>
        </w:tc>
        <w:tc>
          <w:tcPr>
            <w:tcW w:w="1936" w:type="dxa"/>
          </w:tcPr>
          <w:p w:rsidR="00592BD9" w:rsidRPr="00961DDE" w:rsidRDefault="00592BD9" w:rsidP="00A606E3">
            <w:pPr>
              <w:jc w:val="center"/>
            </w:pPr>
          </w:p>
        </w:tc>
        <w:tc>
          <w:tcPr>
            <w:tcW w:w="1738" w:type="dxa"/>
          </w:tcPr>
          <w:p w:rsidR="00592BD9" w:rsidRPr="00961DDE" w:rsidRDefault="00592BD9" w:rsidP="00A606E3">
            <w:pPr>
              <w:jc w:val="center"/>
            </w:pPr>
          </w:p>
        </w:tc>
        <w:tc>
          <w:tcPr>
            <w:tcW w:w="1440" w:type="dxa"/>
          </w:tcPr>
          <w:p w:rsidR="00592BD9" w:rsidRPr="00961DDE" w:rsidRDefault="00592BD9" w:rsidP="00A606E3">
            <w:pPr>
              <w:jc w:val="center"/>
            </w:pPr>
          </w:p>
        </w:tc>
      </w:tr>
      <w:tr w:rsidR="00592BD9" w:rsidTr="00A606E3">
        <w:tc>
          <w:tcPr>
            <w:tcW w:w="614" w:type="dxa"/>
          </w:tcPr>
          <w:p w:rsidR="00592BD9" w:rsidRDefault="00592BD9" w:rsidP="00A606E3">
            <w:pPr>
              <w:jc w:val="center"/>
            </w:pPr>
          </w:p>
        </w:tc>
        <w:tc>
          <w:tcPr>
            <w:tcW w:w="2388" w:type="dxa"/>
          </w:tcPr>
          <w:p w:rsidR="00592BD9" w:rsidRPr="00961DDE" w:rsidRDefault="00592BD9" w:rsidP="00A606E3">
            <w:r w:rsidRPr="00961DDE">
              <w:t>-расход стоков</w:t>
            </w:r>
          </w:p>
        </w:tc>
        <w:tc>
          <w:tcPr>
            <w:tcW w:w="1455" w:type="dxa"/>
          </w:tcPr>
          <w:p w:rsidR="00592BD9" w:rsidRPr="00961DDE" w:rsidRDefault="00592BD9" w:rsidP="00A606E3">
            <w:pPr>
              <w:jc w:val="center"/>
            </w:pPr>
            <w:r w:rsidRPr="00961DDE">
              <w:t>м3/сут</w:t>
            </w:r>
          </w:p>
        </w:tc>
        <w:tc>
          <w:tcPr>
            <w:tcW w:w="1936" w:type="dxa"/>
          </w:tcPr>
          <w:p w:rsidR="00592BD9" w:rsidRPr="00961DDE" w:rsidRDefault="00592BD9" w:rsidP="00A606E3">
            <w:pPr>
              <w:jc w:val="center"/>
            </w:pPr>
          </w:p>
        </w:tc>
        <w:tc>
          <w:tcPr>
            <w:tcW w:w="1738" w:type="dxa"/>
          </w:tcPr>
          <w:p w:rsidR="00592BD9" w:rsidRPr="00961DDE" w:rsidRDefault="00592BD9" w:rsidP="00A606E3">
            <w:pPr>
              <w:jc w:val="center"/>
            </w:pPr>
            <w:r>
              <w:t>475</w:t>
            </w:r>
          </w:p>
        </w:tc>
        <w:tc>
          <w:tcPr>
            <w:tcW w:w="1440" w:type="dxa"/>
          </w:tcPr>
          <w:p w:rsidR="00592BD9" w:rsidRPr="00961DDE" w:rsidRDefault="00592BD9" w:rsidP="00A606E3">
            <w:pPr>
              <w:jc w:val="center"/>
            </w:pPr>
            <w:r>
              <w:t>602</w:t>
            </w:r>
          </w:p>
        </w:tc>
      </w:tr>
      <w:tr w:rsidR="00592BD9" w:rsidTr="00A606E3">
        <w:tc>
          <w:tcPr>
            <w:tcW w:w="614" w:type="dxa"/>
          </w:tcPr>
          <w:p w:rsidR="00592BD9" w:rsidRDefault="00592BD9" w:rsidP="00A606E3">
            <w:pPr>
              <w:jc w:val="center"/>
            </w:pPr>
          </w:p>
        </w:tc>
        <w:tc>
          <w:tcPr>
            <w:tcW w:w="2388" w:type="dxa"/>
          </w:tcPr>
          <w:p w:rsidR="00592BD9" w:rsidRPr="00961DDE" w:rsidRDefault="00592BD9" w:rsidP="00A606E3">
            <w:r w:rsidRPr="00961DDE">
              <w:t>-очистка</w:t>
            </w:r>
          </w:p>
        </w:tc>
        <w:tc>
          <w:tcPr>
            <w:tcW w:w="1455" w:type="dxa"/>
          </w:tcPr>
          <w:p w:rsidR="00592BD9" w:rsidRPr="00961DDE" w:rsidRDefault="00592BD9" w:rsidP="00A606E3">
            <w:pPr>
              <w:jc w:val="center"/>
            </w:pPr>
          </w:p>
        </w:tc>
        <w:tc>
          <w:tcPr>
            <w:tcW w:w="5114" w:type="dxa"/>
            <w:gridSpan w:val="3"/>
          </w:tcPr>
          <w:p w:rsidR="00592BD9" w:rsidRPr="00961DDE" w:rsidRDefault="00592BD9" w:rsidP="00A606E3">
            <w:pPr>
              <w:jc w:val="center"/>
            </w:pPr>
            <w:r w:rsidRPr="00961DDE">
              <w:t>Местная (автономные о.с), ЛОС модульные</w:t>
            </w:r>
          </w:p>
        </w:tc>
      </w:tr>
      <w:tr w:rsidR="00592BD9" w:rsidTr="00A606E3">
        <w:tc>
          <w:tcPr>
            <w:tcW w:w="614" w:type="dxa"/>
          </w:tcPr>
          <w:p w:rsidR="00592BD9" w:rsidRDefault="00592BD9" w:rsidP="00A606E3">
            <w:pPr>
              <w:jc w:val="center"/>
            </w:pPr>
            <w:r>
              <w:t>23.</w:t>
            </w:r>
          </w:p>
        </w:tc>
        <w:tc>
          <w:tcPr>
            <w:tcW w:w="2388" w:type="dxa"/>
          </w:tcPr>
          <w:p w:rsidR="00592BD9" w:rsidRPr="00961DDE" w:rsidRDefault="00592BD9" w:rsidP="00A606E3">
            <w:r w:rsidRPr="00961DDE">
              <w:t xml:space="preserve">   Теплоснабжение</w:t>
            </w:r>
          </w:p>
        </w:tc>
        <w:tc>
          <w:tcPr>
            <w:tcW w:w="1455" w:type="dxa"/>
          </w:tcPr>
          <w:p w:rsidR="00592BD9" w:rsidRPr="00961DDE" w:rsidRDefault="00592BD9" w:rsidP="00A606E3">
            <w:pPr>
              <w:jc w:val="center"/>
            </w:pPr>
          </w:p>
        </w:tc>
        <w:tc>
          <w:tcPr>
            <w:tcW w:w="1936" w:type="dxa"/>
          </w:tcPr>
          <w:p w:rsidR="00592BD9" w:rsidRPr="00961DDE" w:rsidRDefault="00592BD9" w:rsidP="00A606E3">
            <w:pPr>
              <w:jc w:val="center"/>
            </w:pPr>
          </w:p>
        </w:tc>
        <w:tc>
          <w:tcPr>
            <w:tcW w:w="1738" w:type="dxa"/>
          </w:tcPr>
          <w:p w:rsidR="00592BD9" w:rsidRPr="00961DDE" w:rsidRDefault="00592BD9" w:rsidP="00A606E3">
            <w:pPr>
              <w:jc w:val="center"/>
            </w:pPr>
          </w:p>
        </w:tc>
        <w:tc>
          <w:tcPr>
            <w:tcW w:w="1440" w:type="dxa"/>
          </w:tcPr>
          <w:p w:rsidR="00592BD9" w:rsidRPr="00961DDE" w:rsidRDefault="00592BD9" w:rsidP="00A606E3">
            <w:pPr>
              <w:jc w:val="center"/>
            </w:pPr>
          </w:p>
        </w:tc>
      </w:tr>
      <w:tr w:rsidR="00592BD9" w:rsidTr="00A606E3">
        <w:tc>
          <w:tcPr>
            <w:tcW w:w="614" w:type="dxa"/>
          </w:tcPr>
          <w:p w:rsidR="00592BD9" w:rsidRDefault="00592BD9" w:rsidP="00A606E3">
            <w:pPr>
              <w:jc w:val="center"/>
            </w:pPr>
          </w:p>
        </w:tc>
        <w:tc>
          <w:tcPr>
            <w:tcW w:w="2388" w:type="dxa"/>
          </w:tcPr>
          <w:p w:rsidR="00592BD9" w:rsidRDefault="00592BD9" w:rsidP="00A606E3">
            <w:r>
              <w:t>-расходы тепла</w:t>
            </w:r>
          </w:p>
        </w:tc>
        <w:tc>
          <w:tcPr>
            <w:tcW w:w="1455" w:type="dxa"/>
          </w:tcPr>
          <w:p w:rsidR="00592BD9" w:rsidRDefault="00592BD9" w:rsidP="00A606E3">
            <w:pPr>
              <w:jc w:val="center"/>
            </w:pPr>
            <w:r>
              <w:t>Гкал/час</w:t>
            </w:r>
          </w:p>
        </w:tc>
        <w:tc>
          <w:tcPr>
            <w:tcW w:w="1936" w:type="dxa"/>
          </w:tcPr>
          <w:p w:rsidR="00592BD9" w:rsidRPr="00961DDE" w:rsidRDefault="00592BD9" w:rsidP="00A606E3">
            <w:pPr>
              <w:jc w:val="center"/>
            </w:pPr>
          </w:p>
        </w:tc>
        <w:tc>
          <w:tcPr>
            <w:tcW w:w="1738" w:type="dxa"/>
          </w:tcPr>
          <w:p w:rsidR="00592BD9" w:rsidRDefault="00592BD9" w:rsidP="00A606E3">
            <w:pPr>
              <w:jc w:val="center"/>
            </w:pPr>
            <w:r>
              <w:t>12,30</w:t>
            </w:r>
          </w:p>
        </w:tc>
        <w:tc>
          <w:tcPr>
            <w:tcW w:w="1440" w:type="dxa"/>
          </w:tcPr>
          <w:p w:rsidR="00592BD9" w:rsidRDefault="00592BD9" w:rsidP="00A606E3">
            <w:pPr>
              <w:jc w:val="center"/>
            </w:pPr>
            <w:r>
              <w:t>16,86</w:t>
            </w:r>
          </w:p>
        </w:tc>
      </w:tr>
      <w:tr w:rsidR="00592BD9" w:rsidTr="00A606E3">
        <w:tc>
          <w:tcPr>
            <w:tcW w:w="614" w:type="dxa"/>
          </w:tcPr>
          <w:p w:rsidR="00592BD9" w:rsidRDefault="00592BD9" w:rsidP="00A606E3">
            <w:pPr>
              <w:jc w:val="center"/>
            </w:pPr>
          </w:p>
        </w:tc>
        <w:tc>
          <w:tcPr>
            <w:tcW w:w="2388" w:type="dxa"/>
          </w:tcPr>
          <w:p w:rsidR="00592BD9" w:rsidRDefault="00592BD9" w:rsidP="00A606E3">
            <w:r>
              <w:t>-годовое потребление</w:t>
            </w:r>
          </w:p>
        </w:tc>
        <w:tc>
          <w:tcPr>
            <w:tcW w:w="1455" w:type="dxa"/>
          </w:tcPr>
          <w:p w:rsidR="00592BD9" w:rsidRDefault="00592BD9" w:rsidP="00A606E3">
            <w:pPr>
              <w:jc w:val="center"/>
            </w:pPr>
            <w:r>
              <w:t>Гкал/год</w:t>
            </w:r>
          </w:p>
        </w:tc>
        <w:tc>
          <w:tcPr>
            <w:tcW w:w="1936" w:type="dxa"/>
          </w:tcPr>
          <w:p w:rsidR="00592BD9" w:rsidRPr="00961DDE" w:rsidRDefault="00592BD9" w:rsidP="00A606E3">
            <w:pPr>
              <w:jc w:val="center"/>
            </w:pPr>
          </w:p>
        </w:tc>
        <w:tc>
          <w:tcPr>
            <w:tcW w:w="1738" w:type="dxa"/>
          </w:tcPr>
          <w:p w:rsidR="00592BD9" w:rsidRDefault="00592BD9" w:rsidP="00A606E3">
            <w:pPr>
              <w:jc w:val="center"/>
            </w:pPr>
            <w:r>
              <w:t>19,66</w:t>
            </w:r>
          </w:p>
        </w:tc>
        <w:tc>
          <w:tcPr>
            <w:tcW w:w="1440" w:type="dxa"/>
          </w:tcPr>
          <w:p w:rsidR="00592BD9" w:rsidRDefault="00592BD9" w:rsidP="00A606E3">
            <w:pPr>
              <w:jc w:val="center"/>
            </w:pPr>
            <w:r>
              <w:t>20,02</w:t>
            </w:r>
          </w:p>
        </w:tc>
      </w:tr>
      <w:tr w:rsidR="00592BD9" w:rsidTr="00A606E3">
        <w:tc>
          <w:tcPr>
            <w:tcW w:w="614" w:type="dxa"/>
          </w:tcPr>
          <w:p w:rsidR="00592BD9" w:rsidRDefault="00592BD9" w:rsidP="00A606E3">
            <w:pPr>
              <w:jc w:val="center"/>
            </w:pPr>
          </w:p>
        </w:tc>
        <w:tc>
          <w:tcPr>
            <w:tcW w:w="2388" w:type="dxa"/>
          </w:tcPr>
          <w:p w:rsidR="00592BD9" w:rsidRDefault="00592BD9" w:rsidP="00A606E3">
            <w:r>
              <w:t>-источник</w:t>
            </w:r>
          </w:p>
        </w:tc>
        <w:tc>
          <w:tcPr>
            <w:tcW w:w="1455" w:type="dxa"/>
          </w:tcPr>
          <w:p w:rsidR="00592BD9" w:rsidRDefault="00592BD9" w:rsidP="00A606E3">
            <w:pPr>
              <w:jc w:val="center"/>
            </w:pPr>
            <w:r>
              <w:t>Гкал/час</w:t>
            </w:r>
          </w:p>
        </w:tc>
        <w:tc>
          <w:tcPr>
            <w:tcW w:w="5114" w:type="dxa"/>
            <w:gridSpan w:val="3"/>
          </w:tcPr>
          <w:p w:rsidR="00592BD9" w:rsidRPr="00961DDE" w:rsidRDefault="00592BD9" w:rsidP="00A606E3">
            <w:pPr>
              <w:jc w:val="center"/>
            </w:pPr>
            <w:r w:rsidRPr="00961DDE">
              <w:t>автономное, котельные, печи</w:t>
            </w:r>
          </w:p>
        </w:tc>
      </w:tr>
      <w:tr w:rsidR="00592BD9" w:rsidTr="00A606E3">
        <w:tc>
          <w:tcPr>
            <w:tcW w:w="614" w:type="dxa"/>
          </w:tcPr>
          <w:p w:rsidR="00592BD9" w:rsidRDefault="00592BD9" w:rsidP="00A606E3">
            <w:pPr>
              <w:jc w:val="center"/>
            </w:pPr>
          </w:p>
        </w:tc>
        <w:tc>
          <w:tcPr>
            <w:tcW w:w="2388" w:type="dxa"/>
          </w:tcPr>
          <w:p w:rsidR="00592BD9" w:rsidRDefault="00592BD9" w:rsidP="00A606E3">
            <w:r>
              <w:t>-топливо</w:t>
            </w:r>
          </w:p>
        </w:tc>
        <w:tc>
          <w:tcPr>
            <w:tcW w:w="1455" w:type="dxa"/>
          </w:tcPr>
          <w:p w:rsidR="00592BD9" w:rsidRDefault="00592BD9" w:rsidP="00A606E3">
            <w:pPr>
              <w:jc w:val="center"/>
            </w:pPr>
            <w:r>
              <w:t>Гкал/год</w:t>
            </w:r>
          </w:p>
        </w:tc>
        <w:tc>
          <w:tcPr>
            <w:tcW w:w="1936" w:type="dxa"/>
          </w:tcPr>
          <w:p w:rsidR="00592BD9" w:rsidRPr="00961DDE" w:rsidRDefault="00592BD9" w:rsidP="00A606E3">
            <w:pPr>
              <w:jc w:val="center"/>
            </w:pPr>
            <w:r w:rsidRPr="00961DDE">
              <w:t>уголь</w:t>
            </w:r>
          </w:p>
        </w:tc>
        <w:tc>
          <w:tcPr>
            <w:tcW w:w="1738" w:type="dxa"/>
          </w:tcPr>
          <w:p w:rsidR="00592BD9" w:rsidRPr="00961DDE" w:rsidRDefault="00592BD9" w:rsidP="00A606E3">
            <w:pPr>
              <w:jc w:val="center"/>
            </w:pPr>
            <w:r w:rsidRPr="00961DDE">
              <w:t>уголь, природный газ</w:t>
            </w:r>
          </w:p>
        </w:tc>
        <w:tc>
          <w:tcPr>
            <w:tcW w:w="1440" w:type="dxa"/>
          </w:tcPr>
          <w:p w:rsidR="00592BD9" w:rsidRPr="00961DDE" w:rsidRDefault="00592BD9" w:rsidP="00A606E3">
            <w:pPr>
              <w:jc w:val="center"/>
            </w:pPr>
            <w:r w:rsidRPr="00961DDE">
              <w:t>природный газ</w:t>
            </w:r>
          </w:p>
        </w:tc>
      </w:tr>
      <w:tr w:rsidR="00592BD9" w:rsidTr="00A606E3">
        <w:tc>
          <w:tcPr>
            <w:tcW w:w="614" w:type="dxa"/>
          </w:tcPr>
          <w:p w:rsidR="00592BD9" w:rsidRDefault="00592BD9" w:rsidP="00A606E3">
            <w:pPr>
              <w:jc w:val="center"/>
            </w:pPr>
            <w:r>
              <w:t>24.</w:t>
            </w:r>
          </w:p>
        </w:tc>
        <w:tc>
          <w:tcPr>
            <w:tcW w:w="2388" w:type="dxa"/>
          </w:tcPr>
          <w:p w:rsidR="00592BD9" w:rsidRPr="00961DDE" w:rsidRDefault="00592BD9" w:rsidP="00A606E3">
            <w:r w:rsidRPr="00961DDE">
              <w:t>Электроснабжение</w:t>
            </w:r>
          </w:p>
        </w:tc>
        <w:tc>
          <w:tcPr>
            <w:tcW w:w="1455" w:type="dxa"/>
          </w:tcPr>
          <w:p w:rsidR="00592BD9" w:rsidRPr="00961DDE" w:rsidRDefault="00592BD9" w:rsidP="00A606E3">
            <w:pPr>
              <w:jc w:val="center"/>
            </w:pPr>
          </w:p>
        </w:tc>
        <w:tc>
          <w:tcPr>
            <w:tcW w:w="1936" w:type="dxa"/>
          </w:tcPr>
          <w:p w:rsidR="00592BD9" w:rsidRPr="00961DDE" w:rsidRDefault="00592BD9" w:rsidP="00A606E3">
            <w:pPr>
              <w:jc w:val="center"/>
            </w:pPr>
          </w:p>
        </w:tc>
        <w:tc>
          <w:tcPr>
            <w:tcW w:w="1738" w:type="dxa"/>
          </w:tcPr>
          <w:p w:rsidR="00592BD9" w:rsidRPr="00961DDE" w:rsidRDefault="00592BD9" w:rsidP="00A606E3">
            <w:pPr>
              <w:jc w:val="center"/>
            </w:pPr>
          </w:p>
        </w:tc>
        <w:tc>
          <w:tcPr>
            <w:tcW w:w="1440" w:type="dxa"/>
          </w:tcPr>
          <w:p w:rsidR="00592BD9" w:rsidRPr="00961DDE" w:rsidRDefault="00592BD9" w:rsidP="00A606E3">
            <w:pPr>
              <w:jc w:val="center"/>
            </w:pPr>
          </w:p>
        </w:tc>
      </w:tr>
      <w:tr w:rsidR="00592BD9" w:rsidTr="00A606E3">
        <w:tc>
          <w:tcPr>
            <w:tcW w:w="614" w:type="dxa"/>
          </w:tcPr>
          <w:p w:rsidR="00592BD9" w:rsidRDefault="00592BD9" w:rsidP="00A606E3">
            <w:pPr>
              <w:jc w:val="center"/>
            </w:pPr>
          </w:p>
        </w:tc>
        <w:tc>
          <w:tcPr>
            <w:tcW w:w="2388" w:type="dxa"/>
          </w:tcPr>
          <w:p w:rsidR="00592BD9" w:rsidRPr="00961DDE" w:rsidRDefault="00592BD9" w:rsidP="00A606E3">
            <w:r w:rsidRPr="00961DDE">
              <w:t>-расчетная нагрузка</w:t>
            </w:r>
          </w:p>
        </w:tc>
        <w:tc>
          <w:tcPr>
            <w:tcW w:w="1455" w:type="dxa"/>
          </w:tcPr>
          <w:p w:rsidR="00592BD9" w:rsidRPr="00961DDE" w:rsidRDefault="00592BD9" w:rsidP="00A606E3">
            <w:pPr>
              <w:jc w:val="center"/>
            </w:pPr>
            <w:r w:rsidRPr="00961DDE">
              <w:t>кВт</w:t>
            </w:r>
          </w:p>
        </w:tc>
        <w:tc>
          <w:tcPr>
            <w:tcW w:w="1936" w:type="dxa"/>
          </w:tcPr>
          <w:p w:rsidR="00592BD9" w:rsidRPr="00961DDE" w:rsidRDefault="00592BD9" w:rsidP="00A606E3">
            <w:pPr>
              <w:jc w:val="center"/>
            </w:pPr>
          </w:p>
        </w:tc>
        <w:tc>
          <w:tcPr>
            <w:tcW w:w="1738" w:type="dxa"/>
          </w:tcPr>
          <w:p w:rsidR="00592BD9" w:rsidRDefault="00592BD9" w:rsidP="00A606E3">
            <w:pPr>
              <w:jc w:val="center"/>
            </w:pPr>
            <w:r>
              <w:t>1005</w:t>
            </w:r>
          </w:p>
        </w:tc>
        <w:tc>
          <w:tcPr>
            <w:tcW w:w="1440" w:type="dxa"/>
          </w:tcPr>
          <w:p w:rsidR="00592BD9" w:rsidRDefault="00592BD9" w:rsidP="00A606E3">
            <w:pPr>
              <w:jc w:val="center"/>
            </w:pPr>
            <w:r>
              <w:t>1294</w:t>
            </w:r>
          </w:p>
        </w:tc>
      </w:tr>
      <w:tr w:rsidR="00592BD9" w:rsidTr="00A606E3">
        <w:tc>
          <w:tcPr>
            <w:tcW w:w="614" w:type="dxa"/>
          </w:tcPr>
          <w:p w:rsidR="00592BD9" w:rsidRDefault="00592BD9" w:rsidP="00A606E3">
            <w:pPr>
              <w:jc w:val="center"/>
            </w:pPr>
          </w:p>
        </w:tc>
        <w:tc>
          <w:tcPr>
            <w:tcW w:w="2388" w:type="dxa"/>
          </w:tcPr>
          <w:p w:rsidR="00592BD9" w:rsidRPr="00961DDE" w:rsidRDefault="00592BD9" w:rsidP="00A606E3">
            <w:r w:rsidRPr="00961DDE">
              <w:t>-электропотребление</w:t>
            </w:r>
          </w:p>
        </w:tc>
        <w:tc>
          <w:tcPr>
            <w:tcW w:w="1455" w:type="dxa"/>
          </w:tcPr>
          <w:p w:rsidR="00592BD9" w:rsidRPr="00961DDE" w:rsidRDefault="00592BD9" w:rsidP="00A606E3">
            <w:pPr>
              <w:jc w:val="center"/>
            </w:pPr>
            <w:r w:rsidRPr="00961DDE">
              <w:t>тыс.кВт час/год</w:t>
            </w:r>
          </w:p>
        </w:tc>
        <w:tc>
          <w:tcPr>
            <w:tcW w:w="1936" w:type="dxa"/>
          </w:tcPr>
          <w:p w:rsidR="00592BD9" w:rsidRPr="00961DDE" w:rsidRDefault="00592BD9" w:rsidP="00A606E3">
            <w:pPr>
              <w:jc w:val="center"/>
            </w:pPr>
          </w:p>
        </w:tc>
        <w:tc>
          <w:tcPr>
            <w:tcW w:w="1738" w:type="dxa"/>
          </w:tcPr>
          <w:p w:rsidR="00592BD9" w:rsidRDefault="00592BD9" w:rsidP="00A606E3">
            <w:pPr>
              <w:jc w:val="center"/>
            </w:pPr>
            <w:r>
              <w:t>4121</w:t>
            </w:r>
          </w:p>
        </w:tc>
        <w:tc>
          <w:tcPr>
            <w:tcW w:w="1440" w:type="dxa"/>
          </w:tcPr>
          <w:p w:rsidR="00592BD9" w:rsidRDefault="00592BD9" w:rsidP="00A606E3">
            <w:pPr>
              <w:jc w:val="center"/>
            </w:pPr>
            <w:r>
              <w:t>5305</w:t>
            </w:r>
          </w:p>
        </w:tc>
      </w:tr>
      <w:tr w:rsidR="00592BD9" w:rsidTr="00A606E3">
        <w:tc>
          <w:tcPr>
            <w:tcW w:w="614" w:type="dxa"/>
          </w:tcPr>
          <w:p w:rsidR="00592BD9" w:rsidRDefault="00592BD9" w:rsidP="00A606E3">
            <w:pPr>
              <w:jc w:val="center"/>
            </w:pPr>
          </w:p>
        </w:tc>
        <w:tc>
          <w:tcPr>
            <w:tcW w:w="2388" w:type="dxa"/>
          </w:tcPr>
          <w:p w:rsidR="00592BD9" w:rsidRPr="00961DDE" w:rsidRDefault="00592BD9" w:rsidP="00A606E3">
            <w:r w:rsidRPr="00961DDE">
              <w:t>-источник</w:t>
            </w:r>
          </w:p>
        </w:tc>
        <w:tc>
          <w:tcPr>
            <w:tcW w:w="1455" w:type="dxa"/>
          </w:tcPr>
          <w:p w:rsidR="00592BD9" w:rsidRPr="00961DDE" w:rsidRDefault="00592BD9" w:rsidP="00A606E3">
            <w:pPr>
              <w:jc w:val="center"/>
            </w:pPr>
          </w:p>
        </w:tc>
        <w:tc>
          <w:tcPr>
            <w:tcW w:w="5114" w:type="dxa"/>
            <w:gridSpan w:val="3"/>
          </w:tcPr>
          <w:p w:rsidR="00592BD9" w:rsidRPr="00961DDE" w:rsidRDefault="00592BD9" w:rsidP="00A606E3">
            <w:pPr>
              <w:jc w:val="center"/>
            </w:pPr>
            <w:r w:rsidRPr="00961DDE">
              <w:t>Система «Новосибэнерго»</w:t>
            </w:r>
          </w:p>
        </w:tc>
      </w:tr>
      <w:tr w:rsidR="00592BD9" w:rsidTr="00A606E3">
        <w:tc>
          <w:tcPr>
            <w:tcW w:w="614" w:type="dxa"/>
          </w:tcPr>
          <w:p w:rsidR="00592BD9" w:rsidRDefault="00592BD9" w:rsidP="00A606E3">
            <w:pPr>
              <w:jc w:val="center"/>
            </w:pPr>
            <w:r>
              <w:t>25.</w:t>
            </w:r>
          </w:p>
        </w:tc>
        <w:tc>
          <w:tcPr>
            <w:tcW w:w="2388" w:type="dxa"/>
          </w:tcPr>
          <w:p w:rsidR="00592BD9" w:rsidRPr="00961DDE" w:rsidRDefault="00592BD9" w:rsidP="00A606E3">
            <w:r w:rsidRPr="00961DDE">
              <w:t>Газоснабжение</w:t>
            </w:r>
          </w:p>
        </w:tc>
        <w:tc>
          <w:tcPr>
            <w:tcW w:w="1455" w:type="dxa"/>
          </w:tcPr>
          <w:p w:rsidR="00592BD9" w:rsidRPr="00961DDE" w:rsidRDefault="00592BD9" w:rsidP="00A606E3">
            <w:pPr>
              <w:jc w:val="center"/>
            </w:pPr>
          </w:p>
        </w:tc>
        <w:tc>
          <w:tcPr>
            <w:tcW w:w="1936" w:type="dxa"/>
          </w:tcPr>
          <w:p w:rsidR="00592BD9" w:rsidRPr="00961DDE" w:rsidRDefault="00592BD9" w:rsidP="00A606E3">
            <w:pPr>
              <w:jc w:val="center"/>
            </w:pPr>
          </w:p>
        </w:tc>
        <w:tc>
          <w:tcPr>
            <w:tcW w:w="1738" w:type="dxa"/>
          </w:tcPr>
          <w:p w:rsidR="00592BD9" w:rsidRPr="00961DDE" w:rsidRDefault="00592BD9" w:rsidP="00A606E3">
            <w:pPr>
              <w:jc w:val="center"/>
            </w:pPr>
          </w:p>
        </w:tc>
        <w:tc>
          <w:tcPr>
            <w:tcW w:w="1440" w:type="dxa"/>
          </w:tcPr>
          <w:p w:rsidR="00592BD9" w:rsidRPr="00961DDE" w:rsidRDefault="00592BD9" w:rsidP="00A606E3">
            <w:pPr>
              <w:jc w:val="center"/>
            </w:pPr>
          </w:p>
        </w:tc>
      </w:tr>
      <w:tr w:rsidR="00592BD9" w:rsidTr="00A606E3">
        <w:tc>
          <w:tcPr>
            <w:tcW w:w="614" w:type="dxa"/>
          </w:tcPr>
          <w:p w:rsidR="00592BD9" w:rsidRDefault="00592BD9" w:rsidP="00A606E3">
            <w:pPr>
              <w:jc w:val="center"/>
            </w:pPr>
          </w:p>
        </w:tc>
        <w:tc>
          <w:tcPr>
            <w:tcW w:w="2388" w:type="dxa"/>
          </w:tcPr>
          <w:p w:rsidR="00592BD9" w:rsidRPr="00961DDE" w:rsidRDefault="00592BD9" w:rsidP="00A606E3">
            <w:r w:rsidRPr="00961DDE">
              <w:t>-годовой расход газа</w:t>
            </w:r>
          </w:p>
        </w:tc>
        <w:tc>
          <w:tcPr>
            <w:tcW w:w="1455" w:type="dxa"/>
          </w:tcPr>
          <w:p w:rsidR="00592BD9" w:rsidRPr="00961DDE" w:rsidRDefault="00592BD9" w:rsidP="00A606E3">
            <w:pPr>
              <w:jc w:val="center"/>
            </w:pPr>
            <w:r w:rsidRPr="00961DDE">
              <w:t>тыс.м3/год</w:t>
            </w:r>
          </w:p>
        </w:tc>
        <w:tc>
          <w:tcPr>
            <w:tcW w:w="1936" w:type="dxa"/>
          </w:tcPr>
          <w:p w:rsidR="00592BD9" w:rsidRPr="00961DDE" w:rsidRDefault="00592BD9" w:rsidP="00A606E3">
            <w:pPr>
              <w:jc w:val="center"/>
            </w:pPr>
          </w:p>
        </w:tc>
        <w:tc>
          <w:tcPr>
            <w:tcW w:w="1738" w:type="dxa"/>
          </w:tcPr>
          <w:p w:rsidR="00592BD9" w:rsidRDefault="00592BD9" w:rsidP="00A606E3">
            <w:pPr>
              <w:jc w:val="center"/>
            </w:pPr>
            <w:r>
              <w:t>-</w:t>
            </w:r>
          </w:p>
        </w:tc>
        <w:tc>
          <w:tcPr>
            <w:tcW w:w="1440" w:type="dxa"/>
          </w:tcPr>
          <w:p w:rsidR="00592BD9" w:rsidRDefault="00592BD9" w:rsidP="00A606E3">
            <w:pPr>
              <w:jc w:val="center"/>
            </w:pPr>
            <w:r>
              <w:t>6054,8</w:t>
            </w:r>
          </w:p>
        </w:tc>
      </w:tr>
      <w:tr w:rsidR="00592BD9" w:rsidTr="00A606E3">
        <w:tc>
          <w:tcPr>
            <w:tcW w:w="614" w:type="dxa"/>
          </w:tcPr>
          <w:p w:rsidR="00592BD9" w:rsidRDefault="00592BD9" w:rsidP="00A606E3">
            <w:pPr>
              <w:jc w:val="center"/>
            </w:pPr>
          </w:p>
        </w:tc>
        <w:tc>
          <w:tcPr>
            <w:tcW w:w="2388" w:type="dxa"/>
          </w:tcPr>
          <w:p w:rsidR="00592BD9" w:rsidRPr="00961DDE" w:rsidRDefault="00592BD9" w:rsidP="00A606E3">
            <w:r w:rsidRPr="00961DDE">
              <w:t>-часовой расход газа</w:t>
            </w:r>
          </w:p>
        </w:tc>
        <w:tc>
          <w:tcPr>
            <w:tcW w:w="1455" w:type="dxa"/>
          </w:tcPr>
          <w:p w:rsidR="00592BD9" w:rsidRPr="00961DDE" w:rsidRDefault="00592BD9" w:rsidP="00A606E3">
            <w:pPr>
              <w:jc w:val="center"/>
            </w:pPr>
            <w:r w:rsidRPr="00961DDE">
              <w:t>м3/час</w:t>
            </w:r>
          </w:p>
        </w:tc>
        <w:tc>
          <w:tcPr>
            <w:tcW w:w="1936" w:type="dxa"/>
          </w:tcPr>
          <w:p w:rsidR="00592BD9" w:rsidRPr="00961DDE" w:rsidRDefault="00592BD9" w:rsidP="00A606E3">
            <w:pPr>
              <w:jc w:val="center"/>
            </w:pPr>
          </w:p>
        </w:tc>
        <w:tc>
          <w:tcPr>
            <w:tcW w:w="1738" w:type="dxa"/>
          </w:tcPr>
          <w:p w:rsidR="00592BD9" w:rsidRDefault="00592BD9" w:rsidP="00A606E3">
            <w:pPr>
              <w:jc w:val="center"/>
            </w:pPr>
            <w:r>
              <w:t>-</w:t>
            </w:r>
          </w:p>
        </w:tc>
        <w:tc>
          <w:tcPr>
            <w:tcW w:w="1440" w:type="dxa"/>
          </w:tcPr>
          <w:p w:rsidR="00592BD9" w:rsidRDefault="00592BD9" w:rsidP="00A606E3">
            <w:pPr>
              <w:jc w:val="center"/>
            </w:pPr>
            <w:r>
              <w:t>2319,4</w:t>
            </w:r>
          </w:p>
        </w:tc>
      </w:tr>
      <w:tr w:rsidR="00592BD9" w:rsidTr="00A606E3">
        <w:tc>
          <w:tcPr>
            <w:tcW w:w="614" w:type="dxa"/>
          </w:tcPr>
          <w:p w:rsidR="00592BD9" w:rsidRDefault="00592BD9" w:rsidP="00A606E3">
            <w:pPr>
              <w:jc w:val="center"/>
            </w:pPr>
          </w:p>
        </w:tc>
        <w:tc>
          <w:tcPr>
            <w:tcW w:w="2388" w:type="dxa"/>
          </w:tcPr>
          <w:p w:rsidR="00592BD9" w:rsidRPr="00961DDE" w:rsidRDefault="00592BD9" w:rsidP="00A606E3">
            <w:r w:rsidRPr="00961DDE">
              <w:t>-источник</w:t>
            </w:r>
          </w:p>
        </w:tc>
        <w:tc>
          <w:tcPr>
            <w:tcW w:w="1455" w:type="dxa"/>
          </w:tcPr>
          <w:p w:rsidR="00592BD9" w:rsidRPr="00961DDE" w:rsidRDefault="00592BD9" w:rsidP="00A606E3">
            <w:pPr>
              <w:jc w:val="center"/>
            </w:pPr>
          </w:p>
        </w:tc>
        <w:tc>
          <w:tcPr>
            <w:tcW w:w="1936" w:type="dxa"/>
          </w:tcPr>
          <w:p w:rsidR="00592BD9" w:rsidRPr="00961DDE" w:rsidRDefault="00592BD9" w:rsidP="00A606E3">
            <w:pPr>
              <w:jc w:val="center"/>
            </w:pPr>
            <w:r w:rsidRPr="00961DDE">
              <w:t>-</w:t>
            </w:r>
          </w:p>
        </w:tc>
        <w:tc>
          <w:tcPr>
            <w:tcW w:w="1738" w:type="dxa"/>
          </w:tcPr>
          <w:p w:rsidR="00592BD9" w:rsidRPr="00961DDE" w:rsidRDefault="00592BD9" w:rsidP="00A606E3">
            <w:pPr>
              <w:jc w:val="center"/>
            </w:pPr>
            <w:r w:rsidRPr="00961DDE">
              <w:t>Природный газ, газопровод высокого давления</w:t>
            </w:r>
          </w:p>
        </w:tc>
        <w:tc>
          <w:tcPr>
            <w:tcW w:w="1440" w:type="dxa"/>
          </w:tcPr>
          <w:p w:rsidR="00592BD9" w:rsidRPr="00961DDE" w:rsidRDefault="00592BD9" w:rsidP="00A606E3">
            <w:pPr>
              <w:jc w:val="center"/>
            </w:pPr>
            <w:r w:rsidRPr="00961DDE">
              <w:t>Природный газ, газопровод высокого давления</w:t>
            </w:r>
          </w:p>
        </w:tc>
      </w:tr>
      <w:tr w:rsidR="00592BD9" w:rsidTr="00A606E3">
        <w:tc>
          <w:tcPr>
            <w:tcW w:w="614" w:type="dxa"/>
          </w:tcPr>
          <w:p w:rsidR="00592BD9" w:rsidRDefault="00592BD9" w:rsidP="00A606E3">
            <w:pPr>
              <w:jc w:val="center"/>
            </w:pPr>
            <w:r>
              <w:t>26.</w:t>
            </w:r>
          </w:p>
        </w:tc>
        <w:tc>
          <w:tcPr>
            <w:tcW w:w="2388" w:type="dxa"/>
          </w:tcPr>
          <w:p w:rsidR="00592BD9" w:rsidRPr="00961DDE" w:rsidRDefault="00592BD9" w:rsidP="00A606E3">
            <w:r>
              <w:t xml:space="preserve"> </w:t>
            </w:r>
            <w:r w:rsidRPr="00961DDE">
              <w:t>Телефонизация</w:t>
            </w:r>
          </w:p>
        </w:tc>
        <w:tc>
          <w:tcPr>
            <w:tcW w:w="1455" w:type="dxa"/>
          </w:tcPr>
          <w:p w:rsidR="00592BD9" w:rsidRPr="00961DDE" w:rsidRDefault="00592BD9" w:rsidP="00A606E3">
            <w:pPr>
              <w:jc w:val="center"/>
            </w:pPr>
          </w:p>
        </w:tc>
        <w:tc>
          <w:tcPr>
            <w:tcW w:w="1936" w:type="dxa"/>
          </w:tcPr>
          <w:p w:rsidR="00592BD9" w:rsidRPr="00961DDE" w:rsidRDefault="00592BD9" w:rsidP="00A606E3">
            <w:pPr>
              <w:jc w:val="center"/>
            </w:pPr>
          </w:p>
        </w:tc>
        <w:tc>
          <w:tcPr>
            <w:tcW w:w="1738" w:type="dxa"/>
          </w:tcPr>
          <w:p w:rsidR="00592BD9" w:rsidRPr="00961DDE" w:rsidRDefault="00592BD9" w:rsidP="00A606E3">
            <w:pPr>
              <w:jc w:val="center"/>
            </w:pPr>
          </w:p>
        </w:tc>
        <w:tc>
          <w:tcPr>
            <w:tcW w:w="1440" w:type="dxa"/>
          </w:tcPr>
          <w:p w:rsidR="00592BD9" w:rsidRPr="00961DDE" w:rsidRDefault="00592BD9" w:rsidP="00A606E3">
            <w:pPr>
              <w:jc w:val="center"/>
            </w:pPr>
          </w:p>
        </w:tc>
      </w:tr>
      <w:tr w:rsidR="00592BD9" w:rsidTr="00A606E3">
        <w:tc>
          <w:tcPr>
            <w:tcW w:w="614" w:type="dxa"/>
          </w:tcPr>
          <w:p w:rsidR="00592BD9" w:rsidRDefault="00592BD9" w:rsidP="00A606E3">
            <w:pPr>
              <w:jc w:val="center"/>
            </w:pPr>
          </w:p>
        </w:tc>
        <w:tc>
          <w:tcPr>
            <w:tcW w:w="2388" w:type="dxa"/>
          </w:tcPr>
          <w:p w:rsidR="00592BD9" w:rsidRPr="00961DDE" w:rsidRDefault="00592BD9" w:rsidP="00A606E3">
            <w:r w:rsidRPr="00961DDE">
              <w:t>-кол-во телефонов</w:t>
            </w:r>
          </w:p>
        </w:tc>
        <w:tc>
          <w:tcPr>
            <w:tcW w:w="1455" w:type="dxa"/>
          </w:tcPr>
          <w:p w:rsidR="00592BD9" w:rsidRPr="00961DDE" w:rsidRDefault="00592BD9" w:rsidP="00A606E3">
            <w:pPr>
              <w:jc w:val="center"/>
            </w:pPr>
            <w:r w:rsidRPr="00961DDE">
              <w:t>т.точек</w:t>
            </w:r>
          </w:p>
        </w:tc>
        <w:tc>
          <w:tcPr>
            <w:tcW w:w="1936" w:type="dxa"/>
          </w:tcPr>
          <w:p w:rsidR="00592BD9" w:rsidRPr="00961DDE" w:rsidRDefault="00592BD9" w:rsidP="00A606E3">
            <w:pPr>
              <w:jc w:val="center"/>
            </w:pPr>
          </w:p>
        </w:tc>
        <w:tc>
          <w:tcPr>
            <w:tcW w:w="1738" w:type="dxa"/>
          </w:tcPr>
          <w:p w:rsidR="00592BD9" w:rsidRDefault="00592BD9" w:rsidP="00A606E3">
            <w:pPr>
              <w:jc w:val="center"/>
            </w:pPr>
            <w:r>
              <w:t>581</w:t>
            </w:r>
          </w:p>
        </w:tc>
        <w:tc>
          <w:tcPr>
            <w:tcW w:w="1440" w:type="dxa"/>
          </w:tcPr>
          <w:p w:rsidR="00592BD9" w:rsidRDefault="00592BD9" w:rsidP="00A606E3">
            <w:pPr>
              <w:jc w:val="center"/>
            </w:pPr>
            <w:r>
              <w:t>621</w:t>
            </w:r>
          </w:p>
        </w:tc>
      </w:tr>
      <w:tr w:rsidR="00592BD9" w:rsidTr="00A606E3">
        <w:tc>
          <w:tcPr>
            <w:tcW w:w="614" w:type="dxa"/>
          </w:tcPr>
          <w:p w:rsidR="00592BD9" w:rsidRDefault="00592BD9" w:rsidP="00A606E3">
            <w:pPr>
              <w:jc w:val="center"/>
            </w:pPr>
            <w:r>
              <w:t>27.</w:t>
            </w:r>
          </w:p>
        </w:tc>
        <w:tc>
          <w:tcPr>
            <w:tcW w:w="2388" w:type="dxa"/>
          </w:tcPr>
          <w:p w:rsidR="00592BD9" w:rsidRPr="00961DDE" w:rsidRDefault="00592BD9" w:rsidP="00A606E3">
            <w:r w:rsidRPr="00961DDE">
              <w:t>Охрана окружающей среды</w:t>
            </w:r>
          </w:p>
        </w:tc>
        <w:tc>
          <w:tcPr>
            <w:tcW w:w="1455" w:type="dxa"/>
          </w:tcPr>
          <w:p w:rsidR="00592BD9" w:rsidRPr="00961DDE" w:rsidRDefault="00592BD9" w:rsidP="00A606E3">
            <w:pPr>
              <w:jc w:val="center"/>
            </w:pPr>
          </w:p>
        </w:tc>
        <w:tc>
          <w:tcPr>
            <w:tcW w:w="1936" w:type="dxa"/>
          </w:tcPr>
          <w:p w:rsidR="00592BD9" w:rsidRPr="00961DDE" w:rsidRDefault="00592BD9" w:rsidP="00A606E3">
            <w:pPr>
              <w:jc w:val="center"/>
            </w:pPr>
          </w:p>
        </w:tc>
        <w:tc>
          <w:tcPr>
            <w:tcW w:w="1738" w:type="dxa"/>
          </w:tcPr>
          <w:p w:rsidR="00592BD9" w:rsidRPr="00961DDE" w:rsidRDefault="00592BD9" w:rsidP="00A606E3">
            <w:pPr>
              <w:jc w:val="center"/>
            </w:pPr>
          </w:p>
        </w:tc>
        <w:tc>
          <w:tcPr>
            <w:tcW w:w="1440" w:type="dxa"/>
          </w:tcPr>
          <w:p w:rsidR="00592BD9" w:rsidRPr="00961DDE" w:rsidRDefault="00592BD9" w:rsidP="00A606E3">
            <w:pPr>
              <w:jc w:val="center"/>
            </w:pPr>
          </w:p>
        </w:tc>
      </w:tr>
      <w:tr w:rsidR="00592BD9" w:rsidTr="00A606E3">
        <w:tc>
          <w:tcPr>
            <w:tcW w:w="614" w:type="dxa"/>
          </w:tcPr>
          <w:p w:rsidR="00592BD9" w:rsidRDefault="00592BD9" w:rsidP="00A606E3">
            <w:pPr>
              <w:jc w:val="center"/>
            </w:pPr>
          </w:p>
        </w:tc>
        <w:tc>
          <w:tcPr>
            <w:tcW w:w="2388" w:type="dxa"/>
          </w:tcPr>
          <w:p w:rsidR="00592BD9" w:rsidRPr="00961DDE" w:rsidRDefault="00592BD9" w:rsidP="00A606E3">
            <w:r w:rsidRPr="00961DDE">
              <w:t>-кол-во твердых бытовых отходов</w:t>
            </w:r>
          </w:p>
        </w:tc>
        <w:tc>
          <w:tcPr>
            <w:tcW w:w="1455" w:type="dxa"/>
          </w:tcPr>
          <w:p w:rsidR="00592BD9" w:rsidRPr="00961DDE" w:rsidRDefault="00592BD9" w:rsidP="00A606E3">
            <w:pPr>
              <w:jc w:val="center"/>
            </w:pPr>
            <w:r w:rsidRPr="00961DDE">
              <w:t>Тыс. т/год</w:t>
            </w:r>
          </w:p>
        </w:tc>
        <w:tc>
          <w:tcPr>
            <w:tcW w:w="1936" w:type="dxa"/>
          </w:tcPr>
          <w:p w:rsidR="00592BD9" w:rsidRPr="00961DDE" w:rsidRDefault="00592BD9" w:rsidP="00A606E3">
            <w:pPr>
              <w:jc w:val="center"/>
            </w:pPr>
          </w:p>
        </w:tc>
        <w:tc>
          <w:tcPr>
            <w:tcW w:w="1738" w:type="dxa"/>
          </w:tcPr>
          <w:p w:rsidR="00592BD9" w:rsidRPr="00961DDE" w:rsidRDefault="00592BD9" w:rsidP="00A606E3">
            <w:pPr>
              <w:jc w:val="center"/>
            </w:pPr>
            <w:r w:rsidRPr="00961DDE">
              <w:t>0,</w:t>
            </w:r>
            <w:r>
              <w:t>50</w:t>
            </w:r>
          </w:p>
        </w:tc>
        <w:tc>
          <w:tcPr>
            <w:tcW w:w="1440" w:type="dxa"/>
          </w:tcPr>
          <w:p w:rsidR="00592BD9" w:rsidRPr="00961DDE" w:rsidRDefault="00592BD9" w:rsidP="00A606E3">
            <w:pPr>
              <w:jc w:val="center"/>
            </w:pPr>
            <w:r w:rsidRPr="00961DDE">
              <w:t>0,5</w:t>
            </w:r>
            <w:r>
              <w:t>1</w:t>
            </w:r>
          </w:p>
        </w:tc>
      </w:tr>
      <w:tr w:rsidR="00592BD9" w:rsidTr="00A606E3">
        <w:tc>
          <w:tcPr>
            <w:tcW w:w="614" w:type="dxa"/>
          </w:tcPr>
          <w:p w:rsidR="00592BD9" w:rsidRDefault="00592BD9" w:rsidP="00A606E3">
            <w:pPr>
              <w:jc w:val="center"/>
            </w:pPr>
          </w:p>
        </w:tc>
        <w:tc>
          <w:tcPr>
            <w:tcW w:w="2388" w:type="dxa"/>
          </w:tcPr>
          <w:p w:rsidR="00592BD9" w:rsidRPr="00961DDE" w:rsidRDefault="00592BD9" w:rsidP="00A606E3">
            <w:r w:rsidRPr="00961DDE">
              <w:t>-жидкие нечистоты</w:t>
            </w:r>
          </w:p>
        </w:tc>
        <w:tc>
          <w:tcPr>
            <w:tcW w:w="1455" w:type="dxa"/>
          </w:tcPr>
          <w:p w:rsidR="00592BD9" w:rsidRPr="00961DDE" w:rsidRDefault="00592BD9" w:rsidP="00A606E3">
            <w:pPr>
              <w:jc w:val="center"/>
            </w:pPr>
            <w:r w:rsidRPr="00961DDE">
              <w:t>Тыс. м3/год</w:t>
            </w:r>
          </w:p>
        </w:tc>
        <w:tc>
          <w:tcPr>
            <w:tcW w:w="1936" w:type="dxa"/>
          </w:tcPr>
          <w:p w:rsidR="00592BD9" w:rsidRPr="00961DDE" w:rsidRDefault="00592BD9" w:rsidP="00A606E3">
            <w:pPr>
              <w:jc w:val="center"/>
            </w:pPr>
          </w:p>
        </w:tc>
        <w:tc>
          <w:tcPr>
            <w:tcW w:w="1738" w:type="dxa"/>
          </w:tcPr>
          <w:p w:rsidR="00592BD9" w:rsidRPr="00961DDE" w:rsidRDefault="00592BD9" w:rsidP="00A606E3">
            <w:pPr>
              <w:jc w:val="center"/>
            </w:pPr>
            <w:r w:rsidRPr="00961DDE">
              <w:t>3,</w:t>
            </w:r>
            <w:r>
              <w:t>31</w:t>
            </w:r>
          </w:p>
        </w:tc>
        <w:tc>
          <w:tcPr>
            <w:tcW w:w="1440" w:type="dxa"/>
          </w:tcPr>
          <w:p w:rsidR="00592BD9" w:rsidRPr="00961DDE" w:rsidRDefault="00592BD9" w:rsidP="00A606E3">
            <w:pPr>
              <w:jc w:val="center"/>
            </w:pPr>
            <w:r w:rsidRPr="00961DDE">
              <w:t>3,</w:t>
            </w:r>
            <w:r>
              <w:t>37</w:t>
            </w:r>
          </w:p>
        </w:tc>
      </w:tr>
    </w:tbl>
    <w:p w:rsidR="00592BD9" w:rsidRPr="00B93B62" w:rsidRDefault="00592BD9" w:rsidP="00592BD9">
      <w:pPr>
        <w:ind w:right="-1"/>
        <w:rPr>
          <w:color w:val="FF0000"/>
          <w:sz w:val="28"/>
          <w:szCs w:val="28"/>
        </w:rPr>
      </w:pPr>
    </w:p>
    <w:p w:rsidR="00592BD9" w:rsidRDefault="00592BD9" w:rsidP="00592BD9"/>
    <w:p w:rsidR="00592BD9" w:rsidRDefault="00592BD9" w:rsidP="00592BD9"/>
    <w:p w:rsidR="00851508" w:rsidRDefault="00851508">
      <w:pPr>
        <w:spacing w:after="200" w:line="276" w:lineRule="auto"/>
        <w:rPr>
          <w:b/>
          <w:snapToGrid w:val="0"/>
        </w:rPr>
      </w:pPr>
      <w:r>
        <w:rPr>
          <w:b/>
          <w:snapToGrid w:val="0"/>
        </w:rPr>
        <w:br w:type="page"/>
      </w:r>
    </w:p>
    <w:p w:rsidR="00592BD9" w:rsidRDefault="00592BD9" w:rsidP="00A8556C">
      <w:pPr>
        <w:ind w:firstLine="900"/>
        <w:jc w:val="center"/>
        <w:rPr>
          <w:b/>
          <w:snapToGrid w:val="0"/>
        </w:rPr>
      </w:pPr>
    </w:p>
    <w:p w:rsidR="00851508" w:rsidRPr="00893223" w:rsidRDefault="00851508" w:rsidP="00851508">
      <w:pPr>
        <w:pStyle w:val="affffc"/>
        <w:jc w:val="right"/>
        <w:rPr>
          <w:rFonts w:ascii="Times New Roman" w:hAnsi="Times New Roman"/>
          <w:sz w:val="22"/>
        </w:rPr>
      </w:pPr>
      <w:r>
        <w:rPr>
          <w:rFonts w:ascii="Times New Roman" w:hAnsi="Times New Roman"/>
          <w:sz w:val="22"/>
        </w:rPr>
        <w:t>Приложение №1</w:t>
      </w:r>
      <w:r>
        <w:rPr>
          <w:rFonts w:ascii="Times New Roman" w:hAnsi="Times New Roman"/>
          <w:sz w:val="22"/>
        </w:rPr>
        <w:cr/>
        <w:t xml:space="preserve">                                                       к Муниципальному контракту № _____</w:t>
      </w:r>
    </w:p>
    <w:p w:rsidR="00851508" w:rsidRDefault="00851508" w:rsidP="00851508">
      <w:pPr>
        <w:pStyle w:val="affffc"/>
        <w:jc w:val="right"/>
        <w:rPr>
          <w:rFonts w:ascii="Times New Roman" w:hAnsi="Times New Roman"/>
          <w:sz w:val="22"/>
        </w:rPr>
      </w:pPr>
      <w:r>
        <w:rPr>
          <w:rFonts w:ascii="Times New Roman" w:hAnsi="Times New Roman"/>
          <w:sz w:val="22"/>
        </w:rPr>
        <w:t>от «23» июля 2012 г.</w:t>
      </w:r>
    </w:p>
    <w:p w:rsidR="00851508" w:rsidRDefault="00851508" w:rsidP="00851508">
      <w:pPr>
        <w:ind w:left="567"/>
        <w:jc w:val="center"/>
        <w:rPr>
          <w:b/>
        </w:rPr>
      </w:pPr>
    </w:p>
    <w:p w:rsidR="00851508" w:rsidRDefault="00851508" w:rsidP="00851508">
      <w:pPr>
        <w:ind w:left="567"/>
        <w:jc w:val="center"/>
        <w:rPr>
          <w:b/>
        </w:rPr>
      </w:pPr>
    </w:p>
    <w:p w:rsidR="00851508" w:rsidRPr="00A41976" w:rsidRDefault="00851508" w:rsidP="00851508">
      <w:pPr>
        <w:ind w:left="567"/>
        <w:jc w:val="center"/>
        <w:rPr>
          <w:b/>
        </w:rPr>
      </w:pPr>
      <w:r w:rsidRPr="00A41976">
        <w:rPr>
          <w:b/>
        </w:rPr>
        <w:t>ТЕХНИЧЕСКОЕ ЗАДАНИЕ</w:t>
      </w:r>
    </w:p>
    <w:p w:rsidR="00851508" w:rsidRPr="00127AE3" w:rsidRDefault="00851508" w:rsidP="00851508">
      <w:pPr>
        <w:jc w:val="center"/>
        <w:rPr>
          <w:b/>
          <w:color w:val="000000"/>
        </w:rPr>
      </w:pPr>
      <w:r w:rsidRPr="00127AE3">
        <w:rPr>
          <w:b/>
          <w:color w:val="000000"/>
        </w:rPr>
        <w:t xml:space="preserve">на разработку проекта генерального плана </w:t>
      </w:r>
      <w:r>
        <w:rPr>
          <w:b/>
          <w:color w:val="000000"/>
        </w:rPr>
        <w:t>Сурковского</w:t>
      </w:r>
      <w:r w:rsidRPr="00127AE3">
        <w:rPr>
          <w:b/>
          <w:color w:val="000000"/>
        </w:rPr>
        <w:t xml:space="preserve"> сельсовета</w:t>
      </w:r>
    </w:p>
    <w:p w:rsidR="00851508" w:rsidRPr="00127AE3" w:rsidRDefault="00851508" w:rsidP="00851508">
      <w:pPr>
        <w:ind w:left="284"/>
        <w:jc w:val="center"/>
        <w:rPr>
          <w:b/>
        </w:rPr>
      </w:pPr>
      <w:r w:rsidRPr="00127AE3">
        <w:rPr>
          <w:b/>
          <w:color w:val="000000"/>
        </w:rPr>
        <w:t>Тогучинского района Новосибирской области</w:t>
      </w:r>
    </w:p>
    <w:p w:rsidR="00851508" w:rsidRDefault="00851508" w:rsidP="0085150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7"/>
        <w:gridCol w:w="2561"/>
        <w:gridCol w:w="6443"/>
      </w:tblGrid>
      <w:tr w:rsidR="00851508" w:rsidRPr="006D2150" w:rsidTr="00A606E3">
        <w:trPr>
          <w:trHeight w:val="20"/>
        </w:trPr>
        <w:tc>
          <w:tcPr>
            <w:tcW w:w="534" w:type="dxa"/>
          </w:tcPr>
          <w:p w:rsidR="00851508" w:rsidRPr="002D74A8" w:rsidRDefault="00851508" w:rsidP="00851508">
            <w:pPr>
              <w:pStyle w:val="afd"/>
              <w:numPr>
                <w:ilvl w:val="0"/>
                <w:numId w:val="57"/>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851508" w:rsidRPr="002D74A8" w:rsidRDefault="00851508" w:rsidP="00A606E3">
            <w:pPr>
              <w:jc w:val="center"/>
              <w:rPr>
                <w:b/>
                <w:color w:val="000000"/>
              </w:rPr>
            </w:pPr>
            <w:r w:rsidRPr="002D74A8">
              <w:rPr>
                <w:b/>
                <w:color w:val="000000"/>
              </w:rPr>
              <w:t>Наименование</w:t>
            </w:r>
          </w:p>
        </w:tc>
        <w:tc>
          <w:tcPr>
            <w:tcW w:w="6061" w:type="dxa"/>
          </w:tcPr>
          <w:p w:rsidR="00851508" w:rsidRDefault="00851508" w:rsidP="00A606E3">
            <w:pPr>
              <w:jc w:val="center"/>
              <w:rPr>
                <w:b/>
                <w:color w:val="000000"/>
              </w:rPr>
            </w:pPr>
            <w:r w:rsidRPr="002D74A8">
              <w:rPr>
                <w:b/>
                <w:color w:val="000000"/>
              </w:rPr>
              <w:t>Содержание</w:t>
            </w:r>
          </w:p>
          <w:p w:rsidR="00851508" w:rsidRPr="002D74A8" w:rsidRDefault="00851508" w:rsidP="00A606E3">
            <w:pPr>
              <w:jc w:val="center"/>
              <w:rPr>
                <w:b/>
                <w:color w:val="000000"/>
              </w:rPr>
            </w:pPr>
          </w:p>
        </w:tc>
      </w:tr>
      <w:tr w:rsidR="00851508" w:rsidRPr="006D2150" w:rsidTr="00A606E3">
        <w:trPr>
          <w:trHeight w:val="20"/>
        </w:trPr>
        <w:tc>
          <w:tcPr>
            <w:tcW w:w="534" w:type="dxa"/>
          </w:tcPr>
          <w:p w:rsidR="00851508" w:rsidRPr="002D74A8" w:rsidRDefault="00851508" w:rsidP="00851508">
            <w:pPr>
              <w:pStyle w:val="afd"/>
              <w:numPr>
                <w:ilvl w:val="0"/>
                <w:numId w:val="57"/>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851508" w:rsidRDefault="00851508" w:rsidP="00A606E3">
            <w:pPr>
              <w:rPr>
                <w:b/>
                <w:color w:val="000000"/>
              </w:rPr>
            </w:pPr>
            <w:r w:rsidRPr="002D74A8">
              <w:rPr>
                <w:b/>
                <w:color w:val="000000"/>
              </w:rPr>
              <w:t>Вид документа территориального планирования</w:t>
            </w:r>
          </w:p>
          <w:p w:rsidR="00851508" w:rsidRPr="002D74A8" w:rsidRDefault="00851508" w:rsidP="00A606E3">
            <w:pPr>
              <w:rPr>
                <w:b/>
                <w:color w:val="000000"/>
              </w:rPr>
            </w:pPr>
          </w:p>
        </w:tc>
        <w:tc>
          <w:tcPr>
            <w:tcW w:w="6061" w:type="dxa"/>
          </w:tcPr>
          <w:p w:rsidR="00851508" w:rsidRPr="002D74A8" w:rsidRDefault="00851508" w:rsidP="00A606E3">
            <w:pPr>
              <w:tabs>
                <w:tab w:val="left" w:pos="369"/>
              </w:tabs>
              <w:rPr>
                <w:color w:val="000000"/>
              </w:rPr>
            </w:pPr>
            <w:r w:rsidRPr="002D74A8">
              <w:rPr>
                <w:color w:val="000000"/>
              </w:rPr>
              <w:t>Проект генерального плана Сурковского сельсовета Тогучинского района Новосибирской области</w:t>
            </w:r>
          </w:p>
        </w:tc>
      </w:tr>
      <w:tr w:rsidR="00851508" w:rsidRPr="00584C7C" w:rsidTr="00A606E3">
        <w:trPr>
          <w:trHeight w:val="575"/>
        </w:trPr>
        <w:tc>
          <w:tcPr>
            <w:tcW w:w="534" w:type="dxa"/>
          </w:tcPr>
          <w:p w:rsidR="00851508" w:rsidRPr="002D74A8" w:rsidRDefault="00851508" w:rsidP="00851508">
            <w:pPr>
              <w:pStyle w:val="afd"/>
              <w:numPr>
                <w:ilvl w:val="0"/>
                <w:numId w:val="57"/>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851508" w:rsidRPr="002D74A8" w:rsidRDefault="00851508" w:rsidP="00A606E3">
            <w:pPr>
              <w:rPr>
                <w:b/>
                <w:color w:val="000000"/>
              </w:rPr>
            </w:pPr>
            <w:r w:rsidRPr="002D74A8">
              <w:rPr>
                <w:b/>
                <w:color w:val="000000"/>
              </w:rPr>
              <w:t>Заказчик</w:t>
            </w:r>
          </w:p>
        </w:tc>
        <w:tc>
          <w:tcPr>
            <w:tcW w:w="6061" w:type="dxa"/>
          </w:tcPr>
          <w:p w:rsidR="00851508" w:rsidRPr="002D74A8" w:rsidRDefault="00851508" w:rsidP="00A606E3">
            <w:pPr>
              <w:tabs>
                <w:tab w:val="left" w:pos="369"/>
              </w:tabs>
              <w:rPr>
                <w:color w:val="000000"/>
              </w:rPr>
            </w:pPr>
            <w:r w:rsidRPr="002D74A8">
              <w:rPr>
                <w:color w:val="000000"/>
              </w:rPr>
              <w:t>Администрация  Сурковского сельсовета Тогучинского района Новосибирской области</w:t>
            </w:r>
          </w:p>
          <w:p w:rsidR="00851508" w:rsidRPr="002D74A8" w:rsidRDefault="00851508" w:rsidP="00A606E3">
            <w:pPr>
              <w:tabs>
                <w:tab w:val="left" w:pos="369"/>
                <w:tab w:val="left" w:pos="9356"/>
                <w:tab w:val="left" w:pos="9498"/>
              </w:tabs>
              <w:jc w:val="both"/>
              <w:rPr>
                <w:bCs/>
              </w:rPr>
            </w:pPr>
            <w:r w:rsidRPr="002D74A8">
              <w:rPr>
                <w:color w:val="000000"/>
              </w:rPr>
              <w:t>Почтовый адрес:</w:t>
            </w:r>
            <w:r w:rsidRPr="002D74A8">
              <w:t xml:space="preserve"> 633423 Новосибирская область   Тогучинский район, с. Сурково, ул. Центральная, 29  </w:t>
            </w:r>
          </w:p>
          <w:p w:rsidR="00851508" w:rsidRPr="002D74A8" w:rsidRDefault="00851508" w:rsidP="00A606E3">
            <w:pPr>
              <w:tabs>
                <w:tab w:val="left" w:pos="369"/>
                <w:tab w:val="left" w:pos="9356"/>
                <w:tab w:val="left" w:pos="9498"/>
              </w:tabs>
              <w:jc w:val="both"/>
              <w:rPr>
                <w:bCs/>
              </w:rPr>
            </w:pPr>
            <w:r w:rsidRPr="002D74A8">
              <w:rPr>
                <w:color w:val="000000"/>
              </w:rPr>
              <w:t>Фактический адрес:</w:t>
            </w:r>
            <w:r w:rsidRPr="002D74A8">
              <w:t xml:space="preserve">  633423 Новосибирская область   Тогучинский район, с. Сурково, ул. Центральная, 29</w:t>
            </w:r>
          </w:p>
          <w:p w:rsidR="00851508" w:rsidRPr="000D126E" w:rsidRDefault="00851508" w:rsidP="00A606E3">
            <w:pPr>
              <w:tabs>
                <w:tab w:val="left" w:pos="369"/>
              </w:tabs>
              <w:rPr>
                <w:color w:val="000000"/>
                <w:lang w:val="en-US"/>
              </w:rPr>
            </w:pPr>
            <w:r w:rsidRPr="002D74A8">
              <w:rPr>
                <w:color w:val="000000"/>
              </w:rPr>
              <w:t>Тел</w:t>
            </w:r>
            <w:r w:rsidRPr="000D126E">
              <w:rPr>
                <w:color w:val="000000"/>
                <w:lang w:val="en-US"/>
              </w:rPr>
              <w:t xml:space="preserve">.: </w:t>
            </w:r>
            <w:r w:rsidRPr="000D126E">
              <w:rPr>
                <w:lang w:val="en-US"/>
              </w:rPr>
              <w:t xml:space="preserve">8(383) -40- </w:t>
            </w:r>
            <w:r w:rsidRPr="000D126E">
              <w:rPr>
                <w:bCs/>
                <w:lang w:val="en-US"/>
              </w:rPr>
              <w:t xml:space="preserve"> </w:t>
            </w:r>
            <w:r w:rsidRPr="000D126E">
              <w:rPr>
                <w:lang w:val="en-US"/>
              </w:rPr>
              <w:t xml:space="preserve"> 33-187  </w:t>
            </w:r>
          </w:p>
          <w:p w:rsidR="00851508" w:rsidRPr="000D126E" w:rsidRDefault="00851508" w:rsidP="00A606E3">
            <w:pPr>
              <w:tabs>
                <w:tab w:val="left" w:pos="369"/>
              </w:tabs>
              <w:jc w:val="both"/>
              <w:rPr>
                <w:color w:val="000000"/>
                <w:u w:val="single"/>
                <w:lang w:val="en-US"/>
              </w:rPr>
            </w:pPr>
            <w:r w:rsidRPr="002D74A8">
              <w:rPr>
                <w:color w:val="000000"/>
                <w:lang w:val="en-US"/>
              </w:rPr>
              <w:t>E-mail:</w:t>
            </w:r>
            <w:r w:rsidRPr="002D74A8">
              <w:rPr>
                <w:color w:val="0000FF"/>
                <w:lang w:val="en-US"/>
              </w:rPr>
              <w:t xml:space="preserve"> adm.Surkovo@mail.ru</w:t>
            </w:r>
            <w:r w:rsidRPr="002D74A8">
              <w:rPr>
                <w:lang w:val="en-US"/>
              </w:rPr>
              <w:t xml:space="preserve">    </w:t>
            </w:r>
            <w:r w:rsidRPr="002D74A8">
              <w:rPr>
                <w:color w:val="000000"/>
                <w:u w:val="single"/>
                <w:lang w:val="en-US"/>
              </w:rPr>
              <w:t xml:space="preserve"> </w:t>
            </w:r>
          </w:p>
          <w:p w:rsidR="00851508" w:rsidRPr="000D126E" w:rsidRDefault="00851508" w:rsidP="00A606E3">
            <w:pPr>
              <w:tabs>
                <w:tab w:val="left" w:pos="369"/>
              </w:tabs>
              <w:jc w:val="both"/>
              <w:rPr>
                <w:lang w:val="en-US"/>
              </w:rPr>
            </w:pPr>
          </w:p>
        </w:tc>
      </w:tr>
      <w:tr w:rsidR="00851508" w:rsidRPr="006D2150" w:rsidTr="00A606E3">
        <w:trPr>
          <w:trHeight w:val="1719"/>
        </w:trPr>
        <w:tc>
          <w:tcPr>
            <w:tcW w:w="534" w:type="dxa"/>
          </w:tcPr>
          <w:p w:rsidR="00851508" w:rsidRPr="002D74A8" w:rsidRDefault="00851508" w:rsidP="00851508">
            <w:pPr>
              <w:pStyle w:val="afd"/>
              <w:numPr>
                <w:ilvl w:val="0"/>
                <w:numId w:val="57"/>
              </w:numPr>
              <w:tabs>
                <w:tab w:val="left" w:pos="319"/>
                <w:tab w:val="left" w:pos="567"/>
              </w:tabs>
              <w:spacing w:after="0" w:line="240" w:lineRule="auto"/>
              <w:ind w:left="0" w:right="-108" w:firstLine="0"/>
              <w:contextualSpacing w:val="0"/>
              <w:jc w:val="center"/>
              <w:rPr>
                <w:rFonts w:ascii="Times New Roman" w:hAnsi="Times New Roman"/>
                <w:color w:val="000000"/>
                <w:sz w:val="24"/>
                <w:szCs w:val="24"/>
                <w:lang w:val="en-US"/>
              </w:rPr>
            </w:pPr>
          </w:p>
        </w:tc>
        <w:tc>
          <w:tcPr>
            <w:tcW w:w="2409" w:type="dxa"/>
          </w:tcPr>
          <w:p w:rsidR="00851508" w:rsidRPr="002D74A8" w:rsidRDefault="00851508" w:rsidP="00A606E3">
            <w:pPr>
              <w:rPr>
                <w:b/>
                <w:color w:val="000000"/>
              </w:rPr>
            </w:pPr>
            <w:r w:rsidRPr="002D74A8">
              <w:rPr>
                <w:b/>
                <w:color w:val="000000"/>
              </w:rPr>
              <w:t xml:space="preserve">Исполнитель проекта генерального плана  </w:t>
            </w:r>
            <w:r w:rsidRPr="002D74A8">
              <w:rPr>
                <w:b/>
                <w:bCs/>
                <w:color w:val="000000"/>
                <w:lang w:eastAsia="ar-SA"/>
              </w:rPr>
              <w:t>Сурковского сельсовета Тогучинского района Новосибирской области</w:t>
            </w:r>
          </w:p>
          <w:p w:rsidR="00851508" w:rsidRPr="002D74A8" w:rsidRDefault="00851508" w:rsidP="00A606E3">
            <w:pPr>
              <w:rPr>
                <w:b/>
                <w:color w:val="000000"/>
              </w:rPr>
            </w:pPr>
          </w:p>
        </w:tc>
        <w:tc>
          <w:tcPr>
            <w:tcW w:w="6061" w:type="dxa"/>
          </w:tcPr>
          <w:p w:rsidR="00851508" w:rsidRPr="002D74A8" w:rsidRDefault="00851508" w:rsidP="00A606E3">
            <w:pPr>
              <w:tabs>
                <w:tab w:val="left" w:pos="369"/>
              </w:tabs>
              <w:rPr>
                <w:color w:val="000000"/>
              </w:rPr>
            </w:pPr>
            <w:r w:rsidRPr="002D74A8">
              <w:rPr>
                <w:color w:val="000000"/>
              </w:rPr>
              <w:t>Определяется по итогам открытого конкурса на право заключения муниципального контракта в соответствии с Федеральным законом от 21.07.2005 года № 94-ФЗ «О размещении заказов на поставки товаров, выполнение работ, оказание услуг для государственных и муниципальных»;</w:t>
            </w:r>
          </w:p>
        </w:tc>
      </w:tr>
      <w:tr w:rsidR="00851508" w:rsidRPr="006D2150" w:rsidTr="00A606E3">
        <w:trPr>
          <w:trHeight w:val="1388"/>
        </w:trPr>
        <w:tc>
          <w:tcPr>
            <w:tcW w:w="534" w:type="dxa"/>
          </w:tcPr>
          <w:p w:rsidR="00851508" w:rsidRPr="002D74A8" w:rsidRDefault="00851508" w:rsidP="00851508">
            <w:pPr>
              <w:pStyle w:val="afd"/>
              <w:numPr>
                <w:ilvl w:val="0"/>
                <w:numId w:val="57"/>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851508" w:rsidRPr="002D74A8" w:rsidRDefault="00851508" w:rsidP="00A606E3">
            <w:pPr>
              <w:rPr>
                <w:b/>
                <w:color w:val="000000"/>
              </w:rPr>
            </w:pPr>
            <w:r w:rsidRPr="002D74A8">
              <w:rPr>
                <w:b/>
                <w:color w:val="000000"/>
              </w:rPr>
              <w:t xml:space="preserve">Основание для разработки проекта генерального плана  </w:t>
            </w:r>
            <w:r w:rsidRPr="002D74A8">
              <w:rPr>
                <w:b/>
                <w:bCs/>
                <w:color w:val="000000"/>
                <w:lang w:eastAsia="ar-SA"/>
              </w:rPr>
              <w:t>Сурковского сельсовета Тогучинского района Новосибирской области</w:t>
            </w:r>
          </w:p>
        </w:tc>
        <w:tc>
          <w:tcPr>
            <w:tcW w:w="6061" w:type="dxa"/>
          </w:tcPr>
          <w:p w:rsidR="00851508" w:rsidRPr="002D74A8" w:rsidRDefault="00851508" w:rsidP="00A606E3">
            <w:pPr>
              <w:tabs>
                <w:tab w:val="left" w:pos="369"/>
              </w:tabs>
              <w:snapToGrid w:val="0"/>
              <w:rPr>
                <w:color w:val="000000"/>
              </w:rPr>
            </w:pPr>
            <w:r w:rsidRPr="002D74A8">
              <w:rPr>
                <w:color w:val="000000"/>
              </w:rPr>
              <w:t>Решение органа местного самоуправления о разработке, в соответствии с требованиями следующих документов:</w:t>
            </w:r>
          </w:p>
          <w:p w:rsidR="00851508" w:rsidRPr="002D74A8" w:rsidRDefault="00851508" w:rsidP="00A606E3">
            <w:pPr>
              <w:tabs>
                <w:tab w:val="left" w:pos="369"/>
              </w:tabs>
              <w:snapToGrid w:val="0"/>
              <w:rPr>
                <w:color w:val="000000"/>
              </w:rPr>
            </w:pPr>
            <w:r w:rsidRPr="002D74A8">
              <w:rPr>
                <w:color w:val="000000"/>
              </w:rPr>
              <w:t>- Градостроительный кодекс Российской Федерации №190-ФЗ от 29.12.2004 года.</w:t>
            </w:r>
          </w:p>
          <w:p w:rsidR="00851508" w:rsidRPr="002D74A8" w:rsidRDefault="00851508" w:rsidP="00A606E3">
            <w:pPr>
              <w:pStyle w:val="afffff0"/>
              <w:tabs>
                <w:tab w:val="left" w:pos="369"/>
              </w:tabs>
              <w:jc w:val="both"/>
              <w:rPr>
                <w:rFonts w:ascii="Times New Roman" w:hAnsi="Times New Roman"/>
                <w:color w:val="000000"/>
                <w:sz w:val="24"/>
                <w:szCs w:val="24"/>
              </w:rPr>
            </w:pPr>
            <w:r w:rsidRPr="002D74A8">
              <w:rPr>
                <w:rFonts w:ascii="Times New Roman" w:hAnsi="Times New Roman"/>
                <w:color w:val="000000"/>
                <w:sz w:val="24"/>
                <w:szCs w:val="24"/>
              </w:rPr>
              <w:t xml:space="preserve">- Федеральный закон «Об общих принципах организации местного самоуправления в Российской Федерации» от 06.10.2003г. №131-ФЗ </w:t>
            </w:r>
          </w:p>
          <w:p w:rsidR="00851508" w:rsidRDefault="00851508" w:rsidP="00A606E3">
            <w:pPr>
              <w:tabs>
                <w:tab w:val="left" w:pos="369"/>
              </w:tabs>
              <w:jc w:val="both"/>
              <w:rPr>
                <w:color w:val="000000"/>
              </w:rPr>
            </w:pPr>
            <w:r w:rsidRPr="002D74A8">
              <w:rPr>
                <w:color w:val="000000"/>
              </w:rPr>
              <w:t>- Закон Новосибирской области от 27.04.2010 N 481-ОЗ «О регулировании градостроительной деятельности в Новосибирской области»</w:t>
            </w:r>
          </w:p>
          <w:p w:rsidR="00851508" w:rsidRPr="002D74A8" w:rsidRDefault="00851508" w:rsidP="00A606E3">
            <w:pPr>
              <w:tabs>
                <w:tab w:val="left" w:pos="369"/>
              </w:tabs>
              <w:jc w:val="both"/>
              <w:rPr>
                <w:color w:val="000000"/>
              </w:rPr>
            </w:pPr>
          </w:p>
        </w:tc>
      </w:tr>
      <w:tr w:rsidR="00851508" w:rsidRPr="006D2150" w:rsidTr="00A606E3">
        <w:trPr>
          <w:trHeight w:val="20"/>
        </w:trPr>
        <w:tc>
          <w:tcPr>
            <w:tcW w:w="534" w:type="dxa"/>
          </w:tcPr>
          <w:p w:rsidR="00851508" w:rsidRPr="002D74A8" w:rsidRDefault="00851508" w:rsidP="00851508">
            <w:pPr>
              <w:pStyle w:val="afd"/>
              <w:numPr>
                <w:ilvl w:val="0"/>
                <w:numId w:val="57"/>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851508" w:rsidRPr="002D74A8" w:rsidRDefault="00851508" w:rsidP="00A606E3">
            <w:pPr>
              <w:rPr>
                <w:b/>
                <w:color w:val="000000"/>
              </w:rPr>
            </w:pPr>
            <w:r w:rsidRPr="002D74A8">
              <w:rPr>
                <w:b/>
                <w:color w:val="000000"/>
              </w:rPr>
              <w:t>Источник финансирования</w:t>
            </w:r>
          </w:p>
        </w:tc>
        <w:tc>
          <w:tcPr>
            <w:tcW w:w="6061" w:type="dxa"/>
          </w:tcPr>
          <w:p w:rsidR="00851508" w:rsidRDefault="00851508" w:rsidP="00A606E3">
            <w:pPr>
              <w:tabs>
                <w:tab w:val="left" w:pos="369"/>
              </w:tabs>
              <w:rPr>
                <w:color w:val="000000"/>
              </w:rPr>
            </w:pPr>
            <w:r w:rsidRPr="002D74A8">
              <w:rPr>
                <w:color w:val="000000"/>
              </w:rPr>
              <w:t>Бюджет Сурковского сельсовета Тогучинского района Новосибирской области</w:t>
            </w:r>
          </w:p>
          <w:p w:rsidR="00851508" w:rsidRPr="002D74A8" w:rsidRDefault="00851508" w:rsidP="00A606E3">
            <w:pPr>
              <w:tabs>
                <w:tab w:val="left" w:pos="369"/>
              </w:tabs>
              <w:rPr>
                <w:color w:val="000000"/>
              </w:rPr>
            </w:pPr>
          </w:p>
        </w:tc>
      </w:tr>
      <w:tr w:rsidR="00851508" w:rsidRPr="006D2150" w:rsidTr="00A606E3">
        <w:trPr>
          <w:trHeight w:val="20"/>
        </w:trPr>
        <w:tc>
          <w:tcPr>
            <w:tcW w:w="534" w:type="dxa"/>
          </w:tcPr>
          <w:p w:rsidR="00851508" w:rsidRPr="002D74A8" w:rsidRDefault="00851508" w:rsidP="00851508">
            <w:pPr>
              <w:pStyle w:val="Style8"/>
              <w:widowControl/>
              <w:numPr>
                <w:ilvl w:val="0"/>
                <w:numId w:val="57"/>
              </w:numPr>
              <w:tabs>
                <w:tab w:val="left" w:pos="567"/>
                <w:tab w:val="left" w:pos="851"/>
              </w:tabs>
              <w:spacing w:line="240" w:lineRule="auto"/>
              <w:ind w:left="0" w:right="-108" w:firstLine="0"/>
              <w:jc w:val="center"/>
              <w:rPr>
                <w:color w:val="000000"/>
              </w:rPr>
            </w:pPr>
          </w:p>
        </w:tc>
        <w:tc>
          <w:tcPr>
            <w:tcW w:w="2409" w:type="dxa"/>
          </w:tcPr>
          <w:p w:rsidR="00851508" w:rsidRDefault="00851508" w:rsidP="00A606E3">
            <w:pPr>
              <w:rPr>
                <w:b/>
                <w:bCs/>
                <w:color w:val="000000"/>
                <w:lang w:eastAsia="ar-SA"/>
              </w:rPr>
            </w:pPr>
            <w:r w:rsidRPr="002D74A8">
              <w:rPr>
                <w:b/>
                <w:color w:val="000000"/>
              </w:rPr>
              <w:t xml:space="preserve">Сроки разработки проекта </w:t>
            </w:r>
            <w:r w:rsidRPr="002D74A8">
              <w:rPr>
                <w:b/>
                <w:color w:val="000000"/>
              </w:rPr>
              <w:lastRenderedPageBreak/>
              <w:t xml:space="preserve">генерального плана  </w:t>
            </w:r>
            <w:r w:rsidRPr="002D74A8">
              <w:rPr>
                <w:b/>
                <w:bCs/>
                <w:color w:val="000000"/>
                <w:lang w:eastAsia="ar-SA"/>
              </w:rPr>
              <w:t>Сурковского сельсовета Тогучинского района Новосибирской области</w:t>
            </w:r>
          </w:p>
          <w:p w:rsidR="00851508" w:rsidRPr="002D74A8" w:rsidRDefault="00851508" w:rsidP="00A606E3">
            <w:pPr>
              <w:rPr>
                <w:b/>
                <w:color w:val="000000"/>
              </w:rPr>
            </w:pPr>
          </w:p>
        </w:tc>
        <w:tc>
          <w:tcPr>
            <w:tcW w:w="6061" w:type="dxa"/>
          </w:tcPr>
          <w:p w:rsidR="00851508" w:rsidRPr="002D74A8" w:rsidRDefault="00851508" w:rsidP="00A606E3">
            <w:pPr>
              <w:tabs>
                <w:tab w:val="left" w:pos="369"/>
              </w:tabs>
              <w:rPr>
                <w:color w:val="000000"/>
              </w:rPr>
            </w:pPr>
            <w:r w:rsidRPr="002D74A8">
              <w:rPr>
                <w:color w:val="000000"/>
              </w:rPr>
              <w:lastRenderedPageBreak/>
              <w:t xml:space="preserve"> Не более 180 календарных дней</w:t>
            </w:r>
          </w:p>
        </w:tc>
      </w:tr>
      <w:tr w:rsidR="00851508" w:rsidRPr="006D2150" w:rsidTr="00A606E3">
        <w:trPr>
          <w:trHeight w:val="20"/>
        </w:trPr>
        <w:tc>
          <w:tcPr>
            <w:tcW w:w="534" w:type="dxa"/>
          </w:tcPr>
          <w:p w:rsidR="00851508" w:rsidRPr="002D74A8" w:rsidRDefault="00851508" w:rsidP="00851508">
            <w:pPr>
              <w:numPr>
                <w:ilvl w:val="0"/>
                <w:numId w:val="57"/>
              </w:numPr>
              <w:tabs>
                <w:tab w:val="left" w:pos="567"/>
              </w:tabs>
              <w:ind w:left="0" w:right="-108" w:firstLine="0"/>
              <w:jc w:val="center"/>
              <w:rPr>
                <w:color w:val="000000"/>
              </w:rPr>
            </w:pPr>
          </w:p>
        </w:tc>
        <w:tc>
          <w:tcPr>
            <w:tcW w:w="2409" w:type="dxa"/>
          </w:tcPr>
          <w:p w:rsidR="00851508" w:rsidRPr="002D74A8" w:rsidRDefault="00851508" w:rsidP="00A606E3">
            <w:pPr>
              <w:rPr>
                <w:b/>
                <w:color w:val="000000"/>
              </w:rPr>
            </w:pPr>
            <w:r w:rsidRPr="002D74A8">
              <w:rPr>
                <w:b/>
                <w:color w:val="000000"/>
              </w:rPr>
              <w:t>Объект территориального планирования и основные его характеристики</w:t>
            </w:r>
          </w:p>
        </w:tc>
        <w:tc>
          <w:tcPr>
            <w:tcW w:w="6061" w:type="dxa"/>
          </w:tcPr>
          <w:p w:rsidR="00851508" w:rsidRPr="002D74A8" w:rsidRDefault="00851508" w:rsidP="00A606E3">
            <w:pPr>
              <w:tabs>
                <w:tab w:val="left" w:pos="369"/>
              </w:tabs>
              <w:jc w:val="both"/>
              <w:rPr>
                <w:color w:val="000000"/>
              </w:rPr>
            </w:pPr>
            <w:r w:rsidRPr="002D74A8">
              <w:rPr>
                <w:color w:val="000000"/>
              </w:rPr>
              <w:t xml:space="preserve">Территория  муниципального образования – Сурковский сельсовет Тогучинского района Новосибирской области </w:t>
            </w:r>
          </w:p>
          <w:p w:rsidR="00851508" w:rsidRPr="002D74A8" w:rsidRDefault="00851508" w:rsidP="00A606E3">
            <w:pPr>
              <w:tabs>
                <w:tab w:val="left" w:pos="369"/>
              </w:tabs>
              <w:jc w:val="both"/>
              <w:rPr>
                <w:color w:val="000000"/>
              </w:rPr>
            </w:pPr>
            <w:r w:rsidRPr="002D74A8">
              <w:rPr>
                <w:color w:val="000000"/>
              </w:rPr>
              <w:t>Административный центр – с. Сурково</w:t>
            </w:r>
          </w:p>
          <w:p w:rsidR="00851508" w:rsidRPr="002D74A8" w:rsidRDefault="00851508" w:rsidP="00A606E3">
            <w:pPr>
              <w:tabs>
                <w:tab w:val="left" w:pos="369"/>
              </w:tabs>
              <w:snapToGrid w:val="0"/>
              <w:rPr>
                <w:color w:val="000000"/>
              </w:rPr>
            </w:pPr>
            <w:r w:rsidRPr="002D74A8">
              <w:rPr>
                <w:color w:val="000000"/>
              </w:rPr>
              <w:t>Площадь муниципального образования  – 426,69  кв. км;</w:t>
            </w:r>
          </w:p>
          <w:p w:rsidR="00851508" w:rsidRPr="002D74A8" w:rsidRDefault="00851508" w:rsidP="00A606E3">
            <w:pPr>
              <w:tabs>
                <w:tab w:val="left" w:pos="369"/>
              </w:tabs>
              <w:jc w:val="both"/>
              <w:rPr>
                <w:color w:val="000000"/>
              </w:rPr>
            </w:pPr>
            <w:r w:rsidRPr="002D74A8">
              <w:rPr>
                <w:color w:val="000000"/>
              </w:rPr>
              <w:t>Население – 1655 чел.</w:t>
            </w:r>
          </w:p>
          <w:p w:rsidR="00851508" w:rsidRDefault="00851508" w:rsidP="00A606E3">
            <w:pPr>
              <w:tabs>
                <w:tab w:val="left" w:pos="369"/>
              </w:tabs>
              <w:rPr>
                <w:bCs/>
                <w:color w:val="000000"/>
                <w:lang w:eastAsia="ar-SA"/>
              </w:rPr>
            </w:pPr>
            <w:r w:rsidRPr="002D74A8">
              <w:rPr>
                <w:bCs/>
                <w:color w:val="000000"/>
                <w:lang w:eastAsia="ar-SA"/>
              </w:rPr>
              <w:t>Границы Сурковского сельсовета Тогучинского района Новосибирской области установлены Законом Новосибирской области от 2 июня 2004 года N 200-ОЗ "О статусе и границах муниципальных образований Новосибирской области".</w:t>
            </w:r>
          </w:p>
          <w:p w:rsidR="00851508" w:rsidRPr="002D74A8" w:rsidRDefault="00851508" w:rsidP="00A606E3">
            <w:pPr>
              <w:tabs>
                <w:tab w:val="left" w:pos="369"/>
              </w:tabs>
              <w:rPr>
                <w:bCs/>
                <w:color w:val="000000"/>
                <w:lang w:eastAsia="ar-SA"/>
              </w:rPr>
            </w:pPr>
          </w:p>
        </w:tc>
      </w:tr>
      <w:tr w:rsidR="00851508" w:rsidRPr="006D2150" w:rsidTr="00A606E3">
        <w:trPr>
          <w:trHeight w:val="20"/>
        </w:trPr>
        <w:tc>
          <w:tcPr>
            <w:tcW w:w="534" w:type="dxa"/>
          </w:tcPr>
          <w:p w:rsidR="00851508" w:rsidRPr="002D74A8" w:rsidRDefault="00851508" w:rsidP="00851508">
            <w:pPr>
              <w:pStyle w:val="afd"/>
              <w:numPr>
                <w:ilvl w:val="0"/>
                <w:numId w:val="57"/>
              </w:numPr>
              <w:tabs>
                <w:tab w:val="left" w:pos="567"/>
              </w:tabs>
              <w:autoSpaceDE w:val="0"/>
              <w:autoSpaceDN w:val="0"/>
              <w:adjustRightIn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851508" w:rsidRPr="002D74A8" w:rsidRDefault="00851508" w:rsidP="00A606E3">
            <w:pPr>
              <w:rPr>
                <w:b/>
                <w:color w:val="000000"/>
              </w:rPr>
            </w:pPr>
            <w:r w:rsidRPr="002D74A8">
              <w:rPr>
                <w:b/>
                <w:color w:val="000000"/>
              </w:rPr>
              <w:t xml:space="preserve">Нормативная и правовая база </w:t>
            </w:r>
          </w:p>
        </w:tc>
        <w:tc>
          <w:tcPr>
            <w:tcW w:w="6061" w:type="dxa"/>
          </w:tcPr>
          <w:p w:rsidR="00851508" w:rsidRPr="002D74A8" w:rsidRDefault="00851508" w:rsidP="00A606E3">
            <w:pPr>
              <w:pStyle w:val="afffff"/>
              <w:tabs>
                <w:tab w:val="left" w:pos="369"/>
                <w:tab w:val="left" w:pos="413"/>
              </w:tabs>
              <w:ind w:left="0"/>
              <w:jc w:val="left"/>
              <w:rPr>
                <w:rFonts w:ascii="Times New Roman" w:hAnsi="Times New Roman" w:cs="Times New Roman"/>
              </w:rPr>
            </w:pPr>
            <w:r w:rsidRPr="002D74A8">
              <w:rPr>
                <w:rFonts w:ascii="Times New Roman" w:hAnsi="Times New Roman" w:cs="Times New Roman"/>
              </w:rPr>
              <w:t xml:space="preserve">Разработку проекта генерального плана </w:t>
            </w:r>
            <w:r w:rsidRPr="002D74A8">
              <w:rPr>
                <w:rFonts w:ascii="Times New Roman" w:hAnsi="Times New Roman" w:cs="Times New Roman"/>
                <w:bCs/>
              </w:rPr>
              <w:t>Сурковского сельсовета Тогучинского района Новосибирской области</w:t>
            </w:r>
            <w:r w:rsidRPr="002D74A8">
              <w:rPr>
                <w:rFonts w:ascii="Times New Roman" w:hAnsi="Times New Roman" w:cs="Times New Roman"/>
              </w:rPr>
              <w:t xml:space="preserve"> осуществлять в соответствии с требованиями действующего законодательства:</w:t>
            </w:r>
          </w:p>
          <w:p w:rsidR="00851508" w:rsidRPr="002D74A8" w:rsidRDefault="00851508" w:rsidP="00851508">
            <w:pPr>
              <w:numPr>
                <w:ilvl w:val="0"/>
                <w:numId w:val="26"/>
              </w:numPr>
              <w:tabs>
                <w:tab w:val="left" w:pos="369"/>
              </w:tabs>
              <w:ind w:left="0" w:hanging="422"/>
              <w:jc w:val="both"/>
              <w:rPr>
                <w:color w:val="000000"/>
              </w:rPr>
            </w:pPr>
            <w:r w:rsidRPr="002D74A8">
              <w:rPr>
                <w:color w:val="000000"/>
              </w:rPr>
              <w:t xml:space="preserve">Градостроительный кодекс Российской Федерации от 29.12.04 г. №190-ФЗ; </w:t>
            </w:r>
          </w:p>
          <w:p w:rsidR="00851508" w:rsidRPr="002D74A8" w:rsidRDefault="00851508" w:rsidP="00851508">
            <w:pPr>
              <w:numPr>
                <w:ilvl w:val="0"/>
                <w:numId w:val="26"/>
              </w:numPr>
              <w:tabs>
                <w:tab w:val="left" w:pos="369"/>
              </w:tabs>
              <w:ind w:left="0" w:hanging="422"/>
              <w:jc w:val="both"/>
              <w:rPr>
                <w:color w:val="000000"/>
              </w:rPr>
            </w:pPr>
            <w:r w:rsidRPr="002D74A8">
              <w:rPr>
                <w:color w:val="000000"/>
              </w:rPr>
              <w:t xml:space="preserve">Земельный кодекс РФ от 25 октября </w:t>
            </w:r>
            <w:smartTag w:uri="urn:schemas-microsoft-com:office:smarttags" w:element="metricconverter">
              <w:smartTagPr>
                <w:attr w:name="ProductID" w:val="2001 г"/>
              </w:smartTagPr>
              <w:r w:rsidRPr="002D74A8">
                <w:rPr>
                  <w:color w:val="000000"/>
                </w:rPr>
                <w:t>2001 г</w:t>
              </w:r>
            </w:smartTag>
            <w:r w:rsidRPr="002D74A8">
              <w:rPr>
                <w:color w:val="000000"/>
              </w:rPr>
              <w:t xml:space="preserve">. № 136-ФЗ; Водный кодекс РФ от 3 июня </w:t>
            </w:r>
            <w:smartTag w:uri="urn:schemas-microsoft-com:office:smarttags" w:element="metricconverter">
              <w:smartTagPr>
                <w:attr w:name="ProductID" w:val="2006 г"/>
              </w:smartTagPr>
              <w:r w:rsidRPr="002D74A8">
                <w:rPr>
                  <w:color w:val="000000"/>
                </w:rPr>
                <w:t>2006 г</w:t>
              </w:r>
            </w:smartTag>
            <w:r w:rsidRPr="002D74A8">
              <w:rPr>
                <w:color w:val="000000"/>
              </w:rPr>
              <w:t>. № 74-ФЗ;</w:t>
            </w:r>
          </w:p>
          <w:p w:rsidR="00851508" w:rsidRPr="002D74A8" w:rsidRDefault="00851508" w:rsidP="00851508">
            <w:pPr>
              <w:numPr>
                <w:ilvl w:val="0"/>
                <w:numId w:val="26"/>
              </w:numPr>
              <w:tabs>
                <w:tab w:val="left" w:pos="369"/>
              </w:tabs>
              <w:ind w:left="0" w:hanging="422"/>
              <w:jc w:val="both"/>
              <w:rPr>
                <w:color w:val="000000"/>
              </w:rPr>
            </w:pPr>
            <w:r w:rsidRPr="002D74A8">
              <w:rPr>
                <w:color w:val="000000"/>
              </w:rPr>
              <w:t xml:space="preserve">Лесной кодекс РФ от 4 декабря </w:t>
            </w:r>
            <w:smartTag w:uri="urn:schemas-microsoft-com:office:smarttags" w:element="metricconverter">
              <w:smartTagPr>
                <w:attr w:name="ProductID" w:val="2006 г"/>
              </w:smartTagPr>
              <w:r w:rsidRPr="002D74A8">
                <w:rPr>
                  <w:color w:val="000000"/>
                </w:rPr>
                <w:t>2006 г</w:t>
              </w:r>
            </w:smartTag>
            <w:r w:rsidRPr="002D74A8">
              <w:rPr>
                <w:color w:val="000000"/>
              </w:rPr>
              <w:t xml:space="preserve">. №200-ФЗ; </w:t>
            </w:r>
          </w:p>
          <w:p w:rsidR="00851508" w:rsidRPr="002D74A8" w:rsidRDefault="00851508" w:rsidP="00851508">
            <w:pPr>
              <w:numPr>
                <w:ilvl w:val="0"/>
                <w:numId w:val="26"/>
              </w:numPr>
              <w:tabs>
                <w:tab w:val="left" w:pos="369"/>
              </w:tabs>
              <w:ind w:left="0" w:hanging="422"/>
              <w:jc w:val="both"/>
              <w:rPr>
                <w:color w:val="000000"/>
              </w:rPr>
            </w:pPr>
            <w:r w:rsidRPr="002D74A8">
              <w:rPr>
                <w:color w:val="000000"/>
              </w:rPr>
              <w:t xml:space="preserve">Федеральный закон «Об общих принципах организации местного самоуправления в РФ» от 6 октября </w:t>
            </w:r>
            <w:smartTag w:uri="urn:schemas-microsoft-com:office:smarttags" w:element="metricconverter">
              <w:smartTagPr>
                <w:attr w:name="ProductID" w:val="2003 г"/>
              </w:smartTagPr>
              <w:r w:rsidRPr="002D74A8">
                <w:rPr>
                  <w:color w:val="000000"/>
                </w:rPr>
                <w:t>2003 г</w:t>
              </w:r>
            </w:smartTag>
            <w:r w:rsidRPr="002D74A8">
              <w:rPr>
                <w:color w:val="000000"/>
              </w:rPr>
              <w:t>. № 131- ФЗ;</w:t>
            </w:r>
          </w:p>
          <w:p w:rsidR="00851508" w:rsidRPr="002D74A8" w:rsidRDefault="00851508" w:rsidP="00851508">
            <w:pPr>
              <w:numPr>
                <w:ilvl w:val="0"/>
                <w:numId w:val="26"/>
              </w:numPr>
              <w:tabs>
                <w:tab w:val="left" w:pos="369"/>
              </w:tabs>
              <w:ind w:left="0" w:hanging="422"/>
              <w:jc w:val="both"/>
              <w:rPr>
                <w:color w:val="000000"/>
              </w:rPr>
            </w:pPr>
            <w:r w:rsidRPr="002D74A8">
              <w:rPr>
                <w:color w:val="000000"/>
              </w:rPr>
              <w:t xml:space="preserve">Федеральный закон «Об автомобильных дорогах и дорожной деятельности в РФ» от 8 ноября </w:t>
            </w:r>
            <w:smartTag w:uri="urn:schemas-microsoft-com:office:smarttags" w:element="metricconverter">
              <w:smartTagPr>
                <w:attr w:name="ProductID" w:val="2007 г"/>
              </w:smartTagPr>
              <w:r w:rsidRPr="002D74A8">
                <w:rPr>
                  <w:color w:val="000000"/>
                </w:rPr>
                <w:t>2007 г</w:t>
              </w:r>
            </w:smartTag>
            <w:r w:rsidRPr="002D74A8">
              <w:rPr>
                <w:color w:val="000000"/>
              </w:rPr>
              <w:t>. №257-ФЗ;</w:t>
            </w:r>
          </w:p>
          <w:p w:rsidR="00851508" w:rsidRPr="002D74A8" w:rsidRDefault="00851508" w:rsidP="00851508">
            <w:pPr>
              <w:numPr>
                <w:ilvl w:val="0"/>
                <w:numId w:val="26"/>
              </w:numPr>
              <w:tabs>
                <w:tab w:val="left" w:pos="369"/>
              </w:tabs>
              <w:ind w:left="0" w:hanging="422"/>
              <w:jc w:val="both"/>
              <w:rPr>
                <w:color w:val="000000"/>
              </w:rPr>
            </w:pPr>
            <w:r w:rsidRPr="002D74A8">
              <w:rPr>
                <w:color w:val="000000"/>
              </w:rPr>
              <w:t xml:space="preserve">Закон НСО «О статусе и границах муниципальных образований Новосибирской области» от 2 июня </w:t>
            </w:r>
            <w:smartTag w:uri="urn:schemas-microsoft-com:office:smarttags" w:element="metricconverter">
              <w:smartTagPr>
                <w:attr w:name="ProductID" w:val="2004 г"/>
              </w:smartTagPr>
              <w:r w:rsidRPr="002D74A8">
                <w:rPr>
                  <w:color w:val="000000"/>
                </w:rPr>
                <w:t>2004 г</w:t>
              </w:r>
            </w:smartTag>
            <w:r w:rsidRPr="002D74A8">
              <w:rPr>
                <w:color w:val="000000"/>
              </w:rPr>
              <w:t xml:space="preserve">. №200-ОЗ; </w:t>
            </w:r>
          </w:p>
          <w:p w:rsidR="00851508" w:rsidRPr="002D74A8" w:rsidRDefault="00851508" w:rsidP="00851508">
            <w:pPr>
              <w:numPr>
                <w:ilvl w:val="0"/>
                <w:numId w:val="26"/>
              </w:numPr>
              <w:tabs>
                <w:tab w:val="left" w:pos="369"/>
              </w:tabs>
              <w:ind w:left="0" w:hanging="422"/>
              <w:jc w:val="both"/>
              <w:rPr>
                <w:color w:val="000000"/>
              </w:rPr>
            </w:pPr>
            <w:r w:rsidRPr="002D74A8">
              <w:rPr>
                <w:color w:val="000000"/>
              </w:rPr>
              <w:t xml:space="preserve">СП 42.13330.2011 «СНиП 2.07.01-89*» Градостроительство. Планировка и застройка городских и сельских поселений (утв.приказом Министерства регионального развития РФ от 28 декабря </w:t>
            </w:r>
            <w:smartTag w:uri="urn:schemas-microsoft-com:office:smarttags" w:element="metricconverter">
              <w:smartTagPr>
                <w:attr w:name="ProductID" w:val="2010 г"/>
              </w:smartTagPr>
              <w:r w:rsidRPr="002D74A8">
                <w:rPr>
                  <w:color w:val="000000"/>
                </w:rPr>
                <w:t>2010 г</w:t>
              </w:r>
            </w:smartTag>
            <w:r w:rsidRPr="002D74A8">
              <w:rPr>
                <w:color w:val="000000"/>
              </w:rPr>
              <w:t>.№ 820)</w:t>
            </w:r>
          </w:p>
          <w:p w:rsidR="00851508" w:rsidRPr="002D74A8" w:rsidRDefault="00851508" w:rsidP="00851508">
            <w:pPr>
              <w:numPr>
                <w:ilvl w:val="0"/>
                <w:numId w:val="26"/>
              </w:numPr>
              <w:tabs>
                <w:tab w:val="left" w:pos="369"/>
              </w:tabs>
              <w:ind w:left="0" w:hanging="422"/>
              <w:jc w:val="both"/>
              <w:rPr>
                <w:color w:val="000000"/>
              </w:rPr>
            </w:pPr>
            <w:r w:rsidRPr="002D74A8">
              <w:rPr>
                <w:color w:val="000000"/>
              </w:rPr>
              <w:t>Закон Новосибирской области от 27.04.2010 №481 – ОЗ «О регулировании градостроительной деятельности в Новосибирской области»;</w:t>
            </w:r>
          </w:p>
          <w:p w:rsidR="00851508" w:rsidRPr="002D74A8" w:rsidRDefault="00851508" w:rsidP="00851508">
            <w:pPr>
              <w:numPr>
                <w:ilvl w:val="0"/>
                <w:numId w:val="26"/>
              </w:numPr>
              <w:tabs>
                <w:tab w:val="left" w:pos="369"/>
              </w:tabs>
              <w:ind w:left="0" w:hanging="422"/>
              <w:jc w:val="both"/>
              <w:rPr>
                <w:color w:val="000000"/>
              </w:rPr>
            </w:pPr>
            <w:r w:rsidRPr="002D74A8">
              <w:rPr>
                <w:color w:val="000000"/>
              </w:rPr>
              <w:t>Приказ Министерства Регионального развития РФ №244 от 26.05.2011г. «Об утверждении рекомендаций по разработке проектов генеральных планов поселений и городских округов;</w:t>
            </w:r>
          </w:p>
          <w:p w:rsidR="00851508" w:rsidRPr="002D74A8" w:rsidRDefault="00851508" w:rsidP="00851508">
            <w:pPr>
              <w:numPr>
                <w:ilvl w:val="0"/>
                <w:numId w:val="26"/>
              </w:numPr>
              <w:tabs>
                <w:tab w:val="left" w:pos="369"/>
              </w:tabs>
              <w:ind w:left="0" w:hanging="422"/>
              <w:jc w:val="both"/>
              <w:rPr>
                <w:color w:val="000000"/>
              </w:rPr>
            </w:pPr>
            <w:r w:rsidRPr="002D74A8">
              <w:rPr>
                <w:color w:val="000000"/>
              </w:rPr>
              <w:t xml:space="preserve">Приказ Министерства регионального развития РФ от 30 января </w:t>
            </w:r>
            <w:smartTag w:uri="urn:schemas-microsoft-com:office:smarttags" w:element="metricconverter">
              <w:smartTagPr>
                <w:attr w:name="ProductID" w:val="2012 г"/>
              </w:smartTagPr>
              <w:r w:rsidRPr="002D74A8">
                <w:rPr>
                  <w:color w:val="000000"/>
                </w:rPr>
                <w:t>2012 г</w:t>
              </w:r>
            </w:smartTag>
            <w:r w:rsidRPr="002D74A8">
              <w:rPr>
                <w:color w:val="000000"/>
              </w:rPr>
              <w:t xml:space="preserve">. N 19 </w:t>
            </w:r>
            <w:r w:rsidRPr="002D74A8">
              <w:rPr>
                <w:bCs/>
              </w:rPr>
              <w:t xml:space="preserve">«Об утверждении требований к описанию и отображению в документах территориального </w:t>
            </w:r>
            <w:r w:rsidRPr="002D74A8">
              <w:rPr>
                <w:bCs/>
              </w:rPr>
              <w:lastRenderedPageBreak/>
              <w:t>планирования объектов федерального значения, объектов регионального значения, объектов местного значения».</w:t>
            </w:r>
          </w:p>
          <w:p w:rsidR="00851508" w:rsidRPr="002D74A8" w:rsidRDefault="00851508" w:rsidP="00851508">
            <w:pPr>
              <w:numPr>
                <w:ilvl w:val="0"/>
                <w:numId w:val="26"/>
              </w:numPr>
              <w:tabs>
                <w:tab w:val="left" w:pos="369"/>
              </w:tabs>
              <w:ind w:left="0" w:hanging="422"/>
              <w:jc w:val="both"/>
              <w:rPr>
                <w:color w:val="000000"/>
              </w:rPr>
            </w:pPr>
            <w:r w:rsidRPr="002D74A8">
              <w:rPr>
                <w:color w:val="000000"/>
              </w:rPr>
              <w:t>Постановление администрации Новосибирской области от 25.12.2009 N 471-па "О местной системе координат, устанавливаемой в отношении Новосибирской области";</w:t>
            </w:r>
          </w:p>
          <w:p w:rsidR="00851508" w:rsidRPr="002D74A8" w:rsidRDefault="00851508" w:rsidP="00851508">
            <w:pPr>
              <w:numPr>
                <w:ilvl w:val="0"/>
                <w:numId w:val="26"/>
              </w:numPr>
              <w:tabs>
                <w:tab w:val="left" w:pos="369"/>
              </w:tabs>
              <w:ind w:left="0" w:hanging="422"/>
              <w:jc w:val="both"/>
              <w:rPr>
                <w:color w:val="000000"/>
              </w:rPr>
            </w:pPr>
            <w:r w:rsidRPr="002D74A8">
              <w:rPr>
                <w:rStyle w:val="st1"/>
              </w:rPr>
              <w:t xml:space="preserve">Постановление Правительства </w:t>
            </w:r>
            <w:r w:rsidRPr="002D74A8">
              <w:rPr>
                <w:rStyle w:val="st1"/>
                <w:bCs/>
                <w:color w:val="000000"/>
              </w:rPr>
              <w:t>Новосибирской области</w:t>
            </w:r>
            <w:r w:rsidRPr="002D74A8">
              <w:rPr>
                <w:rStyle w:val="st1"/>
              </w:rPr>
              <w:t xml:space="preserve"> от 28.12.2011 N 608 -п «О введении в действие </w:t>
            </w:r>
            <w:r w:rsidRPr="002D74A8">
              <w:rPr>
                <w:rStyle w:val="st1"/>
                <w:bCs/>
                <w:color w:val="000000"/>
              </w:rPr>
              <w:t>местной системы координат</w:t>
            </w:r>
            <w:r w:rsidRPr="002D74A8">
              <w:rPr>
                <w:rStyle w:val="st1"/>
              </w:rPr>
              <w:t xml:space="preserve"> Новосибирской области».</w:t>
            </w:r>
          </w:p>
          <w:p w:rsidR="00851508" w:rsidRPr="002D74A8" w:rsidRDefault="00851508" w:rsidP="00A606E3">
            <w:pPr>
              <w:tabs>
                <w:tab w:val="left" w:pos="369"/>
                <w:tab w:val="left" w:pos="459"/>
              </w:tabs>
              <w:jc w:val="both"/>
              <w:rPr>
                <w:color w:val="000000"/>
              </w:rPr>
            </w:pPr>
          </w:p>
        </w:tc>
      </w:tr>
      <w:tr w:rsidR="00851508" w:rsidRPr="006D2150" w:rsidTr="00A606E3">
        <w:trPr>
          <w:trHeight w:val="20"/>
        </w:trPr>
        <w:tc>
          <w:tcPr>
            <w:tcW w:w="534" w:type="dxa"/>
          </w:tcPr>
          <w:p w:rsidR="00851508" w:rsidRPr="002D74A8" w:rsidRDefault="00851508" w:rsidP="00851508">
            <w:pPr>
              <w:pStyle w:val="afd"/>
              <w:numPr>
                <w:ilvl w:val="0"/>
                <w:numId w:val="57"/>
              </w:numPr>
              <w:tabs>
                <w:tab w:val="left" w:pos="567"/>
              </w:tabs>
              <w:autoSpaceDE w:val="0"/>
              <w:autoSpaceDN w:val="0"/>
              <w:adjustRightIn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851508" w:rsidRPr="002D74A8" w:rsidRDefault="00851508" w:rsidP="00A606E3">
            <w:pPr>
              <w:rPr>
                <w:b/>
                <w:color w:val="000000"/>
              </w:rPr>
            </w:pPr>
            <w:r w:rsidRPr="002D74A8">
              <w:rPr>
                <w:b/>
                <w:color w:val="000000"/>
              </w:rPr>
              <w:t xml:space="preserve">Цель разработки проекта генерального плана  </w:t>
            </w:r>
            <w:r w:rsidRPr="002D74A8">
              <w:rPr>
                <w:b/>
                <w:bCs/>
                <w:color w:val="000000"/>
                <w:lang w:eastAsia="ar-SA"/>
              </w:rPr>
              <w:t>Сурковского сельсовета Тогучинского района Новосибирской области</w:t>
            </w:r>
          </w:p>
        </w:tc>
        <w:tc>
          <w:tcPr>
            <w:tcW w:w="6061" w:type="dxa"/>
          </w:tcPr>
          <w:p w:rsidR="00851508" w:rsidRPr="002D74A8" w:rsidRDefault="00851508" w:rsidP="00A606E3">
            <w:pPr>
              <w:tabs>
                <w:tab w:val="left" w:pos="369"/>
                <w:tab w:val="left" w:pos="459"/>
              </w:tabs>
              <w:jc w:val="both"/>
              <w:rPr>
                <w:color w:val="000000"/>
              </w:rPr>
            </w:pPr>
            <w:r w:rsidRPr="002D74A8">
              <w:rPr>
                <w:color w:val="000000"/>
              </w:rPr>
              <w:t xml:space="preserve">Согласование взаимных интересов    по градостроительному использованию территории  органов местного самоуправления поселений, региональных и федеральных органов государственной </w:t>
            </w:r>
          </w:p>
          <w:p w:rsidR="00851508" w:rsidRDefault="00851508" w:rsidP="00A606E3">
            <w:pPr>
              <w:tabs>
                <w:tab w:val="left" w:pos="369"/>
                <w:tab w:val="left" w:pos="459"/>
              </w:tabs>
              <w:jc w:val="both"/>
            </w:pPr>
            <w:r w:rsidRPr="002D74A8">
              <w:rPr>
                <w:color w:val="000000"/>
              </w:rPr>
              <w:t xml:space="preserve">власти </w:t>
            </w:r>
            <w:r w:rsidRPr="002D74A8">
              <w:t>с целью обеспечения планирования дальнейшего поступательного развития территории, ее рационального использования, привлечения инвестиций, обеспечения потребностей населения.</w:t>
            </w:r>
          </w:p>
          <w:p w:rsidR="00851508" w:rsidRPr="002D74A8" w:rsidRDefault="00851508" w:rsidP="00A606E3">
            <w:pPr>
              <w:tabs>
                <w:tab w:val="left" w:pos="369"/>
                <w:tab w:val="left" w:pos="459"/>
              </w:tabs>
              <w:jc w:val="both"/>
            </w:pPr>
          </w:p>
        </w:tc>
      </w:tr>
      <w:tr w:rsidR="00851508" w:rsidRPr="006D2150" w:rsidTr="00A606E3">
        <w:trPr>
          <w:trHeight w:val="20"/>
        </w:trPr>
        <w:tc>
          <w:tcPr>
            <w:tcW w:w="534" w:type="dxa"/>
          </w:tcPr>
          <w:p w:rsidR="00851508" w:rsidRPr="002D74A8" w:rsidRDefault="00851508" w:rsidP="00851508">
            <w:pPr>
              <w:pStyle w:val="afd"/>
              <w:numPr>
                <w:ilvl w:val="0"/>
                <w:numId w:val="57"/>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851508" w:rsidRPr="002D74A8" w:rsidRDefault="00851508" w:rsidP="00A606E3">
            <w:pPr>
              <w:rPr>
                <w:b/>
                <w:color w:val="000000"/>
              </w:rPr>
            </w:pPr>
            <w:r w:rsidRPr="002D74A8">
              <w:rPr>
                <w:b/>
                <w:color w:val="000000"/>
              </w:rPr>
              <w:t xml:space="preserve">Задачи разработки проекта генерального плана  </w:t>
            </w:r>
            <w:r w:rsidRPr="002D74A8">
              <w:rPr>
                <w:b/>
                <w:bCs/>
                <w:color w:val="000000"/>
                <w:lang w:eastAsia="ar-SA"/>
              </w:rPr>
              <w:t>Сурковского сельсовета Тогучинского района Новосибирской области</w:t>
            </w:r>
          </w:p>
        </w:tc>
        <w:tc>
          <w:tcPr>
            <w:tcW w:w="6061" w:type="dxa"/>
          </w:tcPr>
          <w:p w:rsidR="00851508" w:rsidRPr="002D74A8" w:rsidRDefault="00851508" w:rsidP="00851508">
            <w:pPr>
              <w:numPr>
                <w:ilvl w:val="0"/>
                <w:numId w:val="27"/>
              </w:numPr>
              <w:tabs>
                <w:tab w:val="left" w:pos="369"/>
              </w:tabs>
              <w:ind w:left="0" w:hanging="280"/>
              <w:jc w:val="both"/>
              <w:rPr>
                <w:color w:val="000000"/>
              </w:rPr>
            </w:pPr>
            <w:r w:rsidRPr="002D74A8">
              <w:rPr>
                <w:color w:val="000000"/>
              </w:rPr>
              <w:t xml:space="preserve">Определение назначения территории  </w:t>
            </w:r>
            <w:r w:rsidRPr="002D74A8">
              <w:rPr>
                <w:bCs/>
                <w:color w:val="000000"/>
                <w:lang w:eastAsia="ar-SA"/>
              </w:rPr>
              <w:t>Сурковского сельсовета Тогучинского района Новосибирской области</w:t>
            </w:r>
            <w:r w:rsidRPr="002D74A8">
              <w:rPr>
                <w:color w:val="000000"/>
              </w:rPr>
              <w:t>, исходя из анализа совокупного действия социальных, экономических, экологических и прочих факторов и долгосрочных планов социально-экономического развития сельского  поселения.</w:t>
            </w:r>
          </w:p>
          <w:p w:rsidR="00851508" w:rsidRPr="002D74A8" w:rsidRDefault="00851508" w:rsidP="00851508">
            <w:pPr>
              <w:numPr>
                <w:ilvl w:val="0"/>
                <w:numId w:val="27"/>
              </w:numPr>
              <w:tabs>
                <w:tab w:val="left" w:pos="369"/>
              </w:tabs>
              <w:ind w:left="0" w:hanging="280"/>
              <w:jc w:val="both"/>
              <w:rPr>
                <w:color w:val="000000"/>
              </w:rPr>
            </w:pPr>
            <w:r w:rsidRPr="002D74A8">
              <w:rPr>
                <w:color w:val="000000"/>
              </w:rPr>
              <w:t>Определение  границ функциональных зон и  параметров их планируемого развития.</w:t>
            </w:r>
          </w:p>
          <w:p w:rsidR="00851508" w:rsidRPr="002D74A8" w:rsidRDefault="00851508" w:rsidP="00851508">
            <w:pPr>
              <w:numPr>
                <w:ilvl w:val="0"/>
                <w:numId w:val="27"/>
              </w:numPr>
              <w:tabs>
                <w:tab w:val="left" w:pos="369"/>
              </w:tabs>
              <w:ind w:left="0" w:hanging="280"/>
              <w:jc w:val="both"/>
              <w:rPr>
                <w:color w:val="000000"/>
              </w:rPr>
            </w:pPr>
            <w:r w:rsidRPr="002D74A8">
              <w:rPr>
                <w:color w:val="000000"/>
              </w:rPr>
              <w:t>Определение планируемых границ земель  промышленности, энергетики, связи, границ земель лесного фонда, земель специального назначения, границ территорий объектов культурного наследия, границ зон с особыми условиями использования территории, границ зон инженерных и транспортных инфраструктур.</w:t>
            </w:r>
          </w:p>
          <w:p w:rsidR="00851508" w:rsidRPr="002D74A8" w:rsidRDefault="00851508" w:rsidP="00851508">
            <w:pPr>
              <w:numPr>
                <w:ilvl w:val="0"/>
                <w:numId w:val="27"/>
              </w:numPr>
              <w:tabs>
                <w:tab w:val="left" w:pos="369"/>
              </w:tabs>
              <w:ind w:left="0" w:hanging="280"/>
              <w:jc w:val="both"/>
              <w:rPr>
                <w:color w:val="000000"/>
              </w:rPr>
            </w:pPr>
            <w:r w:rsidRPr="002D74A8">
              <w:rPr>
                <w:color w:val="000000"/>
              </w:rPr>
              <w:t>Определение границ земельных участков, предназначенных для  планируемого размещения объектов капитального строительства местного значения.</w:t>
            </w:r>
          </w:p>
          <w:p w:rsidR="00851508" w:rsidRDefault="00851508" w:rsidP="00851508">
            <w:pPr>
              <w:numPr>
                <w:ilvl w:val="0"/>
                <w:numId w:val="27"/>
              </w:numPr>
              <w:tabs>
                <w:tab w:val="left" w:pos="369"/>
              </w:tabs>
              <w:ind w:left="0" w:hanging="280"/>
              <w:jc w:val="both"/>
              <w:rPr>
                <w:color w:val="000000"/>
              </w:rPr>
            </w:pPr>
            <w:r w:rsidRPr="002D74A8">
              <w:rPr>
                <w:color w:val="000000"/>
              </w:rPr>
              <w:t>Анализ основных факторов риска возникновения чрезвычайных ситуаций природного и техногенного характера и определение границ территорий, подверженных такому риску.</w:t>
            </w:r>
          </w:p>
          <w:p w:rsidR="00851508" w:rsidRPr="002D74A8" w:rsidRDefault="00851508" w:rsidP="00A606E3">
            <w:pPr>
              <w:tabs>
                <w:tab w:val="left" w:pos="369"/>
              </w:tabs>
              <w:jc w:val="both"/>
              <w:rPr>
                <w:color w:val="000000"/>
              </w:rPr>
            </w:pPr>
          </w:p>
        </w:tc>
      </w:tr>
      <w:tr w:rsidR="00851508" w:rsidRPr="006D2150" w:rsidTr="00A606E3">
        <w:trPr>
          <w:trHeight w:val="20"/>
        </w:trPr>
        <w:tc>
          <w:tcPr>
            <w:tcW w:w="534" w:type="dxa"/>
            <w:tcBorders>
              <w:right w:val="single" w:sz="4" w:space="0" w:color="auto"/>
            </w:tcBorders>
          </w:tcPr>
          <w:p w:rsidR="00851508" w:rsidRPr="002D74A8" w:rsidRDefault="00851508" w:rsidP="00851508">
            <w:pPr>
              <w:pStyle w:val="afd"/>
              <w:numPr>
                <w:ilvl w:val="0"/>
                <w:numId w:val="57"/>
              </w:numPr>
              <w:tabs>
                <w:tab w:val="left" w:pos="567"/>
              </w:tabs>
              <w:snapToGrid w:val="0"/>
              <w:spacing w:after="0" w:line="240" w:lineRule="auto"/>
              <w:ind w:left="0" w:right="-108" w:firstLine="0"/>
              <w:contextualSpacing w:val="0"/>
              <w:jc w:val="both"/>
              <w:rPr>
                <w:rFonts w:ascii="Times New Roman" w:hAnsi="Times New Roman"/>
                <w:color w:val="000000"/>
                <w:sz w:val="24"/>
                <w:szCs w:val="24"/>
              </w:rPr>
            </w:pPr>
          </w:p>
        </w:tc>
        <w:tc>
          <w:tcPr>
            <w:tcW w:w="2409" w:type="dxa"/>
            <w:tcBorders>
              <w:right w:val="single" w:sz="4" w:space="0" w:color="auto"/>
            </w:tcBorders>
          </w:tcPr>
          <w:p w:rsidR="00851508" w:rsidRPr="002D74A8" w:rsidRDefault="00851508" w:rsidP="00A606E3">
            <w:pPr>
              <w:rPr>
                <w:b/>
                <w:color w:val="000000"/>
              </w:rPr>
            </w:pPr>
            <w:r w:rsidRPr="002D74A8">
              <w:rPr>
                <w:b/>
                <w:color w:val="000000"/>
              </w:rPr>
              <w:t xml:space="preserve">Этапы разработки проекта генерального плана  </w:t>
            </w:r>
            <w:r w:rsidRPr="002D74A8">
              <w:rPr>
                <w:b/>
                <w:bCs/>
                <w:color w:val="000000"/>
                <w:lang w:eastAsia="ar-SA"/>
              </w:rPr>
              <w:t>Сурковского сельсовета Тогучинского района Новосибирской области</w:t>
            </w:r>
          </w:p>
        </w:tc>
        <w:tc>
          <w:tcPr>
            <w:tcW w:w="6061" w:type="dxa"/>
            <w:tcBorders>
              <w:top w:val="single" w:sz="4" w:space="0" w:color="auto"/>
              <w:left w:val="single" w:sz="4" w:space="0" w:color="auto"/>
              <w:bottom w:val="single" w:sz="4" w:space="0" w:color="auto"/>
              <w:right w:val="single" w:sz="4" w:space="0" w:color="auto"/>
            </w:tcBorders>
          </w:tcPr>
          <w:p w:rsidR="00851508" w:rsidRPr="002D74A8" w:rsidRDefault="00851508" w:rsidP="00A606E3">
            <w:pPr>
              <w:tabs>
                <w:tab w:val="left" w:pos="369"/>
              </w:tabs>
              <w:snapToGrid w:val="0"/>
              <w:jc w:val="both"/>
              <w:rPr>
                <w:color w:val="000000"/>
              </w:rPr>
            </w:pPr>
            <w:r w:rsidRPr="002D74A8">
              <w:rPr>
                <w:color w:val="000000"/>
              </w:rPr>
              <w:t xml:space="preserve">1 этап (информационный) </w:t>
            </w:r>
          </w:p>
          <w:p w:rsidR="00851508" w:rsidRPr="002D74A8" w:rsidRDefault="00851508" w:rsidP="00A606E3">
            <w:pPr>
              <w:tabs>
                <w:tab w:val="left" w:pos="369"/>
              </w:tabs>
              <w:snapToGrid w:val="0"/>
              <w:jc w:val="both"/>
              <w:rPr>
                <w:color w:val="000000"/>
              </w:rPr>
            </w:pPr>
            <w:r w:rsidRPr="002D74A8">
              <w:rPr>
                <w:color w:val="000000"/>
              </w:rPr>
              <w:t>1.1. Сбор и систематизация исходных данных по всем необходимым темам.</w:t>
            </w:r>
          </w:p>
          <w:p w:rsidR="00851508" w:rsidRPr="002D74A8" w:rsidRDefault="00851508" w:rsidP="00A606E3">
            <w:pPr>
              <w:tabs>
                <w:tab w:val="left" w:pos="369"/>
              </w:tabs>
              <w:snapToGrid w:val="0"/>
              <w:jc w:val="both"/>
              <w:rPr>
                <w:color w:val="000000"/>
              </w:rPr>
            </w:pPr>
            <w:r w:rsidRPr="002D74A8">
              <w:rPr>
                <w:color w:val="000000"/>
              </w:rPr>
              <w:t>1.2. Использование цифровой картографической основы, в соответствии с пунктом 19 настоящего технического задания.</w:t>
            </w:r>
          </w:p>
          <w:p w:rsidR="00851508" w:rsidRPr="002D74A8" w:rsidRDefault="00851508" w:rsidP="00A606E3">
            <w:pPr>
              <w:tabs>
                <w:tab w:val="left" w:pos="369"/>
              </w:tabs>
              <w:snapToGrid w:val="0"/>
              <w:jc w:val="both"/>
              <w:rPr>
                <w:color w:val="000000"/>
              </w:rPr>
            </w:pPr>
            <w:r w:rsidRPr="002D74A8">
              <w:rPr>
                <w:color w:val="000000"/>
              </w:rPr>
              <w:t xml:space="preserve">2 этап (аналитический) </w:t>
            </w:r>
          </w:p>
          <w:p w:rsidR="00851508" w:rsidRPr="002D74A8" w:rsidRDefault="00851508" w:rsidP="00A606E3">
            <w:pPr>
              <w:tabs>
                <w:tab w:val="left" w:pos="369"/>
              </w:tabs>
              <w:snapToGrid w:val="0"/>
              <w:jc w:val="both"/>
              <w:rPr>
                <w:color w:val="000000"/>
              </w:rPr>
            </w:pPr>
            <w:r w:rsidRPr="002D74A8">
              <w:rPr>
                <w:color w:val="000000"/>
              </w:rPr>
              <w:t>2.1. Градостроительный анализ и оценка территории, разработка планировочной структуры, функциональное зонирование.</w:t>
            </w:r>
          </w:p>
          <w:p w:rsidR="00851508" w:rsidRPr="002D74A8" w:rsidRDefault="00851508" w:rsidP="00A606E3">
            <w:pPr>
              <w:tabs>
                <w:tab w:val="left" w:pos="369"/>
              </w:tabs>
              <w:snapToGrid w:val="0"/>
              <w:jc w:val="both"/>
              <w:rPr>
                <w:color w:val="000000"/>
              </w:rPr>
            </w:pPr>
            <w:r w:rsidRPr="002D74A8">
              <w:rPr>
                <w:color w:val="000000"/>
              </w:rPr>
              <w:lastRenderedPageBreak/>
              <w:t>2.2. Подготовка материалов обоснования.</w:t>
            </w:r>
          </w:p>
          <w:p w:rsidR="00851508" w:rsidRPr="002D74A8" w:rsidRDefault="00851508" w:rsidP="00A606E3">
            <w:pPr>
              <w:tabs>
                <w:tab w:val="left" w:pos="369"/>
              </w:tabs>
              <w:snapToGrid w:val="0"/>
              <w:jc w:val="both"/>
              <w:rPr>
                <w:color w:val="000000"/>
              </w:rPr>
            </w:pPr>
            <w:r w:rsidRPr="002D74A8">
              <w:rPr>
                <w:color w:val="000000"/>
              </w:rPr>
              <w:t>2.3.Создание графических материалов (карт) в составе материалов по обоснованию</w:t>
            </w:r>
          </w:p>
          <w:p w:rsidR="00851508" w:rsidRPr="002D74A8" w:rsidRDefault="00851508" w:rsidP="00A606E3">
            <w:pPr>
              <w:tabs>
                <w:tab w:val="left" w:pos="369"/>
              </w:tabs>
              <w:snapToGrid w:val="0"/>
              <w:jc w:val="both"/>
              <w:rPr>
                <w:color w:val="000000"/>
              </w:rPr>
            </w:pPr>
            <w:r w:rsidRPr="002D74A8">
              <w:rPr>
                <w:color w:val="000000"/>
              </w:rPr>
              <w:t>3 этап (исполнительский)</w:t>
            </w:r>
          </w:p>
          <w:p w:rsidR="00851508" w:rsidRPr="002D74A8" w:rsidRDefault="00851508" w:rsidP="00A606E3">
            <w:pPr>
              <w:tabs>
                <w:tab w:val="left" w:pos="369"/>
              </w:tabs>
              <w:snapToGrid w:val="0"/>
              <w:jc w:val="both"/>
              <w:rPr>
                <w:color w:val="000000"/>
              </w:rPr>
            </w:pPr>
            <w:r w:rsidRPr="002D74A8">
              <w:rPr>
                <w:color w:val="000000"/>
              </w:rPr>
              <w:t>3.1. Разработка Положения о территориальном планировании.</w:t>
            </w:r>
          </w:p>
          <w:p w:rsidR="00851508" w:rsidRPr="002D74A8" w:rsidRDefault="00851508" w:rsidP="00A606E3">
            <w:pPr>
              <w:tabs>
                <w:tab w:val="left" w:pos="369"/>
              </w:tabs>
              <w:snapToGrid w:val="0"/>
              <w:jc w:val="both"/>
              <w:rPr>
                <w:color w:val="000000"/>
              </w:rPr>
            </w:pPr>
            <w:r w:rsidRPr="002D74A8">
              <w:rPr>
                <w:color w:val="000000"/>
              </w:rPr>
              <w:t xml:space="preserve">3.2. Подготовка Карты размещения объектов местного значения, Карты границ населенных пунктов, Карты функциональных зон </w:t>
            </w:r>
          </w:p>
          <w:p w:rsidR="00851508" w:rsidRPr="002D74A8" w:rsidRDefault="00851508" w:rsidP="00A606E3">
            <w:pPr>
              <w:tabs>
                <w:tab w:val="left" w:pos="369"/>
              </w:tabs>
              <w:snapToGrid w:val="0"/>
              <w:jc w:val="both"/>
              <w:rPr>
                <w:color w:val="000000"/>
              </w:rPr>
            </w:pPr>
            <w:r w:rsidRPr="002D74A8">
              <w:rPr>
                <w:color w:val="000000"/>
              </w:rPr>
              <w:t>4 этап (доработка проекта)</w:t>
            </w:r>
          </w:p>
          <w:p w:rsidR="00851508" w:rsidRPr="002D74A8" w:rsidRDefault="00851508" w:rsidP="00A606E3">
            <w:pPr>
              <w:tabs>
                <w:tab w:val="left" w:pos="369"/>
              </w:tabs>
              <w:snapToGrid w:val="0"/>
              <w:jc w:val="both"/>
              <w:rPr>
                <w:color w:val="000000"/>
              </w:rPr>
            </w:pPr>
            <w:r w:rsidRPr="002D74A8">
              <w:rPr>
                <w:color w:val="000000"/>
              </w:rPr>
              <w:t>Исполнитель проводит доработку проекта по материалам согласования и полученным замечаниям.</w:t>
            </w:r>
          </w:p>
          <w:p w:rsidR="00851508" w:rsidRDefault="00851508" w:rsidP="00A606E3">
            <w:pPr>
              <w:tabs>
                <w:tab w:val="left" w:pos="369"/>
              </w:tabs>
              <w:snapToGrid w:val="0"/>
              <w:jc w:val="both"/>
              <w:rPr>
                <w:color w:val="000000"/>
              </w:rPr>
            </w:pPr>
            <w:r w:rsidRPr="002D74A8">
              <w:rPr>
                <w:color w:val="000000"/>
              </w:rPr>
              <w:t>Сроки выполнения этапов определяются в соответствии с календарным планом.</w:t>
            </w:r>
          </w:p>
          <w:p w:rsidR="00851508" w:rsidRPr="002D74A8" w:rsidRDefault="00851508" w:rsidP="00A606E3">
            <w:pPr>
              <w:tabs>
                <w:tab w:val="left" w:pos="369"/>
              </w:tabs>
              <w:snapToGrid w:val="0"/>
              <w:jc w:val="both"/>
              <w:rPr>
                <w:color w:val="000000"/>
              </w:rPr>
            </w:pPr>
          </w:p>
        </w:tc>
      </w:tr>
      <w:tr w:rsidR="00851508" w:rsidRPr="006D2150" w:rsidTr="00A606E3">
        <w:trPr>
          <w:trHeight w:val="20"/>
        </w:trPr>
        <w:tc>
          <w:tcPr>
            <w:tcW w:w="534" w:type="dxa"/>
          </w:tcPr>
          <w:p w:rsidR="00851508" w:rsidRPr="002D74A8" w:rsidRDefault="00851508" w:rsidP="00851508">
            <w:pPr>
              <w:pStyle w:val="afd"/>
              <w:numPr>
                <w:ilvl w:val="0"/>
                <w:numId w:val="57"/>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851508" w:rsidRPr="002D74A8" w:rsidRDefault="00851508" w:rsidP="00A606E3">
            <w:pPr>
              <w:rPr>
                <w:b/>
                <w:color w:val="000000"/>
              </w:rPr>
            </w:pPr>
            <w:r w:rsidRPr="002D74A8">
              <w:rPr>
                <w:b/>
                <w:color w:val="000000"/>
              </w:rPr>
              <w:t>Источники и условия получения исходных данных</w:t>
            </w:r>
          </w:p>
        </w:tc>
        <w:tc>
          <w:tcPr>
            <w:tcW w:w="6061" w:type="dxa"/>
            <w:tcBorders>
              <w:bottom w:val="single" w:sz="4" w:space="0" w:color="auto"/>
            </w:tcBorders>
          </w:tcPr>
          <w:p w:rsidR="00851508" w:rsidRPr="002D74A8" w:rsidRDefault="00851508" w:rsidP="00851508">
            <w:pPr>
              <w:numPr>
                <w:ilvl w:val="0"/>
                <w:numId w:val="28"/>
              </w:numPr>
              <w:tabs>
                <w:tab w:val="left" w:pos="369"/>
              </w:tabs>
              <w:ind w:left="0" w:hanging="280"/>
              <w:jc w:val="both"/>
              <w:rPr>
                <w:color w:val="000000"/>
              </w:rPr>
            </w:pPr>
            <w:r w:rsidRPr="002D74A8">
              <w:rPr>
                <w:color w:val="000000"/>
              </w:rPr>
              <w:t>Заказчик обеспечивает сбор исходной информации для разработки проекта при содействии Исполнителя и предоставляет её Исполнителю.</w:t>
            </w:r>
          </w:p>
          <w:p w:rsidR="00851508" w:rsidRPr="002D74A8" w:rsidRDefault="00851508" w:rsidP="00851508">
            <w:pPr>
              <w:numPr>
                <w:ilvl w:val="0"/>
                <w:numId w:val="28"/>
              </w:numPr>
              <w:tabs>
                <w:tab w:val="left" w:pos="369"/>
              </w:tabs>
              <w:ind w:left="0" w:hanging="280"/>
              <w:jc w:val="both"/>
              <w:rPr>
                <w:color w:val="000000"/>
              </w:rPr>
            </w:pPr>
            <w:r w:rsidRPr="002D74A8">
              <w:rPr>
                <w:color w:val="000000"/>
              </w:rPr>
              <w:t>Исполнитель при содействии Заказчика осуществляет систематизацию и анализ исходных данных, необходимых для разработки проекта.</w:t>
            </w:r>
          </w:p>
          <w:p w:rsidR="00851508" w:rsidRPr="002D74A8" w:rsidRDefault="00851508" w:rsidP="00851508">
            <w:pPr>
              <w:numPr>
                <w:ilvl w:val="0"/>
                <w:numId w:val="28"/>
              </w:numPr>
              <w:tabs>
                <w:tab w:val="left" w:pos="369"/>
              </w:tabs>
              <w:ind w:left="0" w:hanging="280"/>
              <w:jc w:val="both"/>
              <w:rPr>
                <w:color w:val="000000"/>
              </w:rPr>
            </w:pPr>
            <w:r w:rsidRPr="002D74A8">
              <w:rPr>
                <w:color w:val="000000"/>
              </w:rPr>
              <w:t>Результат сбора исходной исходных данных представить в виде отчета о выполненной работе в 2 – х экз. в печатном сброшюрованном виде и на электронном носителе.</w:t>
            </w:r>
          </w:p>
          <w:p w:rsidR="00851508" w:rsidRPr="002D74A8" w:rsidRDefault="00851508" w:rsidP="00851508">
            <w:pPr>
              <w:numPr>
                <w:ilvl w:val="0"/>
                <w:numId w:val="28"/>
              </w:numPr>
              <w:tabs>
                <w:tab w:val="left" w:pos="369"/>
              </w:tabs>
              <w:ind w:left="0" w:hanging="280"/>
              <w:jc w:val="both"/>
              <w:rPr>
                <w:color w:val="000000"/>
              </w:rPr>
            </w:pPr>
            <w:r w:rsidRPr="002D74A8">
              <w:rPr>
                <w:color w:val="000000"/>
              </w:rPr>
              <w:t>Заказчик передает Исполнителю топографическую основу нужного масштаба.</w:t>
            </w:r>
          </w:p>
          <w:p w:rsidR="00851508" w:rsidRPr="002D74A8" w:rsidRDefault="00851508" w:rsidP="00851508">
            <w:pPr>
              <w:numPr>
                <w:ilvl w:val="0"/>
                <w:numId w:val="28"/>
              </w:numPr>
              <w:tabs>
                <w:tab w:val="left" w:pos="369"/>
              </w:tabs>
              <w:ind w:left="0" w:hanging="280"/>
              <w:jc w:val="both"/>
              <w:rPr>
                <w:color w:val="000000"/>
              </w:rPr>
            </w:pPr>
            <w:r w:rsidRPr="002D74A8">
              <w:rPr>
                <w:color w:val="000000"/>
              </w:rPr>
              <w:t xml:space="preserve">Заказчик передает Исполнителю сведения о </w:t>
            </w:r>
            <w:r w:rsidRPr="002D74A8">
              <w:t xml:space="preserve">границе муниципального образования и границах населенных пунктов в составе </w:t>
            </w:r>
            <w:r w:rsidRPr="002D74A8">
              <w:rPr>
                <w:color w:val="000000"/>
              </w:rPr>
              <w:t>сельского  поселения.</w:t>
            </w:r>
          </w:p>
          <w:p w:rsidR="00851508" w:rsidRPr="002D74A8" w:rsidRDefault="00851508" w:rsidP="00851508">
            <w:pPr>
              <w:numPr>
                <w:ilvl w:val="0"/>
                <w:numId w:val="28"/>
              </w:numPr>
              <w:shd w:val="clear" w:color="auto" w:fill="FFFFFF"/>
              <w:tabs>
                <w:tab w:val="left" w:pos="369"/>
              </w:tabs>
              <w:ind w:left="0" w:hanging="280"/>
              <w:jc w:val="both"/>
              <w:rPr>
                <w:color w:val="000000"/>
              </w:rPr>
            </w:pPr>
            <w:r w:rsidRPr="002D74A8">
              <w:rPr>
                <w:color w:val="000000"/>
              </w:rPr>
              <w:t xml:space="preserve">Перечень исходных данных, используемых Исполнителем, при разработке проекта генерального плана  </w:t>
            </w:r>
            <w:r w:rsidRPr="002D74A8">
              <w:rPr>
                <w:bCs/>
                <w:color w:val="000000"/>
                <w:lang w:eastAsia="ar-SA"/>
              </w:rPr>
              <w:t>Сурковского сельсовета Тогучинского района Новосибирской области</w:t>
            </w:r>
            <w:r w:rsidRPr="002D74A8">
              <w:rPr>
                <w:color w:val="000000"/>
              </w:rPr>
              <w:t xml:space="preserve">: </w:t>
            </w:r>
          </w:p>
          <w:p w:rsidR="00851508" w:rsidRPr="002D74A8" w:rsidRDefault="00851508" w:rsidP="00851508">
            <w:pPr>
              <w:widowControl w:val="0"/>
              <w:numPr>
                <w:ilvl w:val="0"/>
                <w:numId w:val="30"/>
              </w:numPr>
              <w:shd w:val="clear" w:color="auto" w:fill="FFFFFF"/>
              <w:tabs>
                <w:tab w:val="left" w:pos="369"/>
              </w:tabs>
              <w:autoSpaceDE w:val="0"/>
              <w:autoSpaceDN w:val="0"/>
              <w:adjustRightInd w:val="0"/>
              <w:ind w:left="0" w:hanging="280"/>
              <w:rPr>
                <w:color w:val="000000"/>
              </w:rPr>
            </w:pPr>
            <w:r w:rsidRPr="002D74A8">
              <w:rPr>
                <w:color w:val="000000"/>
              </w:rPr>
              <w:t>граница муниципального образования;</w:t>
            </w:r>
          </w:p>
          <w:p w:rsidR="00851508" w:rsidRPr="002D74A8" w:rsidRDefault="00851508" w:rsidP="00851508">
            <w:pPr>
              <w:widowControl w:val="0"/>
              <w:numPr>
                <w:ilvl w:val="0"/>
                <w:numId w:val="30"/>
              </w:numPr>
              <w:shd w:val="clear" w:color="auto" w:fill="FFFFFF"/>
              <w:tabs>
                <w:tab w:val="left" w:pos="369"/>
              </w:tabs>
              <w:autoSpaceDE w:val="0"/>
              <w:autoSpaceDN w:val="0"/>
              <w:adjustRightInd w:val="0"/>
              <w:ind w:left="0" w:hanging="280"/>
              <w:rPr>
                <w:color w:val="000000"/>
              </w:rPr>
            </w:pPr>
            <w:r w:rsidRPr="002D74A8">
              <w:rPr>
                <w:color w:val="000000"/>
              </w:rPr>
              <w:t>границы населенных пунктов поселения;</w:t>
            </w:r>
          </w:p>
          <w:p w:rsidR="00851508" w:rsidRPr="002D74A8" w:rsidRDefault="00851508" w:rsidP="00851508">
            <w:pPr>
              <w:widowControl w:val="0"/>
              <w:numPr>
                <w:ilvl w:val="0"/>
                <w:numId w:val="30"/>
              </w:numPr>
              <w:shd w:val="clear" w:color="auto" w:fill="FFFFFF"/>
              <w:tabs>
                <w:tab w:val="left" w:pos="369"/>
              </w:tabs>
              <w:autoSpaceDE w:val="0"/>
              <w:autoSpaceDN w:val="0"/>
              <w:adjustRightInd w:val="0"/>
              <w:ind w:left="0" w:hanging="280"/>
              <w:jc w:val="both"/>
              <w:rPr>
                <w:color w:val="000000"/>
              </w:rPr>
            </w:pPr>
            <w:r w:rsidRPr="002D74A8">
              <w:rPr>
                <w:color w:val="000000"/>
              </w:rPr>
              <w:t xml:space="preserve">материалы инженерно-геологических изысканий, </w:t>
            </w:r>
            <w:r w:rsidRPr="002D74A8">
              <w:t>атласы геологических выработок;</w:t>
            </w:r>
          </w:p>
          <w:p w:rsidR="00851508" w:rsidRPr="002D74A8" w:rsidRDefault="00851508" w:rsidP="00851508">
            <w:pPr>
              <w:widowControl w:val="0"/>
              <w:numPr>
                <w:ilvl w:val="0"/>
                <w:numId w:val="30"/>
              </w:numPr>
              <w:tabs>
                <w:tab w:val="left" w:pos="369"/>
              </w:tabs>
              <w:autoSpaceDE w:val="0"/>
              <w:autoSpaceDN w:val="0"/>
              <w:adjustRightInd w:val="0"/>
              <w:ind w:left="0" w:hanging="280"/>
              <w:rPr>
                <w:color w:val="000000"/>
              </w:rPr>
            </w:pPr>
            <w:r w:rsidRPr="002D74A8">
              <w:rPr>
                <w:color w:val="000000"/>
              </w:rPr>
              <w:t>материалы землепользования (схемы землепользования, отводы);</w:t>
            </w:r>
          </w:p>
          <w:p w:rsidR="00851508" w:rsidRPr="002D74A8" w:rsidRDefault="00851508" w:rsidP="00851508">
            <w:pPr>
              <w:widowControl w:val="0"/>
              <w:numPr>
                <w:ilvl w:val="0"/>
                <w:numId w:val="30"/>
              </w:numPr>
              <w:tabs>
                <w:tab w:val="left" w:pos="369"/>
              </w:tabs>
              <w:autoSpaceDE w:val="0"/>
              <w:autoSpaceDN w:val="0"/>
              <w:adjustRightInd w:val="0"/>
              <w:ind w:left="0" w:hanging="280"/>
              <w:rPr>
                <w:color w:val="000000"/>
              </w:rPr>
            </w:pPr>
            <w:r w:rsidRPr="002D74A8">
              <w:t>сведения о современном использовании и состоянии территории, кадастровой оценке земельных участков;</w:t>
            </w:r>
          </w:p>
          <w:p w:rsidR="00851508" w:rsidRPr="002D74A8" w:rsidRDefault="00851508" w:rsidP="00851508">
            <w:pPr>
              <w:widowControl w:val="0"/>
              <w:numPr>
                <w:ilvl w:val="0"/>
                <w:numId w:val="30"/>
              </w:numPr>
              <w:tabs>
                <w:tab w:val="left" w:pos="369"/>
              </w:tabs>
              <w:autoSpaceDE w:val="0"/>
              <w:autoSpaceDN w:val="0"/>
              <w:adjustRightInd w:val="0"/>
              <w:ind w:left="0" w:hanging="280"/>
              <w:rPr>
                <w:color w:val="000000"/>
              </w:rPr>
            </w:pPr>
            <w:r w:rsidRPr="002D74A8">
              <w:t>перечень ранее выполненных научно-исследовательских работ, градостроительной и проектной документации, прочих работ;</w:t>
            </w:r>
          </w:p>
          <w:p w:rsidR="00851508" w:rsidRPr="002D74A8" w:rsidRDefault="00851508" w:rsidP="00851508">
            <w:pPr>
              <w:widowControl w:val="0"/>
              <w:numPr>
                <w:ilvl w:val="0"/>
                <w:numId w:val="30"/>
              </w:numPr>
              <w:tabs>
                <w:tab w:val="left" w:pos="369"/>
              </w:tabs>
              <w:autoSpaceDE w:val="0"/>
              <w:autoSpaceDN w:val="0"/>
              <w:adjustRightInd w:val="0"/>
              <w:ind w:left="0" w:hanging="280"/>
              <w:rPr>
                <w:color w:val="000000"/>
              </w:rPr>
            </w:pPr>
            <w:r w:rsidRPr="002D74A8">
              <w:t>данные о демографической ситуации и занятости населения;</w:t>
            </w:r>
          </w:p>
          <w:p w:rsidR="00851508" w:rsidRPr="002D74A8" w:rsidRDefault="00851508" w:rsidP="00851508">
            <w:pPr>
              <w:widowControl w:val="0"/>
              <w:numPr>
                <w:ilvl w:val="0"/>
                <w:numId w:val="30"/>
              </w:numPr>
              <w:shd w:val="clear" w:color="auto" w:fill="FFFFFF"/>
              <w:tabs>
                <w:tab w:val="left" w:pos="369"/>
              </w:tabs>
              <w:autoSpaceDE w:val="0"/>
              <w:autoSpaceDN w:val="0"/>
              <w:adjustRightInd w:val="0"/>
              <w:ind w:left="0" w:hanging="280"/>
              <w:jc w:val="both"/>
              <w:rPr>
                <w:color w:val="000000"/>
              </w:rPr>
            </w:pPr>
            <w:r w:rsidRPr="002D74A8">
              <w:rPr>
                <w:color w:val="000000"/>
              </w:rPr>
              <w:t>инвентаризационные данные по жилищному фонду, предприятиям и учреждениям обслуживания;</w:t>
            </w:r>
          </w:p>
          <w:p w:rsidR="00851508" w:rsidRPr="002D74A8" w:rsidRDefault="00851508" w:rsidP="00851508">
            <w:pPr>
              <w:widowControl w:val="0"/>
              <w:numPr>
                <w:ilvl w:val="0"/>
                <w:numId w:val="30"/>
              </w:numPr>
              <w:shd w:val="clear" w:color="auto" w:fill="FFFFFF"/>
              <w:tabs>
                <w:tab w:val="left" w:pos="369"/>
              </w:tabs>
              <w:autoSpaceDE w:val="0"/>
              <w:autoSpaceDN w:val="0"/>
              <w:adjustRightInd w:val="0"/>
              <w:ind w:left="0" w:hanging="280"/>
              <w:rPr>
                <w:color w:val="000000"/>
              </w:rPr>
            </w:pPr>
            <w:r w:rsidRPr="002D74A8">
              <w:rPr>
                <w:color w:val="000000"/>
              </w:rPr>
              <w:t>данные об объектах коммунального хозяйства; улично-дорожной сети, строительной базе;</w:t>
            </w:r>
          </w:p>
          <w:p w:rsidR="00851508" w:rsidRPr="002D74A8" w:rsidRDefault="00851508" w:rsidP="00851508">
            <w:pPr>
              <w:widowControl w:val="0"/>
              <w:numPr>
                <w:ilvl w:val="0"/>
                <w:numId w:val="30"/>
              </w:numPr>
              <w:shd w:val="clear" w:color="auto" w:fill="FFFFFF"/>
              <w:tabs>
                <w:tab w:val="left" w:pos="369"/>
              </w:tabs>
              <w:autoSpaceDE w:val="0"/>
              <w:autoSpaceDN w:val="0"/>
              <w:adjustRightInd w:val="0"/>
              <w:ind w:left="0" w:hanging="280"/>
              <w:rPr>
                <w:color w:val="000000"/>
              </w:rPr>
            </w:pPr>
            <w:r w:rsidRPr="002D74A8">
              <w:rPr>
                <w:color w:val="000000"/>
              </w:rPr>
              <w:lastRenderedPageBreak/>
              <w:t>материалы по существующим и проектируемым сетям водоснабжения, водоотведения, теплоснабжения, электроснабжения, телефонизации;</w:t>
            </w:r>
          </w:p>
          <w:p w:rsidR="00851508" w:rsidRPr="002D74A8" w:rsidRDefault="00851508" w:rsidP="00851508">
            <w:pPr>
              <w:widowControl w:val="0"/>
              <w:numPr>
                <w:ilvl w:val="0"/>
                <w:numId w:val="30"/>
              </w:numPr>
              <w:shd w:val="clear" w:color="auto" w:fill="FFFFFF"/>
              <w:tabs>
                <w:tab w:val="left" w:pos="369"/>
              </w:tabs>
              <w:autoSpaceDE w:val="0"/>
              <w:autoSpaceDN w:val="0"/>
              <w:adjustRightInd w:val="0"/>
              <w:ind w:left="0" w:hanging="280"/>
              <w:rPr>
                <w:color w:val="000000"/>
              </w:rPr>
            </w:pPr>
            <w:r w:rsidRPr="002D74A8">
              <w:rPr>
                <w:color w:val="000000"/>
              </w:rPr>
              <w:t>материалы, содержащие сведения о современном состоянии окружающей среды, санитарно-гигиенического и экологического состояния территории;</w:t>
            </w:r>
          </w:p>
          <w:p w:rsidR="00851508" w:rsidRPr="002D74A8" w:rsidRDefault="00851508" w:rsidP="00851508">
            <w:pPr>
              <w:widowControl w:val="0"/>
              <w:numPr>
                <w:ilvl w:val="0"/>
                <w:numId w:val="30"/>
              </w:numPr>
              <w:shd w:val="clear" w:color="auto" w:fill="FFFFFF"/>
              <w:tabs>
                <w:tab w:val="left" w:pos="369"/>
              </w:tabs>
              <w:autoSpaceDE w:val="0"/>
              <w:autoSpaceDN w:val="0"/>
              <w:adjustRightInd w:val="0"/>
              <w:ind w:left="0" w:hanging="280"/>
              <w:rPr>
                <w:color w:val="000000"/>
                <w:spacing w:val="-11"/>
              </w:rPr>
            </w:pPr>
            <w:r w:rsidRPr="002D74A8">
              <w:rPr>
                <w:color w:val="000000"/>
              </w:rPr>
              <w:t xml:space="preserve">сведения об известных объектах культурного наследия и их зон охраны (по данным Службы по охране объектов культурного наследия Новосибирской  области); </w:t>
            </w:r>
          </w:p>
          <w:p w:rsidR="00851508" w:rsidRPr="002D74A8" w:rsidRDefault="00851508" w:rsidP="00851508">
            <w:pPr>
              <w:widowControl w:val="0"/>
              <w:numPr>
                <w:ilvl w:val="0"/>
                <w:numId w:val="30"/>
              </w:numPr>
              <w:shd w:val="clear" w:color="auto" w:fill="FFFFFF"/>
              <w:tabs>
                <w:tab w:val="left" w:pos="369"/>
              </w:tabs>
              <w:autoSpaceDE w:val="0"/>
              <w:autoSpaceDN w:val="0"/>
              <w:adjustRightInd w:val="0"/>
              <w:ind w:left="0" w:hanging="280"/>
              <w:rPr>
                <w:color w:val="000000"/>
                <w:spacing w:val="-11"/>
              </w:rPr>
            </w:pPr>
            <w:r w:rsidRPr="002D74A8">
              <w:t>материалы опорных и адресных планов;</w:t>
            </w:r>
          </w:p>
          <w:p w:rsidR="00851508" w:rsidRPr="002D74A8" w:rsidRDefault="00851508" w:rsidP="00851508">
            <w:pPr>
              <w:widowControl w:val="0"/>
              <w:numPr>
                <w:ilvl w:val="0"/>
                <w:numId w:val="30"/>
              </w:numPr>
              <w:shd w:val="clear" w:color="auto" w:fill="FFFFFF"/>
              <w:tabs>
                <w:tab w:val="left" w:pos="369"/>
              </w:tabs>
              <w:autoSpaceDE w:val="0"/>
              <w:autoSpaceDN w:val="0"/>
              <w:adjustRightInd w:val="0"/>
              <w:ind w:left="0" w:hanging="280"/>
              <w:rPr>
                <w:color w:val="000000"/>
                <w:spacing w:val="-11"/>
              </w:rPr>
            </w:pPr>
            <w:r w:rsidRPr="002D74A8">
              <w:t>материалы государственного кадастра объектов недвижимости;</w:t>
            </w:r>
          </w:p>
          <w:p w:rsidR="00851508" w:rsidRPr="002D74A8" w:rsidRDefault="00851508" w:rsidP="00851508">
            <w:pPr>
              <w:pStyle w:val="affffe"/>
              <w:numPr>
                <w:ilvl w:val="0"/>
                <w:numId w:val="30"/>
              </w:numPr>
              <w:tabs>
                <w:tab w:val="left" w:pos="369"/>
              </w:tabs>
              <w:ind w:left="0" w:hanging="280"/>
              <w:jc w:val="both"/>
              <w:rPr>
                <w:i w:val="0"/>
                <w:iCs w:val="0"/>
                <w:color w:val="000000"/>
                <w:lang w:val="ru-RU"/>
              </w:rPr>
            </w:pPr>
            <w:r w:rsidRPr="002D74A8">
              <w:rPr>
                <w:i w:val="0"/>
                <w:iCs w:val="0"/>
                <w:color w:val="000000"/>
                <w:lang w:val="ru-RU"/>
              </w:rPr>
              <w:t xml:space="preserve">сведения об особо охраняемых территориях и ландшафтах. </w:t>
            </w:r>
          </w:p>
          <w:p w:rsidR="00851508" w:rsidRPr="002D74A8" w:rsidRDefault="00851508" w:rsidP="00851508">
            <w:pPr>
              <w:pStyle w:val="affffe"/>
              <w:numPr>
                <w:ilvl w:val="0"/>
                <w:numId w:val="30"/>
              </w:numPr>
              <w:tabs>
                <w:tab w:val="left" w:pos="369"/>
              </w:tabs>
              <w:ind w:left="0" w:hanging="280"/>
              <w:jc w:val="both"/>
              <w:rPr>
                <w:i w:val="0"/>
                <w:iCs w:val="0"/>
                <w:color w:val="000000"/>
                <w:lang w:val="ru-RU"/>
              </w:rPr>
            </w:pPr>
            <w:r w:rsidRPr="002D74A8">
              <w:rPr>
                <w:i w:val="0"/>
                <w:iCs w:val="0"/>
                <w:color w:val="000000"/>
                <w:lang w:val="ru-RU"/>
              </w:rPr>
              <w:t>законодательные и другие плановые и прогнозные материалы по территории, постановления и другие документы органов государственной</w:t>
            </w:r>
            <w:r w:rsidRPr="002D74A8">
              <w:rPr>
                <w:color w:val="000000"/>
                <w:lang w:val="ru-RU"/>
              </w:rPr>
              <w:t xml:space="preserve"> </w:t>
            </w:r>
            <w:r w:rsidRPr="002D74A8">
              <w:rPr>
                <w:i w:val="0"/>
                <w:iCs w:val="0"/>
                <w:color w:val="000000"/>
                <w:lang w:val="ru-RU"/>
              </w:rPr>
              <w:t>власти и местного самоуправления;</w:t>
            </w:r>
            <w:r w:rsidRPr="002D74A8">
              <w:rPr>
                <w:color w:val="000000"/>
                <w:lang w:val="ru-RU"/>
              </w:rPr>
              <w:t xml:space="preserve"> </w:t>
            </w:r>
          </w:p>
          <w:p w:rsidR="00851508" w:rsidRPr="002D74A8" w:rsidRDefault="00851508" w:rsidP="00851508">
            <w:pPr>
              <w:widowControl w:val="0"/>
              <w:numPr>
                <w:ilvl w:val="0"/>
                <w:numId w:val="30"/>
              </w:numPr>
              <w:shd w:val="clear" w:color="auto" w:fill="FFFFFF"/>
              <w:tabs>
                <w:tab w:val="left" w:pos="369"/>
              </w:tabs>
              <w:autoSpaceDE w:val="0"/>
              <w:autoSpaceDN w:val="0"/>
              <w:adjustRightInd w:val="0"/>
              <w:ind w:left="0" w:hanging="280"/>
              <w:rPr>
                <w:color w:val="000000"/>
              </w:rPr>
            </w:pPr>
            <w:r w:rsidRPr="002D74A8">
              <w:rPr>
                <w:color w:val="000000"/>
              </w:rPr>
              <w:t>архивные и литературные материалы, данные об истории объекта территориального планирования.</w:t>
            </w:r>
          </w:p>
          <w:p w:rsidR="00851508" w:rsidRPr="002D74A8" w:rsidRDefault="00851508" w:rsidP="00A606E3">
            <w:pPr>
              <w:shd w:val="clear" w:color="auto" w:fill="FFFFFF"/>
              <w:tabs>
                <w:tab w:val="left" w:pos="369"/>
              </w:tabs>
              <w:ind w:hanging="280"/>
              <w:jc w:val="both"/>
              <w:rPr>
                <w:color w:val="000000"/>
              </w:rPr>
            </w:pPr>
            <w:r w:rsidRPr="002D74A8">
              <w:rPr>
                <w:color w:val="000000"/>
              </w:rPr>
              <w:t xml:space="preserve">Материалы и документы, учет которых обязателен: </w:t>
            </w:r>
          </w:p>
          <w:p w:rsidR="00851508" w:rsidRPr="002D74A8" w:rsidRDefault="00851508" w:rsidP="00851508">
            <w:pPr>
              <w:numPr>
                <w:ilvl w:val="0"/>
                <w:numId w:val="31"/>
              </w:numPr>
              <w:shd w:val="clear" w:color="auto" w:fill="FFFFFF"/>
              <w:tabs>
                <w:tab w:val="left" w:pos="369"/>
              </w:tabs>
              <w:ind w:left="0" w:hanging="280"/>
              <w:jc w:val="both"/>
              <w:rPr>
                <w:color w:val="000000"/>
              </w:rPr>
            </w:pPr>
            <w:r w:rsidRPr="002D74A8">
              <w:rPr>
                <w:color w:val="000000"/>
              </w:rPr>
              <w:t>Схема территориального планирования Новосибирской области (Схема утверждена постановлением администрации Новосибирской области от 07.09.2009 N 339-па "Об утверждении Схемы территориального планирования Новосибирской области" размещена на официальном сайте Правительства Новосибирской области в сети Интернет).</w:t>
            </w:r>
          </w:p>
          <w:p w:rsidR="00851508" w:rsidRPr="002D74A8" w:rsidRDefault="00851508" w:rsidP="00851508">
            <w:pPr>
              <w:numPr>
                <w:ilvl w:val="0"/>
                <w:numId w:val="31"/>
              </w:numPr>
              <w:shd w:val="clear" w:color="auto" w:fill="FFFFFF"/>
              <w:tabs>
                <w:tab w:val="left" w:pos="369"/>
              </w:tabs>
              <w:ind w:left="0" w:hanging="280"/>
              <w:jc w:val="both"/>
              <w:rPr>
                <w:color w:val="000000"/>
              </w:rPr>
            </w:pPr>
            <w:r w:rsidRPr="002D74A8">
              <w:rPr>
                <w:color w:val="000000"/>
              </w:rPr>
              <w:t>Стратегия социально-экономического развития Новосибирской области на период до 2025 года (Утверждена постановлением Губернатора Новосибирской области от 03.12.2007 N 474 "О Стратегии социально-экономического развития Новосибирской области на период до 2025 года"),  перечень областных целевых программ (размещены на официальном сайте Правительства Новосибирской области в сети Интернет).</w:t>
            </w:r>
          </w:p>
          <w:p w:rsidR="00851508" w:rsidRPr="002D74A8" w:rsidRDefault="00851508" w:rsidP="00851508">
            <w:pPr>
              <w:numPr>
                <w:ilvl w:val="0"/>
                <w:numId w:val="31"/>
              </w:numPr>
              <w:shd w:val="clear" w:color="auto" w:fill="FFFFFF"/>
              <w:tabs>
                <w:tab w:val="left" w:pos="369"/>
              </w:tabs>
              <w:ind w:left="0" w:hanging="280"/>
              <w:jc w:val="both"/>
              <w:rPr>
                <w:color w:val="000000"/>
              </w:rPr>
            </w:pPr>
            <w:r w:rsidRPr="002D74A8">
              <w:rPr>
                <w:color w:val="000000"/>
              </w:rPr>
              <w:t>Ранее разработанная градостроительная документация.</w:t>
            </w:r>
          </w:p>
          <w:p w:rsidR="00851508" w:rsidRPr="002D74A8" w:rsidRDefault="00851508" w:rsidP="00851508">
            <w:pPr>
              <w:numPr>
                <w:ilvl w:val="0"/>
                <w:numId w:val="31"/>
              </w:numPr>
              <w:shd w:val="clear" w:color="auto" w:fill="FFFFFF"/>
              <w:tabs>
                <w:tab w:val="left" w:pos="369"/>
              </w:tabs>
              <w:ind w:left="0" w:hanging="280"/>
              <w:jc w:val="both"/>
              <w:rPr>
                <w:color w:val="000000"/>
              </w:rPr>
            </w:pPr>
            <w:r w:rsidRPr="002D74A8">
              <w:rPr>
                <w:color w:val="000000"/>
              </w:rPr>
              <w:t>Сведения о планах и программах комплексного социально-экономического развития муниципальных образований, программах, реализуемых за счет средств местного бюджета, решениях органов местного самоуправления, предусматривающих создание объектов местного значения, программах организаций коммунального комплекса.</w:t>
            </w:r>
          </w:p>
          <w:p w:rsidR="00851508" w:rsidRPr="002D74A8" w:rsidRDefault="00851508" w:rsidP="00A606E3">
            <w:pPr>
              <w:shd w:val="clear" w:color="auto" w:fill="FFFFFF"/>
              <w:tabs>
                <w:tab w:val="left" w:pos="318"/>
                <w:tab w:val="left" w:pos="369"/>
              </w:tabs>
              <w:jc w:val="both"/>
              <w:rPr>
                <w:color w:val="000000"/>
              </w:rPr>
            </w:pPr>
          </w:p>
        </w:tc>
      </w:tr>
      <w:tr w:rsidR="00851508" w:rsidRPr="006D2150" w:rsidTr="00A606E3">
        <w:trPr>
          <w:trHeight w:val="20"/>
        </w:trPr>
        <w:tc>
          <w:tcPr>
            <w:tcW w:w="534" w:type="dxa"/>
            <w:tcBorders>
              <w:right w:val="single" w:sz="4" w:space="0" w:color="auto"/>
            </w:tcBorders>
          </w:tcPr>
          <w:p w:rsidR="00851508" w:rsidRPr="002D74A8" w:rsidRDefault="00851508" w:rsidP="00851508">
            <w:pPr>
              <w:pStyle w:val="afd"/>
              <w:numPr>
                <w:ilvl w:val="0"/>
                <w:numId w:val="57"/>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Borders>
              <w:right w:val="single" w:sz="4" w:space="0" w:color="auto"/>
            </w:tcBorders>
          </w:tcPr>
          <w:p w:rsidR="00851508" w:rsidRPr="002D74A8" w:rsidRDefault="00851508" w:rsidP="00A606E3">
            <w:pPr>
              <w:rPr>
                <w:b/>
                <w:color w:val="000000"/>
              </w:rPr>
            </w:pPr>
            <w:r w:rsidRPr="002D74A8">
              <w:rPr>
                <w:b/>
                <w:color w:val="000000"/>
              </w:rPr>
              <w:t xml:space="preserve">Требования к разработке проекта генерального плана  </w:t>
            </w:r>
            <w:r w:rsidRPr="002D74A8">
              <w:rPr>
                <w:b/>
                <w:bCs/>
                <w:color w:val="000000"/>
                <w:lang w:eastAsia="ar-SA"/>
              </w:rPr>
              <w:t xml:space="preserve">Сурковского сельсовета Тогучинского района Новосибирской </w:t>
            </w:r>
            <w:r w:rsidRPr="002D74A8">
              <w:rPr>
                <w:b/>
                <w:bCs/>
                <w:color w:val="000000"/>
                <w:lang w:eastAsia="ar-SA"/>
              </w:rPr>
              <w:lastRenderedPageBreak/>
              <w:t>области</w:t>
            </w:r>
          </w:p>
        </w:tc>
        <w:tc>
          <w:tcPr>
            <w:tcW w:w="6061" w:type="dxa"/>
            <w:tcBorders>
              <w:top w:val="single" w:sz="4" w:space="0" w:color="auto"/>
              <w:left w:val="single" w:sz="4" w:space="0" w:color="auto"/>
              <w:bottom w:val="single" w:sz="4" w:space="0" w:color="auto"/>
              <w:right w:val="single" w:sz="4" w:space="0" w:color="auto"/>
            </w:tcBorders>
          </w:tcPr>
          <w:p w:rsidR="00851508" w:rsidRPr="002D74A8" w:rsidRDefault="00851508" w:rsidP="00851508">
            <w:pPr>
              <w:widowControl w:val="0"/>
              <w:numPr>
                <w:ilvl w:val="0"/>
                <w:numId w:val="32"/>
              </w:numPr>
              <w:shd w:val="clear" w:color="auto" w:fill="FFFFFF"/>
              <w:tabs>
                <w:tab w:val="left" w:pos="369"/>
              </w:tabs>
              <w:autoSpaceDE w:val="0"/>
              <w:autoSpaceDN w:val="0"/>
              <w:adjustRightInd w:val="0"/>
              <w:ind w:left="0" w:hanging="280"/>
              <w:jc w:val="both"/>
              <w:rPr>
                <w:color w:val="000000"/>
              </w:rPr>
            </w:pPr>
            <w:r w:rsidRPr="002D74A8">
              <w:rPr>
                <w:color w:val="000000"/>
              </w:rPr>
              <w:lastRenderedPageBreak/>
              <w:t xml:space="preserve">Проект генерального плана  </w:t>
            </w:r>
            <w:r w:rsidRPr="002D74A8">
              <w:rPr>
                <w:bCs/>
                <w:color w:val="000000"/>
                <w:lang w:eastAsia="ar-SA"/>
              </w:rPr>
              <w:t>Сурковского сельсовета Тогучинского района Новосибирской области</w:t>
            </w:r>
            <w:r w:rsidRPr="002D74A8">
              <w:rPr>
                <w:color w:val="000000"/>
              </w:rPr>
              <w:t xml:space="preserve"> разрабатывается на основе комплексного анализа существующего использования и проблем развития территории муниципального образования, в соответствии с положениями стратегии и программ социально-экономического развития муниципального образования с </w:t>
            </w:r>
            <w:r w:rsidRPr="002D74A8">
              <w:rPr>
                <w:color w:val="000000"/>
              </w:rPr>
              <w:lastRenderedPageBreak/>
              <w:t>учетом возможности реализации инвестиционных проектов на данной территории.</w:t>
            </w:r>
          </w:p>
          <w:p w:rsidR="00851508" w:rsidRPr="002D74A8" w:rsidRDefault="00851508" w:rsidP="00851508">
            <w:pPr>
              <w:widowControl w:val="0"/>
              <w:numPr>
                <w:ilvl w:val="0"/>
                <w:numId w:val="32"/>
              </w:numPr>
              <w:shd w:val="clear" w:color="auto" w:fill="FFFFFF"/>
              <w:tabs>
                <w:tab w:val="left" w:pos="369"/>
              </w:tabs>
              <w:autoSpaceDE w:val="0"/>
              <w:autoSpaceDN w:val="0"/>
              <w:adjustRightInd w:val="0"/>
              <w:ind w:left="0" w:hanging="280"/>
              <w:jc w:val="both"/>
              <w:rPr>
                <w:color w:val="000000"/>
              </w:rPr>
            </w:pPr>
            <w:r w:rsidRPr="002D74A8">
              <w:rPr>
                <w:color w:val="000000"/>
              </w:rPr>
              <w:t xml:space="preserve">Проектные решения предусмотреть на расчетный период 20 лет (расчетный срок </w:t>
            </w:r>
            <w:r w:rsidRPr="002D74A8">
              <w:rPr>
                <w:color w:val="000000"/>
                <w:spacing w:val="-3"/>
              </w:rPr>
              <w:t xml:space="preserve">до 2032 года) с выделением первоочередных </w:t>
            </w:r>
            <w:r w:rsidRPr="002D74A8">
              <w:rPr>
                <w:color w:val="000000"/>
              </w:rPr>
              <w:t>мероприятий на 10 лет до 2022г.</w:t>
            </w:r>
          </w:p>
          <w:p w:rsidR="00851508" w:rsidRPr="002D74A8" w:rsidRDefault="00851508" w:rsidP="00851508">
            <w:pPr>
              <w:widowControl w:val="0"/>
              <w:numPr>
                <w:ilvl w:val="0"/>
                <w:numId w:val="32"/>
              </w:numPr>
              <w:shd w:val="clear" w:color="auto" w:fill="FFFFFF"/>
              <w:tabs>
                <w:tab w:val="left" w:pos="369"/>
              </w:tabs>
              <w:autoSpaceDE w:val="0"/>
              <w:autoSpaceDN w:val="0"/>
              <w:adjustRightInd w:val="0"/>
              <w:ind w:left="0" w:hanging="280"/>
              <w:jc w:val="both"/>
              <w:rPr>
                <w:color w:val="000000"/>
              </w:rPr>
            </w:pPr>
            <w:r w:rsidRPr="002D74A8">
              <w:rPr>
                <w:color w:val="000000"/>
              </w:rPr>
              <w:t xml:space="preserve">При разработке проекта генерального плана </w:t>
            </w:r>
            <w:r w:rsidRPr="002D74A8">
              <w:rPr>
                <w:bCs/>
                <w:color w:val="000000"/>
                <w:lang w:eastAsia="ar-SA"/>
              </w:rPr>
              <w:t>Сурковского сельсовета Тогучинского района Новосибирской области</w:t>
            </w:r>
            <w:r w:rsidRPr="002D74A8">
              <w:rPr>
                <w:color w:val="000000"/>
              </w:rPr>
              <w:t xml:space="preserve">  с учетом прогноза </w:t>
            </w:r>
            <w:r w:rsidRPr="002D74A8">
              <w:rPr>
                <w:color w:val="000000"/>
                <w:spacing w:val="-1"/>
              </w:rPr>
              <w:t xml:space="preserve">социально-экономического развития </w:t>
            </w:r>
            <w:r w:rsidRPr="002D74A8">
              <w:rPr>
                <w:color w:val="000000"/>
              </w:rPr>
              <w:t xml:space="preserve">выполнить расчет перспективной численности населения на расчетный срок </w:t>
            </w:r>
            <w:smartTag w:uri="urn:schemas-microsoft-com:office:smarttags" w:element="metricconverter">
              <w:smartTagPr>
                <w:attr w:name="ProductID" w:val="2032 г"/>
              </w:smartTagPr>
              <w:r w:rsidRPr="002D74A8">
                <w:rPr>
                  <w:color w:val="000000"/>
                  <w:spacing w:val="-1"/>
                </w:rPr>
                <w:t>2032 г</w:t>
              </w:r>
            </w:smartTag>
            <w:r w:rsidRPr="002D74A8">
              <w:rPr>
                <w:color w:val="000000"/>
              </w:rPr>
              <w:t>.</w:t>
            </w:r>
          </w:p>
          <w:p w:rsidR="00851508" w:rsidRPr="002D74A8" w:rsidRDefault="00851508" w:rsidP="00851508">
            <w:pPr>
              <w:widowControl w:val="0"/>
              <w:numPr>
                <w:ilvl w:val="0"/>
                <w:numId w:val="32"/>
              </w:numPr>
              <w:shd w:val="clear" w:color="auto" w:fill="FFFFFF"/>
              <w:tabs>
                <w:tab w:val="left" w:pos="369"/>
              </w:tabs>
              <w:autoSpaceDE w:val="0"/>
              <w:autoSpaceDN w:val="0"/>
              <w:adjustRightInd w:val="0"/>
              <w:ind w:left="0" w:hanging="280"/>
              <w:jc w:val="both"/>
              <w:rPr>
                <w:color w:val="000000"/>
              </w:rPr>
            </w:pPr>
            <w:r w:rsidRPr="002D74A8">
              <w:rPr>
                <w:color w:val="000000"/>
              </w:rPr>
              <w:t>При разработке проектных решений предусмотреть:</w:t>
            </w:r>
          </w:p>
          <w:p w:rsidR="00851508" w:rsidRPr="002D74A8" w:rsidRDefault="00851508" w:rsidP="00851508">
            <w:pPr>
              <w:widowControl w:val="0"/>
              <w:numPr>
                <w:ilvl w:val="0"/>
                <w:numId w:val="33"/>
              </w:numPr>
              <w:shd w:val="clear" w:color="auto" w:fill="FFFFFF"/>
              <w:tabs>
                <w:tab w:val="left" w:pos="369"/>
              </w:tabs>
              <w:autoSpaceDE w:val="0"/>
              <w:autoSpaceDN w:val="0"/>
              <w:adjustRightInd w:val="0"/>
              <w:ind w:left="0" w:hanging="280"/>
              <w:jc w:val="both"/>
              <w:rPr>
                <w:color w:val="000000"/>
              </w:rPr>
            </w:pPr>
            <w:r w:rsidRPr="002D74A8">
              <w:rPr>
                <w:color w:val="000000"/>
              </w:rPr>
              <w:t>обеспечение территории, в соответствии с расчетными показателями, объектами социального и коммунально-бытового назначения, объектами инженерной инфраструктуры с учетом роли территории в системе расселения.</w:t>
            </w:r>
          </w:p>
          <w:p w:rsidR="00851508" w:rsidRPr="002D74A8" w:rsidRDefault="00851508" w:rsidP="00851508">
            <w:pPr>
              <w:widowControl w:val="0"/>
              <w:numPr>
                <w:ilvl w:val="0"/>
                <w:numId w:val="33"/>
              </w:numPr>
              <w:shd w:val="clear" w:color="auto" w:fill="FFFFFF"/>
              <w:tabs>
                <w:tab w:val="left" w:pos="369"/>
              </w:tabs>
              <w:autoSpaceDE w:val="0"/>
              <w:autoSpaceDN w:val="0"/>
              <w:adjustRightInd w:val="0"/>
              <w:ind w:left="0" w:hanging="280"/>
              <w:jc w:val="both"/>
              <w:rPr>
                <w:color w:val="000000"/>
              </w:rPr>
            </w:pPr>
            <w:r w:rsidRPr="002D74A8">
              <w:rPr>
                <w:color w:val="000000"/>
              </w:rPr>
              <w:t>жилищную обеспеченность определить расчетным способом с учетом прогноза численности населения и динамики жилищного фонда;</w:t>
            </w:r>
          </w:p>
          <w:p w:rsidR="00851508" w:rsidRPr="002D74A8" w:rsidRDefault="00851508" w:rsidP="00851508">
            <w:pPr>
              <w:widowControl w:val="0"/>
              <w:numPr>
                <w:ilvl w:val="0"/>
                <w:numId w:val="33"/>
              </w:numPr>
              <w:shd w:val="clear" w:color="auto" w:fill="FFFFFF"/>
              <w:tabs>
                <w:tab w:val="left" w:pos="369"/>
              </w:tabs>
              <w:autoSpaceDE w:val="0"/>
              <w:autoSpaceDN w:val="0"/>
              <w:adjustRightInd w:val="0"/>
              <w:ind w:left="0" w:hanging="280"/>
              <w:jc w:val="both"/>
              <w:rPr>
                <w:color w:val="000000"/>
              </w:rPr>
            </w:pPr>
            <w:r w:rsidRPr="002D74A8">
              <w:rPr>
                <w:color w:val="000000"/>
              </w:rPr>
              <w:t>определить проектом соотношение объектов жилищного строительства на свободных от застройки и на реконструируемых территориях;</w:t>
            </w:r>
          </w:p>
          <w:p w:rsidR="00851508" w:rsidRPr="002D74A8" w:rsidRDefault="00851508" w:rsidP="00851508">
            <w:pPr>
              <w:widowControl w:val="0"/>
              <w:numPr>
                <w:ilvl w:val="0"/>
                <w:numId w:val="33"/>
              </w:numPr>
              <w:shd w:val="clear" w:color="auto" w:fill="FFFFFF"/>
              <w:tabs>
                <w:tab w:val="left" w:pos="369"/>
              </w:tabs>
              <w:autoSpaceDE w:val="0"/>
              <w:autoSpaceDN w:val="0"/>
              <w:adjustRightInd w:val="0"/>
              <w:ind w:left="0" w:hanging="280"/>
              <w:jc w:val="both"/>
              <w:rPr>
                <w:color w:val="000000"/>
              </w:rPr>
            </w:pPr>
            <w:r w:rsidRPr="002D74A8">
              <w:rPr>
                <w:color w:val="000000"/>
              </w:rPr>
              <w:t>предусмотреть возможность реорганизации промышленных территорий и коммунально-складских зон, с учетом изменившихся социально-экономических условий;</w:t>
            </w:r>
          </w:p>
          <w:p w:rsidR="00851508" w:rsidRPr="002D74A8" w:rsidRDefault="00851508" w:rsidP="00851508">
            <w:pPr>
              <w:widowControl w:val="0"/>
              <w:numPr>
                <w:ilvl w:val="0"/>
                <w:numId w:val="33"/>
              </w:numPr>
              <w:shd w:val="clear" w:color="auto" w:fill="FFFFFF"/>
              <w:tabs>
                <w:tab w:val="left" w:pos="369"/>
              </w:tabs>
              <w:autoSpaceDE w:val="0"/>
              <w:autoSpaceDN w:val="0"/>
              <w:adjustRightInd w:val="0"/>
              <w:ind w:left="0" w:hanging="280"/>
              <w:jc w:val="both"/>
              <w:rPr>
                <w:color w:val="000000"/>
              </w:rPr>
            </w:pPr>
            <w:r w:rsidRPr="002D74A8">
              <w:rPr>
                <w:color w:val="000000"/>
              </w:rPr>
              <w:t xml:space="preserve">организацию системы санитарной очистки поселения </w:t>
            </w:r>
          </w:p>
          <w:p w:rsidR="00851508" w:rsidRPr="002D74A8" w:rsidRDefault="00851508" w:rsidP="00851508">
            <w:pPr>
              <w:widowControl w:val="0"/>
              <w:numPr>
                <w:ilvl w:val="0"/>
                <w:numId w:val="33"/>
              </w:numPr>
              <w:shd w:val="clear" w:color="auto" w:fill="FFFFFF"/>
              <w:tabs>
                <w:tab w:val="left" w:pos="369"/>
              </w:tabs>
              <w:autoSpaceDE w:val="0"/>
              <w:autoSpaceDN w:val="0"/>
              <w:adjustRightInd w:val="0"/>
              <w:ind w:left="0" w:hanging="280"/>
              <w:jc w:val="both"/>
              <w:rPr>
                <w:color w:val="000000"/>
              </w:rPr>
            </w:pPr>
            <w:r w:rsidRPr="002D74A8">
              <w:rPr>
                <w:color w:val="000000"/>
              </w:rPr>
              <w:t>направления развития природно-рекреационного комплекса;</w:t>
            </w:r>
          </w:p>
          <w:p w:rsidR="00851508" w:rsidRPr="002D74A8" w:rsidRDefault="00851508" w:rsidP="00851508">
            <w:pPr>
              <w:widowControl w:val="0"/>
              <w:numPr>
                <w:ilvl w:val="0"/>
                <w:numId w:val="33"/>
              </w:numPr>
              <w:shd w:val="clear" w:color="auto" w:fill="FFFFFF"/>
              <w:tabs>
                <w:tab w:val="left" w:pos="369"/>
              </w:tabs>
              <w:autoSpaceDE w:val="0"/>
              <w:autoSpaceDN w:val="0"/>
              <w:adjustRightInd w:val="0"/>
              <w:ind w:left="0" w:hanging="280"/>
              <w:jc w:val="both"/>
              <w:rPr>
                <w:color w:val="000000"/>
              </w:rPr>
            </w:pPr>
            <w:r w:rsidRPr="002D74A8">
              <w:rPr>
                <w:color w:val="000000"/>
              </w:rPr>
              <w:t>планируемое изменение границ населенных пунктов, входящих в состав муниципального образования.</w:t>
            </w:r>
          </w:p>
          <w:p w:rsidR="00851508" w:rsidRPr="002D74A8" w:rsidRDefault="00851508" w:rsidP="00A606E3">
            <w:pPr>
              <w:widowControl w:val="0"/>
              <w:shd w:val="clear" w:color="auto" w:fill="FFFFFF"/>
              <w:tabs>
                <w:tab w:val="left" w:pos="369"/>
              </w:tabs>
              <w:autoSpaceDE w:val="0"/>
              <w:autoSpaceDN w:val="0"/>
              <w:adjustRightInd w:val="0"/>
              <w:ind w:hanging="280"/>
              <w:jc w:val="both"/>
              <w:rPr>
                <w:color w:val="000000"/>
              </w:rPr>
            </w:pPr>
          </w:p>
        </w:tc>
      </w:tr>
      <w:tr w:rsidR="00851508" w:rsidRPr="006D2150" w:rsidTr="00A606E3">
        <w:trPr>
          <w:trHeight w:val="20"/>
        </w:trPr>
        <w:tc>
          <w:tcPr>
            <w:tcW w:w="534" w:type="dxa"/>
            <w:tcBorders>
              <w:right w:val="single" w:sz="4" w:space="0" w:color="auto"/>
            </w:tcBorders>
          </w:tcPr>
          <w:p w:rsidR="00851508" w:rsidRPr="002D74A8" w:rsidRDefault="00851508" w:rsidP="00851508">
            <w:pPr>
              <w:pStyle w:val="afd"/>
              <w:numPr>
                <w:ilvl w:val="0"/>
                <w:numId w:val="57"/>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Borders>
              <w:right w:val="single" w:sz="4" w:space="0" w:color="auto"/>
            </w:tcBorders>
          </w:tcPr>
          <w:p w:rsidR="00851508" w:rsidRPr="002D74A8" w:rsidRDefault="00851508" w:rsidP="00A606E3">
            <w:pPr>
              <w:rPr>
                <w:b/>
                <w:color w:val="000000"/>
              </w:rPr>
            </w:pPr>
            <w:r w:rsidRPr="002D74A8">
              <w:rPr>
                <w:b/>
                <w:color w:val="000000"/>
              </w:rPr>
              <w:t xml:space="preserve">Требования к составу и содержанию проекта генерального плана  </w:t>
            </w:r>
            <w:r w:rsidRPr="002D74A8">
              <w:rPr>
                <w:b/>
                <w:bCs/>
                <w:color w:val="000000"/>
                <w:lang w:eastAsia="ar-SA"/>
              </w:rPr>
              <w:t>Сурковского сельсовета Тогучинского района Новосибирской области</w:t>
            </w:r>
          </w:p>
        </w:tc>
        <w:tc>
          <w:tcPr>
            <w:tcW w:w="6061" w:type="dxa"/>
            <w:tcBorders>
              <w:top w:val="single" w:sz="4" w:space="0" w:color="auto"/>
              <w:left w:val="single" w:sz="4" w:space="0" w:color="auto"/>
              <w:bottom w:val="single" w:sz="4" w:space="0" w:color="auto"/>
              <w:right w:val="single" w:sz="4" w:space="0" w:color="auto"/>
            </w:tcBorders>
          </w:tcPr>
          <w:p w:rsidR="00851508" w:rsidRPr="002D74A8" w:rsidRDefault="00851508" w:rsidP="00851508">
            <w:pPr>
              <w:numPr>
                <w:ilvl w:val="0"/>
                <w:numId w:val="34"/>
              </w:numPr>
              <w:tabs>
                <w:tab w:val="left" w:pos="369"/>
              </w:tabs>
              <w:ind w:left="0" w:hanging="280"/>
              <w:jc w:val="both"/>
              <w:rPr>
                <w:color w:val="000000"/>
              </w:rPr>
            </w:pPr>
            <w:r w:rsidRPr="002D74A8">
              <w:rPr>
                <w:color w:val="000000"/>
                <w:spacing w:val="-2"/>
              </w:rPr>
              <w:t xml:space="preserve">Состав материалов проекта генерального плана должен соответствовать ст. 23 Градостроительного кодекса РФ </w:t>
            </w:r>
            <w:r w:rsidRPr="002D74A8">
              <w:rPr>
                <w:color w:val="000000"/>
              </w:rPr>
              <w:t>и настоящего Технического задания.</w:t>
            </w:r>
          </w:p>
          <w:p w:rsidR="00851508" w:rsidRPr="002D74A8" w:rsidRDefault="00851508" w:rsidP="00851508">
            <w:pPr>
              <w:numPr>
                <w:ilvl w:val="0"/>
                <w:numId w:val="34"/>
              </w:numPr>
              <w:tabs>
                <w:tab w:val="left" w:pos="369"/>
              </w:tabs>
              <w:ind w:left="0" w:hanging="280"/>
              <w:jc w:val="both"/>
              <w:rPr>
                <w:color w:val="000000"/>
              </w:rPr>
            </w:pPr>
            <w:r w:rsidRPr="002D74A8">
              <w:rPr>
                <w:color w:val="000000"/>
              </w:rPr>
              <w:t xml:space="preserve">Текстовые и графические материалы проекта генерального плана </w:t>
            </w:r>
            <w:r w:rsidRPr="002D74A8">
              <w:rPr>
                <w:bCs/>
                <w:color w:val="000000"/>
                <w:lang w:eastAsia="ar-SA"/>
              </w:rPr>
              <w:t>Сурковского сельсовета Тогучинского района Новосибирской области</w:t>
            </w:r>
            <w:r w:rsidRPr="002D74A8">
              <w:rPr>
                <w:color w:val="000000"/>
              </w:rPr>
              <w:t xml:space="preserve">  выполнить в соответствии с Методическими рекомендациями по разработке проектов генеральных планов поселений и городских округов, утвержденными приказом Минрегиона РФ от 26 мая 2011 года № 244 и требованиями Приказа Министерства регионального развития РФ от 30 января </w:t>
            </w:r>
            <w:smartTag w:uri="urn:schemas-microsoft-com:office:smarttags" w:element="metricconverter">
              <w:smartTagPr>
                <w:attr w:name="ProductID" w:val="2012 г"/>
              </w:smartTagPr>
              <w:r w:rsidRPr="002D74A8">
                <w:rPr>
                  <w:color w:val="000000"/>
                </w:rPr>
                <w:t>2012 г</w:t>
              </w:r>
            </w:smartTag>
            <w:r w:rsidRPr="002D74A8">
              <w:rPr>
                <w:color w:val="000000"/>
              </w:rPr>
              <w:t xml:space="preserve">. N 19 </w:t>
            </w:r>
            <w:r w:rsidRPr="002D74A8">
              <w:rPr>
                <w:bCs/>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851508" w:rsidRPr="002D74A8" w:rsidRDefault="00851508" w:rsidP="00851508">
            <w:pPr>
              <w:numPr>
                <w:ilvl w:val="0"/>
                <w:numId w:val="34"/>
              </w:numPr>
              <w:tabs>
                <w:tab w:val="left" w:pos="369"/>
              </w:tabs>
              <w:ind w:left="0" w:hanging="280"/>
              <w:jc w:val="both"/>
              <w:rPr>
                <w:color w:val="000000"/>
              </w:rPr>
            </w:pPr>
            <w:r w:rsidRPr="002D74A8">
              <w:rPr>
                <w:color w:val="000000"/>
              </w:rPr>
              <w:t xml:space="preserve">Проект генерального плана состоит из основной части, которая подлежит утверждению, и материалов по обоснованию проектных решений. </w:t>
            </w:r>
          </w:p>
          <w:p w:rsidR="00851508" w:rsidRPr="002D74A8" w:rsidRDefault="00851508" w:rsidP="00851508">
            <w:pPr>
              <w:numPr>
                <w:ilvl w:val="0"/>
                <w:numId w:val="34"/>
              </w:numPr>
              <w:tabs>
                <w:tab w:val="left" w:pos="369"/>
              </w:tabs>
              <w:ind w:left="0" w:hanging="280"/>
              <w:jc w:val="both"/>
              <w:rPr>
                <w:color w:val="000000"/>
              </w:rPr>
            </w:pPr>
            <w:r w:rsidRPr="002D74A8">
              <w:rPr>
                <w:color w:val="000000"/>
              </w:rPr>
              <w:lastRenderedPageBreak/>
              <w:t>Основная часть проекта генерального плана включает в себя:</w:t>
            </w:r>
          </w:p>
          <w:p w:rsidR="00851508" w:rsidRPr="002D74A8" w:rsidRDefault="00851508" w:rsidP="00851508">
            <w:pPr>
              <w:numPr>
                <w:ilvl w:val="0"/>
                <w:numId w:val="35"/>
              </w:numPr>
              <w:tabs>
                <w:tab w:val="left" w:pos="369"/>
              </w:tabs>
              <w:ind w:left="0" w:hanging="280"/>
              <w:jc w:val="both"/>
              <w:rPr>
                <w:color w:val="000000"/>
              </w:rPr>
            </w:pPr>
            <w:r w:rsidRPr="002D74A8">
              <w:rPr>
                <w:color w:val="000000"/>
              </w:rPr>
              <w:t>Текстовую часть (Положение о территориальном планировании)</w:t>
            </w:r>
          </w:p>
          <w:p w:rsidR="00851508" w:rsidRPr="002D74A8" w:rsidRDefault="00851508" w:rsidP="00851508">
            <w:pPr>
              <w:numPr>
                <w:ilvl w:val="0"/>
                <w:numId w:val="35"/>
              </w:numPr>
              <w:tabs>
                <w:tab w:val="left" w:pos="369"/>
              </w:tabs>
              <w:ind w:left="0" w:hanging="280"/>
              <w:jc w:val="both"/>
              <w:rPr>
                <w:color w:val="000000"/>
              </w:rPr>
            </w:pPr>
            <w:r w:rsidRPr="002D74A8">
              <w:rPr>
                <w:color w:val="000000"/>
              </w:rPr>
              <w:t xml:space="preserve">Графическую часть (карта планируемого размещения объектов капитального строительства местного значения поселения ; карта границ населенных пунктов (в том числе границ образуемых населенных пунктов), входящих в состав сельского  поселения; карта функциональных зон поселения </w:t>
            </w:r>
          </w:p>
          <w:p w:rsidR="00851508" w:rsidRPr="002D74A8" w:rsidRDefault="00851508" w:rsidP="00851508">
            <w:pPr>
              <w:widowControl w:val="0"/>
              <w:numPr>
                <w:ilvl w:val="0"/>
                <w:numId w:val="34"/>
              </w:numPr>
              <w:shd w:val="clear" w:color="auto" w:fill="FFFFFF"/>
              <w:tabs>
                <w:tab w:val="left" w:pos="369"/>
              </w:tabs>
              <w:autoSpaceDE w:val="0"/>
              <w:autoSpaceDN w:val="0"/>
              <w:adjustRightInd w:val="0"/>
              <w:ind w:left="0" w:hanging="280"/>
              <w:jc w:val="both"/>
              <w:rPr>
                <w:color w:val="000000"/>
              </w:rPr>
            </w:pPr>
            <w:r w:rsidRPr="002D74A8">
              <w:rPr>
                <w:color w:val="000000"/>
              </w:rPr>
              <w:t>Материалы по обоснованию генерального плана включают в себя материалы в текстовой форме и в виде карт.</w:t>
            </w:r>
          </w:p>
          <w:p w:rsidR="00851508" w:rsidRPr="002D74A8" w:rsidRDefault="00851508" w:rsidP="00A606E3">
            <w:pPr>
              <w:widowControl w:val="0"/>
              <w:shd w:val="clear" w:color="auto" w:fill="FFFFFF"/>
              <w:tabs>
                <w:tab w:val="left" w:pos="369"/>
              </w:tabs>
              <w:autoSpaceDE w:val="0"/>
              <w:autoSpaceDN w:val="0"/>
              <w:adjustRightInd w:val="0"/>
              <w:ind w:hanging="280"/>
              <w:jc w:val="both"/>
              <w:rPr>
                <w:color w:val="000000"/>
              </w:rPr>
            </w:pPr>
          </w:p>
        </w:tc>
      </w:tr>
      <w:tr w:rsidR="00851508" w:rsidRPr="006D2150" w:rsidTr="00A606E3">
        <w:trPr>
          <w:trHeight w:val="20"/>
        </w:trPr>
        <w:tc>
          <w:tcPr>
            <w:tcW w:w="534" w:type="dxa"/>
            <w:tcBorders>
              <w:right w:val="single" w:sz="4" w:space="0" w:color="auto"/>
            </w:tcBorders>
          </w:tcPr>
          <w:p w:rsidR="00851508" w:rsidRPr="002D74A8" w:rsidRDefault="00851508" w:rsidP="00851508">
            <w:pPr>
              <w:pStyle w:val="afd"/>
              <w:numPr>
                <w:ilvl w:val="0"/>
                <w:numId w:val="57"/>
              </w:numPr>
              <w:tabs>
                <w:tab w:val="left" w:pos="567"/>
              </w:tabs>
              <w:spacing w:after="0" w:line="240" w:lineRule="auto"/>
              <w:ind w:left="0" w:right="-108" w:firstLine="0"/>
              <w:contextualSpacing w:val="0"/>
              <w:jc w:val="center"/>
              <w:rPr>
                <w:rFonts w:ascii="Times New Roman" w:hAnsi="Times New Roman"/>
                <w:color w:val="000000"/>
                <w:sz w:val="24"/>
                <w:szCs w:val="24"/>
              </w:rPr>
            </w:pPr>
          </w:p>
        </w:tc>
        <w:tc>
          <w:tcPr>
            <w:tcW w:w="2409" w:type="dxa"/>
            <w:tcBorders>
              <w:right w:val="single" w:sz="4" w:space="0" w:color="auto"/>
            </w:tcBorders>
          </w:tcPr>
          <w:p w:rsidR="00851508" w:rsidRPr="002D74A8" w:rsidRDefault="00851508" w:rsidP="00A606E3">
            <w:pPr>
              <w:rPr>
                <w:b/>
                <w:color w:val="000000"/>
              </w:rPr>
            </w:pPr>
            <w:r w:rsidRPr="002D74A8">
              <w:rPr>
                <w:b/>
                <w:color w:val="000000"/>
              </w:rPr>
              <w:t xml:space="preserve">Требования к содержанию основной части проекта генерального плана  </w:t>
            </w:r>
            <w:r w:rsidRPr="002D74A8">
              <w:rPr>
                <w:b/>
                <w:bCs/>
                <w:color w:val="000000"/>
                <w:lang w:eastAsia="ar-SA"/>
              </w:rPr>
              <w:t>Сурковского сельсовета Тогучинского района Новосибирской области</w:t>
            </w:r>
          </w:p>
        </w:tc>
        <w:tc>
          <w:tcPr>
            <w:tcW w:w="6061" w:type="dxa"/>
            <w:tcBorders>
              <w:top w:val="single" w:sz="4" w:space="0" w:color="auto"/>
              <w:left w:val="single" w:sz="4" w:space="0" w:color="auto"/>
              <w:bottom w:val="single" w:sz="4" w:space="0" w:color="auto"/>
              <w:right w:val="single" w:sz="4" w:space="0" w:color="auto"/>
            </w:tcBorders>
          </w:tcPr>
          <w:p w:rsidR="00851508" w:rsidRPr="002D74A8" w:rsidRDefault="00851508" w:rsidP="00851508">
            <w:pPr>
              <w:numPr>
                <w:ilvl w:val="0"/>
                <w:numId w:val="36"/>
              </w:numPr>
              <w:tabs>
                <w:tab w:val="left" w:pos="369"/>
              </w:tabs>
              <w:ind w:left="0" w:hanging="246"/>
              <w:jc w:val="both"/>
              <w:rPr>
                <w:color w:val="000000"/>
              </w:rPr>
            </w:pPr>
            <w:r w:rsidRPr="002D74A8">
              <w:rPr>
                <w:color w:val="000000"/>
              </w:rPr>
              <w:t xml:space="preserve">Положение о территориальном планировании включает в себя: </w:t>
            </w:r>
          </w:p>
          <w:p w:rsidR="00851508" w:rsidRPr="002D74A8" w:rsidRDefault="00851508" w:rsidP="00851508">
            <w:pPr>
              <w:numPr>
                <w:ilvl w:val="0"/>
                <w:numId w:val="63"/>
              </w:numPr>
              <w:tabs>
                <w:tab w:val="left" w:pos="369"/>
              </w:tabs>
              <w:ind w:left="0" w:hanging="280"/>
              <w:jc w:val="both"/>
              <w:rPr>
                <w:color w:val="000000"/>
              </w:rPr>
            </w:pPr>
            <w:r w:rsidRPr="002D74A8">
              <w:rPr>
                <w:color w:val="000000"/>
              </w:rPr>
              <w:t>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rsidR="00851508" w:rsidRPr="002D74A8" w:rsidRDefault="00851508" w:rsidP="00851508">
            <w:pPr>
              <w:numPr>
                <w:ilvl w:val="0"/>
                <w:numId w:val="63"/>
              </w:numPr>
              <w:tabs>
                <w:tab w:val="left" w:pos="369"/>
              </w:tabs>
              <w:ind w:left="0" w:hanging="280"/>
              <w:jc w:val="both"/>
              <w:rPr>
                <w:color w:val="000000"/>
              </w:rPr>
            </w:pPr>
            <w:r w:rsidRPr="002D74A8">
              <w:rPr>
                <w:color w:val="000000"/>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851508" w:rsidRPr="002D74A8" w:rsidRDefault="00851508" w:rsidP="00851508">
            <w:pPr>
              <w:numPr>
                <w:ilvl w:val="0"/>
                <w:numId w:val="36"/>
              </w:numPr>
              <w:tabs>
                <w:tab w:val="left" w:pos="369"/>
              </w:tabs>
              <w:ind w:left="0" w:hanging="246"/>
              <w:jc w:val="both"/>
              <w:rPr>
                <w:color w:val="000000"/>
              </w:rPr>
            </w:pPr>
            <w:r w:rsidRPr="002D74A8">
              <w:rPr>
                <w:color w:val="000000"/>
              </w:rPr>
              <w:t>Графические материалы утверждаемой части проекта генерального плана содержат:</w:t>
            </w:r>
          </w:p>
          <w:p w:rsidR="00851508" w:rsidRPr="002D74A8" w:rsidRDefault="00851508" w:rsidP="00A606E3">
            <w:pPr>
              <w:tabs>
                <w:tab w:val="left" w:pos="369"/>
              </w:tabs>
              <w:ind w:hanging="246"/>
              <w:jc w:val="both"/>
              <w:rPr>
                <w:color w:val="000000"/>
              </w:rPr>
            </w:pPr>
            <w:r w:rsidRPr="002D74A8">
              <w:rPr>
                <w:color w:val="000000"/>
              </w:rPr>
              <w:t>а) карту планируемого размещения объектов местного значения поселения,   в том числе:</w:t>
            </w:r>
          </w:p>
          <w:p w:rsidR="00851508" w:rsidRPr="002D74A8" w:rsidRDefault="00851508" w:rsidP="00851508">
            <w:pPr>
              <w:numPr>
                <w:ilvl w:val="0"/>
                <w:numId w:val="37"/>
              </w:numPr>
              <w:tabs>
                <w:tab w:val="left" w:pos="369"/>
              </w:tabs>
              <w:ind w:left="0" w:hanging="246"/>
              <w:jc w:val="both"/>
              <w:rPr>
                <w:color w:val="000000"/>
              </w:rPr>
            </w:pPr>
            <w:r w:rsidRPr="002D74A8">
              <w:rPr>
                <w:color w:val="000000"/>
              </w:rPr>
              <w:t>электро-, тепло-, газо- и водоснабжение населения, водоотведение;</w:t>
            </w:r>
          </w:p>
          <w:p w:rsidR="00851508" w:rsidRPr="002D74A8" w:rsidRDefault="00851508" w:rsidP="00851508">
            <w:pPr>
              <w:numPr>
                <w:ilvl w:val="0"/>
                <w:numId w:val="37"/>
              </w:numPr>
              <w:tabs>
                <w:tab w:val="left" w:pos="369"/>
              </w:tabs>
              <w:ind w:left="0" w:hanging="246"/>
              <w:jc w:val="both"/>
              <w:rPr>
                <w:color w:val="000000"/>
              </w:rPr>
            </w:pPr>
            <w:r w:rsidRPr="002D74A8">
              <w:rPr>
                <w:color w:val="000000"/>
              </w:rPr>
              <w:t>автомобильные дороги местного значения;</w:t>
            </w:r>
          </w:p>
          <w:p w:rsidR="00851508" w:rsidRPr="002D74A8" w:rsidRDefault="00851508" w:rsidP="00851508">
            <w:pPr>
              <w:numPr>
                <w:ilvl w:val="0"/>
                <w:numId w:val="37"/>
              </w:numPr>
              <w:tabs>
                <w:tab w:val="left" w:pos="369"/>
              </w:tabs>
              <w:ind w:left="0" w:hanging="246"/>
              <w:jc w:val="both"/>
              <w:rPr>
                <w:color w:val="000000"/>
              </w:rPr>
            </w:pPr>
            <w:r w:rsidRPr="002D74A8">
              <w:rPr>
                <w:color w:val="000000"/>
              </w:rPr>
              <w:t>физическая культура и массовый спорт, образование, здравоохранение, утилизация и переработка бытовых и промышленных отходов в случае подготовки генерального плана городского округа;</w:t>
            </w:r>
          </w:p>
          <w:p w:rsidR="00851508" w:rsidRPr="002D74A8" w:rsidRDefault="00851508" w:rsidP="00851508">
            <w:pPr>
              <w:numPr>
                <w:ilvl w:val="0"/>
                <w:numId w:val="37"/>
              </w:numPr>
              <w:tabs>
                <w:tab w:val="left" w:pos="369"/>
              </w:tabs>
              <w:ind w:left="0" w:hanging="246"/>
              <w:jc w:val="both"/>
              <w:rPr>
                <w:color w:val="000000"/>
              </w:rPr>
            </w:pPr>
            <w:r w:rsidRPr="002D74A8">
              <w:rPr>
                <w:color w:val="000000"/>
              </w:rPr>
              <w:t>иные объектов, размещение которых необходимо для осуществления полномочий органами местного самоуправления поселения..</w:t>
            </w:r>
          </w:p>
          <w:p w:rsidR="00851508" w:rsidRPr="002D74A8" w:rsidRDefault="00851508" w:rsidP="00A606E3">
            <w:pPr>
              <w:tabs>
                <w:tab w:val="left" w:pos="369"/>
              </w:tabs>
              <w:ind w:hanging="246"/>
              <w:jc w:val="both"/>
              <w:rPr>
                <w:color w:val="000000"/>
              </w:rPr>
            </w:pPr>
            <w:r w:rsidRPr="002D74A8">
              <w:rPr>
                <w:color w:val="000000"/>
              </w:rPr>
              <w:t>б) карту границ населенных пунктов (в том числе границ образуемых населенных пунктов), входящих в состав поселения.</w:t>
            </w:r>
          </w:p>
          <w:p w:rsidR="00851508" w:rsidRPr="002D74A8" w:rsidRDefault="00851508" w:rsidP="00A606E3">
            <w:pPr>
              <w:tabs>
                <w:tab w:val="left" w:pos="369"/>
              </w:tabs>
              <w:ind w:hanging="246"/>
              <w:jc w:val="both"/>
              <w:rPr>
                <w:color w:val="000000"/>
              </w:rPr>
            </w:pPr>
            <w:r w:rsidRPr="002D74A8">
              <w:rPr>
                <w:color w:val="000000"/>
              </w:rPr>
              <w:t xml:space="preserve">в) карту функциональных зон поселения с отображением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w:t>
            </w:r>
            <w:r w:rsidRPr="002D74A8">
              <w:rPr>
                <w:color w:val="000000"/>
              </w:rPr>
              <w:lastRenderedPageBreak/>
              <w:t xml:space="preserve">местного значения (за исключением линейных объектов) и местоположения линейных объектов федерального значения, линейных объектов регионального значения, линейных объектов местного значения. </w:t>
            </w:r>
          </w:p>
          <w:p w:rsidR="00851508" w:rsidRPr="002D74A8" w:rsidRDefault="00851508" w:rsidP="00A606E3">
            <w:pPr>
              <w:tabs>
                <w:tab w:val="left" w:pos="369"/>
              </w:tabs>
              <w:jc w:val="both"/>
              <w:rPr>
                <w:color w:val="000000"/>
              </w:rPr>
            </w:pPr>
          </w:p>
        </w:tc>
      </w:tr>
      <w:tr w:rsidR="00851508" w:rsidRPr="006D2150" w:rsidTr="00A606E3">
        <w:trPr>
          <w:trHeight w:val="20"/>
        </w:trPr>
        <w:tc>
          <w:tcPr>
            <w:tcW w:w="534" w:type="dxa"/>
            <w:tcBorders>
              <w:right w:val="single" w:sz="4" w:space="0" w:color="auto"/>
            </w:tcBorders>
          </w:tcPr>
          <w:p w:rsidR="00851508" w:rsidRPr="002D74A8" w:rsidRDefault="00851508" w:rsidP="00851508">
            <w:pPr>
              <w:pStyle w:val="afd"/>
              <w:numPr>
                <w:ilvl w:val="0"/>
                <w:numId w:val="57"/>
              </w:numPr>
              <w:tabs>
                <w:tab w:val="left" w:pos="567"/>
              </w:tabs>
              <w:spacing w:after="0" w:line="240" w:lineRule="auto"/>
              <w:ind w:left="0" w:right="-108" w:firstLine="0"/>
              <w:contextualSpacing w:val="0"/>
              <w:jc w:val="center"/>
              <w:rPr>
                <w:rFonts w:ascii="Times New Roman" w:hAnsi="Times New Roman"/>
                <w:color w:val="000000"/>
                <w:sz w:val="24"/>
                <w:szCs w:val="24"/>
              </w:rPr>
            </w:pPr>
          </w:p>
        </w:tc>
        <w:tc>
          <w:tcPr>
            <w:tcW w:w="2409" w:type="dxa"/>
            <w:tcBorders>
              <w:right w:val="single" w:sz="4" w:space="0" w:color="auto"/>
            </w:tcBorders>
          </w:tcPr>
          <w:p w:rsidR="00851508" w:rsidRPr="002D74A8" w:rsidRDefault="00851508" w:rsidP="00A606E3">
            <w:pPr>
              <w:rPr>
                <w:b/>
                <w:color w:val="000000"/>
              </w:rPr>
            </w:pPr>
            <w:r w:rsidRPr="002D74A8">
              <w:rPr>
                <w:b/>
                <w:color w:val="000000"/>
              </w:rPr>
              <w:t xml:space="preserve">Требования к содержанию материалов по обоснованию проекта генерального плана  </w:t>
            </w:r>
            <w:r w:rsidRPr="002D74A8">
              <w:rPr>
                <w:b/>
                <w:bCs/>
                <w:color w:val="000000"/>
                <w:lang w:eastAsia="ar-SA"/>
              </w:rPr>
              <w:t>Сурковского сельсовета Тогучинского района Новосибирской области</w:t>
            </w:r>
          </w:p>
        </w:tc>
        <w:tc>
          <w:tcPr>
            <w:tcW w:w="6061" w:type="dxa"/>
            <w:tcBorders>
              <w:top w:val="single" w:sz="4" w:space="0" w:color="auto"/>
              <w:left w:val="single" w:sz="4" w:space="0" w:color="auto"/>
              <w:bottom w:val="single" w:sz="4" w:space="0" w:color="auto"/>
              <w:right w:val="single" w:sz="4" w:space="0" w:color="auto"/>
            </w:tcBorders>
          </w:tcPr>
          <w:p w:rsidR="00851508" w:rsidRPr="002D74A8" w:rsidRDefault="00851508" w:rsidP="00851508">
            <w:pPr>
              <w:numPr>
                <w:ilvl w:val="0"/>
                <w:numId w:val="38"/>
              </w:numPr>
              <w:tabs>
                <w:tab w:val="left" w:pos="369"/>
              </w:tabs>
              <w:ind w:left="0" w:hanging="280"/>
              <w:jc w:val="both"/>
              <w:rPr>
                <w:color w:val="000000"/>
              </w:rPr>
            </w:pPr>
            <w:r w:rsidRPr="002D74A8">
              <w:rPr>
                <w:color w:val="000000"/>
              </w:rPr>
              <w:t>Материалы по обоснованию проекта генерального плана в текстовой форме оформляются в виде пояснительной записки и включают в себя:</w:t>
            </w:r>
          </w:p>
          <w:p w:rsidR="00851508" w:rsidRPr="002D74A8" w:rsidRDefault="00851508" w:rsidP="00851508">
            <w:pPr>
              <w:numPr>
                <w:ilvl w:val="0"/>
                <w:numId w:val="40"/>
              </w:numPr>
              <w:tabs>
                <w:tab w:val="left" w:pos="369"/>
              </w:tabs>
              <w:autoSpaceDE w:val="0"/>
              <w:autoSpaceDN w:val="0"/>
              <w:adjustRightInd w:val="0"/>
              <w:ind w:left="0" w:hanging="280"/>
              <w:jc w:val="both"/>
              <w:outlineLvl w:val="1"/>
              <w:rPr>
                <w:color w:val="000000"/>
              </w:rPr>
            </w:pPr>
            <w:r w:rsidRPr="002D74A8">
              <w:rPr>
                <w:color w:val="000000"/>
              </w:rPr>
              <w:t>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w:t>
            </w:r>
          </w:p>
          <w:p w:rsidR="00851508" w:rsidRPr="002D74A8" w:rsidRDefault="00851508" w:rsidP="00851508">
            <w:pPr>
              <w:numPr>
                <w:ilvl w:val="0"/>
                <w:numId w:val="40"/>
              </w:numPr>
              <w:tabs>
                <w:tab w:val="left" w:pos="369"/>
              </w:tabs>
              <w:autoSpaceDE w:val="0"/>
              <w:autoSpaceDN w:val="0"/>
              <w:adjustRightInd w:val="0"/>
              <w:ind w:left="0" w:hanging="280"/>
              <w:jc w:val="both"/>
              <w:outlineLvl w:val="1"/>
              <w:rPr>
                <w:color w:val="000000"/>
              </w:rPr>
            </w:pPr>
            <w:r w:rsidRPr="002D74A8">
              <w:rPr>
                <w:color w:val="000000"/>
              </w:rPr>
              <w:t>обоснование выбранного варианта размещения объектов местного значения поселения, городского округа на основе анализа использования территорий поселения,  возможных направлений развития этих территорий и прогнозируемых ограничений их использования;</w:t>
            </w:r>
          </w:p>
          <w:p w:rsidR="00851508" w:rsidRPr="002D74A8" w:rsidRDefault="00851508" w:rsidP="00851508">
            <w:pPr>
              <w:numPr>
                <w:ilvl w:val="0"/>
                <w:numId w:val="40"/>
              </w:numPr>
              <w:tabs>
                <w:tab w:val="left" w:pos="369"/>
              </w:tabs>
              <w:autoSpaceDE w:val="0"/>
              <w:autoSpaceDN w:val="0"/>
              <w:adjustRightInd w:val="0"/>
              <w:ind w:left="0" w:hanging="280"/>
              <w:jc w:val="both"/>
              <w:outlineLvl w:val="1"/>
              <w:rPr>
                <w:color w:val="000000"/>
              </w:rPr>
            </w:pPr>
            <w:r w:rsidRPr="002D74A8">
              <w:rPr>
                <w:color w:val="000000"/>
              </w:rPr>
              <w:t>оценку возможного влияния планируемых для размещения объектов местного значения поселения, на комплексное развитие этих территорий;</w:t>
            </w:r>
          </w:p>
          <w:p w:rsidR="00851508" w:rsidRPr="002D74A8" w:rsidRDefault="00851508" w:rsidP="00851508">
            <w:pPr>
              <w:numPr>
                <w:ilvl w:val="0"/>
                <w:numId w:val="40"/>
              </w:numPr>
              <w:tabs>
                <w:tab w:val="left" w:pos="369"/>
              </w:tabs>
              <w:autoSpaceDE w:val="0"/>
              <w:autoSpaceDN w:val="0"/>
              <w:adjustRightInd w:val="0"/>
              <w:ind w:left="0" w:hanging="280"/>
              <w:jc w:val="both"/>
              <w:outlineLvl w:val="1"/>
              <w:rPr>
                <w:color w:val="000000"/>
              </w:rPr>
            </w:pPr>
            <w:r w:rsidRPr="002D74A8">
              <w:rPr>
                <w:color w:val="000000"/>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851508" w:rsidRPr="002D74A8" w:rsidRDefault="00851508" w:rsidP="00851508">
            <w:pPr>
              <w:numPr>
                <w:ilvl w:val="0"/>
                <w:numId w:val="40"/>
              </w:numPr>
              <w:tabs>
                <w:tab w:val="left" w:pos="369"/>
              </w:tabs>
              <w:autoSpaceDE w:val="0"/>
              <w:autoSpaceDN w:val="0"/>
              <w:adjustRightInd w:val="0"/>
              <w:ind w:left="0" w:hanging="280"/>
              <w:jc w:val="both"/>
              <w:outlineLvl w:val="1"/>
              <w:rPr>
                <w:color w:val="000000"/>
              </w:rPr>
            </w:pPr>
            <w:r w:rsidRPr="002D74A8">
              <w:rPr>
                <w:color w:val="000000"/>
              </w:rPr>
              <w:t xml:space="preserve">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w:t>
            </w:r>
            <w:r w:rsidRPr="002D74A8">
              <w:rPr>
                <w:color w:val="000000"/>
              </w:rPr>
              <w:lastRenderedPageBreak/>
              <w:t>их развития и прогнозируемых ограничений их использования;</w:t>
            </w:r>
          </w:p>
          <w:p w:rsidR="00851508" w:rsidRPr="002D74A8" w:rsidRDefault="00851508" w:rsidP="00851508">
            <w:pPr>
              <w:numPr>
                <w:ilvl w:val="0"/>
                <w:numId w:val="40"/>
              </w:numPr>
              <w:tabs>
                <w:tab w:val="left" w:pos="369"/>
              </w:tabs>
              <w:autoSpaceDE w:val="0"/>
              <w:autoSpaceDN w:val="0"/>
              <w:adjustRightInd w:val="0"/>
              <w:ind w:left="0" w:hanging="280"/>
              <w:jc w:val="both"/>
              <w:outlineLvl w:val="1"/>
              <w:rPr>
                <w:color w:val="000000"/>
              </w:rPr>
            </w:pPr>
            <w:r w:rsidRPr="002D74A8">
              <w:rPr>
                <w:color w:val="000000"/>
              </w:rPr>
              <w:t>перечень и характеристику основных факторов риска возникновения чрезвычайных ситуаций природного и техногенного характера;</w:t>
            </w:r>
          </w:p>
          <w:p w:rsidR="00851508" w:rsidRPr="002D74A8" w:rsidRDefault="00851508" w:rsidP="00851508">
            <w:pPr>
              <w:numPr>
                <w:ilvl w:val="0"/>
                <w:numId w:val="40"/>
              </w:numPr>
              <w:tabs>
                <w:tab w:val="left" w:pos="369"/>
              </w:tabs>
              <w:autoSpaceDE w:val="0"/>
              <w:autoSpaceDN w:val="0"/>
              <w:adjustRightInd w:val="0"/>
              <w:ind w:left="0" w:hanging="280"/>
              <w:jc w:val="both"/>
              <w:outlineLvl w:val="1"/>
              <w:rPr>
                <w:color w:val="000000"/>
              </w:rPr>
            </w:pPr>
            <w:r w:rsidRPr="002D74A8">
              <w:rPr>
                <w:color w:val="000000"/>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851508" w:rsidRPr="002D74A8" w:rsidRDefault="00851508" w:rsidP="00851508">
            <w:pPr>
              <w:numPr>
                <w:ilvl w:val="0"/>
                <w:numId w:val="39"/>
              </w:numPr>
              <w:tabs>
                <w:tab w:val="left" w:pos="369"/>
              </w:tabs>
              <w:ind w:left="0" w:hanging="280"/>
              <w:jc w:val="both"/>
              <w:rPr>
                <w:color w:val="000000"/>
              </w:rPr>
            </w:pPr>
            <w:r w:rsidRPr="002D74A8">
              <w:rPr>
                <w:color w:val="000000"/>
              </w:rPr>
              <w:t>Графические материалы по обоснованию решений генерального плана содержат карты, на которых отображаются:</w:t>
            </w:r>
          </w:p>
          <w:p w:rsidR="00851508" w:rsidRPr="002D74A8" w:rsidRDefault="00851508" w:rsidP="00851508">
            <w:pPr>
              <w:numPr>
                <w:ilvl w:val="0"/>
                <w:numId w:val="41"/>
              </w:numPr>
              <w:tabs>
                <w:tab w:val="left" w:pos="369"/>
              </w:tabs>
              <w:ind w:left="0" w:hanging="280"/>
              <w:jc w:val="both"/>
              <w:rPr>
                <w:color w:val="000000"/>
              </w:rPr>
            </w:pPr>
            <w:r w:rsidRPr="002D74A8">
              <w:rPr>
                <w:color w:val="000000"/>
              </w:rPr>
              <w:t>границы поселения;</w:t>
            </w:r>
          </w:p>
          <w:p w:rsidR="00851508" w:rsidRPr="002D74A8" w:rsidRDefault="00851508" w:rsidP="00851508">
            <w:pPr>
              <w:numPr>
                <w:ilvl w:val="0"/>
                <w:numId w:val="41"/>
              </w:numPr>
              <w:tabs>
                <w:tab w:val="left" w:pos="369"/>
              </w:tabs>
              <w:ind w:left="0" w:hanging="280"/>
              <w:jc w:val="both"/>
              <w:rPr>
                <w:color w:val="000000"/>
              </w:rPr>
            </w:pPr>
            <w:r w:rsidRPr="002D74A8">
              <w:rPr>
                <w:color w:val="000000"/>
              </w:rPr>
              <w:t>границы существующих населенных пунктов, входящих в состав поселения;</w:t>
            </w:r>
          </w:p>
          <w:p w:rsidR="00851508" w:rsidRPr="002D74A8" w:rsidRDefault="00851508" w:rsidP="00851508">
            <w:pPr>
              <w:numPr>
                <w:ilvl w:val="0"/>
                <w:numId w:val="41"/>
              </w:numPr>
              <w:tabs>
                <w:tab w:val="left" w:pos="369"/>
              </w:tabs>
              <w:ind w:left="0" w:hanging="280"/>
              <w:jc w:val="both"/>
              <w:rPr>
                <w:color w:val="000000"/>
              </w:rPr>
            </w:pPr>
            <w:r w:rsidRPr="002D74A8">
              <w:rPr>
                <w:color w:val="000000"/>
              </w:rPr>
              <w:t>местоположение существующих и строящихся объектов местного значения поселения;</w:t>
            </w:r>
          </w:p>
          <w:p w:rsidR="00851508" w:rsidRPr="002D74A8" w:rsidRDefault="00851508" w:rsidP="00851508">
            <w:pPr>
              <w:numPr>
                <w:ilvl w:val="0"/>
                <w:numId w:val="41"/>
              </w:numPr>
              <w:tabs>
                <w:tab w:val="left" w:pos="369"/>
              </w:tabs>
              <w:ind w:left="0" w:hanging="280"/>
              <w:jc w:val="both"/>
              <w:rPr>
                <w:color w:val="000000"/>
              </w:rPr>
            </w:pPr>
            <w:r w:rsidRPr="002D74A8">
              <w:rPr>
                <w:color w:val="000000"/>
              </w:rPr>
              <w:t>особые экономические зоны;</w:t>
            </w:r>
          </w:p>
          <w:p w:rsidR="00851508" w:rsidRPr="002D74A8" w:rsidRDefault="00851508" w:rsidP="00851508">
            <w:pPr>
              <w:numPr>
                <w:ilvl w:val="0"/>
                <w:numId w:val="41"/>
              </w:numPr>
              <w:tabs>
                <w:tab w:val="left" w:pos="369"/>
              </w:tabs>
              <w:ind w:left="0" w:hanging="280"/>
              <w:jc w:val="both"/>
              <w:rPr>
                <w:color w:val="000000"/>
              </w:rPr>
            </w:pPr>
            <w:r w:rsidRPr="002D74A8">
              <w:rPr>
                <w:color w:val="000000"/>
              </w:rPr>
              <w:t>особо охраняемые природные территории федерального, регионального, местного значения;</w:t>
            </w:r>
          </w:p>
          <w:p w:rsidR="00851508" w:rsidRPr="002D74A8" w:rsidRDefault="00851508" w:rsidP="00851508">
            <w:pPr>
              <w:numPr>
                <w:ilvl w:val="0"/>
                <w:numId w:val="41"/>
              </w:numPr>
              <w:tabs>
                <w:tab w:val="left" w:pos="369"/>
              </w:tabs>
              <w:ind w:left="0" w:hanging="280"/>
              <w:jc w:val="both"/>
              <w:rPr>
                <w:color w:val="000000"/>
              </w:rPr>
            </w:pPr>
            <w:r w:rsidRPr="002D74A8">
              <w:rPr>
                <w:color w:val="000000"/>
              </w:rPr>
              <w:t>территории объектов культурного наследия;</w:t>
            </w:r>
          </w:p>
          <w:p w:rsidR="00851508" w:rsidRPr="002D74A8" w:rsidRDefault="00851508" w:rsidP="00851508">
            <w:pPr>
              <w:numPr>
                <w:ilvl w:val="0"/>
                <w:numId w:val="41"/>
              </w:numPr>
              <w:tabs>
                <w:tab w:val="left" w:pos="369"/>
              </w:tabs>
              <w:ind w:left="0" w:hanging="280"/>
              <w:jc w:val="both"/>
              <w:rPr>
                <w:color w:val="000000"/>
              </w:rPr>
            </w:pPr>
            <w:r w:rsidRPr="002D74A8">
              <w:rPr>
                <w:color w:val="000000"/>
              </w:rPr>
              <w:t>зоны с особыми условиями использования территорий;</w:t>
            </w:r>
          </w:p>
          <w:p w:rsidR="00851508" w:rsidRPr="002D74A8" w:rsidRDefault="00851508" w:rsidP="00851508">
            <w:pPr>
              <w:numPr>
                <w:ilvl w:val="0"/>
                <w:numId w:val="41"/>
              </w:numPr>
              <w:tabs>
                <w:tab w:val="left" w:pos="369"/>
              </w:tabs>
              <w:ind w:left="0" w:hanging="280"/>
              <w:jc w:val="both"/>
              <w:rPr>
                <w:color w:val="000000"/>
              </w:rPr>
            </w:pPr>
            <w:r w:rsidRPr="002D74A8">
              <w:rPr>
                <w:color w:val="000000"/>
              </w:rPr>
              <w:t>территории, подверженные риску возникновения чрезвычайных ситуаций природного и техногенного характера;</w:t>
            </w:r>
          </w:p>
          <w:p w:rsidR="00851508" w:rsidRPr="002D74A8" w:rsidRDefault="00851508" w:rsidP="00851508">
            <w:pPr>
              <w:numPr>
                <w:ilvl w:val="0"/>
                <w:numId w:val="41"/>
              </w:numPr>
              <w:tabs>
                <w:tab w:val="left" w:pos="369"/>
              </w:tabs>
              <w:ind w:left="0" w:hanging="280"/>
              <w:jc w:val="both"/>
              <w:rPr>
                <w:color w:val="000000"/>
              </w:rPr>
            </w:pPr>
            <w:r w:rsidRPr="002D74A8">
              <w:t>иные объекты, иные территории и (или) зоны, которые оказали влияние на установление функциональных зон и (или) планируемое размещение объектов местного значения поселения,   или объектов федерального значения, объектов регионального значения, объектов местного значения муниципального района, в том числе могут быть:</w:t>
            </w:r>
          </w:p>
          <w:p w:rsidR="00851508" w:rsidRPr="002D74A8" w:rsidRDefault="00851508" w:rsidP="00851508">
            <w:pPr>
              <w:pStyle w:val="af2"/>
              <w:numPr>
                <w:ilvl w:val="0"/>
                <w:numId w:val="59"/>
              </w:numPr>
              <w:tabs>
                <w:tab w:val="left" w:pos="369"/>
              </w:tabs>
              <w:spacing w:before="0" w:beforeAutospacing="0" w:after="0" w:afterAutospacing="0"/>
              <w:ind w:left="0" w:hanging="280"/>
              <w:jc w:val="both"/>
            </w:pPr>
            <w:r w:rsidRPr="002D74A8">
              <w:t>рыбоохранные и рыбохозяйственные заповедные зоны (при их наличии), зоны современного функционального использования территории поселения,   сооружения и коммуникации транспортной инфраструктуры, магистральные сети и головные сооружения инженерной инфраструктуры, мосты и иные транспортные инженерные сооружения, трубопроводы, линии высоковольтных электропередач, иные объекты;</w:t>
            </w:r>
          </w:p>
          <w:p w:rsidR="00851508" w:rsidRPr="002D74A8" w:rsidRDefault="00851508" w:rsidP="00851508">
            <w:pPr>
              <w:pStyle w:val="af2"/>
              <w:numPr>
                <w:ilvl w:val="0"/>
                <w:numId w:val="59"/>
              </w:numPr>
              <w:tabs>
                <w:tab w:val="left" w:pos="369"/>
              </w:tabs>
              <w:spacing w:before="0" w:beforeAutospacing="0" w:after="0" w:afterAutospacing="0"/>
              <w:ind w:left="0" w:hanging="280"/>
              <w:jc w:val="both"/>
            </w:pPr>
            <w:r w:rsidRPr="002D74A8">
              <w:t>зоны залегания полезных ископаемых, зоны чрезвычайных экологических ситуаций и экологического бедствия, зоны с экстремальными природно-климатическими условиями, иные зоны, установленные в соответствии с законодательством Российской Федерации (с учетом ограничений на использование территорий определяются функциональное назначение территорий и интенсивность их использования);</w:t>
            </w:r>
          </w:p>
          <w:p w:rsidR="00851508" w:rsidRPr="002D74A8" w:rsidRDefault="00851508" w:rsidP="00851508">
            <w:pPr>
              <w:pStyle w:val="af2"/>
              <w:numPr>
                <w:ilvl w:val="0"/>
                <w:numId w:val="59"/>
              </w:numPr>
              <w:tabs>
                <w:tab w:val="left" w:pos="369"/>
              </w:tabs>
              <w:spacing w:before="0" w:beforeAutospacing="0" w:after="0" w:afterAutospacing="0"/>
              <w:ind w:left="0" w:hanging="280"/>
              <w:jc w:val="both"/>
            </w:pPr>
            <w:r w:rsidRPr="002D74A8">
              <w:t xml:space="preserve">территории, по отношению к которым подготовлена и </w:t>
            </w:r>
            <w:r w:rsidRPr="002D74A8">
              <w:lastRenderedPageBreak/>
              <w:t>утверждена градостроительная документация (проекты планировки и межевания территорий); планируемые к размещению линейные объекты транспортной и инженерной инфраструктуры (размещение которых утверждено соответствующими решениями), условные обозначения наиболее значимых объектов капитального строительства, решение о размещении которых принято (предоставлен земельный участок под строительство, выдано разрешение на строительство, утверждена проектная документация);</w:t>
            </w:r>
          </w:p>
          <w:p w:rsidR="00851508" w:rsidRPr="002D74A8" w:rsidRDefault="00851508" w:rsidP="00851508">
            <w:pPr>
              <w:pStyle w:val="af2"/>
              <w:numPr>
                <w:ilvl w:val="0"/>
                <w:numId w:val="59"/>
              </w:numPr>
              <w:tabs>
                <w:tab w:val="left" w:pos="369"/>
              </w:tabs>
              <w:spacing w:before="0" w:beforeAutospacing="0" w:after="0" w:afterAutospacing="0"/>
              <w:ind w:left="0" w:hanging="280"/>
              <w:jc w:val="both"/>
            </w:pPr>
            <w:r w:rsidRPr="002D74A8">
              <w:t>зоны различного функционального назначения: жилые, общественно-деловые, производственные и коммунальные, инженерной и транспортной инфраструктур, рекреационные, сельскохозяйственного использования, специального назначения, военных объектов и иные зоны режимных территорий, иные зоны в соответствии с местными условиями;</w:t>
            </w:r>
          </w:p>
          <w:p w:rsidR="00851508" w:rsidRPr="002D74A8" w:rsidRDefault="00851508" w:rsidP="00851508">
            <w:pPr>
              <w:pStyle w:val="af2"/>
              <w:numPr>
                <w:ilvl w:val="0"/>
                <w:numId w:val="59"/>
              </w:numPr>
              <w:tabs>
                <w:tab w:val="left" w:pos="369"/>
              </w:tabs>
              <w:spacing w:before="0" w:beforeAutospacing="0" w:after="0" w:afterAutospacing="0"/>
              <w:ind w:left="0" w:hanging="280"/>
              <w:jc w:val="both"/>
            </w:pPr>
            <w:r w:rsidRPr="002D74A8">
              <w:t>сохраняемые территории и сооружения внешнего транспорта - железнодорожные пути и станции, аэропорты, морские и речные порты, причалы, пристани, мосты, путепроводы, тоннели, трубопроводы и др.; классификация улично-дорожной сети; линии наземного и подземного общественного пассажирского транспорта;</w:t>
            </w:r>
          </w:p>
          <w:p w:rsidR="00851508" w:rsidRPr="002D74A8" w:rsidRDefault="00851508" w:rsidP="00851508">
            <w:pPr>
              <w:pStyle w:val="af2"/>
              <w:numPr>
                <w:ilvl w:val="0"/>
                <w:numId w:val="59"/>
              </w:numPr>
              <w:tabs>
                <w:tab w:val="left" w:pos="369"/>
              </w:tabs>
              <w:spacing w:before="0" w:beforeAutospacing="0" w:after="0" w:afterAutospacing="0"/>
              <w:ind w:left="0" w:hanging="280"/>
              <w:jc w:val="both"/>
            </w:pPr>
            <w:r w:rsidRPr="002D74A8">
              <w:t>сооружения и устройства для хранения и обслуживания транспортных средств, иные сооружения транспортной инфраструктуры;</w:t>
            </w:r>
          </w:p>
          <w:p w:rsidR="00851508" w:rsidRPr="002D74A8" w:rsidRDefault="00851508" w:rsidP="00851508">
            <w:pPr>
              <w:pStyle w:val="af2"/>
              <w:numPr>
                <w:ilvl w:val="0"/>
                <w:numId w:val="59"/>
              </w:numPr>
              <w:tabs>
                <w:tab w:val="left" w:pos="369"/>
              </w:tabs>
              <w:spacing w:before="0" w:beforeAutospacing="0" w:after="0" w:afterAutospacing="0"/>
              <w:ind w:left="0" w:hanging="280"/>
              <w:jc w:val="both"/>
            </w:pPr>
            <w:r w:rsidRPr="002D74A8">
              <w:t>сохраняемые и проектируемые головные сооружения и магистральные сети инженерной инфраструктуры - водопровода, канализации, теплоснабжения, газоснабжения, ливневой канализации; линий высоковольтной электропередачи, основные объекты связи; территории, требующие значительного объема подсыпки или срезки грунта, дренирования, выторфовывания; гидротехнические сооружения; сооружения инженерной защиты от неблагоприятных природных факторов;</w:t>
            </w:r>
          </w:p>
          <w:p w:rsidR="00851508" w:rsidRPr="002D74A8" w:rsidRDefault="00851508" w:rsidP="00851508">
            <w:pPr>
              <w:pStyle w:val="af2"/>
              <w:numPr>
                <w:ilvl w:val="0"/>
                <w:numId w:val="59"/>
              </w:numPr>
              <w:tabs>
                <w:tab w:val="left" w:pos="369"/>
              </w:tabs>
              <w:spacing w:before="0" w:beforeAutospacing="0" w:after="0" w:afterAutospacing="0"/>
              <w:ind w:left="0" w:hanging="280"/>
              <w:jc w:val="both"/>
            </w:pPr>
            <w:r w:rsidRPr="002D74A8">
              <w:t>нарушенные территории, по которым необходимо проведение мероприятий по рекультивации, иные сооружения инженерной инфраструктуры и благоустройства территорий.</w:t>
            </w:r>
          </w:p>
          <w:p w:rsidR="00851508" w:rsidRPr="002D74A8" w:rsidRDefault="00851508" w:rsidP="00851508">
            <w:pPr>
              <w:pStyle w:val="af2"/>
              <w:numPr>
                <w:ilvl w:val="0"/>
                <w:numId w:val="39"/>
              </w:numPr>
              <w:tabs>
                <w:tab w:val="left" w:pos="369"/>
              </w:tabs>
              <w:spacing w:before="0" w:beforeAutospacing="0" w:after="0" w:afterAutospacing="0"/>
              <w:ind w:left="0" w:hanging="280"/>
              <w:jc w:val="both"/>
            </w:pPr>
            <w:r w:rsidRPr="002D74A8">
              <w:t>В составе обосновывающих материалов целесообразно оформлять следующие карты:</w:t>
            </w:r>
          </w:p>
          <w:p w:rsidR="00851508" w:rsidRPr="002D74A8" w:rsidRDefault="00851508" w:rsidP="00851508">
            <w:pPr>
              <w:pStyle w:val="af2"/>
              <w:numPr>
                <w:ilvl w:val="0"/>
                <w:numId w:val="60"/>
              </w:numPr>
              <w:tabs>
                <w:tab w:val="left" w:pos="369"/>
              </w:tabs>
              <w:spacing w:before="0" w:beforeAutospacing="0" w:after="0" w:afterAutospacing="0"/>
              <w:ind w:left="0" w:hanging="280"/>
              <w:jc w:val="both"/>
            </w:pPr>
            <w:r w:rsidRPr="002D74A8">
              <w:t>карта использования территории муниципального образования с отображением особых экономических зон, особо охраняемых природных территорий федерального, регионального, местного значения, территорий объектов культурного наследия, зоны с особыми условиями использования территорий;</w:t>
            </w:r>
          </w:p>
          <w:p w:rsidR="00851508" w:rsidRPr="002D74A8" w:rsidRDefault="00851508" w:rsidP="00851508">
            <w:pPr>
              <w:pStyle w:val="af2"/>
              <w:numPr>
                <w:ilvl w:val="0"/>
                <w:numId w:val="60"/>
              </w:numPr>
              <w:tabs>
                <w:tab w:val="left" w:pos="369"/>
              </w:tabs>
              <w:spacing w:before="0" w:beforeAutospacing="0" w:after="0" w:afterAutospacing="0"/>
              <w:ind w:left="0" w:hanging="280"/>
              <w:jc w:val="both"/>
            </w:pPr>
            <w:r w:rsidRPr="002D74A8">
              <w:t>карта расположения объектов местного значения поселения, городского округа;</w:t>
            </w:r>
          </w:p>
          <w:p w:rsidR="00851508" w:rsidRPr="002D74A8" w:rsidRDefault="00851508" w:rsidP="00851508">
            <w:pPr>
              <w:pStyle w:val="af2"/>
              <w:numPr>
                <w:ilvl w:val="0"/>
                <w:numId w:val="60"/>
              </w:numPr>
              <w:tabs>
                <w:tab w:val="left" w:pos="369"/>
              </w:tabs>
              <w:spacing w:before="0" w:beforeAutospacing="0" w:after="0" w:afterAutospacing="0"/>
              <w:ind w:left="0" w:hanging="280"/>
              <w:jc w:val="both"/>
            </w:pPr>
            <w:r w:rsidRPr="002D74A8">
              <w:lastRenderedPageBreak/>
              <w:t>карта территорий, подверженных риску возникновения чрезвычайных ситуаций природного и техногенного характера;</w:t>
            </w:r>
          </w:p>
          <w:p w:rsidR="00851508" w:rsidRPr="002D74A8" w:rsidRDefault="00851508" w:rsidP="00851508">
            <w:pPr>
              <w:pStyle w:val="af2"/>
              <w:numPr>
                <w:ilvl w:val="0"/>
                <w:numId w:val="60"/>
              </w:numPr>
              <w:tabs>
                <w:tab w:val="left" w:pos="369"/>
              </w:tabs>
              <w:spacing w:before="0" w:beforeAutospacing="0" w:after="0" w:afterAutospacing="0"/>
              <w:ind w:left="0" w:hanging="280"/>
              <w:jc w:val="both"/>
            </w:pPr>
            <w:r w:rsidRPr="002D74A8">
              <w:t>карты ограничений, в составе которых могут быть:</w:t>
            </w:r>
          </w:p>
          <w:p w:rsidR="00851508" w:rsidRPr="002D74A8" w:rsidRDefault="00851508" w:rsidP="00851508">
            <w:pPr>
              <w:pStyle w:val="af2"/>
              <w:numPr>
                <w:ilvl w:val="0"/>
                <w:numId w:val="60"/>
              </w:numPr>
              <w:tabs>
                <w:tab w:val="left" w:pos="369"/>
              </w:tabs>
              <w:spacing w:before="0" w:beforeAutospacing="0" w:after="0" w:afterAutospacing="0"/>
              <w:ind w:left="0" w:hanging="280"/>
              <w:jc w:val="both"/>
            </w:pPr>
            <w:r w:rsidRPr="002D74A8">
              <w:t>карты существующих и планируемых границ земель промышленности, энергетики, транспорта, связи;</w:t>
            </w:r>
          </w:p>
          <w:p w:rsidR="00851508" w:rsidRPr="002D74A8" w:rsidRDefault="00851508" w:rsidP="00851508">
            <w:pPr>
              <w:pStyle w:val="af2"/>
              <w:numPr>
                <w:ilvl w:val="0"/>
                <w:numId w:val="60"/>
              </w:numPr>
              <w:tabs>
                <w:tab w:val="left" w:pos="369"/>
              </w:tabs>
              <w:spacing w:before="0" w:beforeAutospacing="0" w:after="0" w:afterAutospacing="0"/>
              <w:ind w:left="0" w:hanging="280"/>
              <w:jc w:val="both"/>
            </w:pPr>
            <w:r w:rsidRPr="002D74A8">
              <w:t>карты размещения и пешеходной доступности объектов социального обслуживания на территории муниципального образования;</w:t>
            </w:r>
          </w:p>
          <w:p w:rsidR="00851508" w:rsidRPr="002D74A8" w:rsidRDefault="00851508" w:rsidP="00851508">
            <w:pPr>
              <w:pStyle w:val="af2"/>
              <w:numPr>
                <w:ilvl w:val="0"/>
                <w:numId w:val="60"/>
              </w:numPr>
              <w:tabs>
                <w:tab w:val="left" w:pos="369"/>
              </w:tabs>
              <w:spacing w:before="0" w:beforeAutospacing="0" w:after="0" w:afterAutospacing="0"/>
              <w:ind w:left="0" w:hanging="280"/>
              <w:jc w:val="both"/>
            </w:pPr>
            <w:r w:rsidRPr="002D74A8">
              <w:t>карты ландшафтов и инженерно-геологических условий с учетом инженерных изысканий;</w:t>
            </w:r>
          </w:p>
          <w:p w:rsidR="00851508" w:rsidRPr="002D74A8" w:rsidRDefault="00851508" w:rsidP="00851508">
            <w:pPr>
              <w:pStyle w:val="af2"/>
              <w:numPr>
                <w:ilvl w:val="0"/>
                <w:numId w:val="60"/>
              </w:numPr>
              <w:tabs>
                <w:tab w:val="left" w:pos="369"/>
              </w:tabs>
              <w:spacing w:before="0" w:beforeAutospacing="0" w:after="0" w:afterAutospacing="0"/>
              <w:ind w:left="0" w:hanging="280"/>
              <w:jc w:val="both"/>
            </w:pPr>
            <w:r w:rsidRPr="002D74A8">
              <w:t>карты архитектурно-ландшафтного анализа территории;</w:t>
            </w:r>
          </w:p>
          <w:p w:rsidR="00851508" w:rsidRPr="002D74A8" w:rsidRDefault="00851508" w:rsidP="00851508">
            <w:pPr>
              <w:pStyle w:val="af2"/>
              <w:numPr>
                <w:ilvl w:val="0"/>
                <w:numId w:val="60"/>
              </w:numPr>
              <w:tabs>
                <w:tab w:val="left" w:pos="369"/>
              </w:tabs>
              <w:spacing w:before="0" w:beforeAutospacing="0" w:after="0" w:afterAutospacing="0"/>
              <w:ind w:left="0" w:hanging="280"/>
              <w:jc w:val="both"/>
            </w:pPr>
            <w:r w:rsidRPr="002D74A8">
              <w:t>карты природно-рекреационного комплекса;</w:t>
            </w:r>
          </w:p>
          <w:p w:rsidR="00851508" w:rsidRPr="002D74A8" w:rsidRDefault="00851508" w:rsidP="00851508">
            <w:pPr>
              <w:pStyle w:val="af2"/>
              <w:numPr>
                <w:ilvl w:val="0"/>
                <w:numId w:val="60"/>
              </w:numPr>
              <w:tabs>
                <w:tab w:val="left" w:pos="369"/>
              </w:tabs>
              <w:spacing w:before="0" w:beforeAutospacing="0" w:after="0" w:afterAutospacing="0"/>
              <w:ind w:left="0" w:hanging="280"/>
              <w:jc w:val="both"/>
            </w:pPr>
            <w:r w:rsidRPr="002D74A8">
              <w:t>карта транспортной инфраструктуры;</w:t>
            </w:r>
          </w:p>
          <w:p w:rsidR="00851508" w:rsidRPr="002D74A8" w:rsidRDefault="00851508" w:rsidP="00851508">
            <w:pPr>
              <w:pStyle w:val="af2"/>
              <w:numPr>
                <w:ilvl w:val="0"/>
                <w:numId w:val="60"/>
              </w:numPr>
              <w:tabs>
                <w:tab w:val="left" w:pos="369"/>
              </w:tabs>
              <w:spacing w:before="0" w:beforeAutospacing="0" w:after="0" w:afterAutospacing="0"/>
              <w:ind w:left="0" w:hanging="280"/>
              <w:jc w:val="both"/>
            </w:pPr>
            <w:r w:rsidRPr="002D74A8">
              <w:t>карта инженерной инфраструктуры и инженерного благоустройства территорий;</w:t>
            </w:r>
          </w:p>
          <w:p w:rsidR="00851508" w:rsidRPr="002D74A8" w:rsidRDefault="00851508" w:rsidP="00851508">
            <w:pPr>
              <w:pStyle w:val="af2"/>
              <w:numPr>
                <w:ilvl w:val="0"/>
                <w:numId w:val="60"/>
              </w:numPr>
              <w:tabs>
                <w:tab w:val="left" w:pos="369"/>
              </w:tabs>
              <w:spacing w:before="0" w:beforeAutospacing="0" w:after="0" w:afterAutospacing="0"/>
              <w:ind w:left="0" w:hanging="280"/>
              <w:jc w:val="both"/>
            </w:pPr>
            <w:r w:rsidRPr="002D74A8">
              <w:t>карты фрагментов границ и зон и иные карты.</w:t>
            </w:r>
          </w:p>
          <w:p w:rsidR="00851508" w:rsidRPr="002D74A8" w:rsidRDefault="00851508" w:rsidP="00A606E3">
            <w:pPr>
              <w:pStyle w:val="af2"/>
              <w:tabs>
                <w:tab w:val="left" w:pos="369"/>
              </w:tabs>
              <w:spacing w:before="0" w:beforeAutospacing="0" w:after="0" w:afterAutospacing="0"/>
              <w:jc w:val="both"/>
              <w:rPr>
                <w:color w:val="000000"/>
              </w:rPr>
            </w:pPr>
          </w:p>
        </w:tc>
      </w:tr>
      <w:tr w:rsidR="00851508" w:rsidRPr="006D2150" w:rsidTr="00A606E3">
        <w:trPr>
          <w:trHeight w:val="20"/>
        </w:trPr>
        <w:tc>
          <w:tcPr>
            <w:tcW w:w="534" w:type="dxa"/>
            <w:tcBorders>
              <w:right w:val="single" w:sz="4" w:space="0" w:color="auto"/>
            </w:tcBorders>
          </w:tcPr>
          <w:p w:rsidR="00851508" w:rsidRPr="002D74A8" w:rsidRDefault="00851508" w:rsidP="00851508">
            <w:pPr>
              <w:pStyle w:val="afd"/>
              <w:numPr>
                <w:ilvl w:val="0"/>
                <w:numId w:val="57"/>
              </w:numPr>
              <w:tabs>
                <w:tab w:val="left" w:pos="567"/>
              </w:tabs>
              <w:spacing w:after="0" w:line="240" w:lineRule="auto"/>
              <w:ind w:left="0" w:right="-108" w:firstLine="0"/>
              <w:contextualSpacing w:val="0"/>
              <w:jc w:val="center"/>
              <w:rPr>
                <w:rFonts w:ascii="Times New Roman" w:hAnsi="Times New Roman"/>
                <w:color w:val="000000"/>
                <w:sz w:val="24"/>
                <w:szCs w:val="24"/>
              </w:rPr>
            </w:pPr>
          </w:p>
        </w:tc>
        <w:tc>
          <w:tcPr>
            <w:tcW w:w="2409" w:type="dxa"/>
            <w:tcBorders>
              <w:right w:val="single" w:sz="4" w:space="0" w:color="auto"/>
            </w:tcBorders>
          </w:tcPr>
          <w:p w:rsidR="00851508" w:rsidRPr="002D74A8" w:rsidRDefault="00851508" w:rsidP="00A606E3">
            <w:pPr>
              <w:pStyle w:val="23"/>
              <w:rPr>
                <w:color w:val="000000"/>
              </w:rPr>
            </w:pPr>
            <w:r w:rsidRPr="002D74A8">
              <w:rPr>
                <w:color w:val="000000"/>
              </w:rPr>
              <w:t>Требования  к содержанию пояснительной записки</w:t>
            </w:r>
          </w:p>
        </w:tc>
        <w:tc>
          <w:tcPr>
            <w:tcW w:w="6061" w:type="dxa"/>
            <w:tcBorders>
              <w:top w:val="single" w:sz="4" w:space="0" w:color="auto"/>
              <w:left w:val="single" w:sz="4" w:space="0" w:color="auto"/>
              <w:bottom w:val="single" w:sz="4" w:space="0" w:color="auto"/>
              <w:right w:val="single" w:sz="4" w:space="0" w:color="auto"/>
            </w:tcBorders>
          </w:tcPr>
          <w:p w:rsidR="00851508" w:rsidRPr="002D74A8" w:rsidRDefault="00851508" w:rsidP="00851508">
            <w:pPr>
              <w:pStyle w:val="af2"/>
              <w:numPr>
                <w:ilvl w:val="0"/>
                <w:numId w:val="62"/>
              </w:numPr>
              <w:tabs>
                <w:tab w:val="left" w:pos="369"/>
              </w:tabs>
              <w:spacing w:before="0" w:beforeAutospacing="0" w:after="0" w:afterAutospacing="0"/>
              <w:ind w:left="0" w:hanging="280"/>
              <w:jc w:val="both"/>
            </w:pPr>
            <w:r w:rsidRPr="002D74A8">
              <w:rPr>
                <w:color w:val="000000"/>
              </w:rPr>
              <w:t>Пояснительная записка является составной частью материалов по обоснованию проекта генерального плана в текстовой форме.</w:t>
            </w:r>
          </w:p>
          <w:p w:rsidR="00851508" w:rsidRPr="002D74A8" w:rsidRDefault="00851508" w:rsidP="00851508">
            <w:pPr>
              <w:pStyle w:val="af2"/>
              <w:numPr>
                <w:ilvl w:val="0"/>
                <w:numId w:val="62"/>
              </w:numPr>
              <w:tabs>
                <w:tab w:val="left" w:pos="369"/>
              </w:tabs>
              <w:spacing w:before="0" w:beforeAutospacing="0" w:after="0" w:afterAutospacing="0"/>
              <w:ind w:left="0" w:hanging="280"/>
              <w:jc w:val="both"/>
            </w:pPr>
            <w:r w:rsidRPr="002D74A8">
              <w:t>Общая часть пояснительной записки должна содержать описание структуры проекта, состав авторского коллектива, термины и определения, краткое руководство пользователя, иная необходимая информация.</w:t>
            </w:r>
          </w:p>
          <w:p w:rsidR="00851508" w:rsidRPr="002D74A8" w:rsidRDefault="00851508" w:rsidP="00851508">
            <w:pPr>
              <w:pStyle w:val="af2"/>
              <w:numPr>
                <w:ilvl w:val="0"/>
                <w:numId w:val="62"/>
              </w:numPr>
              <w:tabs>
                <w:tab w:val="left" w:pos="369"/>
              </w:tabs>
              <w:spacing w:before="0" w:beforeAutospacing="0" w:after="0" w:afterAutospacing="0"/>
              <w:ind w:left="0" w:hanging="280"/>
              <w:jc w:val="both"/>
            </w:pPr>
            <w:r w:rsidRPr="002D74A8">
              <w:t xml:space="preserve">Анализ использования территории </w:t>
            </w:r>
            <w:r w:rsidRPr="002D74A8">
              <w:rPr>
                <w:color w:val="000000"/>
              </w:rPr>
              <w:t xml:space="preserve"> </w:t>
            </w:r>
            <w:r w:rsidRPr="002D74A8">
              <w:rPr>
                <w:bCs/>
                <w:color w:val="000000"/>
                <w:lang w:eastAsia="ar-SA"/>
              </w:rPr>
              <w:t>Сурковского сельсовета Тогучинского района Новосибирской области</w:t>
            </w:r>
            <w:r w:rsidRPr="002D74A8">
              <w:t xml:space="preserve"> и возможных направлениях развития и прогнозируемые ограничения их использования должен содержать следующую информацию:</w:t>
            </w:r>
          </w:p>
          <w:p w:rsidR="00851508" w:rsidRPr="002D74A8" w:rsidRDefault="00851508" w:rsidP="00851508">
            <w:pPr>
              <w:pStyle w:val="af2"/>
              <w:numPr>
                <w:ilvl w:val="0"/>
                <w:numId w:val="61"/>
              </w:numPr>
              <w:tabs>
                <w:tab w:val="left" w:pos="369"/>
              </w:tabs>
              <w:spacing w:before="0" w:beforeAutospacing="0" w:after="0" w:afterAutospacing="0"/>
              <w:ind w:left="0" w:hanging="280"/>
              <w:jc w:val="both"/>
            </w:pPr>
            <w:r w:rsidRPr="002D74A8">
              <w:t>списки объектов культурного наследия с разбивкой их на категории охраны с указанием реквизитов нормативных правовых актов об их постановке на государственную охрану;</w:t>
            </w:r>
          </w:p>
          <w:p w:rsidR="00851508" w:rsidRPr="002D74A8" w:rsidRDefault="00851508" w:rsidP="00851508">
            <w:pPr>
              <w:pStyle w:val="af2"/>
              <w:numPr>
                <w:ilvl w:val="0"/>
                <w:numId w:val="61"/>
              </w:numPr>
              <w:tabs>
                <w:tab w:val="left" w:pos="369"/>
              </w:tabs>
              <w:spacing w:before="0" w:beforeAutospacing="0" w:after="0" w:afterAutospacing="0"/>
              <w:ind w:left="0" w:hanging="280"/>
              <w:jc w:val="both"/>
            </w:pPr>
            <w:r w:rsidRPr="002D74A8">
              <w:t>перечень мероприятий по сохранению объектов культурного наследия, в том числе мероприятия по разработке проектов зон охраны и источники их финансирования;</w:t>
            </w:r>
          </w:p>
          <w:p w:rsidR="00851508" w:rsidRPr="002D74A8" w:rsidRDefault="00851508" w:rsidP="00851508">
            <w:pPr>
              <w:pStyle w:val="af2"/>
              <w:numPr>
                <w:ilvl w:val="0"/>
                <w:numId w:val="61"/>
              </w:numPr>
              <w:tabs>
                <w:tab w:val="left" w:pos="369"/>
              </w:tabs>
              <w:spacing w:before="0" w:beforeAutospacing="0" w:after="0" w:afterAutospacing="0"/>
              <w:ind w:left="0" w:hanging="280"/>
              <w:jc w:val="both"/>
            </w:pPr>
            <w:r w:rsidRPr="002D74A8">
              <w:t>описание природных условий и ресурсов территории (геологическое строение, рельеф, климат, гидрография и гидрология, инженерно-геологические условия, почвы, растительность, животный мир, биологические ресурсы, минеральные ресурсы, ландшафты, рекреационные ресурсы и пр.);</w:t>
            </w:r>
          </w:p>
          <w:p w:rsidR="00851508" w:rsidRPr="002D74A8" w:rsidRDefault="00851508" w:rsidP="00851508">
            <w:pPr>
              <w:pStyle w:val="af2"/>
              <w:numPr>
                <w:ilvl w:val="0"/>
                <w:numId w:val="61"/>
              </w:numPr>
              <w:tabs>
                <w:tab w:val="left" w:pos="369"/>
              </w:tabs>
              <w:spacing w:before="0" w:beforeAutospacing="0" w:after="0" w:afterAutospacing="0"/>
              <w:ind w:left="0" w:hanging="280"/>
              <w:jc w:val="both"/>
            </w:pPr>
            <w:r w:rsidRPr="002D74A8">
              <w:t xml:space="preserve">комплексная оценка и информация об основных проблемах развития территории (по структурным элементам, таким как система расселения и трудовые ресурсы, отраслевая специализация, сельское хозяйство, промышленность, жилищный фонд, культурно-бытовое обслуживание </w:t>
            </w:r>
            <w:r w:rsidRPr="002D74A8">
              <w:lastRenderedPageBreak/>
              <w:t>населения, транспортное и инженерное обеспечение, экологическое состояние, муниципальная правовая база в сфере градостроительной деятельности и земельно-имущественных отношений);</w:t>
            </w:r>
          </w:p>
          <w:p w:rsidR="00851508" w:rsidRPr="002D74A8" w:rsidRDefault="00851508" w:rsidP="00851508">
            <w:pPr>
              <w:pStyle w:val="af2"/>
              <w:numPr>
                <w:ilvl w:val="0"/>
                <w:numId w:val="62"/>
              </w:numPr>
              <w:tabs>
                <w:tab w:val="left" w:pos="369"/>
              </w:tabs>
              <w:spacing w:before="0" w:beforeAutospacing="0" w:after="0" w:afterAutospacing="0"/>
              <w:ind w:left="0" w:hanging="280"/>
              <w:jc w:val="both"/>
            </w:pPr>
            <w:r w:rsidRPr="002D74A8">
              <w:t>При обосновании выбранного варианта размещения объектов местного значения поселения, городского округа должна содержаться информация о вариантах функционального зонирования территории с указанием сравнительных параметров функциональных зон с описанием принятых проектных градостроительных и архитектурно-планировочных решений, установления зон с особыми условиями использования территорий и иная аналогичная информация, необходимая для обоснования.</w:t>
            </w:r>
          </w:p>
          <w:p w:rsidR="00851508" w:rsidRPr="002D74A8" w:rsidRDefault="00851508" w:rsidP="00851508">
            <w:pPr>
              <w:pStyle w:val="af2"/>
              <w:numPr>
                <w:ilvl w:val="0"/>
                <w:numId w:val="62"/>
              </w:numPr>
              <w:tabs>
                <w:tab w:val="left" w:pos="369"/>
              </w:tabs>
              <w:spacing w:before="0" w:beforeAutospacing="0" w:after="0" w:afterAutospacing="0"/>
              <w:ind w:left="0" w:hanging="280"/>
              <w:jc w:val="both"/>
            </w:pPr>
            <w:r w:rsidRPr="002D74A8">
              <w:t>При оценке возможного влияния планируемых для размещения объектов местного значения поселения, городского округа на комплексное развитие этих территорий должны включаться технико-экономические показатели планируемого развития территории. Технико-экономические показатели генерального плана приводятся на исходный год его подготовки и на расчетный срок утверждения генерального плана.</w:t>
            </w:r>
          </w:p>
          <w:p w:rsidR="00851508" w:rsidRPr="002D74A8" w:rsidRDefault="00851508" w:rsidP="00851508">
            <w:pPr>
              <w:pStyle w:val="af2"/>
              <w:numPr>
                <w:ilvl w:val="0"/>
                <w:numId w:val="62"/>
              </w:numPr>
              <w:tabs>
                <w:tab w:val="left" w:pos="369"/>
              </w:tabs>
              <w:spacing w:before="0" w:beforeAutospacing="0" w:after="0" w:afterAutospacing="0"/>
              <w:ind w:left="0" w:hanging="280"/>
              <w:jc w:val="both"/>
            </w:pPr>
            <w:r w:rsidRPr="002D74A8">
              <w:rPr>
                <w:color w:val="000000"/>
              </w:rPr>
              <w:t>В пояснительную записку следует включить:</w:t>
            </w:r>
          </w:p>
          <w:p w:rsidR="00851508" w:rsidRPr="002D74A8" w:rsidRDefault="00851508" w:rsidP="00851508">
            <w:pPr>
              <w:numPr>
                <w:ilvl w:val="0"/>
                <w:numId w:val="42"/>
              </w:numPr>
              <w:tabs>
                <w:tab w:val="left" w:pos="369"/>
              </w:tabs>
              <w:ind w:left="0" w:hanging="280"/>
              <w:jc w:val="both"/>
              <w:rPr>
                <w:color w:val="000000"/>
              </w:rPr>
            </w:pPr>
            <w:r w:rsidRPr="002D74A8">
              <w:rPr>
                <w:color w:val="000000"/>
              </w:rPr>
              <w:t>результаты анализа градостроительной документации, целевых, отраслевых программ по различным направлениям социально-экономического, территориального, экологического развития территории сельского  поселения;</w:t>
            </w:r>
          </w:p>
          <w:p w:rsidR="00851508" w:rsidRPr="002D74A8" w:rsidRDefault="00851508" w:rsidP="00851508">
            <w:pPr>
              <w:numPr>
                <w:ilvl w:val="0"/>
                <w:numId w:val="42"/>
              </w:numPr>
              <w:tabs>
                <w:tab w:val="left" w:pos="369"/>
              </w:tabs>
              <w:ind w:left="0" w:hanging="280"/>
              <w:jc w:val="both"/>
              <w:rPr>
                <w:color w:val="000000"/>
              </w:rPr>
            </w:pPr>
            <w:r w:rsidRPr="002D74A8">
              <w:rPr>
                <w:color w:val="000000"/>
              </w:rPr>
              <w:t>результаты оценки картографической изученности территории, в том числе цифровых картографических материалов, с их адаптацией к используемой программной среде;</w:t>
            </w:r>
          </w:p>
          <w:p w:rsidR="00851508" w:rsidRPr="002D74A8" w:rsidRDefault="00851508" w:rsidP="00851508">
            <w:pPr>
              <w:numPr>
                <w:ilvl w:val="0"/>
                <w:numId w:val="42"/>
              </w:numPr>
              <w:tabs>
                <w:tab w:val="left" w:pos="369"/>
              </w:tabs>
              <w:ind w:left="0" w:hanging="280"/>
              <w:jc w:val="both"/>
              <w:rPr>
                <w:color w:val="000000"/>
              </w:rPr>
            </w:pPr>
            <w:r w:rsidRPr="002D74A8">
              <w:rPr>
                <w:color w:val="000000"/>
              </w:rPr>
              <w:t>результаты комплексной градостроительной оценки природных, инженерно-строительных, социально-экономических, планировочных, инфраструктурных, экологических, историко-культурных и других условий, в том числе оценку и анализ следующих аспектов существующего положения территории:</w:t>
            </w:r>
          </w:p>
          <w:p w:rsidR="00851508" w:rsidRPr="002D74A8" w:rsidRDefault="00851508" w:rsidP="00851508">
            <w:pPr>
              <w:numPr>
                <w:ilvl w:val="0"/>
                <w:numId w:val="29"/>
              </w:numPr>
              <w:tabs>
                <w:tab w:val="left" w:pos="369"/>
              </w:tabs>
              <w:ind w:left="0" w:hanging="280"/>
              <w:jc w:val="both"/>
              <w:rPr>
                <w:color w:val="000000"/>
              </w:rPr>
            </w:pPr>
            <w:r w:rsidRPr="002D74A8">
              <w:rPr>
                <w:color w:val="000000"/>
              </w:rPr>
              <w:t>экономико-географическое положение и факторы развития;</w:t>
            </w:r>
          </w:p>
          <w:p w:rsidR="00851508" w:rsidRPr="002D74A8" w:rsidRDefault="00851508" w:rsidP="00851508">
            <w:pPr>
              <w:numPr>
                <w:ilvl w:val="0"/>
                <w:numId w:val="29"/>
              </w:numPr>
              <w:tabs>
                <w:tab w:val="left" w:pos="369"/>
              </w:tabs>
              <w:ind w:left="0" w:hanging="280"/>
              <w:jc w:val="both"/>
              <w:rPr>
                <w:color w:val="000000"/>
              </w:rPr>
            </w:pPr>
            <w:r w:rsidRPr="002D74A8">
              <w:rPr>
                <w:color w:val="000000"/>
              </w:rPr>
              <w:t>природные условия и ресурсы;</w:t>
            </w:r>
          </w:p>
          <w:p w:rsidR="00851508" w:rsidRPr="002D74A8" w:rsidRDefault="00851508" w:rsidP="00851508">
            <w:pPr>
              <w:numPr>
                <w:ilvl w:val="0"/>
                <w:numId w:val="29"/>
              </w:numPr>
              <w:tabs>
                <w:tab w:val="left" w:pos="369"/>
              </w:tabs>
              <w:ind w:left="0" w:hanging="280"/>
              <w:jc w:val="both"/>
              <w:rPr>
                <w:color w:val="000000"/>
              </w:rPr>
            </w:pPr>
            <w:r w:rsidRPr="002D74A8">
              <w:rPr>
                <w:color w:val="000000"/>
              </w:rPr>
              <w:t>функциональное использование территории, административно-территориальная структура, структура землепользования;</w:t>
            </w:r>
          </w:p>
          <w:p w:rsidR="00851508" w:rsidRPr="002D74A8" w:rsidRDefault="00851508" w:rsidP="00851508">
            <w:pPr>
              <w:numPr>
                <w:ilvl w:val="0"/>
                <w:numId w:val="29"/>
              </w:numPr>
              <w:tabs>
                <w:tab w:val="left" w:pos="369"/>
              </w:tabs>
              <w:ind w:left="0" w:hanging="280"/>
              <w:jc w:val="both"/>
              <w:rPr>
                <w:color w:val="000000"/>
              </w:rPr>
            </w:pPr>
            <w:r w:rsidRPr="002D74A8">
              <w:rPr>
                <w:color w:val="000000"/>
              </w:rPr>
              <w:t>пространственно-средовой потенциал;</w:t>
            </w:r>
          </w:p>
          <w:p w:rsidR="00851508" w:rsidRPr="002D74A8" w:rsidRDefault="00851508" w:rsidP="00851508">
            <w:pPr>
              <w:numPr>
                <w:ilvl w:val="0"/>
                <w:numId w:val="29"/>
              </w:numPr>
              <w:tabs>
                <w:tab w:val="left" w:pos="369"/>
              </w:tabs>
              <w:ind w:left="0" w:hanging="280"/>
              <w:jc w:val="both"/>
              <w:rPr>
                <w:color w:val="000000"/>
              </w:rPr>
            </w:pPr>
            <w:r w:rsidRPr="002D74A8">
              <w:rPr>
                <w:color w:val="000000"/>
              </w:rPr>
              <w:t>инженерно-строительные условия и ограничения;</w:t>
            </w:r>
          </w:p>
          <w:p w:rsidR="00851508" w:rsidRPr="002D74A8" w:rsidRDefault="00851508" w:rsidP="00851508">
            <w:pPr>
              <w:numPr>
                <w:ilvl w:val="0"/>
                <w:numId w:val="29"/>
              </w:numPr>
              <w:tabs>
                <w:tab w:val="left" w:pos="369"/>
              </w:tabs>
              <w:ind w:left="0" w:hanging="280"/>
              <w:jc w:val="both"/>
              <w:rPr>
                <w:color w:val="000000"/>
              </w:rPr>
            </w:pPr>
            <w:r w:rsidRPr="002D74A8">
              <w:rPr>
                <w:color w:val="000000"/>
              </w:rPr>
              <w:t>система планирования ограничений;</w:t>
            </w:r>
          </w:p>
          <w:p w:rsidR="00851508" w:rsidRPr="002D74A8" w:rsidRDefault="00851508" w:rsidP="00851508">
            <w:pPr>
              <w:numPr>
                <w:ilvl w:val="0"/>
                <w:numId w:val="29"/>
              </w:numPr>
              <w:tabs>
                <w:tab w:val="left" w:pos="369"/>
              </w:tabs>
              <w:ind w:left="0" w:hanging="280"/>
              <w:jc w:val="both"/>
              <w:rPr>
                <w:color w:val="000000"/>
              </w:rPr>
            </w:pPr>
            <w:r w:rsidRPr="002D74A8">
              <w:rPr>
                <w:color w:val="000000"/>
              </w:rPr>
              <w:t>магистральные инженерные сети и головные инженерные сооружения;</w:t>
            </w:r>
          </w:p>
          <w:p w:rsidR="00851508" w:rsidRPr="002D74A8" w:rsidRDefault="00851508" w:rsidP="00851508">
            <w:pPr>
              <w:numPr>
                <w:ilvl w:val="0"/>
                <w:numId w:val="29"/>
              </w:numPr>
              <w:tabs>
                <w:tab w:val="left" w:pos="369"/>
              </w:tabs>
              <w:ind w:left="0" w:hanging="280"/>
              <w:jc w:val="both"/>
              <w:rPr>
                <w:color w:val="000000"/>
              </w:rPr>
            </w:pPr>
            <w:r w:rsidRPr="002D74A8">
              <w:rPr>
                <w:color w:val="000000"/>
              </w:rPr>
              <w:t>транспортная инфраструктура;</w:t>
            </w:r>
          </w:p>
          <w:p w:rsidR="00851508" w:rsidRPr="002D74A8" w:rsidRDefault="00851508" w:rsidP="00851508">
            <w:pPr>
              <w:numPr>
                <w:ilvl w:val="0"/>
                <w:numId w:val="29"/>
              </w:numPr>
              <w:tabs>
                <w:tab w:val="left" w:pos="369"/>
              </w:tabs>
              <w:ind w:left="0" w:hanging="280"/>
              <w:jc w:val="both"/>
              <w:rPr>
                <w:color w:val="000000"/>
              </w:rPr>
            </w:pPr>
            <w:r w:rsidRPr="002D74A8">
              <w:rPr>
                <w:color w:val="000000"/>
              </w:rPr>
              <w:t xml:space="preserve">экономическая база и сферы занятости: промышленность, строительство, сельское хозяйство, лесное хозяйство, </w:t>
            </w:r>
            <w:r w:rsidRPr="002D74A8">
              <w:rPr>
                <w:color w:val="000000"/>
              </w:rPr>
              <w:lastRenderedPageBreak/>
              <w:t>транспорт, образование, информатика, связь, телекоммуникации, туризм, рекреация и пр.;</w:t>
            </w:r>
          </w:p>
          <w:p w:rsidR="00851508" w:rsidRPr="002D74A8" w:rsidRDefault="00851508" w:rsidP="00851508">
            <w:pPr>
              <w:numPr>
                <w:ilvl w:val="0"/>
                <w:numId w:val="29"/>
              </w:numPr>
              <w:tabs>
                <w:tab w:val="left" w:pos="369"/>
              </w:tabs>
              <w:ind w:left="0" w:hanging="280"/>
              <w:jc w:val="both"/>
              <w:rPr>
                <w:color w:val="000000"/>
              </w:rPr>
            </w:pPr>
            <w:r w:rsidRPr="002D74A8">
              <w:rPr>
                <w:color w:val="000000"/>
              </w:rPr>
              <w:t>система расселения, жилищный фонд;</w:t>
            </w:r>
          </w:p>
          <w:p w:rsidR="00851508" w:rsidRPr="002D74A8" w:rsidRDefault="00851508" w:rsidP="00851508">
            <w:pPr>
              <w:numPr>
                <w:ilvl w:val="0"/>
                <w:numId w:val="29"/>
              </w:numPr>
              <w:tabs>
                <w:tab w:val="left" w:pos="369"/>
              </w:tabs>
              <w:ind w:left="0" w:hanging="280"/>
              <w:jc w:val="both"/>
              <w:rPr>
                <w:color w:val="000000"/>
              </w:rPr>
            </w:pPr>
            <w:r w:rsidRPr="002D74A8">
              <w:rPr>
                <w:color w:val="000000"/>
              </w:rPr>
              <w:t>демографическая ситуация;</w:t>
            </w:r>
          </w:p>
          <w:p w:rsidR="00851508" w:rsidRPr="002D74A8" w:rsidRDefault="00851508" w:rsidP="00851508">
            <w:pPr>
              <w:numPr>
                <w:ilvl w:val="0"/>
                <w:numId w:val="29"/>
              </w:numPr>
              <w:tabs>
                <w:tab w:val="left" w:pos="369"/>
              </w:tabs>
              <w:ind w:left="0" w:hanging="280"/>
              <w:jc w:val="both"/>
              <w:rPr>
                <w:color w:val="000000"/>
              </w:rPr>
            </w:pPr>
            <w:r w:rsidRPr="002D74A8">
              <w:rPr>
                <w:color w:val="000000"/>
              </w:rPr>
              <w:t>социальная инфраструктура;</w:t>
            </w:r>
          </w:p>
          <w:p w:rsidR="00851508" w:rsidRPr="002D74A8" w:rsidRDefault="00851508" w:rsidP="00851508">
            <w:pPr>
              <w:numPr>
                <w:ilvl w:val="0"/>
                <w:numId w:val="29"/>
              </w:numPr>
              <w:tabs>
                <w:tab w:val="left" w:pos="369"/>
              </w:tabs>
              <w:ind w:left="0" w:hanging="280"/>
              <w:jc w:val="both"/>
              <w:rPr>
                <w:color w:val="000000"/>
              </w:rPr>
            </w:pPr>
            <w:r w:rsidRPr="002D74A8">
              <w:rPr>
                <w:color w:val="000000"/>
              </w:rPr>
              <w:t>оценка состояния окружающей среды и комплексный анализ экологической ситуации;</w:t>
            </w:r>
          </w:p>
          <w:p w:rsidR="00851508" w:rsidRPr="002D74A8" w:rsidRDefault="00851508" w:rsidP="00851508">
            <w:pPr>
              <w:numPr>
                <w:ilvl w:val="0"/>
                <w:numId w:val="29"/>
              </w:numPr>
              <w:tabs>
                <w:tab w:val="left" w:pos="369"/>
              </w:tabs>
              <w:ind w:left="0" w:hanging="280"/>
              <w:jc w:val="both"/>
              <w:rPr>
                <w:color w:val="000000"/>
              </w:rPr>
            </w:pPr>
            <w:r w:rsidRPr="002D74A8">
              <w:t>градостроительные ограничения и особые условия использования территорий,</w:t>
            </w:r>
            <w:r w:rsidRPr="002D74A8">
              <w:rPr>
                <w:color w:val="000000"/>
              </w:rPr>
              <w:t xml:space="preserve"> система особо охраняемых природных территорий</w:t>
            </w:r>
            <w:r w:rsidRPr="002D74A8">
              <w:t xml:space="preserve"> </w:t>
            </w:r>
          </w:p>
          <w:p w:rsidR="00851508" w:rsidRPr="002D74A8" w:rsidRDefault="00851508" w:rsidP="00851508">
            <w:pPr>
              <w:numPr>
                <w:ilvl w:val="0"/>
                <w:numId w:val="62"/>
              </w:numPr>
              <w:tabs>
                <w:tab w:val="left" w:pos="369"/>
              </w:tabs>
              <w:ind w:left="0" w:hanging="280"/>
              <w:jc w:val="both"/>
              <w:rPr>
                <w:color w:val="000000"/>
              </w:rPr>
            </w:pPr>
            <w:r w:rsidRPr="002D74A8">
              <w:rPr>
                <w:color w:val="000000"/>
              </w:rPr>
              <w:t>В результате комплексной градостроительной оценки следует выявить основные проблемы развития территории и определить наиболее благоприятные направления инвестиционного развития, которые могут оказать положительное влияние на развитие территории. Результаты комплексной градостроительной оценки территории являются основанием для выработки проектных решений.</w:t>
            </w:r>
          </w:p>
          <w:p w:rsidR="00851508" w:rsidRPr="002D74A8" w:rsidRDefault="00851508" w:rsidP="00851508">
            <w:pPr>
              <w:numPr>
                <w:ilvl w:val="0"/>
                <w:numId w:val="62"/>
              </w:numPr>
              <w:tabs>
                <w:tab w:val="left" w:pos="369"/>
              </w:tabs>
              <w:ind w:left="0" w:hanging="280"/>
              <w:jc w:val="both"/>
              <w:rPr>
                <w:color w:val="000000"/>
              </w:rPr>
            </w:pPr>
            <w:r w:rsidRPr="002D74A8">
              <w:rPr>
                <w:color w:val="000000"/>
              </w:rPr>
              <w:t xml:space="preserve">В составе проектных решений представить </w:t>
            </w:r>
            <w:r w:rsidRPr="002D74A8">
              <w:rPr>
                <w:color w:val="000000"/>
                <w:lang w:val="en-US"/>
              </w:rPr>
              <w:t>c</w:t>
            </w:r>
            <w:r w:rsidRPr="002D74A8">
              <w:rPr>
                <w:color w:val="000000"/>
              </w:rPr>
              <w:t xml:space="preserve"> учётом положений утвержденных программных и стратегических документов социально - экономического развития территории:</w:t>
            </w:r>
          </w:p>
          <w:p w:rsidR="00851508" w:rsidRPr="002D74A8" w:rsidRDefault="00851508" w:rsidP="00851508">
            <w:pPr>
              <w:numPr>
                <w:ilvl w:val="0"/>
                <w:numId w:val="43"/>
              </w:numPr>
              <w:tabs>
                <w:tab w:val="left" w:pos="318"/>
                <w:tab w:val="left" w:pos="369"/>
              </w:tabs>
              <w:ind w:left="0" w:hanging="280"/>
              <w:jc w:val="both"/>
              <w:rPr>
                <w:color w:val="000000"/>
              </w:rPr>
            </w:pPr>
            <w:r w:rsidRPr="002D74A8">
              <w:rPr>
                <w:color w:val="000000"/>
              </w:rPr>
              <w:t>Стратегические направления социально - экономического развития территории:</w:t>
            </w:r>
          </w:p>
          <w:p w:rsidR="00851508" w:rsidRPr="002D74A8" w:rsidRDefault="00851508" w:rsidP="00851508">
            <w:pPr>
              <w:numPr>
                <w:ilvl w:val="0"/>
                <w:numId w:val="44"/>
              </w:numPr>
              <w:tabs>
                <w:tab w:val="left" w:pos="369"/>
              </w:tabs>
              <w:ind w:left="0" w:hanging="280"/>
              <w:jc w:val="both"/>
              <w:rPr>
                <w:color w:val="000000"/>
              </w:rPr>
            </w:pPr>
            <w:r w:rsidRPr="002D74A8">
              <w:rPr>
                <w:color w:val="000000"/>
              </w:rPr>
              <w:t>прогноз социально-экономического развития экономической базы и инфраструктурных элементов хозяйства</w:t>
            </w:r>
          </w:p>
          <w:p w:rsidR="00851508" w:rsidRPr="00851508" w:rsidRDefault="00851508" w:rsidP="00851508">
            <w:pPr>
              <w:pStyle w:val="a9"/>
              <w:numPr>
                <w:ilvl w:val="0"/>
                <w:numId w:val="44"/>
              </w:numPr>
              <w:tabs>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прогноз численности населения на перспективу и ближайшие периоды в целом по поселению, по отдельным населенным пунктам в увязке с социально-экономическим развитием муниципального образования;</w:t>
            </w:r>
          </w:p>
          <w:p w:rsidR="00851508" w:rsidRPr="00851508" w:rsidRDefault="00851508" w:rsidP="00851508">
            <w:pPr>
              <w:pStyle w:val="a9"/>
              <w:numPr>
                <w:ilvl w:val="0"/>
                <w:numId w:val="44"/>
              </w:numPr>
              <w:tabs>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 xml:space="preserve">расчет потребности в жилищном строительстве в целом по </w:t>
            </w:r>
            <w:r w:rsidRPr="00851508">
              <w:rPr>
                <w:rFonts w:ascii="Times New Roman" w:hAnsi="Times New Roman"/>
                <w:color w:val="000000"/>
                <w:szCs w:val="24"/>
              </w:rPr>
              <w:t>сельскому  поселению</w:t>
            </w:r>
            <w:r w:rsidRPr="00851508">
              <w:rPr>
                <w:rFonts w:ascii="Times New Roman" w:hAnsi="Times New Roman"/>
                <w:color w:val="000000"/>
                <w:szCs w:val="24"/>
                <w:lang w:eastAsia="ru-RU"/>
              </w:rPr>
              <w:t>;</w:t>
            </w:r>
          </w:p>
          <w:p w:rsidR="00851508" w:rsidRPr="00851508" w:rsidRDefault="00851508" w:rsidP="00851508">
            <w:pPr>
              <w:pStyle w:val="a9"/>
              <w:numPr>
                <w:ilvl w:val="0"/>
                <w:numId w:val="44"/>
              </w:numPr>
              <w:tabs>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прогноз развития социальной инфраструктуры по основным видам: здравоохранение, образование, культура, спорт и пр.</w:t>
            </w:r>
          </w:p>
          <w:p w:rsidR="00851508" w:rsidRPr="00851508" w:rsidRDefault="00851508" w:rsidP="00851508">
            <w:pPr>
              <w:pStyle w:val="a9"/>
              <w:numPr>
                <w:ilvl w:val="0"/>
                <w:numId w:val="43"/>
              </w:numPr>
              <w:tabs>
                <w:tab w:val="left" w:pos="318"/>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Планировочная организация территории:</w:t>
            </w:r>
          </w:p>
          <w:p w:rsidR="00851508" w:rsidRPr="00851508" w:rsidRDefault="00851508" w:rsidP="00851508">
            <w:pPr>
              <w:pStyle w:val="a9"/>
              <w:numPr>
                <w:ilvl w:val="0"/>
                <w:numId w:val="45"/>
              </w:numPr>
              <w:tabs>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функциональное зонирование территории;</w:t>
            </w:r>
          </w:p>
          <w:p w:rsidR="00851508" w:rsidRPr="00851508" w:rsidRDefault="00851508" w:rsidP="00851508">
            <w:pPr>
              <w:pStyle w:val="a9"/>
              <w:numPr>
                <w:ilvl w:val="0"/>
                <w:numId w:val="45"/>
              </w:numPr>
              <w:tabs>
                <w:tab w:val="left" w:pos="369"/>
              </w:tabs>
              <w:spacing w:after="0" w:line="240" w:lineRule="auto"/>
              <w:ind w:left="0" w:hanging="280"/>
              <w:jc w:val="both"/>
              <w:rPr>
                <w:rFonts w:ascii="Times New Roman" w:eastAsia="SimSun" w:hAnsi="Times New Roman"/>
                <w:color w:val="000000"/>
                <w:szCs w:val="24"/>
                <w:lang w:eastAsia="ru-RU"/>
              </w:rPr>
            </w:pPr>
            <w:r w:rsidRPr="00851508">
              <w:rPr>
                <w:rFonts w:ascii="Times New Roman" w:hAnsi="Times New Roman"/>
                <w:color w:val="000000"/>
                <w:szCs w:val="24"/>
                <w:lang w:eastAsia="ru-RU"/>
              </w:rPr>
              <w:t>планировочная организация территории и совершенствование системы расселения;</w:t>
            </w:r>
          </w:p>
          <w:p w:rsidR="00851508" w:rsidRPr="00851508" w:rsidRDefault="00851508" w:rsidP="00851508">
            <w:pPr>
              <w:pStyle w:val="a9"/>
              <w:numPr>
                <w:ilvl w:val="0"/>
                <w:numId w:val="45"/>
              </w:numPr>
              <w:tabs>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территориальное размещение производственных объектов в соответствии с утвержденными документами социально-экономического развития муниципального образования;</w:t>
            </w:r>
          </w:p>
          <w:p w:rsidR="00851508" w:rsidRPr="00851508" w:rsidRDefault="00851508" w:rsidP="00851508">
            <w:pPr>
              <w:pStyle w:val="a9"/>
              <w:numPr>
                <w:ilvl w:val="0"/>
                <w:numId w:val="45"/>
              </w:numPr>
              <w:tabs>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предложения по сохранению и развитию историко-культурного наследия;</w:t>
            </w:r>
          </w:p>
          <w:p w:rsidR="00851508" w:rsidRPr="00851508" w:rsidRDefault="00851508" w:rsidP="00851508">
            <w:pPr>
              <w:pStyle w:val="a9"/>
              <w:numPr>
                <w:ilvl w:val="0"/>
                <w:numId w:val="45"/>
              </w:numPr>
              <w:tabs>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развитие туристического комплекса;</w:t>
            </w:r>
          </w:p>
          <w:p w:rsidR="00851508" w:rsidRPr="00851508" w:rsidRDefault="00851508" w:rsidP="00851508">
            <w:pPr>
              <w:pStyle w:val="a9"/>
              <w:numPr>
                <w:ilvl w:val="0"/>
                <w:numId w:val="45"/>
              </w:numPr>
              <w:tabs>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развитие рекреационного комплекса.</w:t>
            </w:r>
          </w:p>
          <w:p w:rsidR="00851508" w:rsidRPr="00851508" w:rsidRDefault="00851508" w:rsidP="00851508">
            <w:pPr>
              <w:pStyle w:val="a9"/>
              <w:numPr>
                <w:ilvl w:val="0"/>
                <w:numId w:val="43"/>
              </w:numPr>
              <w:tabs>
                <w:tab w:val="left" w:pos="318"/>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Развитие транспортной и инженерной инфраструктуры:</w:t>
            </w:r>
          </w:p>
          <w:p w:rsidR="00851508" w:rsidRPr="00851508" w:rsidRDefault="00851508" w:rsidP="00851508">
            <w:pPr>
              <w:pStyle w:val="a9"/>
              <w:numPr>
                <w:ilvl w:val="0"/>
                <w:numId w:val="46"/>
              </w:numPr>
              <w:tabs>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размещение транспортных объектов в увязке с аналогичными элементами смежных территорий, с учетом федеральных и региональных интересов.</w:t>
            </w:r>
          </w:p>
          <w:p w:rsidR="00851508" w:rsidRPr="00851508" w:rsidRDefault="00851508" w:rsidP="00851508">
            <w:pPr>
              <w:pStyle w:val="a9"/>
              <w:numPr>
                <w:ilvl w:val="0"/>
                <w:numId w:val="46"/>
              </w:numPr>
              <w:tabs>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 xml:space="preserve">развитие инженерной инфраструктуры между населенными </w:t>
            </w:r>
            <w:r w:rsidRPr="00851508">
              <w:rPr>
                <w:rFonts w:ascii="Times New Roman" w:hAnsi="Times New Roman"/>
                <w:color w:val="000000"/>
                <w:szCs w:val="24"/>
                <w:lang w:eastAsia="ru-RU"/>
              </w:rPr>
              <w:lastRenderedPageBreak/>
              <w:t xml:space="preserve">пунктами; </w:t>
            </w:r>
          </w:p>
          <w:p w:rsidR="00851508" w:rsidRPr="00851508" w:rsidRDefault="00851508" w:rsidP="00851508">
            <w:pPr>
              <w:pStyle w:val="a9"/>
              <w:numPr>
                <w:ilvl w:val="0"/>
                <w:numId w:val="46"/>
              </w:numPr>
              <w:tabs>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размещение инфраструктурных объектов, сооружений и направлений инженерных коммуникаций;</w:t>
            </w:r>
          </w:p>
          <w:p w:rsidR="00851508" w:rsidRPr="00851508" w:rsidRDefault="00851508" w:rsidP="00851508">
            <w:pPr>
              <w:pStyle w:val="a9"/>
              <w:numPr>
                <w:ilvl w:val="0"/>
                <w:numId w:val="46"/>
              </w:numPr>
              <w:tabs>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развитие систем связи, телекоммуникаций и т.д.</w:t>
            </w:r>
          </w:p>
          <w:p w:rsidR="00851508" w:rsidRPr="00851508" w:rsidRDefault="00851508" w:rsidP="00851508">
            <w:pPr>
              <w:pStyle w:val="a9"/>
              <w:numPr>
                <w:ilvl w:val="0"/>
                <w:numId w:val="46"/>
              </w:numPr>
              <w:tabs>
                <w:tab w:val="left" w:pos="369"/>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инженерная подготовка территории.</w:t>
            </w:r>
          </w:p>
          <w:p w:rsidR="00851508" w:rsidRPr="00851508" w:rsidRDefault="00851508" w:rsidP="00851508">
            <w:pPr>
              <w:pStyle w:val="ac"/>
              <w:numPr>
                <w:ilvl w:val="0"/>
                <w:numId w:val="43"/>
              </w:numPr>
              <w:tabs>
                <w:tab w:val="left" w:pos="280"/>
                <w:tab w:val="left" w:pos="369"/>
              </w:tabs>
              <w:autoSpaceDE/>
              <w:autoSpaceDN/>
              <w:spacing w:after="0" w:line="240" w:lineRule="auto"/>
              <w:ind w:left="0" w:hanging="280"/>
              <w:rPr>
                <w:rFonts w:ascii="Times New Roman" w:hAnsi="Times New Roman" w:cs="Times New Roman"/>
                <w:lang w:val="ru-RU"/>
              </w:rPr>
            </w:pPr>
            <w:r w:rsidRPr="00851508">
              <w:rPr>
                <w:rFonts w:ascii="Times New Roman" w:hAnsi="Times New Roman" w:cs="Times New Roman"/>
                <w:lang w:val="ru-RU"/>
              </w:rPr>
              <w:t>Перечень основных факторов риска возникновения чрезвычайных ситуаций природного и техногенного характера</w:t>
            </w:r>
          </w:p>
          <w:p w:rsidR="00851508" w:rsidRPr="00851508" w:rsidRDefault="00851508" w:rsidP="00851508">
            <w:pPr>
              <w:pStyle w:val="ac"/>
              <w:numPr>
                <w:ilvl w:val="0"/>
                <w:numId w:val="43"/>
              </w:numPr>
              <w:tabs>
                <w:tab w:val="left" w:pos="280"/>
                <w:tab w:val="left" w:pos="369"/>
              </w:tabs>
              <w:autoSpaceDE/>
              <w:autoSpaceDN/>
              <w:spacing w:after="0" w:line="240" w:lineRule="auto"/>
              <w:ind w:left="0" w:hanging="280"/>
              <w:rPr>
                <w:rFonts w:ascii="Times New Roman" w:hAnsi="Times New Roman" w:cs="Times New Roman"/>
                <w:lang w:val="ru-RU"/>
              </w:rPr>
            </w:pPr>
            <w:r w:rsidRPr="00851508">
              <w:rPr>
                <w:rFonts w:ascii="Times New Roman" w:hAnsi="Times New Roman" w:cs="Times New Roman"/>
                <w:color w:val="000000"/>
                <w:lang w:val="ru-RU"/>
              </w:rPr>
              <w:t>Градостроительные предложения по улучшению экологической ситуации и охране окружающей среды:</w:t>
            </w:r>
          </w:p>
          <w:p w:rsidR="00851508" w:rsidRPr="00851508" w:rsidRDefault="00851508" w:rsidP="00851508">
            <w:pPr>
              <w:pStyle w:val="a9"/>
              <w:numPr>
                <w:ilvl w:val="0"/>
                <w:numId w:val="47"/>
              </w:numPr>
              <w:tabs>
                <w:tab w:val="left" w:pos="280"/>
                <w:tab w:val="left" w:pos="369"/>
                <w:tab w:val="left" w:pos="743"/>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прогноз изменений состояния природной среды при реализации планируемых проектных решений;</w:t>
            </w:r>
          </w:p>
          <w:p w:rsidR="00851508" w:rsidRPr="00851508" w:rsidRDefault="00851508" w:rsidP="00851508">
            <w:pPr>
              <w:pStyle w:val="a9"/>
              <w:numPr>
                <w:ilvl w:val="0"/>
                <w:numId w:val="47"/>
              </w:numPr>
              <w:tabs>
                <w:tab w:val="left" w:pos="280"/>
                <w:tab w:val="left" w:pos="369"/>
                <w:tab w:val="left" w:pos="743"/>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предлагаемый комплекс мер по охране окружающей среды.</w:t>
            </w:r>
          </w:p>
          <w:p w:rsidR="00851508" w:rsidRPr="00851508" w:rsidRDefault="00851508" w:rsidP="00851508">
            <w:pPr>
              <w:pStyle w:val="a9"/>
              <w:numPr>
                <w:ilvl w:val="0"/>
                <w:numId w:val="47"/>
              </w:numPr>
              <w:tabs>
                <w:tab w:val="left" w:pos="280"/>
                <w:tab w:val="left" w:pos="369"/>
                <w:tab w:val="left" w:pos="743"/>
              </w:tabs>
              <w:spacing w:after="0" w:line="240" w:lineRule="auto"/>
              <w:ind w:left="0" w:hanging="280"/>
              <w:jc w:val="both"/>
              <w:rPr>
                <w:rFonts w:ascii="Times New Roman" w:hAnsi="Times New Roman"/>
                <w:color w:val="000000"/>
                <w:szCs w:val="24"/>
                <w:lang w:eastAsia="ru-RU"/>
              </w:rPr>
            </w:pPr>
            <w:r w:rsidRPr="00851508">
              <w:rPr>
                <w:rFonts w:ascii="Times New Roman" w:hAnsi="Times New Roman"/>
                <w:color w:val="000000"/>
                <w:szCs w:val="24"/>
                <w:lang w:eastAsia="ru-RU"/>
              </w:rPr>
              <w:t xml:space="preserve">предложения по улучшению природно-экологической ситуации. </w:t>
            </w:r>
          </w:p>
          <w:p w:rsidR="00851508" w:rsidRPr="002D74A8" w:rsidRDefault="00851508" w:rsidP="00A606E3">
            <w:pPr>
              <w:pStyle w:val="a9"/>
              <w:tabs>
                <w:tab w:val="left" w:pos="280"/>
                <w:tab w:val="left" w:pos="369"/>
                <w:tab w:val="left" w:pos="743"/>
              </w:tabs>
              <w:jc w:val="both"/>
              <w:rPr>
                <w:color w:val="000000"/>
                <w:szCs w:val="24"/>
                <w:lang w:eastAsia="ru-RU"/>
              </w:rPr>
            </w:pPr>
          </w:p>
        </w:tc>
      </w:tr>
      <w:tr w:rsidR="00851508" w:rsidRPr="006D2150" w:rsidTr="00A606E3">
        <w:trPr>
          <w:trHeight w:val="20"/>
        </w:trPr>
        <w:tc>
          <w:tcPr>
            <w:tcW w:w="534" w:type="dxa"/>
            <w:tcBorders>
              <w:right w:val="single" w:sz="4" w:space="0" w:color="auto"/>
            </w:tcBorders>
          </w:tcPr>
          <w:p w:rsidR="00851508" w:rsidRPr="002D74A8" w:rsidRDefault="00851508" w:rsidP="00851508">
            <w:pPr>
              <w:pStyle w:val="afd"/>
              <w:widowControl w:val="0"/>
              <w:numPr>
                <w:ilvl w:val="0"/>
                <w:numId w:val="57"/>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Borders>
              <w:right w:val="single" w:sz="4" w:space="0" w:color="auto"/>
            </w:tcBorders>
          </w:tcPr>
          <w:p w:rsidR="00851508" w:rsidRPr="002D74A8" w:rsidRDefault="00851508" w:rsidP="00A606E3">
            <w:pPr>
              <w:rPr>
                <w:b/>
                <w:color w:val="000000"/>
              </w:rPr>
            </w:pPr>
            <w:r w:rsidRPr="002D74A8">
              <w:rPr>
                <w:b/>
                <w:color w:val="000000"/>
              </w:rPr>
              <w:t xml:space="preserve">Требования к выполнению и оформлению картографических материалов проекта генерального плана  </w:t>
            </w:r>
            <w:r w:rsidRPr="002D74A8">
              <w:rPr>
                <w:b/>
                <w:bCs/>
                <w:color w:val="000000"/>
                <w:lang w:eastAsia="ar-SA"/>
              </w:rPr>
              <w:t>Сурковского сельсовета Тогучинского района Новосибирской области</w:t>
            </w:r>
          </w:p>
        </w:tc>
        <w:tc>
          <w:tcPr>
            <w:tcW w:w="6061" w:type="dxa"/>
            <w:tcBorders>
              <w:top w:val="single" w:sz="4" w:space="0" w:color="auto"/>
              <w:left w:val="single" w:sz="4" w:space="0" w:color="auto"/>
              <w:bottom w:val="single" w:sz="4" w:space="0" w:color="auto"/>
              <w:right w:val="single" w:sz="4" w:space="0" w:color="auto"/>
            </w:tcBorders>
          </w:tcPr>
          <w:p w:rsidR="00851508" w:rsidRPr="002D74A8" w:rsidRDefault="00851508" w:rsidP="00851508">
            <w:pPr>
              <w:numPr>
                <w:ilvl w:val="0"/>
                <w:numId w:val="48"/>
              </w:numPr>
              <w:tabs>
                <w:tab w:val="left" w:pos="369"/>
              </w:tabs>
              <w:ind w:left="0" w:hanging="280"/>
              <w:jc w:val="both"/>
              <w:rPr>
                <w:color w:val="000000"/>
              </w:rPr>
            </w:pPr>
            <w:r w:rsidRPr="002D74A8">
              <w:rPr>
                <w:color w:val="000000"/>
              </w:rPr>
              <w:t xml:space="preserve">Графические материалы в составе проекта генерального плана должны быть выполнены с использованием цифровой картографической основы, предоставленной Заказчиком.  </w:t>
            </w:r>
          </w:p>
          <w:p w:rsidR="00851508" w:rsidRPr="002D74A8" w:rsidRDefault="00851508" w:rsidP="00851508">
            <w:pPr>
              <w:numPr>
                <w:ilvl w:val="0"/>
                <w:numId w:val="48"/>
              </w:numPr>
              <w:tabs>
                <w:tab w:val="left" w:pos="369"/>
              </w:tabs>
              <w:ind w:left="0" w:hanging="280"/>
              <w:jc w:val="both"/>
              <w:rPr>
                <w:color w:val="000000"/>
              </w:rPr>
            </w:pPr>
            <w:r w:rsidRPr="002D74A8">
              <w:rPr>
                <w:color w:val="000000"/>
              </w:rPr>
              <w:t>Цифровая картографическая основа должны быть предоставлена Заказчиком и (или) Исполнителю должен быть обеспечен доступ к использованию цифровых картографических материалов в срок не позднее 31.07.2012 г.</w:t>
            </w:r>
          </w:p>
          <w:p w:rsidR="00851508" w:rsidRPr="002D74A8" w:rsidRDefault="00851508" w:rsidP="00851508">
            <w:pPr>
              <w:numPr>
                <w:ilvl w:val="0"/>
                <w:numId w:val="48"/>
              </w:numPr>
              <w:tabs>
                <w:tab w:val="left" w:pos="369"/>
              </w:tabs>
              <w:ind w:left="0" w:hanging="280"/>
              <w:jc w:val="both"/>
              <w:rPr>
                <w:color w:val="000000"/>
              </w:rPr>
            </w:pPr>
            <w:r w:rsidRPr="002D74A8">
              <w:rPr>
                <w:color w:val="000000"/>
              </w:rPr>
              <w:t xml:space="preserve">В случае, если по каким-либо причинам Заказчик не передает Исполнителю цифровую картографическую основу или не обеспечивает доступ к ее использованию Исполнитель вправе использовать:  </w:t>
            </w:r>
          </w:p>
          <w:p w:rsidR="00851508" w:rsidRPr="002D74A8" w:rsidRDefault="00851508" w:rsidP="00851508">
            <w:pPr>
              <w:numPr>
                <w:ilvl w:val="0"/>
                <w:numId w:val="49"/>
              </w:numPr>
              <w:tabs>
                <w:tab w:val="left" w:pos="369"/>
              </w:tabs>
              <w:ind w:left="0" w:hanging="280"/>
              <w:jc w:val="both"/>
              <w:rPr>
                <w:color w:val="000000"/>
              </w:rPr>
            </w:pPr>
            <w:r w:rsidRPr="002D74A8">
              <w:rPr>
                <w:color w:val="000000"/>
              </w:rPr>
              <w:t xml:space="preserve">цифровые векторные и растровые топографические карты масштаба 1:25000, 1:10000, 1:5000  на территорию поселения,  </w:t>
            </w:r>
          </w:p>
          <w:p w:rsidR="00851508" w:rsidRPr="002D74A8" w:rsidRDefault="00851508" w:rsidP="00851508">
            <w:pPr>
              <w:numPr>
                <w:ilvl w:val="0"/>
                <w:numId w:val="49"/>
              </w:numPr>
              <w:tabs>
                <w:tab w:val="left" w:pos="369"/>
              </w:tabs>
              <w:ind w:left="0" w:hanging="280"/>
              <w:jc w:val="both"/>
              <w:rPr>
                <w:color w:val="000000"/>
              </w:rPr>
            </w:pPr>
            <w:r w:rsidRPr="002D74A8">
              <w:rPr>
                <w:color w:val="000000"/>
              </w:rPr>
              <w:t xml:space="preserve">цифровые векторные и растровые специальные карты масштаба 1:50000 – 1:10000, в том числе сельскохозяйственные, лесоустроительные и др. на территорию поселения,  </w:t>
            </w:r>
          </w:p>
          <w:p w:rsidR="00851508" w:rsidRPr="002D74A8" w:rsidRDefault="00851508" w:rsidP="00851508">
            <w:pPr>
              <w:numPr>
                <w:ilvl w:val="0"/>
                <w:numId w:val="49"/>
              </w:numPr>
              <w:tabs>
                <w:tab w:val="left" w:pos="369"/>
              </w:tabs>
              <w:ind w:left="0" w:hanging="280"/>
              <w:jc w:val="both"/>
              <w:rPr>
                <w:color w:val="000000"/>
              </w:rPr>
            </w:pPr>
            <w:r w:rsidRPr="002D74A8">
              <w:rPr>
                <w:color w:val="000000"/>
              </w:rPr>
              <w:t xml:space="preserve">цифровые векторные и растровые планы масштаба 1:5000 – 1:500,  ортофотопланы масштаба 1:2000 на территорию населенных пунктов в границах поселения,  </w:t>
            </w:r>
          </w:p>
          <w:p w:rsidR="00851508" w:rsidRPr="002D74A8" w:rsidRDefault="00851508" w:rsidP="00851508">
            <w:pPr>
              <w:numPr>
                <w:ilvl w:val="0"/>
                <w:numId w:val="49"/>
              </w:numPr>
              <w:tabs>
                <w:tab w:val="left" w:pos="369"/>
              </w:tabs>
              <w:ind w:left="0" w:hanging="280"/>
              <w:jc w:val="both"/>
              <w:rPr>
                <w:color w:val="000000"/>
              </w:rPr>
            </w:pPr>
            <w:r w:rsidRPr="002D74A8">
              <w:rPr>
                <w:color w:val="000000"/>
              </w:rPr>
              <w:t xml:space="preserve">цифровые адресные планы на территорию населенных пунктов поселения,  </w:t>
            </w:r>
          </w:p>
          <w:p w:rsidR="00851508" w:rsidRPr="002D74A8" w:rsidRDefault="00851508" w:rsidP="00851508">
            <w:pPr>
              <w:pStyle w:val="afd"/>
              <w:numPr>
                <w:ilvl w:val="0"/>
                <w:numId w:val="48"/>
              </w:numPr>
              <w:tabs>
                <w:tab w:val="left" w:pos="369"/>
              </w:tabs>
              <w:autoSpaceDE w:val="0"/>
              <w:autoSpaceDN w:val="0"/>
              <w:adjustRightInd w:val="0"/>
              <w:spacing w:after="0" w:line="240" w:lineRule="auto"/>
              <w:ind w:left="0" w:hanging="280"/>
              <w:contextualSpacing w:val="0"/>
              <w:jc w:val="both"/>
              <w:rPr>
                <w:rStyle w:val="st1"/>
                <w:rFonts w:ascii="Times New Roman" w:hAnsi="Times New Roman"/>
                <w:color w:val="000000"/>
                <w:sz w:val="24"/>
                <w:szCs w:val="24"/>
              </w:rPr>
            </w:pPr>
            <w:r w:rsidRPr="002D74A8">
              <w:rPr>
                <w:rFonts w:ascii="Times New Roman" w:hAnsi="Times New Roman"/>
                <w:color w:val="000000"/>
                <w:sz w:val="24"/>
                <w:szCs w:val="24"/>
              </w:rPr>
              <w:t>Используемые картографические материалы должны быть представлены (зарегистрированы) в государственной системе координат (СК95, СК42, СК63), в установленных местных системах координат населенных пунктов, в местной системе координат, в которой осуществляется ведение государственного кадастра недвижимости на территории поселения,   либо в местной системе координат Новосибирской области</w:t>
            </w:r>
            <w:r w:rsidRPr="002D74A8">
              <w:rPr>
                <w:rStyle w:val="st1"/>
                <w:rFonts w:ascii="Times New Roman" w:hAnsi="Times New Roman"/>
                <w:sz w:val="24"/>
                <w:szCs w:val="24"/>
              </w:rPr>
              <w:t>.</w:t>
            </w:r>
          </w:p>
          <w:p w:rsidR="00851508" w:rsidRPr="002D74A8" w:rsidRDefault="00851508" w:rsidP="00851508">
            <w:pPr>
              <w:pStyle w:val="afd"/>
              <w:numPr>
                <w:ilvl w:val="0"/>
                <w:numId w:val="48"/>
              </w:numPr>
              <w:tabs>
                <w:tab w:val="left" w:pos="369"/>
              </w:tabs>
              <w:autoSpaceDE w:val="0"/>
              <w:autoSpaceDN w:val="0"/>
              <w:adjustRightInd w:val="0"/>
              <w:spacing w:after="0" w:line="240" w:lineRule="auto"/>
              <w:ind w:left="0" w:hanging="280"/>
              <w:contextualSpacing w:val="0"/>
              <w:jc w:val="both"/>
              <w:rPr>
                <w:rFonts w:ascii="Times New Roman" w:hAnsi="Times New Roman"/>
                <w:color w:val="000000"/>
                <w:sz w:val="24"/>
                <w:szCs w:val="24"/>
              </w:rPr>
            </w:pPr>
            <w:r w:rsidRPr="002D74A8">
              <w:rPr>
                <w:rFonts w:ascii="Times New Roman" w:hAnsi="Times New Roman"/>
                <w:color w:val="000000"/>
                <w:sz w:val="24"/>
                <w:szCs w:val="24"/>
              </w:rPr>
              <w:t xml:space="preserve">Период времени, прошедший с момента последнего обновления картографических материалов, используемых Исполнителем, как правило, не должен превышать 25 лет. В случае, если возраст картографических материалов </w:t>
            </w:r>
            <w:r w:rsidRPr="002D74A8">
              <w:rPr>
                <w:rFonts w:ascii="Times New Roman" w:hAnsi="Times New Roman"/>
                <w:color w:val="000000"/>
                <w:sz w:val="24"/>
                <w:szCs w:val="24"/>
              </w:rPr>
              <w:lastRenderedPageBreak/>
              <w:t xml:space="preserve">превышает 25 лет, Исполнителем дополнительно могут быть использованы космические или аэрофотоснимки с разрешением не более </w:t>
            </w:r>
            <w:smartTag w:uri="urn:schemas-microsoft-com:office:smarttags" w:element="metricconverter">
              <w:smartTagPr>
                <w:attr w:name="ProductID" w:val="2,5 метра"/>
              </w:smartTagPr>
              <w:r w:rsidRPr="002D74A8">
                <w:rPr>
                  <w:rFonts w:ascii="Times New Roman" w:hAnsi="Times New Roman"/>
                  <w:color w:val="000000"/>
                  <w:sz w:val="24"/>
                  <w:szCs w:val="24"/>
                </w:rPr>
                <w:t>2,5 метра</w:t>
              </w:r>
            </w:smartTag>
            <w:r w:rsidRPr="002D74A8">
              <w:rPr>
                <w:rFonts w:ascii="Times New Roman" w:hAnsi="Times New Roman"/>
                <w:color w:val="000000"/>
                <w:sz w:val="24"/>
                <w:szCs w:val="24"/>
              </w:rPr>
              <w:t xml:space="preserve"> и средней квадратичной погрешностью не более </w:t>
            </w:r>
            <w:smartTag w:uri="urn:schemas-microsoft-com:office:smarttags" w:element="metricconverter">
              <w:smartTagPr>
                <w:attr w:name="ProductID" w:val="18 метров"/>
              </w:smartTagPr>
              <w:r w:rsidRPr="002D74A8">
                <w:rPr>
                  <w:rFonts w:ascii="Times New Roman" w:hAnsi="Times New Roman"/>
                  <w:color w:val="000000"/>
                  <w:sz w:val="24"/>
                  <w:szCs w:val="24"/>
                </w:rPr>
                <w:t>18 метров</w:t>
              </w:r>
            </w:smartTag>
            <w:r w:rsidRPr="002D74A8">
              <w:rPr>
                <w:rFonts w:ascii="Times New Roman" w:hAnsi="Times New Roman"/>
                <w:color w:val="000000"/>
                <w:sz w:val="24"/>
                <w:szCs w:val="24"/>
              </w:rPr>
              <w:t>.</w:t>
            </w:r>
          </w:p>
          <w:p w:rsidR="00851508" w:rsidRPr="002D74A8" w:rsidRDefault="00851508" w:rsidP="00851508">
            <w:pPr>
              <w:numPr>
                <w:ilvl w:val="0"/>
                <w:numId w:val="48"/>
              </w:numPr>
              <w:tabs>
                <w:tab w:val="left" w:pos="369"/>
              </w:tabs>
              <w:ind w:left="0" w:hanging="280"/>
              <w:jc w:val="both"/>
              <w:rPr>
                <w:color w:val="000000"/>
              </w:rPr>
            </w:pPr>
            <w:r w:rsidRPr="002D74A8">
              <w:rPr>
                <w:color w:val="000000"/>
              </w:rPr>
              <w:t>Каждая из карт должна быть представлена в виде одной карты, либо нескольких карт, включая фрагменты соответствующих карт, исходя из удобства пользования материалами.</w:t>
            </w:r>
          </w:p>
          <w:p w:rsidR="00851508" w:rsidRPr="002D74A8" w:rsidRDefault="00851508" w:rsidP="00851508">
            <w:pPr>
              <w:numPr>
                <w:ilvl w:val="0"/>
                <w:numId w:val="48"/>
              </w:numPr>
              <w:tabs>
                <w:tab w:val="left" w:pos="369"/>
              </w:tabs>
              <w:ind w:left="0" w:hanging="280"/>
              <w:jc w:val="both"/>
              <w:rPr>
                <w:color w:val="000000"/>
              </w:rPr>
            </w:pPr>
            <w:r w:rsidRPr="002D74A8">
              <w:rPr>
                <w:color w:val="000000"/>
              </w:rPr>
              <w:t>Информационное наполнение карт должно соответствовать требованиям нормативно-технических документов в области геодезической и картографической деятельности.</w:t>
            </w:r>
          </w:p>
          <w:p w:rsidR="00851508" w:rsidRDefault="00851508" w:rsidP="00851508">
            <w:pPr>
              <w:numPr>
                <w:ilvl w:val="0"/>
                <w:numId w:val="48"/>
              </w:numPr>
              <w:tabs>
                <w:tab w:val="left" w:pos="369"/>
              </w:tabs>
              <w:ind w:left="0" w:hanging="280"/>
              <w:jc w:val="both"/>
              <w:rPr>
                <w:color w:val="000000"/>
              </w:rPr>
            </w:pPr>
            <w:r w:rsidRPr="002D74A8">
              <w:rPr>
                <w:color w:val="000000"/>
              </w:rPr>
              <w:t xml:space="preserve">Состав, содержание, масштаб дополнительных схем и фрагментов определяются в процессе проектирования.  </w:t>
            </w:r>
          </w:p>
          <w:p w:rsidR="00851508" w:rsidRPr="002D74A8" w:rsidRDefault="00851508" w:rsidP="00A606E3">
            <w:pPr>
              <w:tabs>
                <w:tab w:val="left" w:pos="369"/>
              </w:tabs>
              <w:jc w:val="both"/>
              <w:rPr>
                <w:color w:val="000000"/>
              </w:rPr>
            </w:pPr>
          </w:p>
        </w:tc>
      </w:tr>
      <w:tr w:rsidR="00851508" w:rsidRPr="006D2150" w:rsidTr="00A606E3">
        <w:trPr>
          <w:trHeight w:val="20"/>
        </w:trPr>
        <w:tc>
          <w:tcPr>
            <w:tcW w:w="534" w:type="dxa"/>
          </w:tcPr>
          <w:p w:rsidR="00851508" w:rsidRPr="002D74A8" w:rsidRDefault="00851508" w:rsidP="00851508">
            <w:pPr>
              <w:numPr>
                <w:ilvl w:val="0"/>
                <w:numId w:val="57"/>
              </w:numPr>
              <w:tabs>
                <w:tab w:val="left" w:pos="567"/>
              </w:tabs>
              <w:ind w:left="0" w:right="-108" w:firstLine="0"/>
              <w:jc w:val="center"/>
              <w:rPr>
                <w:color w:val="000000"/>
              </w:rPr>
            </w:pPr>
          </w:p>
        </w:tc>
        <w:tc>
          <w:tcPr>
            <w:tcW w:w="2409" w:type="dxa"/>
          </w:tcPr>
          <w:p w:rsidR="00851508" w:rsidRPr="002D74A8" w:rsidRDefault="00851508" w:rsidP="00A606E3">
            <w:pPr>
              <w:rPr>
                <w:b/>
                <w:color w:val="000000"/>
              </w:rPr>
            </w:pPr>
            <w:r w:rsidRPr="002D74A8">
              <w:rPr>
                <w:b/>
                <w:color w:val="000000"/>
              </w:rPr>
              <w:t>Требования и условия предоставления готовой продукции</w:t>
            </w:r>
          </w:p>
        </w:tc>
        <w:tc>
          <w:tcPr>
            <w:tcW w:w="6061" w:type="dxa"/>
            <w:tcBorders>
              <w:top w:val="single" w:sz="4" w:space="0" w:color="auto"/>
            </w:tcBorders>
          </w:tcPr>
          <w:p w:rsidR="00851508" w:rsidRPr="002D74A8" w:rsidRDefault="00851508" w:rsidP="00851508">
            <w:pPr>
              <w:numPr>
                <w:ilvl w:val="0"/>
                <w:numId w:val="50"/>
              </w:numPr>
              <w:tabs>
                <w:tab w:val="left" w:pos="369"/>
              </w:tabs>
              <w:ind w:left="0" w:hanging="280"/>
              <w:jc w:val="both"/>
              <w:rPr>
                <w:color w:val="000000"/>
              </w:rPr>
            </w:pPr>
            <w:r w:rsidRPr="002D74A8">
              <w:rPr>
                <w:color w:val="000000"/>
              </w:rPr>
              <w:t>Основной формат цифровых данных картографической информации должен быть выполнен в соответствии с требованиями, обеспечивающими доступ к информации, размещенной в Федеральной государственной информационной системе территориального планирования (ФГИС ТП), информационной системе обеспечения градостроительной деятельности (ИСОГД).</w:t>
            </w:r>
          </w:p>
          <w:p w:rsidR="00851508" w:rsidRPr="002D74A8" w:rsidRDefault="00851508" w:rsidP="00851508">
            <w:pPr>
              <w:numPr>
                <w:ilvl w:val="0"/>
                <w:numId w:val="50"/>
              </w:numPr>
              <w:tabs>
                <w:tab w:val="left" w:pos="369"/>
              </w:tabs>
              <w:ind w:left="0" w:hanging="280"/>
              <w:jc w:val="both"/>
              <w:rPr>
                <w:color w:val="000000"/>
              </w:rPr>
            </w:pPr>
            <w:r w:rsidRPr="002D74A8">
              <w:rPr>
                <w:color w:val="000000"/>
              </w:rPr>
              <w:t xml:space="preserve">Разрабатываемая электронная версия проекта должна быть выполнена в ГИС </w:t>
            </w:r>
            <w:r w:rsidRPr="002D74A8">
              <w:rPr>
                <w:rStyle w:val="st1"/>
                <w:bCs/>
                <w:color w:val="000000"/>
              </w:rPr>
              <w:t>MapInfo</w:t>
            </w:r>
            <w:r w:rsidRPr="002D74A8">
              <w:rPr>
                <w:rStyle w:val="st1"/>
                <w:color w:val="000000"/>
              </w:rPr>
              <w:t xml:space="preserve"> Professional (</w:t>
            </w:r>
            <w:r w:rsidRPr="002D74A8">
              <w:rPr>
                <w:color w:val="000000"/>
              </w:rPr>
              <w:t>версия 8.5.</w:t>
            </w:r>
            <w:r w:rsidRPr="002D74A8">
              <w:rPr>
                <w:rStyle w:val="st1"/>
                <w:color w:val="000000"/>
              </w:rPr>
              <w:t>).</w:t>
            </w:r>
          </w:p>
          <w:p w:rsidR="00851508" w:rsidRPr="002D74A8" w:rsidRDefault="00851508" w:rsidP="00851508">
            <w:pPr>
              <w:numPr>
                <w:ilvl w:val="0"/>
                <w:numId w:val="50"/>
              </w:numPr>
              <w:tabs>
                <w:tab w:val="left" w:pos="369"/>
              </w:tabs>
              <w:ind w:left="0" w:hanging="280"/>
              <w:jc w:val="both"/>
              <w:rPr>
                <w:color w:val="000000"/>
              </w:rPr>
            </w:pPr>
            <w:r w:rsidRPr="002D74A8">
              <w:rPr>
                <w:color w:val="000000"/>
              </w:rPr>
              <w:t>Каждая цифровая карта должна соответствовать следующим требованиям:</w:t>
            </w:r>
          </w:p>
          <w:p w:rsidR="00851508" w:rsidRPr="002D74A8" w:rsidRDefault="00851508" w:rsidP="00851508">
            <w:pPr>
              <w:numPr>
                <w:ilvl w:val="0"/>
                <w:numId w:val="51"/>
              </w:numPr>
              <w:tabs>
                <w:tab w:val="left" w:pos="369"/>
              </w:tabs>
              <w:snapToGrid w:val="0"/>
              <w:ind w:left="0" w:hanging="280"/>
              <w:jc w:val="both"/>
              <w:rPr>
                <w:color w:val="000000"/>
              </w:rPr>
            </w:pPr>
            <w:r w:rsidRPr="002D74A8">
              <w:rPr>
                <w:color w:val="000000"/>
              </w:rPr>
              <w:t>структура карты включает в себя цифровые векторные тематические слои(таблицы) и слои(таблицы), подготовленной Исполнителем, цифровой картографической основы;</w:t>
            </w:r>
          </w:p>
          <w:p w:rsidR="00851508" w:rsidRPr="002D74A8" w:rsidRDefault="00851508" w:rsidP="00851508">
            <w:pPr>
              <w:numPr>
                <w:ilvl w:val="0"/>
                <w:numId w:val="51"/>
              </w:numPr>
              <w:tabs>
                <w:tab w:val="left" w:pos="369"/>
              </w:tabs>
              <w:snapToGrid w:val="0"/>
              <w:ind w:left="0" w:hanging="280"/>
              <w:jc w:val="both"/>
              <w:rPr>
                <w:color w:val="000000"/>
              </w:rPr>
            </w:pPr>
            <w:r w:rsidRPr="002D74A8">
              <w:rPr>
                <w:color w:val="000000"/>
              </w:rPr>
              <w:t xml:space="preserve">каждому тематическому слою (таблице) цифровой карты должна соответствовать одна таблица </w:t>
            </w:r>
            <w:r w:rsidRPr="002D74A8">
              <w:rPr>
                <w:color w:val="000000"/>
                <w:lang w:val="en-US"/>
              </w:rPr>
              <w:t>MapInfo</w:t>
            </w:r>
            <w:r w:rsidRPr="002D74A8">
              <w:rPr>
                <w:color w:val="000000"/>
              </w:rPr>
              <w:t xml:space="preserve"> </w:t>
            </w:r>
            <w:r w:rsidRPr="002D74A8">
              <w:rPr>
                <w:color w:val="000000"/>
                <w:lang w:val="en-US"/>
              </w:rPr>
              <w:t>Professional</w:t>
            </w:r>
            <w:r w:rsidRPr="002D74A8">
              <w:rPr>
                <w:color w:val="000000"/>
              </w:rPr>
              <w:t>;</w:t>
            </w:r>
          </w:p>
          <w:p w:rsidR="00851508" w:rsidRPr="002D74A8" w:rsidRDefault="00851508" w:rsidP="00851508">
            <w:pPr>
              <w:numPr>
                <w:ilvl w:val="0"/>
                <w:numId w:val="51"/>
              </w:numPr>
              <w:tabs>
                <w:tab w:val="left" w:pos="369"/>
              </w:tabs>
              <w:snapToGrid w:val="0"/>
              <w:ind w:left="0" w:hanging="280"/>
              <w:jc w:val="both"/>
              <w:rPr>
                <w:color w:val="000000"/>
              </w:rPr>
            </w:pPr>
            <w:r w:rsidRPr="002D74A8">
              <w:rPr>
                <w:color w:val="000000"/>
              </w:rPr>
              <w:t xml:space="preserve">каждая таблица должна содержать графические объекты и характеризующую их атрибутивную информацию, соответствующую требованиям Приказа Министерства регионального развития РФ от 30 января </w:t>
            </w:r>
            <w:smartTag w:uri="urn:schemas-microsoft-com:office:smarttags" w:element="metricconverter">
              <w:smartTagPr>
                <w:attr w:name="ProductID" w:val="2012 г"/>
              </w:smartTagPr>
              <w:r w:rsidRPr="002D74A8">
                <w:rPr>
                  <w:color w:val="000000"/>
                </w:rPr>
                <w:t>2012 г</w:t>
              </w:r>
            </w:smartTag>
            <w:r w:rsidRPr="002D74A8">
              <w:rPr>
                <w:color w:val="000000"/>
              </w:rPr>
              <w:t xml:space="preserve">. N 19 </w:t>
            </w:r>
            <w:r w:rsidRPr="002D74A8">
              <w:rPr>
                <w:bCs/>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851508" w:rsidRPr="002D74A8" w:rsidRDefault="00851508" w:rsidP="00851508">
            <w:pPr>
              <w:numPr>
                <w:ilvl w:val="0"/>
                <w:numId w:val="51"/>
              </w:numPr>
              <w:tabs>
                <w:tab w:val="left" w:pos="369"/>
              </w:tabs>
              <w:snapToGrid w:val="0"/>
              <w:ind w:left="0" w:hanging="280"/>
              <w:jc w:val="both"/>
              <w:rPr>
                <w:color w:val="000000"/>
              </w:rPr>
            </w:pPr>
            <w:r w:rsidRPr="002D74A8">
              <w:rPr>
                <w:color w:val="000000"/>
              </w:rPr>
              <w:t>проекция таблиц должна быть определена как «План-схема»;</w:t>
            </w:r>
          </w:p>
          <w:p w:rsidR="00851508" w:rsidRPr="002D74A8" w:rsidRDefault="00851508" w:rsidP="00851508">
            <w:pPr>
              <w:numPr>
                <w:ilvl w:val="0"/>
                <w:numId w:val="51"/>
              </w:numPr>
              <w:tabs>
                <w:tab w:val="left" w:pos="369"/>
              </w:tabs>
              <w:snapToGrid w:val="0"/>
              <w:ind w:left="0" w:hanging="280"/>
              <w:jc w:val="both"/>
              <w:rPr>
                <w:color w:val="000000"/>
              </w:rPr>
            </w:pPr>
            <w:r w:rsidRPr="002D74A8">
              <w:rPr>
                <w:color w:val="000000"/>
              </w:rPr>
              <w:t>координаты графических объектов в тематических таблицах должны быть представлены в местной системе координат Новосибирской области;</w:t>
            </w:r>
          </w:p>
          <w:p w:rsidR="00851508" w:rsidRPr="002D74A8" w:rsidRDefault="00851508" w:rsidP="00851508">
            <w:pPr>
              <w:numPr>
                <w:ilvl w:val="0"/>
                <w:numId w:val="51"/>
              </w:numPr>
              <w:tabs>
                <w:tab w:val="left" w:pos="369"/>
              </w:tabs>
              <w:snapToGrid w:val="0"/>
              <w:ind w:left="0" w:hanging="280"/>
              <w:jc w:val="both"/>
              <w:rPr>
                <w:color w:val="000000"/>
              </w:rPr>
            </w:pPr>
            <w:r w:rsidRPr="002D74A8">
              <w:rPr>
                <w:color w:val="000000"/>
              </w:rPr>
              <w:t>точность позиционирования графических объектов на слоях карты должна соответствовать (быть не ниже) точности исходной картографической основы;</w:t>
            </w:r>
          </w:p>
          <w:p w:rsidR="00851508" w:rsidRPr="002D74A8" w:rsidRDefault="00851508" w:rsidP="00851508">
            <w:pPr>
              <w:numPr>
                <w:ilvl w:val="0"/>
                <w:numId w:val="51"/>
              </w:numPr>
              <w:tabs>
                <w:tab w:val="left" w:pos="369"/>
              </w:tabs>
              <w:snapToGrid w:val="0"/>
              <w:ind w:left="0" w:hanging="280"/>
              <w:jc w:val="both"/>
              <w:rPr>
                <w:color w:val="000000"/>
              </w:rPr>
            </w:pPr>
            <w:r w:rsidRPr="002D74A8">
              <w:rPr>
                <w:color w:val="000000"/>
              </w:rPr>
              <w:t xml:space="preserve">таблицы (слои) карты должны быть объединены рабочим набором </w:t>
            </w:r>
            <w:r w:rsidRPr="002D74A8">
              <w:rPr>
                <w:color w:val="000000"/>
                <w:lang w:val="en-US"/>
              </w:rPr>
              <w:t>MapInfo</w:t>
            </w:r>
            <w:r w:rsidRPr="002D74A8">
              <w:rPr>
                <w:color w:val="000000"/>
              </w:rPr>
              <w:t xml:space="preserve"> </w:t>
            </w:r>
            <w:r w:rsidRPr="002D74A8">
              <w:rPr>
                <w:color w:val="000000"/>
                <w:lang w:val="en-US"/>
              </w:rPr>
              <w:t>Professional</w:t>
            </w:r>
            <w:r w:rsidRPr="002D74A8">
              <w:rPr>
                <w:color w:val="000000"/>
              </w:rPr>
              <w:t xml:space="preserve"> (.wor), один рабочий набор </w:t>
            </w:r>
            <w:r w:rsidRPr="002D74A8">
              <w:rPr>
                <w:color w:val="000000"/>
              </w:rPr>
              <w:lastRenderedPageBreak/>
              <w:t>должен соответствовать одной тематический карте.</w:t>
            </w:r>
          </w:p>
          <w:p w:rsidR="00851508" w:rsidRPr="002D74A8" w:rsidRDefault="00851508" w:rsidP="00A606E3">
            <w:pPr>
              <w:pStyle w:val="afd"/>
              <w:tabs>
                <w:tab w:val="left" w:pos="369"/>
              </w:tabs>
              <w:spacing w:after="0" w:line="240" w:lineRule="auto"/>
              <w:ind w:left="0" w:hanging="280"/>
              <w:contextualSpacing w:val="0"/>
              <w:jc w:val="both"/>
              <w:rPr>
                <w:rFonts w:ascii="Times New Roman" w:hAnsi="Times New Roman"/>
                <w:color w:val="000000"/>
                <w:sz w:val="24"/>
                <w:szCs w:val="24"/>
              </w:rPr>
            </w:pPr>
            <w:r w:rsidRPr="002D74A8">
              <w:rPr>
                <w:rFonts w:ascii="Times New Roman" w:hAnsi="Times New Roman"/>
                <w:color w:val="000000"/>
                <w:sz w:val="24"/>
                <w:szCs w:val="24"/>
              </w:rPr>
              <w:t xml:space="preserve">3. Проект должен содержать справочники и классификаторы в электронном виде, </w:t>
            </w:r>
            <w:r w:rsidRPr="002D74A8">
              <w:rPr>
                <w:rFonts w:ascii="Times New Roman" w:hAnsi="Times New Roman"/>
                <w:sz w:val="24"/>
                <w:szCs w:val="24"/>
              </w:rPr>
              <w:t>соответствующие требованиям</w:t>
            </w:r>
            <w:r w:rsidRPr="002D74A8">
              <w:rPr>
                <w:rFonts w:ascii="Times New Roman" w:hAnsi="Times New Roman"/>
                <w:color w:val="0000FF"/>
                <w:sz w:val="24"/>
                <w:szCs w:val="24"/>
              </w:rPr>
              <w:t xml:space="preserve"> </w:t>
            </w:r>
            <w:r w:rsidRPr="002D74A8">
              <w:rPr>
                <w:rFonts w:ascii="Times New Roman" w:hAnsi="Times New Roman"/>
                <w:color w:val="000000"/>
                <w:sz w:val="24"/>
                <w:szCs w:val="24"/>
              </w:rPr>
              <w:t xml:space="preserve">Приказа Министерства регионального развития РФ от 30 января </w:t>
            </w:r>
            <w:smartTag w:uri="urn:schemas-microsoft-com:office:smarttags" w:element="metricconverter">
              <w:smartTagPr>
                <w:attr w:name="ProductID" w:val="2012 г"/>
              </w:smartTagPr>
              <w:r w:rsidRPr="002D74A8">
                <w:rPr>
                  <w:rFonts w:ascii="Times New Roman" w:hAnsi="Times New Roman"/>
                  <w:color w:val="000000"/>
                  <w:sz w:val="24"/>
                  <w:szCs w:val="24"/>
                </w:rPr>
                <w:t>2012 г</w:t>
              </w:r>
            </w:smartTag>
            <w:r w:rsidRPr="002D74A8">
              <w:rPr>
                <w:rFonts w:ascii="Times New Roman" w:hAnsi="Times New Roman"/>
                <w:color w:val="000000"/>
                <w:sz w:val="24"/>
                <w:szCs w:val="24"/>
              </w:rPr>
              <w:t xml:space="preserve">. N 19 </w:t>
            </w:r>
            <w:r w:rsidRPr="002D74A8">
              <w:rPr>
                <w:rFonts w:ascii="Times New Roman" w:hAnsi="Times New Roman"/>
                <w:bCs/>
                <w:sz w:val="24"/>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r w:rsidRPr="002D74A8">
              <w:rPr>
                <w:rFonts w:ascii="Times New Roman" w:hAnsi="Times New Roman"/>
                <w:color w:val="0000FF"/>
                <w:sz w:val="24"/>
                <w:szCs w:val="24"/>
              </w:rPr>
              <w:t>.</w:t>
            </w:r>
            <w:r w:rsidRPr="002D74A8">
              <w:rPr>
                <w:rFonts w:ascii="Times New Roman" w:hAnsi="Times New Roman"/>
                <w:color w:val="000000"/>
                <w:sz w:val="24"/>
                <w:szCs w:val="24"/>
              </w:rPr>
              <w:t xml:space="preserve"> Объекты, включаемые в проект должны классифицироваться согласно этим справочникам.</w:t>
            </w:r>
          </w:p>
          <w:p w:rsidR="00851508" w:rsidRPr="002D74A8" w:rsidRDefault="00851508" w:rsidP="00851508">
            <w:pPr>
              <w:pStyle w:val="afd"/>
              <w:numPr>
                <w:ilvl w:val="0"/>
                <w:numId w:val="50"/>
              </w:numPr>
              <w:tabs>
                <w:tab w:val="left" w:pos="369"/>
              </w:tabs>
              <w:spacing w:after="0" w:line="240" w:lineRule="auto"/>
              <w:ind w:left="0" w:hanging="280"/>
              <w:contextualSpacing w:val="0"/>
              <w:jc w:val="both"/>
              <w:rPr>
                <w:rFonts w:ascii="Times New Roman" w:hAnsi="Times New Roman"/>
                <w:color w:val="000000"/>
                <w:sz w:val="24"/>
                <w:szCs w:val="24"/>
              </w:rPr>
            </w:pPr>
            <w:r w:rsidRPr="002D74A8">
              <w:rPr>
                <w:rFonts w:ascii="Times New Roman" w:hAnsi="Times New Roman"/>
                <w:color w:val="000000"/>
                <w:sz w:val="24"/>
                <w:szCs w:val="24"/>
              </w:rPr>
              <w:t xml:space="preserve">Формат электронной версии проекта определяется с учетом требований законодательства к ведению информационных систем обеспечения градостроительной деятельности. </w:t>
            </w:r>
          </w:p>
          <w:p w:rsidR="00851508" w:rsidRPr="002D74A8" w:rsidRDefault="00851508" w:rsidP="00851508">
            <w:pPr>
              <w:pStyle w:val="afd"/>
              <w:numPr>
                <w:ilvl w:val="0"/>
                <w:numId w:val="50"/>
              </w:numPr>
              <w:tabs>
                <w:tab w:val="left" w:pos="369"/>
              </w:tabs>
              <w:spacing w:after="0" w:line="240" w:lineRule="auto"/>
              <w:ind w:left="0" w:hanging="280"/>
              <w:contextualSpacing w:val="0"/>
              <w:jc w:val="both"/>
              <w:rPr>
                <w:rFonts w:ascii="Times New Roman" w:hAnsi="Times New Roman"/>
                <w:color w:val="000000"/>
                <w:sz w:val="24"/>
                <w:szCs w:val="24"/>
              </w:rPr>
            </w:pPr>
            <w:r w:rsidRPr="002D74A8">
              <w:rPr>
                <w:rFonts w:ascii="Times New Roman" w:hAnsi="Times New Roman"/>
                <w:color w:val="000000"/>
                <w:sz w:val="24"/>
                <w:szCs w:val="24"/>
              </w:rPr>
              <w:t>Электронная версия проекта должна сопровождаться описанием в виде пояснительной записки, содержащей:</w:t>
            </w:r>
          </w:p>
          <w:p w:rsidR="00851508" w:rsidRPr="002D74A8" w:rsidRDefault="00851508" w:rsidP="00851508">
            <w:pPr>
              <w:numPr>
                <w:ilvl w:val="0"/>
                <w:numId w:val="55"/>
              </w:numPr>
              <w:tabs>
                <w:tab w:val="left" w:pos="369"/>
              </w:tabs>
              <w:suppressAutoHyphens/>
              <w:ind w:left="0" w:hanging="280"/>
              <w:rPr>
                <w:color w:val="000000"/>
              </w:rPr>
            </w:pPr>
            <w:r w:rsidRPr="002D74A8">
              <w:rPr>
                <w:color w:val="000000"/>
              </w:rPr>
              <w:t>краткое описание технологии создания проекта,</w:t>
            </w:r>
          </w:p>
          <w:p w:rsidR="00851508" w:rsidRPr="002D74A8" w:rsidRDefault="00851508" w:rsidP="00851508">
            <w:pPr>
              <w:numPr>
                <w:ilvl w:val="0"/>
                <w:numId w:val="55"/>
              </w:numPr>
              <w:tabs>
                <w:tab w:val="left" w:pos="369"/>
              </w:tabs>
              <w:suppressAutoHyphens/>
              <w:ind w:left="0" w:hanging="280"/>
              <w:rPr>
                <w:color w:val="000000"/>
              </w:rPr>
            </w:pPr>
            <w:r w:rsidRPr="002D74A8">
              <w:rPr>
                <w:color w:val="000000"/>
              </w:rPr>
              <w:t>указание на источники исходных данных, их точность и актуальность;</w:t>
            </w:r>
          </w:p>
          <w:p w:rsidR="00851508" w:rsidRPr="002D74A8" w:rsidRDefault="00851508" w:rsidP="00851508">
            <w:pPr>
              <w:numPr>
                <w:ilvl w:val="0"/>
                <w:numId w:val="55"/>
              </w:numPr>
              <w:tabs>
                <w:tab w:val="left" w:pos="369"/>
              </w:tabs>
              <w:suppressAutoHyphens/>
              <w:ind w:left="0" w:hanging="280"/>
              <w:jc w:val="both"/>
              <w:rPr>
                <w:color w:val="000000"/>
              </w:rPr>
            </w:pPr>
            <w:r w:rsidRPr="002D74A8">
              <w:rPr>
                <w:color w:val="000000"/>
              </w:rPr>
              <w:t>краткое описание используемых программных продуктов;</w:t>
            </w:r>
          </w:p>
          <w:p w:rsidR="00851508" w:rsidRPr="002D74A8" w:rsidRDefault="00851508" w:rsidP="00851508">
            <w:pPr>
              <w:numPr>
                <w:ilvl w:val="0"/>
                <w:numId w:val="55"/>
              </w:numPr>
              <w:tabs>
                <w:tab w:val="left" w:pos="369"/>
              </w:tabs>
              <w:suppressAutoHyphens/>
              <w:ind w:left="0" w:hanging="280"/>
              <w:rPr>
                <w:color w:val="000000"/>
              </w:rPr>
            </w:pPr>
            <w:r w:rsidRPr="002D74A8">
              <w:rPr>
                <w:color w:val="000000"/>
              </w:rPr>
              <w:t>описание структуры хранения данных проекта;</w:t>
            </w:r>
          </w:p>
          <w:p w:rsidR="00851508" w:rsidRPr="002D74A8" w:rsidRDefault="00851508" w:rsidP="00851508">
            <w:pPr>
              <w:numPr>
                <w:ilvl w:val="0"/>
                <w:numId w:val="55"/>
              </w:numPr>
              <w:tabs>
                <w:tab w:val="left" w:pos="369"/>
              </w:tabs>
              <w:suppressAutoHyphens/>
              <w:ind w:left="0" w:hanging="280"/>
              <w:jc w:val="both"/>
              <w:rPr>
                <w:color w:val="000000"/>
              </w:rPr>
            </w:pPr>
            <w:r w:rsidRPr="002D74A8">
              <w:rPr>
                <w:color w:val="000000"/>
              </w:rPr>
              <w:t>описание справочников и классификаторов;</w:t>
            </w:r>
          </w:p>
          <w:p w:rsidR="00851508" w:rsidRPr="002D74A8" w:rsidRDefault="00851508" w:rsidP="00851508">
            <w:pPr>
              <w:numPr>
                <w:ilvl w:val="0"/>
                <w:numId w:val="55"/>
              </w:numPr>
              <w:tabs>
                <w:tab w:val="left" w:pos="369"/>
              </w:tabs>
              <w:suppressAutoHyphens/>
              <w:ind w:left="0" w:hanging="280"/>
              <w:rPr>
                <w:color w:val="000000"/>
              </w:rPr>
            </w:pPr>
            <w:r w:rsidRPr="002D74A8">
              <w:rPr>
                <w:color w:val="000000"/>
              </w:rPr>
              <w:t>краткая инструкция по работе с проектом.</w:t>
            </w:r>
          </w:p>
          <w:p w:rsidR="00851508" w:rsidRPr="002D74A8" w:rsidRDefault="00851508" w:rsidP="00851508">
            <w:pPr>
              <w:numPr>
                <w:ilvl w:val="0"/>
                <w:numId w:val="50"/>
              </w:numPr>
              <w:tabs>
                <w:tab w:val="left" w:pos="369"/>
              </w:tabs>
              <w:snapToGrid w:val="0"/>
              <w:ind w:left="0" w:hanging="280"/>
              <w:jc w:val="both"/>
              <w:rPr>
                <w:color w:val="000000"/>
              </w:rPr>
            </w:pPr>
            <w:r w:rsidRPr="002D74A8">
              <w:rPr>
                <w:color w:val="000000"/>
              </w:rPr>
              <w:t xml:space="preserve">Текстовые материалы в электронном виде представляются Исполнителем в формате документов </w:t>
            </w:r>
            <w:r w:rsidRPr="002D74A8">
              <w:rPr>
                <w:color w:val="000000"/>
                <w:lang w:val="en-US"/>
              </w:rPr>
              <w:t>Microsoft</w:t>
            </w:r>
            <w:r w:rsidRPr="002D74A8">
              <w:rPr>
                <w:color w:val="000000"/>
              </w:rPr>
              <w:t xml:space="preserve"> </w:t>
            </w:r>
            <w:r w:rsidRPr="002D74A8">
              <w:rPr>
                <w:color w:val="000000"/>
                <w:lang w:val="en-US"/>
              </w:rPr>
              <w:t>Word</w:t>
            </w:r>
            <w:r w:rsidRPr="002D74A8">
              <w:rPr>
                <w:color w:val="000000"/>
              </w:rPr>
              <w:t xml:space="preserve"> 2003 (*.</w:t>
            </w:r>
            <w:r w:rsidRPr="002D74A8">
              <w:rPr>
                <w:color w:val="000000"/>
                <w:lang w:val="en-US"/>
              </w:rPr>
              <w:t>doc</w:t>
            </w:r>
            <w:r w:rsidRPr="002D74A8">
              <w:rPr>
                <w:color w:val="000000"/>
              </w:rPr>
              <w:t>).</w:t>
            </w:r>
          </w:p>
          <w:p w:rsidR="00851508" w:rsidRPr="002D74A8" w:rsidRDefault="00851508" w:rsidP="00851508">
            <w:pPr>
              <w:numPr>
                <w:ilvl w:val="0"/>
                <w:numId w:val="50"/>
              </w:numPr>
              <w:tabs>
                <w:tab w:val="left" w:pos="369"/>
              </w:tabs>
              <w:snapToGrid w:val="0"/>
              <w:ind w:left="0" w:hanging="280"/>
              <w:jc w:val="both"/>
              <w:rPr>
                <w:color w:val="000000"/>
              </w:rPr>
            </w:pPr>
            <w:r w:rsidRPr="002D74A8">
              <w:rPr>
                <w:color w:val="000000"/>
              </w:rPr>
              <w:t xml:space="preserve">Графические материалы в электронном виде представляются Исполнителем в виде набора цифровых тематических карт в формате </w:t>
            </w:r>
            <w:r w:rsidRPr="002D74A8">
              <w:rPr>
                <w:color w:val="000000"/>
                <w:lang w:val="en-US"/>
              </w:rPr>
              <w:t>MapInfo</w:t>
            </w:r>
            <w:r w:rsidRPr="002D74A8">
              <w:rPr>
                <w:color w:val="000000"/>
              </w:rPr>
              <w:t xml:space="preserve"> </w:t>
            </w:r>
            <w:r w:rsidRPr="002D74A8">
              <w:rPr>
                <w:color w:val="000000"/>
                <w:lang w:val="en-US"/>
              </w:rPr>
              <w:t>Professional</w:t>
            </w:r>
            <w:r w:rsidRPr="002D74A8">
              <w:rPr>
                <w:color w:val="000000"/>
              </w:rPr>
              <w:t xml:space="preserve"> (версия 8.5.). </w:t>
            </w:r>
          </w:p>
          <w:p w:rsidR="00851508" w:rsidRPr="002D74A8" w:rsidRDefault="00851508" w:rsidP="00851508">
            <w:pPr>
              <w:numPr>
                <w:ilvl w:val="0"/>
                <w:numId w:val="50"/>
              </w:numPr>
              <w:tabs>
                <w:tab w:val="left" w:pos="369"/>
              </w:tabs>
              <w:snapToGrid w:val="0"/>
              <w:ind w:left="0" w:hanging="280"/>
              <w:jc w:val="both"/>
              <w:rPr>
                <w:color w:val="000000"/>
              </w:rPr>
            </w:pPr>
            <w:r w:rsidRPr="002D74A8">
              <w:rPr>
                <w:color w:val="000000"/>
              </w:rPr>
              <w:t>Текстовые и графические материалы:</w:t>
            </w:r>
          </w:p>
          <w:p w:rsidR="00851508" w:rsidRPr="002D74A8" w:rsidRDefault="00851508" w:rsidP="00851508">
            <w:pPr>
              <w:numPr>
                <w:ilvl w:val="0"/>
                <w:numId w:val="52"/>
              </w:numPr>
              <w:tabs>
                <w:tab w:val="left" w:pos="369"/>
              </w:tabs>
              <w:ind w:left="0" w:hanging="280"/>
              <w:jc w:val="both"/>
              <w:rPr>
                <w:color w:val="000000"/>
              </w:rPr>
            </w:pPr>
            <w:r w:rsidRPr="002D74A8">
              <w:rPr>
                <w:color w:val="000000"/>
              </w:rPr>
              <w:t>на бумажных носителях – 4 экз.</w:t>
            </w:r>
          </w:p>
          <w:p w:rsidR="00851508" w:rsidRPr="002D74A8" w:rsidRDefault="00851508" w:rsidP="00851508">
            <w:pPr>
              <w:numPr>
                <w:ilvl w:val="0"/>
                <w:numId w:val="52"/>
              </w:numPr>
              <w:tabs>
                <w:tab w:val="left" w:pos="369"/>
              </w:tabs>
              <w:ind w:left="0" w:hanging="280"/>
              <w:jc w:val="both"/>
              <w:rPr>
                <w:color w:val="000000"/>
              </w:rPr>
            </w:pPr>
            <w:r w:rsidRPr="002D74A8">
              <w:rPr>
                <w:color w:val="000000"/>
              </w:rPr>
              <w:t>на магнитных носителях – 4 экз.</w:t>
            </w:r>
          </w:p>
          <w:p w:rsidR="00851508" w:rsidRPr="002D74A8" w:rsidRDefault="00851508" w:rsidP="00851508">
            <w:pPr>
              <w:numPr>
                <w:ilvl w:val="0"/>
                <w:numId w:val="50"/>
              </w:numPr>
              <w:tabs>
                <w:tab w:val="left" w:pos="369"/>
              </w:tabs>
              <w:ind w:left="0" w:hanging="280"/>
              <w:jc w:val="both"/>
              <w:rPr>
                <w:color w:val="000000"/>
              </w:rPr>
            </w:pPr>
            <w:r w:rsidRPr="002D74A8">
              <w:rPr>
                <w:color w:val="000000"/>
              </w:rPr>
              <w:t xml:space="preserve">Презентационные материалы проекта изготавливаются на CD в программе MS </w:t>
            </w:r>
            <w:r w:rsidRPr="002D74A8">
              <w:rPr>
                <w:color w:val="000000"/>
                <w:lang w:val="en-US"/>
              </w:rPr>
              <w:t>Power</w:t>
            </w:r>
            <w:r w:rsidRPr="002D74A8">
              <w:rPr>
                <w:color w:val="000000"/>
              </w:rPr>
              <w:t xml:space="preserve"> </w:t>
            </w:r>
            <w:r w:rsidRPr="002D74A8">
              <w:rPr>
                <w:color w:val="000000"/>
                <w:lang w:val="en-US"/>
              </w:rPr>
              <w:t>Point</w:t>
            </w:r>
            <w:r w:rsidRPr="002D74A8">
              <w:rPr>
                <w:color w:val="000000"/>
              </w:rPr>
              <w:t xml:space="preserve"> – 2 экз.</w:t>
            </w:r>
          </w:p>
          <w:p w:rsidR="00851508" w:rsidRPr="002D74A8" w:rsidRDefault="00851508" w:rsidP="00A606E3">
            <w:pPr>
              <w:tabs>
                <w:tab w:val="left" w:pos="318"/>
                <w:tab w:val="left" w:pos="369"/>
              </w:tabs>
              <w:jc w:val="both"/>
              <w:rPr>
                <w:color w:val="000000"/>
              </w:rPr>
            </w:pPr>
          </w:p>
        </w:tc>
      </w:tr>
      <w:tr w:rsidR="00851508" w:rsidRPr="006D2150" w:rsidTr="00A606E3">
        <w:trPr>
          <w:trHeight w:val="20"/>
        </w:trPr>
        <w:tc>
          <w:tcPr>
            <w:tcW w:w="534" w:type="dxa"/>
          </w:tcPr>
          <w:p w:rsidR="00851508" w:rsidRPr="002D74A8" w:rsidRDefault="00851508" w:rsidP="00851508">
            <w:pPr>
              <w:numPr>
                <w:ilvl w:val="0"/>
                <w:numId w:val="57"/>
              </w:numPr>
              <w:tabs>
                <w:tab w:val="left" w:pos="567"/>
              </w:tabs>
              <w:ind w:left="0" w:right="-108" w:firstLine="0"/>
              <w:jc w:val="center"/>
              <w:rPr>
                <w:color w:val="000000"/>
              </w:rPr>
            </w:pPr>
          </w:p>
        </w:tc>
        <w:tc>
          <w:tcPr>
            <w:tcW w:w="2409" w:type="dxa"/>
          </w:tcPr>
          <w:p w:rsidR="00851508" w:rsidRPr="002D74A8" w:rsidRDefault="00851508" w:rsidP="00A606E3">
            <w:pPr>
              <w:rPr>
                <w:b/>
                <w:color w:val="000000"/>
              </w:rPr>
            </w:pPr>
            <w:r w:rsidRPr="002D74A8">
              <w:rPr>
                <w:b/>
                <w:color w:val="000000"/>
              </w:rPr>
              <w:t xml:space="preserve">Порядок согласования и утверждения </w:t>
            </w:r>
          </w:p>
        </w:tc>
        <w:tc>
          <w:tcPr>
            <w:tcW w:w="6061" w:type="dxa"/>
            <w:tcBorders>
              <w:top w:val="single" w:sz="4" w:space="0" w:color="auto"/>
            </w:tcBorders>
          </w:tcPr>
          <w:p w:rsidR="00851508" w:rsidRPr="002D74A8" w:rsidRDefault="00851508" w:rsidP="00851508">
            <w:pPr>
              <w:numPr>
                <w:ilvl w:val="0"/>
                <w:numId w:val="58"/>
              </w:numPr>
              <w:tabs>
                <w:tab w:val="left" w:pos="369"/>
              </w:tabs>
              <w:ind w:left="0" w:hanging="280"/>
              <w:rPr>
                <w:color w:val="000000"/>
              </w:rPr>
            </w:pPr>
            <w:r w:rsidRPr="002D74A8">
              <w:rPr>
                <w:color w:val="000000"/>
              </w:rPr>
              <w:t xml:space="preserve">Согласование проекта генерального плана  </w:t>
            </w:r>
            <w:r w:rsidRPr="002D74A8">
              <w:rPr>
                <w:bCs/>
                <w:color w:val="000000"/>
                <w:lang w:eastAsia="ar-SA"/>
              </w:rPr>
              <w:t>Сурковского сельсовета Тогучинского района Новосибирской области</w:t>
            </w:r>
            <w:r w:rsidRPr="002D74A8">
              <w:rPr>
                <w:color w:val="000000"/>
              </w:rPr>
              <w:t xml:space="preserve"> осуществляется в порядке и в соответствии с требованиями:</w:t>
            </w:r>
          </w:p>
          <w:p w:rsidR="00851508" w:rsidRPr="002D74A8" w:rsidRDefault="00851508" w:rsidP="00851508">
            <w:pPr>
              <w:numPr>
                <w:ilvl w:val="0"/>
                <w:numId w:val="54"/>
              </w:numPr>
              <w:tabs>
                <w:tab w:val="left" w:pos="369"/>
              </w:tabs>
              <w:ind w:left="0" w:hanging="280"/>
              <w:rPr>
                <w:color w:val="000000"/>
              </w:rPr>
            </w:pPr>
            <w:r w:rsidRPr="002D74A8">
              <w:rPr>
                <w:color w:val="000000"/>
              </w:rPr>
              <w:t>Градостроительного кодекса РФ;</w:t>
            </w:r>
          </w:p>
          <w:p w:rsidR="00851508" w:rsidRPr="002D74A8" w:rsidRDefault="00851508" w:rsidP="00851508">
            <w:pPr>
              <w:numPr>
                <w:ilvl w:val="0"/>
                <w:numId w:val="54"/>
              </w:numPr>
              <w:tabs>
                <w:tab w:val="left" w:pos="369"/>
              </w:tabs>
              <w:ind w:left="0" w:hanging="280"/>
              <w:rPr>
                <w:color w:val="000000"/>
              </w:rPr>
            </w:pPr>
            <w:r w:rsidRPr="002D74A8">
              <w:rPr>
                <w:color w:val="000000"/>
              </w:rPr>
              <w:t>Постановлением Правительства РФ от 25.12.06 г. № 804 «Об утверждении Положения о совместной подготовке проектов документов территориального планирования, а также о составе, порядке проектов документов территориального планирования»;</w:t>
            </w:r>
          </w:p>
          <w:p w:rsidR="00851508" w:rsidRPr="002D74A8" w:rsidRDefault="00851508" w:rsidP="00851508">
            <w:pPr>
              <w:numPr>
                <w:ilvl w:val="0"/>
                <w:numId w:val="54"/>
              </w:numPr>
              <w:tabs>
                <w:tab w:val="left" w:pos="369"/>
              </w:tabs>
              <w:ind w:left="0" w:hanging="280"/>
              <w:rPr>
                <w:color w:val="000000"/>
              </w:rPr>
            </w:pPr>
            <w:r w:rsidRPr="002D74A8">
              <w:rPr>
                <w:color w:val="000000"/>
              </w:rPr>
              <w:t>Постановлением Правительства РФ от 24.03.2007г. № 178 «Об утверждении Положения о согласовании проектов схем территориального планирования субъектов РФ и проектов документов территориального планирования муниципальных образований»;</w:t>
            </w:r>
          </w:p>
          <w:p w:rsidR="00851508" w:rsidRPr="002D74A8" w:rsidRDefault="00851508" w:rsidP="00851508">
            <w:pPr>
              <w:numPr>
                <w:ilvl w:val="0"/>
                <w:numId w:val="54"/>
              </w:numPr>
              <w:tabs>
                <w:tab w:val="left" w:pos="369"/>
              </w:tabs>
              <w:ind w:left="0" w:hanging="280"/>
              <w:rPr>
                <w:bCs/>
                <w:color w:val="000000"/>
              </w:rPr>
            </w:pPr>
            <w:r w:rsidRPr="002D74A8">
              <w:rPr>
                <w:color w:val="000000"/>
              </w:rPr>
              <w:lastRenderedPageBreak/>
              <w:t>Законом Новосибирской области от 27.04.2010 N 481-ОЗ «О регулировании градостроительной деятельности в Новосибирской области».</w:t>
            </w:r>
          </w:p>
          <w:p w:rsidR="00851508" w:rsidRPr="002D74A8" w:rsidRDefault="00851508" w:rsidP="00851508">
            <w:pPr>
              <w:pStyle w:val="afd"/>
              <w:numPr>
                <w:ilvl w:val="0"/>
                <w:numId w:val="48"/>
              </w:numPr>
              <w:tabs>
                <w:tab w:val="left" w:pos="369"/>
              </w:tabs>
              <w:spacing w:after="0" w:line="240" w:lineRule="auto"/>
              <w:ind w:left="0" w:right="-5" w:hanging="280"/>
              <w:contextualSpacing w:val="0"/>
              <w:jc w:val="both"/>
              <w:rPr>
                <w:rFonts w:ascii="Times New Roman" w:hAnsi="Times New Roman"/>
                <w:color w:val="000000"/>
                <w:sz w:val="24"/>
                <w:szCs w:val="24"/>
              </w:rPr>
            </w:pPr>
            <w:r w:rsidRPr="002D74A8">
              <w:rPr>
                <w:rFonts w:ascii="Times New Roman" w:hAnsi="Times New Roman"/>
                <w:color w:val="000000"/>
                <w:sz w:val="24"/>
                <w:szCs w:val="24"/>
              </w:rPr>
              <w:t>На стадии разработки проекта, каждый разработанный этап, выполненный в соответствии с Календарным планом работ, Исполнитель, на бумажном и электронном носителях представляет Заказчику и участвует в рассмотрении и согласовании этого этапа проекта.</w:t>
            </w:r>
          </w:p>
          <w:p w:rsidR="00851508" w:rsidRPr="002D74A8" w:rsidRDefault="00851508" w:rsidP="00851508">
            <w:pPr>
              <w:pStyle w:val="afd"/>
              <w:numPr>
                <w:ilvl w:val="0"/>
                <w:numId w:val="48"/>
              </w:numPr>
              <w:tabs>
                <w:tab w:val="left" w:pos="369"/>
              </w:tabs>
              <w:spacing w:after="0" w:line="240" w:lineRule="auto"/>
              <w:ind w:left="0" w:right="-5" w:hanging="422"/>
              <w:contextualSpacing w:val="0"/>
              <w:jc w:val="both"/>
              <w:rPr>
                <w:rFonts w:ascii="Times New Roman" w:hAnsi="Times New Roman"/>
                <w:color w:val="000000"/>
                <w:sz w:val="24"/>
                <w:szCs w:val="24"/>
              </w:rPr>
            </w:pPr>
            <w:r w:rsidRPr="002D74A8">
              <w:rPr>
                <w:rFonts w:ascii="Times New Roman" w:hAnsi="Times New Roman"/>
                <w:color w:val="000000"/>
                <w:sz w:val="24"/>
                <w:szCs w:val="24"/>
              </w:rPr>
              <w:t>Для рассмотрения проекта (или этапа проекта) Исполнитель готовит презентацию с кратким содержанием проекта (этапа).</w:t>
            </w:r>
          </w:p>
          <w:p w:rsidR="00851508" w:rsidRPr="002D74A8" w:rsidRDefault="00851508" w:rsidP="00A606E3">
            <w:pPr>
              <w:pStyle w:val="afd"/>
              <w:tabs>
                <w:tab w:val="left" w:pos="318"/>
                <w:tab w:val="left" w:pos="369"/>
              </w:tabs>
              <w:spacing w:after="0" w:line="240" w:lineRule="auto"/>
              <w:ind w:left="0" w:right="-5"/>
              <w:contextualSpacing w:val="0"/>
              <w:jc w:val="both"/>
              <w:rPr>
                <w:rFonts w:ascii="Times New Roman" w:hAnsi="Times New Roman"/>
                <w:color w:val="000000"/>
                <w:sz w:val="24"/>
                <w:szCs w:val="24"/>
              </w:rPr>
            </w:pPr>
          </w:p>
        </w:tc>
      </w:tr>
      <w:tr w:rsidR="00851508" w:rsidRPr="006D2150" w:rsidTr="00A606E3">
        <w:trPr>
          <w:trHeight w:val="20"/>
        </w:trPr>
        <w:tc>
          <w:tcPr>
            <w:tcW w:w="534" w:type="dxa"/>
          </w:tcPr>
          <w:p w:rsidR="00851508" w:rsidRPr="002D74A8" w:rsidRDefault="00851508" w:rsidP="00851508">
            <w:pPr>
              <w:numPr>
                <w:ilvl w:val="0"/>
                <w:numId w:val="57"/>
              </w:numPr>
              <w:tabs>
                <w:tab w:val="left" w:pos="567"/>
              </w:tabs>
              <w:ind w:left="0" w:right="-108" w:firstLine="0"/>
              <w:jc w:val="center"/>
              <w:rPr>
                <w:color w:val="000000"/>
              </w:rPr>
            </w:pPr>
          </w:p>
        </w:tc>
        <w:tc>
          <w:tcPr>
            <w:tcW w:w="2409" w:type="dxa"/>
          </w:tcPr>
          <w:p w:rsidR="00851508" w:rsidRPr="002D74A8" w:rsidRDefault="00851508" w:rsidP="00A606E3">
            <w:pPr>
              <w:rPr>
                <w:b/>
                <w:color w:val="000000"/>
              </w:rPr>
            </w:pPr>
            <w:r w:rsidRPr="002D74A8">
              <w:rPr>
                <w:b/>
                <w:color w:val="000000"/>
              </w:rPr>
              <w:t>Требования к Исполнителю</w:t>
            </w:r>
          </w:p>
        </w:tc>
        <w:tc>
          <w:tcPr>
            <w:tcW w:w="6061" w:type="dxa"/>
            <w:tcBorders>
              <w:top w:val="single" w:sz="4" w:space="0" w:color="auto"/>
            </w:tcBorders>
          </w:tcPr>
          <w:p w:rsidR="00851508" w:rsidRDefault="00851508" w:rsidP="00A606E3">
            <w:pPr>
              <w:tabs>
                <w:tab w:val="left" w:pos="369"/>
              </w:tabs>
              <w:ind w:hanging="284"/>
              <w:jc w:val="both"/>
              <w:rPr>
                <w:color w:val="000000"/>
              </w:rPr>
            </w:pPr>
            <w:r w:rsidRPr="002D74A8">
              <w:rPr>
                <w:color w:val="000000"/>
              </w:rPr>
              <w:t>Исполнитель должен обладать опытом выполнения данного вида работ.</w:t>
            </w:r>
          </w:p>
          <w:p w:rsidR="00851508" w:rsidRPr="002D74A8" w:rsidRDefault="00851508" w:rsidP="00A606E3">
            <w:pPr>
              <w:tabs>
                <w:tab w:val="left" w:pos="369"/>
              </w:tabs>
              <w:ind w:hanging="284"/>
              <w:jc w:val="both"/>
              <w:rPr>
                <w:color w:val="000000"/>
              </w:rPr>
            </w:pPr>
          </w:p>
        </w:tc>
      </w:tr>
      <w:tr w:rsidR="00851508" w:rsidRPr="006D2150" w:rsidTr="00A606E3">
        <w:trPr>
          <w:trHeight w:val="20"/>
        </w:trPr>
        <w:tc>
          <w:tcPr>
            <w:tcW w:w="534" w:type="dxa"/>
          </w:tcPr>
          <w:p w:rsidR="00851508" w:rsidRPr="002D74A8" w:rsidRDefault="00851508" w:rsidP="00851508">
            <w:pPr>
              <w:numPr>
                <w:ilvl w:val="0"/>
                <w:numId w:val="57"/>
              </w:numPr>
              <w:tabs>
                <w:tab w:val="left" w:pos="567"/>
              </w:tabs>
              <w:ind w:left="0" w:right="-108" w:firstLine="0"/>
              <w:jc w:val="center"/>
              <w:rPr>
                <w:color w:val="000000"/>
              </w:rPr>
            </w:pPr>
          </w:p>
        </w:tc>
        <w:tc>
          <w:tcPr>
            <w:tcW w:w="2409" w:type="dxa"/>
          </w:tcPr>
          <w:p w:rsidR="00851508" w:rsidRPr="002D74A8" w:rsidRDefault="00851508" w:rsidP="00A606E3">
            <w:pPr>
              <w:rPr>
                <w:b/>
                <w:color w:val="000000"/>
              </w:rPr>
            </w:pPr>
            <w:r w:rsidRPr="002D74A8">
              <w:rPr>
                <w:b/>
                <w:color w:val="000000"/>
              </w:rPr>
              <w:t>Особый статус документа</w:t>
            </w:r>
          </w:p>
        </w:tc>
        <w:tc>
          <w:tcPr>
            <w:tcW w:w="6061" w:type="dxa"/>
            <w:tcBorders>
              <w:top w:val="single" w:sz="4" w:space="0" w:color="auto"/>
            </w:tcBorders>
          </w:tcPr>
          <w:p w:rsidR="00851508" w:rsidRDefault="00851508" w:rsidP="00A606E3">
            <w:pPr>
              <w:tabs>
                <w:tab w:val="left" w:pos="369"/>
              </w:tabs>
              <w:jc w:val="both"/>
              <w:rPr>
                <w:color w:val="000000"/>
              </w:rPr>
            </w:pPr>
            <w:r w:rsidRPr="002D74A8">
              <w:rPr>
                <w:color w:val="000000"/>
              </w:rPr>
              <w:t>Настоящее задание является неотъемлемой частью муниципального контракта.</w:t>
            </w:r>
          </w:p>
          <w:p w:rsidR="00851508" w:rsidRPr="002D74A8" w:rsidRDefault="00851508" w:rsidP="00A606E3">
            <w:pPr>
              <w:tabs>
                <w:tab w:val="left" w:pos="369"/>
              </w:tabs>
              <w:jc w:val="both"/>
              <w:rPr>
                <w:color w:val="000000"/>
              </w:rPr>
            </w:pPr>
          </w:p>
        </w:tc>
      </w:tr>
      <w:tr w:rsidR="00851508" w:rsidRPr="006D2150" w:rsidTr="00A606E3">
        <w:trPr>
          <w:trHeight w:val="20"/>
        </w:trPr>
        <w:tc>
          <w:tcPr>
            <w:tcW w:w="534" w:type="dxa"/>
          </w:tcPr>
          <w:p w:rsidR="00851508" w:rsidRPr="002D74A8" w:rsidRDefault="00851508" w:rsidP="00851508">
            <w:pPr>
              <w:numPr>
                <w:ilvl w:val="0"/>
                <w:numId w:val="57"/>
              </w:numPr>
              <w:tabs>
                <w:tab w:val="left" w:pos="567"/>
              </w:tabs>
              <w:ind w:left="0" w:right="-108" w:firstLine="0"/>
              <w:jc w:val="center"/>
              <w:rPr>
                <w:color w:val="000000"/>
              </w:rPr>
            </w:pPr>
          </w:p>
        </w:tc>
        <w:tc>
          <w:tcPr>
            <w:tcW w:w="2409" w:type="dxa"/>
          </w:tcPr>
          <w:p w:rsidR="00851508" w:rsidRDefault="00851508" w:rsidP="00A606E3">
            <w:pPr>
              <w:rPr>
                <w:b/>
                <w:color w:val="000000"/>
              </w:rPr>
            </w:pPr>
            <w:r w:rsidRPr="002D74A8">
              <w:rPr>
                <w:b/>
                <w:color w:val="000000"/>
              </w:rPr>
              <w:t>Этапы выдачи продукции</w:t>
            </w:r>
          </w:p>
          <w:p w:rsidR="00851508" w:rsidRPr="002D74A8" w:rsidRDefault="00851508" w:rsidP="00A606E3">
            <w:pPr>
              <w:rPr>
                <w:b/>
                <w:color w:val="000000"/>
              </w:rPr>
            </w:pPr>
          </w:p>
        </w:tc>
        <w:tc>
          <w:tcPr>
            <w:tcW w:w="6061" w:type="dxa"/>
            <w:tcBorders>
              <w:top w:val="single" w:sz="4" w:space="0" w:color="auto"/>
            </w:tcBorders>
          </w:tcPr>
          <w:p w:rsidR="00851508" w:rsidRPr="002D74A8" w:rsidRDefault="00851508" w:rsidP="00A606E3">
            <w:pPr>
              <w:tabs>
                <w:tab w:val="left" w:pos="369"/>
              </w:tabs>
              <w:jc w:val="both"/>
              <w:rPr>
                <w:color w:val="000000"/>
              </w:rPr>
            </w:pPr>
            <w:r w:rsidRPr="002D74A8">
              <w:rPr>
                <w:color w:val="000000"/>
              </w:rPr>
              <w:t>В соответствии с календарным планом работ.</w:t>
            </w:r>
          </w:p>
        </w:tc>
      </w:tr>
      <w:tr w:rsidR="00851508" w:rsidRPr="006D2150" w:rsidTr="00A606E3">
        <w:trPr>
          <w:trHeight w:val="20"/>
        </w:trPr>
        <w:tc>
          <w:tcPr>
            <w:tcW w:w="534" w:type="dxa"/>
          </w:tcPr>
          <w:p w:rsidR="00851508" w:rsidRPr="002D74A8" w:rsidRDefault="00851508" w:rsidP="00851508">
            <w:pPr>
              <w:numPr>
                <w:ilvl w:val="0"/>
                <w:numId w:val="57"/>
              </w:numPr>
              <w:tabs>
                <w:tab w:val="left" w:pos="567"/>
              </w:tabs>
              <w:ind w:left="0" w:right="-108" w:firstLine="0"/>
              <w:jc w:val="center"/>
              <w:rPr>
                <w:color w:val="000000"/>
              </w:rPr>
            </w:pPr>
          </w:p>
        </w:tc>
        <w:tc>
          <w:tcPr>
            <w:tcW w:w="2409" w:type="dxa"/>
          </w:tcPr>
          <w:p w:rsidR="00851508" w:rsidRPr="002D74A8" w:rsidRDefault="00851508" w:rsidP="00A606E3">
            <w:pPr>
              <w:rPr>
                <w:b/>
                <w:color w:val="000000"/>
              </w:rPr>
            </w:pPr>
            <w:r w:rsidRPr="002D74A8">
              <w:rPr>
                <w:b/>
                <w:color w:val="000000"/>
              </w:rPr>
              <w:t>Особые условия</w:t>
            </w:r>
          </w:p>
        </w:tc>
        <w:tc>
          <w:tcPr>
            <w:tcW w:w="6061" w:type="dxa"/>
            <w:tcBorders>
              <w:top w:val="single" w:sz="4" w:space="0" w:color="auto"/>
            </w:tcBorders>
          </w:tcPr>
          <w:p w:rsidR="00851508" w:rsidRPr="002D74A8" w:rsidRDefault="00851508" w:rsidP="00851508">
            <w:pPr>
              <w:numPr>
                <w:ilvl w:val="0"/>
                <w:numId w:val="56"/>
              </w:numPr>
              <w:tabs>
                <w:tab w:val="left" w:pos="369"/>
              </w:tabs>
              <w:ind w:left="0" w:hanging="280"/>
              <w:jc w:val="both"/>
              <w:rPr>
                <w:color w:val="000000"/>
              </w:rPr>
            </w:pPr>
            <w:r w:rsidRPr="002D74A8">
              <w:rPr>
                <w:color w:val="000000"/>
              </w:rPr>
              <w:t>Исполнитель участвует:</w:t>
            </w:r>
          </w:p>
          <w:p w:rsidR="00851508" w:rsidRPr="002D74A8" w:rsidRDefault="00851508" w:rsidP="00851508">
            <w:pPr>
              <w:pStyle w:val="11"/>
              <w:numPr>
                <w:ilvl w:val="0"/>
                <w:numId w:val="53"/>
              </w:numPr>
              <w:tabs>
                <w:tab w:val="left" w:pos="369"/>
              </w:tabs>
              <w:ind w:left="0" w:hanging="280"/>
              <w:jc w:val="both"/>
              <w:rPr>
                <w:color w:val="000000"/>
              </w:rPr>
            </w:pPr>
            <w:r w:rsidRPr="002D74A8">
              <w:rPr>
                <w:color w:val="000000"/>
              </w:rPr>
              <w:t>в предварительном согласовании проекта генерального плана с предоставлением демонстрационных и презентационных материалов</w:t>
            </w:r>
          </w:p>
          <w:p w:rsidR="00851508" w:rsidRPr="002D74A8" w:rsidRDefault="00851508" w:rsidP="00851508">
            <w:pPr>
              <w:numPr>
                <w:ilvl w:val="0"/>
                <w:numId w:val="53"/>
              </w:numPr>
              <w:tabs>
                <w:tab w:val="left" w:pos="369"/>
              </w:tabs>
              <w:ind w:left="0" w:hanging="280"/>
              <w:jc w:val="both"/>
              <w:rPr>
                <w:color w:val="000000"/>
              </w:rPr>
            </w:pPr>
            <w:r w:rsidRPr="002D74A8">
              <w:rPr>
                <w:color w:val="000000"/>
              </w:rPr>
              <w:t>в проведении публичных слушаний с предоставлением демонстрационных и презентационных материалов.</w:t>
            </w:r>
          </w:p>
          <w:p w:rsidR="00851508" w:rsidRPr="002D74A8" w:rsidRDefault="00851508" w:rsidP="00851508">
            <w:pPr>
              <w:pStyle w:val="afd"/>
              <w:widowControl w:val="0"/>
              <w:numPr>
                <w:ilvl w:val="0"/>
                <w:numId w:val="56"/>
              </w:numPr>
              <w:tabs>
                <w:tab w:val="left" w:pos="369"/>
              </w:tabs>
              <w:snapToGrid w:val="0"/>
              <w:spacing w:after="0" w:line="240" w:lineRule="auto"/>
              <w:ind w:left="0" w:hanging="280"/>
              <w:contextualSpacing w:val="0"/>
              <w:jc w:val="both"/>
              <w:rPr>
                <w:rFonts w:ascii="Times New Roman" w:hAnsi="Times New Roman"/>
                <w:color w:val="000000"/>
                <w:sz w:val="24"/>
                <w:szCs w:val="24"/>
              </w:rPr>
            </w:pPr>
            <w:r w:rsidRPr="002D74A8">
              <w:rPr>
                <w:rFonts w:ascii="Times New Roman" w:hAnsi="Times New Roman"/>
                <w:color w:val="000000"/>
                <w:sz w:val="24"/>
                <w:szCs w:val="24"/>
              </w:rPr>
              <w:t>Исполнитель сопровождает проект генерального плана во время утверждения его в представительном органе местного самоуправления, а также в региональных и федеральных органах власти (в случае необходимости).</w:t>
            </w:r>
          </w:p>
          <w:p w:rsidR="00851508" w:rsidRDefault="00851508" w:rsidP="00851508">
            <w:pPr>
              <w:pStyle w:val="afd"/>
              <w:widowControl w:val="0"/>
              <w:numPr>
                <w:ilvl w:val="0"/>
                <w:numId w:val="56"/>
              </w:numPr>
              <w:tabs>
                <w:tab w:val="left" w:pos="369"/>
              </w:tabs>
              <w:snapToGrid w:val="0"/>
              <w:spacing w:after="0" w:line="240" w:lineRule="auto"/>
              <w:ind w:left="0" w:hanging="280"/>
              <w:contextualSpacing w:val="0"/>
              <w:jc w:val="both"/>
              <w:rPr>
                <w:rFonts w:ascii="Times New Roman" w:hAnsi="Times New Roman"/>
                <w:color w:val="000000"/>
                <w:sz w:val="24"/>
                <w:szCs w:val="24"/>
              </w:rPr>
            </w:pPr>
            <w:r w:rsidRPr="002D74A8">
              <w:rPr>
                <w:rFonts w:ascii="Times New Roman" w:hAnsi="Times New Roman"/>
                <w:color w:val="000000"/>
                <w:sz w:val="24"/>
                <w:szCs w:val="24"/>
              </w:rPr>
              <w:t>В случае внесения изменений в законодательство Российской Федерации в настоящее задание по согласованию сторон могут быть внесены дополнения и изменения.</w:t>
            </w:r>
          </w:p>
          <w:p w:rsidR="00851508" w:rsidRPr="002D74A8" w:rsidRDefault="00851508" w:rsidP="00A606E3">
            <w:pPr>
              <w:pStyle w:val="afd"/>
              <w:widowControl w:val="0"/>
              <w:tabs>
                <w:tab w:val="left" w:pos="369"/>
              </w:tabs>
              <w:snapToGrid w:val="0"/>
              <w:spacing w:after="0" w:line="240" w:lineRule="auto"/>
              <w:ind w:left="0"/>
              <w:contextualSpacing w:val="0"/>
              <w:jc w:val="both"/>
              <w:rPr>
                <w:rFonts w:ascii="Times New Roman" w:hAnsi="Times New Roman"/>
                <w:color w:val="000000"/>
                <w:sz w:val="24"/>
                <w:szCs w:val="24"/>
              </w:rPr>
            </w:pPr>
          </w:p>
        </w:tc>
      </w:tr>
    </w:tbl>
    <w:p w:rsidR="00851508" w:rsidRDefault="00851508" w:rsidP="00851508"/>
    <w:p w:rsidR="00851508" w:rsidRDefault="00851508" w:rsidP="00851508"/>
    <w:p w:rsidR="00851508" w:rsidRDefault="00851508" w:rsidP="00851508"/>
    <w:tbl>
      <w:tblPr>
        <w:tblpPr w:leftFromText="180" w:rightFromText="180" w:vertAnchor="text" w:horzAnchor="page" w:tblpX="1792" w:tblpY="28"/>
        <w:tblW w:w="10031" w:type="dxa"/>
        <w:tblLook w:val="01E0"/>
      </w:tblPr>
      <w:tblGrid>
        <w:gridCol w:w="4644"/>
        <w:gridCol w:w="5387"/>
      </w:tblGrid>
      <w:tr w:rsidR="00851508" w:rsidTr="00A606E3">
        <w:tc>
          <w:tcPr>
            <w:tcW w:w="4644" w:type="dxa"/>
          </w:tcPr>
          <w:p w:rsidR="00851508" w:rsidRDefault="00851508" w:rsidP="00A606E3">
            <w:r>
              <w:rPr>
                <w:b/>
                <w:sz w:val="22"/>
                <w:szCs w:val="22"/>
              </w:rPr>
              <w:t>И.о. Главы Тогучинского  района Новосибирской области</w:t>
            </w:r>
          </w:p>
        </w:tc>
        <w:tc>
          <w:tcPr>
            <w:tcW w:w="5387" w:type="dxa"/>
          </w:tcPr>
          <w:p w:rsidR="00851508" w:rsidRDefault="00851508" w:rsidP="00A606E3">
            <w:pPr>
              <w:rPr>
                <w:b/>
              </w:rPr>
            </w:pPr>
            <w:r>
              <w:rPr>
                <w:b/>
                <w:sz w:val="22"/>
                <w:szCs w:val="22"/>
              </w:rPr>
              <w:t>Управляющий</w:t>
            </w:r>
          </w:p>
          <w:p w:rsidR="00851508" w:rsidRDefault="00851508" w:rsidP="00A606E3">
            <w:r>
              <w:rPr>
                <w:b/>
                <w:sz w:val="22"/>
                <w:szCs w:val="22"/>
              </w:rPr>
              <w:t>ООО «ЗапСибНИПИАгроПром»</w:t>
            </w:r>
          </w:p>
        </w:tc>
      </w:tr>
      <w:tr w:rsidR="00851508" w:rsidTr="00A606E3">
        <w:trPr>
          <w:trHeight w:val="1109"/>
        </w:trPr>
        <w:tc>
          <w:tcPr>
            <w:tcW w:w="4644" w:type="dxa"/>
          </w:tcPr>
          <w:p w:rsidR="00851508" w:rsidRDefault="00851508" w:rsidP="00A606E3">
            <w:pPr>
              <w:rPr>
                <w:b/>
              </w:rPr>
            </w:pPr>
          </w:p>
          <w:p w:rsidR="00851508" w:rsidRDefault="00851508" w:rsidP="00A606E3">
            <w:pPr>
              <w:rPr>
                <w:b/>
              </w:rPr>
            </w:pPr>
            <w:r>
              <w:rPr>
                <w:b/>
                <w:sz w:val="22"/>
                <w:szCs w:val="22"/>
              </w:rPr>
              <w:t>______________________  Н.Н. Папко</w:t>
            </w:r>
          </w:p>
          <w:p w:rsidR="00851508" w:rsidRDefault="00851508" w:rsidP="00A606E3">
            <w:pPr>
              <w:rPr>
                <w:b/>
              </w:rPr>
            </w:pPr>
            <w:r>
              <w:rPr>
                <w:b/>
                <w:sz w:val="22"/>
                <w:szCs w:val="22"/>
              </w:rPr>
              <w:t xml:space="preserve">      м.п.</w:t>
            </w:r>
          </w:p>
        </w:tc>
        <w:tc>
          <w:tcPr>
            <w:tcW w:w="5387" w:type="dxa"/>
          </w:tcPr>
          <w:p w:rsidR="00851508" w:rsidRDefault="00851508" w:rsidP="00A606E3">
            <w:pPr>
              <w:rPr>
                <w:b/>
              </w:rPr>
            </w:pPr>
          </w:p>
          <w:p w:rsidR="00851508" w:rsidRDefault="00851508" w:rsidP="00A606E3">
            <w:pPr>
              <w:rPr>
                <w:b/>
              </w:rPr>
            </w:pPr>
            <w:r>
              <w:rPr>
                <w:b/>
                <w:sz w:val="22"/>
                <w:szCs w:val="22"/>
              </w:rPr>
              <w:t>_______________________ В.А.Герасимов</w:t>
            </w:r>
          </w:p>
          <w:p w:rsidR="00851508" w:rsidRDefault="00851508" w:rsidP="00A606E3">
            <w:pPr>
              <w:rPr>
                <w:b/>
              </w:rPr>
            </w:pPr>
            <w:r>
              <w:rPr>
                <w:b/>
                <w:sz w:val="22"/>
                <w:szCs w:val="22"/>
              </w:rPr>
              <w:t xml:space="preserve">       м.п.</w:t>
            </w:r>
          </w:p>
        </w:tc>
      </w:tr>
    </w:tbl>
    <w:p w:rsidR="00851508" w:rsidRDefault="00851508" w:rsidP="00851508"/>
    <w:p w:rsidR="00851508" w:rsidRDefault="00851508" w:rsidP="00851508"/>
    <w:p w:rsidR="00592BD9" w:rsidRDefault="00592BD9" w:rsidP="00A8556C">
      <w:pPr>
        <w:ind w:firstLine="900"/>
        <w:jc w:val="center"/>
        <w:rPr>
          <w:b/>
          <w:snapToGrid w:val="0"/>
        </w:rPr>
      </w:pPr>
    </w:p>
    <w:p w:rsidR="00AD109D" w:rsidRDefault="00AD109D" w:rsidP="00A8556C">
      <w:pPr>
        <w:ind w:firstLine="900"/>
        <w:jc w:val="center"/>
        <w:rPr>
          <w:b/>
          <w:snapToGrid w:val="0"/>
        </w:rPr>
      </w:pPr>
    </w:p>
    <w:p w:rsidR="00AD109D" w:rsidRDefault="001C668C" w:rsidP="001C668C">
      <w:pPr>
        <w:ind w:firstLine="900"/>
        <w:rPr>
          <w:b/>
          <w:snapToGrid w:val="0"/>
        </w:rPr>
      </w:pPr>
      <w:r>
        <w:rPr>
          <w:b/>
          <w:noProof/>
        </w:rPr>
        <w:lastRenderedPageBreak/>
        <w:drawing>
          <wp:inline distT="0" distB="0" distL="0" distR="0">
            <wp:extent cx="5599315" cy="7829550"/>
            <wp:effectExtent l="19050" t="0" r="1385" b="0"/>
            <wp:docPr id="1" name="Рисунок 12" descr="C:\DOC 2\Весь Тогучин\ВСЕ СЕЛЬСОВЕТЫ\Протоколы\Сурковский с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 2\Весь Тогучин\ВСЕ СЕЛЬСОВЕТЫ\Протоколы\Сурковский сс.jpg"/>
                    <pic:cNvPicPr>
                      <a:picLocks noChangeAspect="1" noChangeArrowheads="1"/>
                    </pic:cNvPicPr>
                  </pic:nvPicPr>
                  <pic:blipFill>
                    <a:blip r:embed="rId98" cstate="print"/>
                    <a:srcRect/>
                    <a:stretch>
                      <a:fillRect/>
                    </a:stretch>
                  </pic:blipFill>
                  <pic:spPr bwMode="auto">
                    <a:xfrm>
                      <a:off x="0" y="0"/>
                      <a:ext cx="5599804" cy="7830234"/>
                    </a:xfrm>
                    <a:prstGeom prst="rect">
                      <a:avLst/>
                    </a:prstGeom>
                    <a:noFill/>
                    <a:ln w="9525">
                      <a:noFill/>
                      <a:miter lim="800000"/>
                      <a:headEnd/>
                      <a:tailEnd/>
                    </a:ln>
                  </pic:spPr>
                </pic:pic>
              </a:graphicData>
            </a:graphic>
          </wp:inline>
        </w:drawing>
      </w:r>
    </w:p>
    <w:p w:rsidR="00AD109D" w:rsidRPr="00592BD9" w:rsidRDefault="00AD109D" w:rsidP="00A8556C">
      <w:pPr>
        <w:ind w:firstLine="900"/>
        <w:jc w:val="center"/>
        <w:rPr>
          <w:b/>
          <w:snapToGrid w:val="0"/>
        </w:rPr>
      </w:pPr>
    </w:p>
    <w:sectPr w:rsidR="00AD109D" w:rsidRPr="00592BD9" w:rsidSect="00AA4B4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90AE8" w:rsidRDefault="00A90AE8" w:rsidP="00A8556C">
      <w:r>
        <w:separator/>
      </w:r>
    </w:p>
  </w:endnote>
  <w:endnote w:type="continuationSeparator" w:id="1">
    <w:p w:rsidR="00A90AE8" w:rsidRDefault="00A90AE8" w:rsidP="00A8556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Monotype Sorts">
    <w:altName w:val="Times New Roman"/>
    <w:panose1 w:val="02020603050405020304"/>
    <w:charset w:val="00"/>
    <w:family w:val="roman"/>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Baltica">
    <w:altName w:val="Times New Roman"/>
    <w:charset w:val="CC"/>
    <w:family w:val="auto"/>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ISOCPEUR">
    <w:panose1 w:val="020B06040202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PT Sans">
    <w:altName w:val="Trebuchet MS"/>
    <w:charset w:val="CC"/>
    <w:family w:val="swiss"/>
    <w:pitch w:val="variable"/>
    <w:sig w:usb0="A00002EF" w:usb1="5000204B" w:usb2="00000000" w:usb3="00000000" w:csb0="00000097" w:csb1="00000000"/>
  </w:font>
  <w:font w:name="Helvetica">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17140"/>
      <w:docPartObj>
        <w:docPartGallery w:val="Page Numbers (Bottom of Page)"/>
        <w:docPartUnique/>
      </w:docPartObj>
    </w:sdtPr>
    <w:sdtContent>
      <w:p w:rsidR="00584C7C" w:rsidRPr="00890F9B" w:rsidRDefault="00584C7C" w:rsidP="009F58D8">
        <w:pPr>
          <w:pStyle w:val="af0"/>
          <w:jc w:val="center"/>
          <w:rPr>
            <w:rFonts w:ascii="Times New Roman" w:hAnsi="Times New Roman"/>
            <w:i/>
            <w:sz w:val="20"/>
            <w:szCs w:val="20"/>
          </w:rPr>
        </w:pPr>
        <w:r w:rsidRPr="00890F9B">
          <w:rPr>
            <w:rFonts w:ascii="Times New Roman" w:hAnsi="Times New Roman"/>
            <w:i/>
            <w:sz w:val="20"/>
            <w:szCs w:val="20"/>
          </w:rPr>
          <w:t xml:space="preserve">ООО </w:t>
        </w:r>
        <w:r w:rsidR="00AB5667">
          <w:rPr>
            <w:rFonts w:ascii="Times New Roman" w:hAnsi="Times New Roman"/>
            <w:i/>
            <w:sz w:val="20"/>
            <w:szCs w:val="20"/>
          </w:rPr>
          <w:t>«</w:t>
        </w:r>
        <w:r w:rsidRPr="00890F9B">
          <w:rPr>
            <w:rFonts w:ascii="Times New Roman" w:hAnsi="Times New Roman"/>
            <w:i/>
            <w:sz w:val="20"/>
            <w:szCs w:val="20"/>
          </w:rPr>
          <w:t>ЗапСибНИПИАгроПром</w:t>
        </w:r>
        <w:r w:rsidR="00AB5667">
          <w:rPr>
            <w:rFonts w:ascii="Times New Roman" w:hAnsi="Times New Roman"/>
            <w:i/>
            <w:sz w:val="20"/>
            <w:szCs w:val="20"/>
          </w:rPr>
          <w:t>»</w:t>
        </w:r>
      </w:p>
      <w:p w:rsidR="00584C7C" w:rsidRDefault="00584C7C">
        <w:pPr>
          <w:pStyle w:val="af0"/>
          <w:jc w:val="center"/>
        </w:pPr>
      </w:p>
      <w:p w:rsidR="00584C7C" w:rsidRDefault="00584C7C">
        <w:pPr>
          <w:pStyle w:val="af0"/>
          <w:jc w:val="center"/>
        </w:pPr>
        <w:fldSimple w:instr=" PAGE   \* MERGEFORMAT ">
          <w:r w:rsidR="00F151DF">
            <w:rPr>
              <w:noProof/>
            </w:rPr>
            <w:t>4</w:t>
          </w:r>
        </w:fldSimple>
      </w:p>
    </w:sdtContent>
  </w:sdt>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573646"/>
      <w:docPartObj>
        <w:docPartGallery w:val="Page Numbers (Bottom of Page)"/>
        <w:docPartUnique/>
      </w:docPartObj>
    </w:sdtPr>
    <w:sdtContent>
      <w:p w:rsidR="00AB5667" w:rsidRDefault="00AB5667" w:rsidP="00AB5667">
        <w:pPr>
          <w:pStyle w:val="af0"/>
          <w:jc w:val="center"/>
        </w:pPr>
        <w:fldSimple w:instr=" PAGE   \* MERGEFORMAT ">
          <w:r w:rsidR="002E5D11">
            <w:rPr>
              <w:noProof/>
            </w:rPr>
            <w:t>41</w:t>
          </w:r>
        </w:fldSimple>
      </w:p>
    </w:sdtContent>
  </w:sdt>
  <w:p w:rsidR="00584C7C" w:rsidRDefault="00AB5667" w:rsidP="00AB5667">
    <w:pPr>
      <w:pStyle w:val="af0"/>
      <w:jc w:val="center"/>
    </w:pPr>
    <w:r w:rsidRPr="00890F9B">
      <w:rPr>
        <w:rFonts w:ascii="Times New Roman" w:hAnsi="Times New Roman"/>
        <w:i/>
        <w:sz w:val="20"/>
        <w:szCs w:val="20"/>
      </w:rPr>
      <w:t xml:space="preserve">ООО </w:t>
    </w:r>
    <w:r>
      <w:rPr>
        <w:rFonts w:ascii="Times New Roman" w:hAnsi="Times New Roman"/>
        <w:i/>
        <w:sz w:val="20"/>
        <w:szCs w:val="20"/>
      </w:rPr>
      <w:t>«</w:t>
    </w:r>
    <w:r w:rsidRPr="00890F9B">
      <w:rPr>
        <w:rFonts w:ascii="Times New Roman" w:hAnsi="Times New Roman"/>
        <w:i/>
        <w:sz w:val="20"/>
        <w:szCs w:val="20"/>
      </w:rPr>
      <w:t>ЗапСибНИПИАгроПром</w:t>
    </w:r>
    <w:r>
      <w:rPr>
        <w:rFonts w:ascii="Times New Roman" w:hAnsi="Times New Roman"/>
        <w:i/>
        <w:sz w:val="20"/>
        <w:szCs w:val="20"/>
      </w:rPr>
      <w:t>»</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573645"/>
      <w:docPartObj>
        <w:docPartGallery w:val="Page Numbers (Bottom of Page)"/>
        <w:docPartUnique/>
      </w:docPartObj>
    </w:sdtPr>
    <w:sdtContent>
      <w:p w:rsidR="00AB5667" w:rsidRDefault="00AB5667">
        <w:pPr>
          <w:pStyle w:val="af0"/>
          <w:jc w:val="center"/>
        </w:pPr>
        <w:fldSimple w:instr=" PAGE   \* MERGEFORMAT ">
          <w:r w:rsidR="002E5D11">
            <w:rPr>
              <w:noProof/>
            </w:rPr>
            <w:t>59</w:t>
          </w:r>
        </w:fldSimple>
      </w:p>
    </w:sdtContent>
  </w:sdt>
  <w:p w:rsidR="00584C7C" w:rsidRDefault="00AB5667" w:rsidP="005E5264">
    <w:pPr>
      <w:pStyle w:val="af0"/>
      <w:jc w:val="center"/>
    </w:pPr>
    <w:r w:rsidRPr="00890F9B">
      <w:rPr>
        <w:rFonts w:ascii="Times New Roman" w:hAnsi="Times New Roman"/>
        <w:i/>
        <w:sz w:val="20"/>
        <w:szCs w:val="20"/>
      </w:rPr>
      <w:t xml:space="preserve">ООО </w:t>
    </w:r>
    <w:r>
      <w:rPr>
        <w:rFonts w:ascii="Times New Roman" w:hAnsi="Times New Roman"/>
        <w:i/>
        <w:sz w:val="20"/>
        <w:szCs w:val="20"/>
      </w:rPr>
      <w:t>«</w:t>
    </w:r>
    <w:r w:rsidRPr="00890F9B">
      <w:rPr>
        <w:rFonts w:ascii="Times New Roman" w:hAnsi="Times New Roman"/>
        <w:i/>
        <w:sz w:val="20"/>
        <w:szCs w:val="20"/>
      </w:rPr>
      <w:t>ЗапСибНИПИАгроПром</w:t>
    </w:r>
    <w:r>
      <w:rPr>
        <w:rFonts w:ascii="Times New Roman" w:hAnsi="Times New Roman"/>
        <w:i/>
        <w:sz w:val="20"/>
        <w:szCs w:val="20"/>
      </w:rPr>
      <w:t>»</w: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rsidP="00AA4B48">
    <w:pPr>
      <w:pStyle w:val="af0"/>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rsidR="00584C7C" w:rsidRDefault="00584C7C" w:rsidP="00AA4B48">
    <w:pPr>
      <w:pStyle w:val="af0"/>
      <w:ind w:right="360"/>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17149"/>
      <w:docPartObj>
        <w:docPartGallery w:val="Page Numbers (Bottom of Page)"/>
        <w:docPartUnique/>
      </w:docPartObj>
    </w:sdtPr>
    <w:sdtContent>
      <w:p w:rsidR="00584C7C" w:rsidRDefault="00584C7C">
        <w:pPr>
          <w:pStyle w:val="af0"/>
          <w:jc w:val="center"/>
        </w:pPr>
        <w:fldSimple w:instr=" PAGE   \* MERGEFORMAT ">
          <w:r w:rsidR="002E5D11">
            <w:rPr>
              <w:noProof/>
            </w:rPr>
            <w:t>74</w:t>
          </w:r>
        </w:fldSimple>
      </w:p>
    </w:sdtContent>
  </w:sdt>
  <w:p w:rsidR="00AB5667" w:rsidRDefault="00AB5667" w:rsidP="00AB5667">
    <w:pPr>
      <w:pStyle w:val="af0"/>
      <w:jc w:val="center"/>
    </w:pPr>
    <w:r w:rsidRPr="00890F9B">
      <w:rPr>
        <w:rFonts w:ascii="Times New Roman" w:hAnsi="Times New Roman"/>
        <w:i/>
        <w:sz w:val="20"/>
        <w:szCs w:val="20"/>
      </w:rPr>
      <w:t xml:space="preserve">ООО </w:t>
    </w:r>
    <w:r>
      <w:rPr>
        <w:rFonts w:ascii="Times New Roman" w:hAnsi="Times New Roman"/>
        <w:i/>
        <w:sz w:val="20"/>
        <w:szCs w:val="20"/>
      </w:rPr>
      <w:t>«</w:t>
    </w:r>
    <w:r w:rsidRPr="00890F9B">
      <w:rPr>
        <w:rFonts w:ascii="Times New Roman" w:hAnsi="Times New Roman"/>
        <w:i/>
        <w:sz w:val="20"/>
        <w:szCs w:val="20"/>
      </w:rPr>
      <w:t>ЗапСибНИПИАгроПром</w:t>
    </w:r>
    <w:r>
      <w:rPr>
        <w:rFonts w:ascii="Times New Roman" w:hAnsi="Times New Roman"/>
        <w:i/>
        <w:sz w:val="20"/>
        <w:szCs w:val="20"/>
      </w:rPr>
      <w:t>»</w:t>
    </w:r>
  </w:p>
  <w:p w:rsidR="00584C7C" w:rsidRDefault="00584C7C" w:rsidP="0020470E">
    <w:pPr>
      <w:pStyle w:val="af0"/>
      <w:ind w:right="360"/>
      <w:jc w:val="cente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17136"/>
      <w:docPartObj>
        <w:docPartGallery w:val="Page Numbers (Bottom of Page)"/>
        <w:docPartUnique/>
      </w:docPartObj>
    </w:sdtPr>
    <w:sdtContent>
      <w:p w:rsidR="00584C7C" w:rsidRDefault="00584C7C">
        <w:pPr>
          <w:pStyle w:val="af0"/>
          <w:jc w:val="center"/>
        </w:pPr>
        <w:fldSimple w:instr=" PAGE   \* MERGEFORMAT ">
          <w:r w:rsidR="002E5D11">
            <w:rPr>
              <w:noProof/>
            </w:rPr>
            <w:t>141</w:t>
          </w:r>
        </w:fldSimple>
      </w:p>
    </w:sdtContent>
  </w:sdt>
  <w:p w:rsidR="0069285B" w:rsidRDefault="0069285B" w:rsidP="0069285B">
    <w:pPr>
      <w:pStyle w:val="af0"/>
      <w:jc w:val="center"/>
    </w:pPr>
    <w:r w:rsidRPr="00890F9B">
      <w:rPr>
        <w:rFonts w:ascii="Times New Roman" w:hAnsi="Times New Roman"/>
        <w:i/>
        <w:sz w:val="20"/>
        <w:szCs w:val="20"/>
      </w:rPr>
      <w:t xml:space="preserve">ООО </w:t>
    </w:r>
    <w:r>
      <w:rPr>
        <w:rFonts w:ascii="Times New Roman" w:hAnsi="Times New Roman"/>
        <w:i/>
        <w:sz w:val="20"/>
        <w:szCs w:val="20"/>
      </w:rPr>
      <w:t>«</w:t>
    </w:r>
    <w:r w:rsidRPr="00890F9B">
      <w:rPr>
        <w:rFonts w:ascii="Times New Roman" w:hAnsi="Times New Roman"/>
        <w:i/>
        <w:sz w:val="20"/>
        <w:szCs w:val="20"/>
      </w:rPr>
      <w:t>ЗапСибНИПИАгроПром</w:t>
    </w:r>
    <w:r>
      <w:rPr>
        <w:rFonts w:ascii="Times New Roman" w:hAnsi="Times New Roman"/>
        <w:i/>
        <w:sz w:val="20"/>
        <w:szCs w:val="20"/>
      </w:rPr>
      <w:t>»</w:t>
    </w:r>
  </w:p>
  <w:p w:rsidR="00584C7C" w:rsidRDefault="00584C7C" w:rsidP="009F58D8">
    <w:pPr>
      <w:pStyle w:val="af0"/>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Pr="00FD0120" w:rsidRDefault="00584C7C">
    <w:pPr>
      <w:pStyle w:val="af0"/>
      <w:jc w:val="center"/>
      <w:rPr>
        <w:rFonts w:ascii="Times New Roman" w:hAnsi="Times New Roman"/>
        <w:i/>
        <w:sz w:val="20"/>
        <w:szCs w:val="20"/>
      </w:rPr>
    </w:pPr>
    <w:r w:rsidRPr="00FD0120">
      <w:rPr>
        <w:rFonts w:ascii="Times New Roman" w:hAnsi="Times New Roman"/>
        <w:i/>
        <w:sz w:val="20"/>
        <w:szCs w:val="20"/>
      </w:rPr>
      <w:t>ООО ЗапСибНИПИАгроПром</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573641"/>
      <w:docPartObj>
        <w:docPartGallery w:val="Page Numbers (Bottom of Page)"/>
        <w:docPartUnique/>
      </w:docPartObj>
    </w:sdtPr>
    <w:sdtContent>
      <w:p w:rsidR="00AB5667" w:rsidRDefault="00AB5667">
        <w:pPr>
          <w:pStyle w:val="af0"/>
          <w:jc w:val="center"/>
        </w:pPr>
        <w:fldSimple w:instr=" PAGE   \* MERGEFORMAT ">
          <w:r w:rsidR="002E5D11">
            <w:rPr>
              <w:noProof/>
            </w:rPr>
            <w:t>33</w:t>
          </w:r>
        </w:fldSimple>
      </w:p>
    </w:sdtContent>
  </w:sdt>
  <w:p w:rsidR="00584C7C" w:rsidRPr="009F58D8" w:rsidRDefault="00AB5667">
    <w:pPr>
      <w:pStyle w:val="af0"/>
      <w:jc w:val="center"/>
      <w:rPr>
        <w:rFonts w:ascii="Times New Roman" w:hAnsi="Times New Roman"/>
        <w:sz w:val="20"/>
        <w:szCs w:val="20"/>
      </w:rPr>
    </w:pPr>
    <w:r w:rsidRPr="00890F9B">
      <w:rPr>
        <w:rFonts w:ascii="Times New Roman" w:hAnsi="Times New Roman"/>
        <w:i/>
        <w:sz w:val="20"/>
        <w:szCs w:val="20"/>
      </w:rPr>
      <w:t xml:space="preserve">ООО </w:t>
    </w:r>
    <w:r>
      <w:rPr>
        <w:rFonts w:ascii="Times New Roman" w:hAnsi="Times New Roman"/>
        <w:i/>
        <w:sz w:val="20"/>
        <w:szCs w:val="20"/>
      </w:rPr>
      <w:t>«</w:t>
    </w:r>
    <w:r w:rsidRPr="00890F9B">
      <w:rPr>
        <w:rFonts w:ascii="Times New Roman" w:hAnsi="Times New Roman"/>
        <w:i/>
        <w:sz w:val="20"/>
        <w:szCs w:val="20"/>
      </w:rPr>
      <w:t>ЗапСибНИПИАгроПром</w:t>
    </w:r>
    <w:r>
      <w:rPr>
        <w:rFonts w:ascii="Times New Roman" w:hAnsi="Times New Roman"/>
        <w:i/>
        <w:sz w:val="20"/>
        <w:szCs w:val="20"/>
      </w:rPr>
      <w:t>»</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573642"/>
      <w:docPartObj>
        <w:docPartGallery w:val="Page Numbers (Bottom of Page)"/>
        <w:docPartUnique/>
      </w:docPartObj>
    </w:sdtPr>
    <w:sdtContent>
      <w:p w:rsidR="00AB5667" w:rsidRDefault="00AB5667">
        <w:pPr>
          <w:pStyle w:val="af0"/>
          <w:jc w:val="center"/>
        </w:pPr>
        <w:fldSimple w:instr=" PAGE   \* MERGEFORMAT ">
          <w:r w:rsidR="002E5D11">
            <w:rPr>
              <w:noProof/>
            </w:rPr>
            <w:t>36</w:t>
          </w:r>
        </w:fldSimple>
      </w:p>
    </w:sdtContent>
  </w:sdt>
  <w:p w:rsidR="00584C7C" w:rsidRPr="000C70C4" w:rsidRDefault="00AB5667" w:rsidP="00890F9B">
    <w:pPr>
      <w:pStyle w:val="af0"/>
      <w:jc w:val="center"/>
      <w:rPr>
        <w:rFonts w:ascii="Times New Roman" w:hAnsi="Times New Roman"/>
        <w:sz w:val="20"/>
        <w:szCs w:val="20"/>
      </w:rPr>
    </w:pPr>
    <w:r w:rsidRPr="00890F9B">
      <w:rPr>
        <w:rFonts w:ascii="Times New Roman" w:hAnsi="Times New Roman"/>
        <w:i/>
        <w:sz w:val="20"/>
        <w:szCs w:val="20"/>
      </w:rPr>
      <w:t xml:space="preserve">ООО </w:t>
    </w:r>
    <w:r>
      <w:rPr>
        <w:rFonts w:ascii="Times New Roman" w:hAnsi="Times New Roman"/>
        <w:i/>
        <w:sz w:val="20"/>
        <w:szCs w:val="20"/>
      </w:rPr>
      <w:t>«</w:t>
    </w:r>
    <w:r w:rsidRPr="00890F9B">
      <w:rPr>
        <w:rFonts w:ascii="Times New Roman" w:hAnsi="Times New Roman"/>
        <w:i/>
        <w:sz w:val="20"/>
        <w:szCs w:val="20"/>
      </w:rPr>
      <w:t>ЗапСибНИПИАгроПром</w:t>
    </w:r>
    <w:r>
      <w:rPr>
        <w:rFonts w:ascii="Times New Roman" w:hAnsi="Times New Roman"/>
        <w:i/>
        <w:sz w:val="20"/>
        <w:szCs w:val="20"/>
      </w:rPr>
      <w:t>»</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90AE8" w:rsidRDefault="00A90AE8" w:rsidP="00A8556C">
      <w:r>
        <w:separator/>
      </w:r>
    </w:p>
  </w:footnote>
  <w:footnote w:type="continuationSeparator" w:id="1">
    <w:p w:rsidR="00A90AE8" w:rsidRDefault="00A90AE8" w:rsidP="00A8556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Pr="00FD0120" w:rsidRDefault="00584C7C" w:rsidP="00FD0120">
    <w:pPr>
      <w:pStyle w:val="ae"/>
      <w:ind w:right="360"/>
      <w:jc w:val="center"/>
      <w:rPr>
        <w:rFonts w:ascii="Times New Roman" w:hAnsi="Times New Roman"/>
        <w:i/>
        <w:sz w:val="20"/>
        <w:szCs w:val="20"/>
      </w:rPr>
    </w:pPr>
    <w:r w:rsidRPr="00FD0120">
      <w:rPr>
        <w:rFonts w:ascii="Times New Roman" w:hAnsi="Times New Roman"/>
        <w:i/>
        <w:sz w:val="20"/>
        <w:szCs w:val="20"/>
      </w:rPr>
      <w:t>Генеральный план Сурковского сельс</w:t>
    </w:r>
    <w:r w:rsidR="00AB5667">
      <w:rPr>
        <w:rFonts w:ascii="Times New Roman" w:hAnsi="Times New Roman"/>
        <w:i/>
        <w:sz w:val="20"/>
        <w:szCs w:val="20"/>
      </w:rPr>
      <w:t xml:space="preserve">овета </w:t>
    </w:r>
    <w:r w:rsidRPr="00FD0120">
      <w:rPr>
        <w:rFonts w:ascii="Times New Roman" w:hAnsi="Times New Roman"/>
        <w:i/>
        <w:sz w:val="20"/>
        <w:szCs w:val="20"/>
      </w:rPr>
      <w:t>Тогучинского района</w:t>
    </w:r>
  </w:p>
  <w:p w:rsidR="00584C7C" w:rsidRPr="00FD0120" w:rsidRDefault="00584C7C" w:rsidP="00FD0120">
    <w:pPr>
      <w:pStyle w:val="ae"/>
      <w:ind w:right="360"/>
      <w:jc w:val="center"/>
      <w:rPr>
        <w:rFonts w:ascii="Times New Roman" w:hAnsi="Times New Roman"/>
        <w:i/>
        <w:sz w:val="20"/>
        <w:szCs w:val="20"/>
      </w:rPr>
    </w:pPr>
    <w:r w:rsidRPr="00FD0120">
      <w:rPr>
        <w:rFonts w:ascii="Times New Roman" w:hAnsi="Times New Roman"/>
        <w:i/>
        <w:sz w:val="20"/>
        <w:szCs w:val="20"/>
      </w:rPr>
      <w:t>Том I</w:t>
    </w:r>
    <w:r>
      <w:rPr>
        <w:rFonts w:ascii="Times New Roman" w:hAnsi="Times New Roman"/>
        <w:i/>
        <w:sz w:val="20"/>
        <w:szCs w:val="20"/>
      </w:rPr>
      <w:t>I</w:t>
    </w:r>
    <w:r w:rsidRPr="00FD0120">
      <w:rPr>
        <w:rFonts w:ascii="Times New Roman" w:hAnsi="Times New Roman"/>
        <w:i/>
        <w:sz w:val="20"/>
        <w:szCs w:val="20"/>
      </w:rPr>
      <w:t xml:space="preserve"> </w:t>
    </w:r>
    <w:r>
      <w:rPr>
        <w:rFonts w:ascii="Times New Roman" w:hAnsi="Times New Roman"/>
        <w:i/>
        <w:sz w:val="20"/>
        <w:szCs w:val="20"/>
      </w:rPr>
      <w:t>Обоснование</w:t>
    </w:r>
  </w:p>
  <w:p w:rsidR="00584C7C" w:rsidRPr="00FD0120" w:rsidRDefault="00584C7C" w:rsidP="00FD0120">
    <w:pPr>
      <w:pStyle w:val="ae"/>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Pr="005E5264" w:rsidRDefault="00584C7C" w:rsidP="00FD0120">
    <w:pPr>
      <w:pStyle w:val="ae"/>
      <w:ind w:right="360"/>
      <w:jc w:val="center"/>
      <w:rPr>
        <w:rFonts w:ascii="Times New Roman" w:hAnsi="Times New Roman"/>
        <w:sz w:val="20"/>
        <w:szCs w:val="20"/>
      </w:rPr>
    </w:pPr>
  </w:p>
  <w:p w:rsidR="00584C7C" w:rsidRPr="00FD0120" w:rsidRDefault="00584C7C" w:rsidP="00FD0120">
    <w:pPr>
      <w:pStyle w:val="ae"/>
      <w:ind w:right="360"/>
      <w:jc w:val="center"/>
      <w:rPr>
        <w:rFonts w:ascii="Times New Roman" w:hAnsi="Times New Roman"/>
        <w:i/>
        <w:sz w:val="20"/>
        <w:szCs w:val="20"/>
      </w:rPr>
    </w:pPr>
    <w:r w:rsidRPr="00FD0120">
      <w:rPr>
        <w:rFonts w:ascii="Times New Roman" w:hAnsi="Times New Roman"/>
        <w:i/>
        <w:sz w:val="20"/>
        <w:szCs w:val="20"/>
      </w:rPr>
      <w:t>Генеральный план Сурковского сельского поселения Тогучинского района</w:t>
    </w:r>
  </w:p>
  <w:p w:rsidR="00584C7C" w:rsidRPr="00FD0120" w:rsidRDefault="00584C7C" w:rsidP="00FD0120">
    <w:pPr>
      <w:pStyle w:val="ae"/>
      <w:ind w:right="360"/>
      <w:jc w:val="center"/>
      <w:rPr>
        <w:rFonts w:ascii="Times New Roman" w:hAnsi="Times New Roman"/>
        <w:i/>
        <w:sz w:val="20"/>
        <w:szCs w:val="20"/>
      </w:rPr>
    </w:pPr>
    <w:r w:rsidRPr="00FD0120">
      <w:rPr>
        <w:rFonts w:ascii="Times New Roman" w:hAnsi="Times New Roman"/>
        <w:i/>
        <w:sz w:val="20"/>
        <w:szCs w:val="20"/>
      </w:rPr>
      <w:t>Том I</w:t>
    </w:r>
    <w:r>
      <w:rPr>
        <w:rFonts w:ascii="Times New Roman" w:hAnsi="Times New Roman"/>
        <w:i/>
        <w:sz w:val="20"/>
        <w:szCs w:val="20"/>
      </w:rPr>
      <w:t>I</w:t>
    </w:r>
    <w:r w:rsidRPr="00FD0120">
      <w:rPr>
        <w:rFonts w:ascii="Times New Roman" w:hAnsi="Times New Roman"/>
        <w:i/>
        <w:sz w:val="20"/>
        <w:szCs w:val="20"/>
      </w:rPr>
      <w:t xml:space="preserve"> </w:t>
    </w:r>
    <w:r>
      <w:rPr>
        <w:rFonts w:ascii="Times New Roman" w:hAnsi="Times New Roman"/>
        <w:i/>
        <w:sz w:val="20"/>
        <w:szCs w:val="20"/>
      </w:rPr>
      <w:t>Обоснование</w:t>
    </w:r>
  </w:p>
  <w:p w:rsidR="00584C7C" w:rsidRPr="00FD0120" w:rsidRDefault="00584C7C" w:rsidP="005E5264">
    <w:pPr>
      <w:pStyle w:val="ae"/>
      <w:jc w:val="cent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pPr>
      <w:pStyle w:val="ae"/>
      <w:jc w:val="center"/>
    </w:pPr>
  </w:p>
  <w:p w:rsidR="00584C7C" w:rsidRPr="00FD0120" w:rsidRDefault="00584C7C" w:rsidP="005E5264">
    <w:pPr>
      <w:pStyle w:val="ae"/>
      <w:ind w:right="360"/>
      <w:jc w:val="center"/>
      <w:rPr>
        <w:rFonts w:ascii="Times New Roman" w:hAnsi="Times New Roman"/>
        <w:i/>
        <w:sz w:val="20"/>
        <w:szCs w:val="20"/>
      </w:rPr>
    </w:pPr>
    <w:r w:rsidRPr="00FD0120">
      <w:rPr>
        <w:rFonts w:ascii="Times New Roman" w:hAnsi="Times New Roman"/>
        <w:i/>
        <w:sz w:val="20"/>
        <w:szCs w:val="20"/>
      </w:rPr>
      <w:t>Генеральный план Сурковского сельского поселения Тогучинского района</w:t>
    </w:r>
  </w:p>
  <w:p w:rsidR="00584C7C" w:rsidRDefault="00584C7C" w:rsidP="005E5264">
    <w:pPr>
      <w:pStyle w:val="ae"/>
      <w:ind w:right="360"/>
      <w:jc w:val="center"/>
      <w:rPr>
        <w:rFonts w:ascii="Times New Roman" w:hAnsi="Times New Roman"/>
        <w:i/>
        <w:sz w:val="20"/>
        <w:szCs w:val="20"/>
      </w:rPr>
    </w:pPr>
    <w:r w:rsidRPr="00FD0120">
      <w:rPr>
        <w:rFonts w:ascii="Times New Roman" w:hAnsi="Times New Roman"/>
        <w:i/>
        <w:sz w:val="20"/>
        <w:szCs w:val="20"/>
      </w:rPr>
      <w:t>Том I</w:t>
    </w:r>
    <w:r>
      <w:rPr>
        <w:rFonts w:ascii="Times New Roman" w:hAnsi="Times New Roman"/>
        <w:i/>
        <w:sz w:val="20"/>
        <w:szCs w:val="20"/>
      </w:rPr>
      <w:t>I</w:t>
    </w:r>
    <w:r w:rsidRPr="00FD0120">
      <w:rPr>
        <w:rFonts w:ascii="Times New Roman" w:hAnsi="Times New Roman"/>
        <w:i/>
        <w:sz w:val="20"/>
        <w:szCs w:val="20"/>
      </w:rPr>
      <w:t xml:space="preserve"> </w:t>
    </w:r>
    <w:r>
      <w:rPr>
        <w:rFonts w:ascii="Times New Roman" w:hAnsi="Times New Roman"/>
        <w:i/>
        <w:sz w:val="20"/>
        <w:szCs w:val="20"/>
      </w:rPr>
      <w:t>Обоснование</w:t>
    </w:r>
  </w:p>
  <w:p w:rsidR="00584C7C" w:rsidRPr="00FD0120" w:rsidRDefault="00584C7C" w:rsidP="005E5264">
    <w:pPr>
      <w:pStyle w:val="ae"/>
      <w:ind w:right="360"/>
      <w:jc w:val="center"/>
      <w:rPr>
        <w:rFonts w:ascii="Times New Roman" w:hAnsi="Times New Roman"/>
        <w:i/>
        <w:sz w:val="20"/>
        <w:szCs w:val="20"/>
      </w:rP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rsidP="00AA4B48">
    <w:pPr>
      <w:pStyle w:val="ae"/>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rsidR="00584C7C" w:rsidRDefault="00584C7C">
    <w:pPr>
      <w:pStyle w:val="ae"/>
      <w:ind w:right="360"/>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rsidP="00AA4B48">
    <w:pPr>
      <w:pStyle w:val="ae"/>
      <w:framePr w:wrap="around" w:vAnchor="text" w:hAnchor="margin" w:xAlign="right" w:y="1"/>
      <w:rPr>
        <w:rStyle w:val="af5"/>
      </w:rPr>
    </w:pPr>
  </w:p>
  <w:p w:rsidR="00584C7C" w:rsidRDefault="00584C7C">
    <w:pPr>
      <w:pStyle w:val="ae"/>
      <w:ind w:right="360"/>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pPr>
      <w:pStyle w:val="ae"/>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rsidR="00584C7C" w:rsidRDefault="00584C7C">
    <w:pPr>
      <w:pStyle w:val="ae"/>
      <w:ind w:right="360"/>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rsidP="005E5264">
    <w:pPr>
      <w:pStyle w:val="ae"/>
      <w:tabs>
        <w:tab w:val="left" w:pos="1350"/>
      </w:tabs>
      <w:ind w:right="360"/>
      <w:jc w:val="center"/>
    </w:pPr>
  </w:p>
  <w:p w:rsidR="00584C7C" w:rsidRPr="00FD0120" w:rsidRDefault="00584C7C" w:rsidP="00FD0120">
    <w:pPr>
      <w:pStyle w:val="ae"/>
      <w:ind w:right="360"/>
      <w:jc w:val="center"/>
      <w:rPr>
        <w:rFonts w:ascii="Times New Roman" w:hAnsi="Times New Roman"/>
        <w:i/>
        <w:sz w:val="20"/>
        <w:szCs w:val="20"/>
      </w:rPr>
    </w:pPr>
    <w:r>
      <w:tab/>
    </w:r>
    <w:r w:rsidRPr="00FD0120">
      <w:rPr>
        <w:rFonts w:ascii="Times New Roman" w:hAnsi="Times New Roman"/>
        <w:i/>
        <w:sz w:val="20"/>
        <w:szCs w:val="20"/>
      </w:rPr>
      <w:t>Генеральный план Сурковского сельского поселения Тогучинского района</w:t>
    </w:r>
  </w:p>
  <w:p w:rsidR="00584C7C" w:rsidRPr="00FD0120" w:rsidRDefault="00584C7C" w:rsidP="00FD0120">
    <w:pPr>
      <w:pStyle w:val="ae"/>
      <w:ind w:right="360"/>
      <w:jc w:val="center"/>
      <w:rPr>
        <w:rFonts w:ascii="Times New Roman" w:hAnsi="Times New Roman"/>
        <w:i/>
        <w:sz w:val="20"/>
        <w:szCs w:val="20"/>
      </w:rPr>
    </w:pPr>
    <w:r w:rsidRPr="00FD0120">
      <w:rPr>
        <w:rFonts w:ascii="Times New Roman" w:hAnsi="Times New Roman"/>
        <w:i/>
        <w:sz w:val="20"/>
        <w:szCs w:val="20"/>
      </w:rPr>
      <w:t>Том I</w:t>
    </w:r>
    <w:r>
      <w:rPr>
        <w:rFonts w:ascii="Times New Roman" w:hAnsi="Times New Roman"/>
        <w:i/>
        <w:sz w:val="20"/>
        <w:szCs w:val="20"/>
      </w:rPr>
      <w:t>I</w:t>
    </w:r>
    <w:r w:rsidRPr="00FD0120">
      <w:rPr>
        <w:rFonts w:ascii="Times New Roman" w:hAnsi="Times New Roman"/>
        <w:i/>
        <w:sz w:val="20"/>
        <w:szCs w:val="20"/>
      </w:rPr>
      <w:t xml:space="preserve"> </w:t>
    </w:r>
    <w:r>
      <w:rPr>
        <w:rFonts w:ascii="Times New Roman" w:hAnsi="Times New Roman"/>
        <w:i/>
        <w:sz w:val="20"/>
        <w:szCs w:val="20"/>
      </w:rPr>
      <w:t>Обоснование</w:t>
    </w:r>
  </w:p>
  <w:p w:rsidR="00584C7C" w:rsidRDefault="00584C7C" w:rsidP="00AA4B48">
    <w:pPr>
      <w:pStyle w:val="ae"/>
      <w:tabs>
        <w:tab w:val="left" w:pos="1350"/>
      </w:tabs>
      <w:ind w:right="360"/>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pPr>
      <w:pStyle w:val="ae"/>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rsidR="00584C7C" w:rsidRDefault="00584C7C">
    <w:pPr>
      <w:pStyle w:val="ae"/>
      <w:ind w:right="360"/>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pPr>
      <w:pStyle w:val="ae"/>
      <w:framePr w:wrap="around" w:vAnchor="text" w:hAnchor="margin" w:xAlign="right" w:y="1"/>
      <w:rPr>
        <w:rStyle w:val="af5"/>
        <w:color w:val="0000FF"/>
      </w:rPr>
    </w:pPr>
  </w:p>
  <w:p w:rsidR="00584C7C" w:rsidRPr="00FD0120" w:rsidRDefault="00584C7C" w:rsidP="00FD0120">
    <w:pPr>
      <w:pStyle w:val="ae"/>
      <w:ind w:right="360"/>
      <w:jc w:val="center"/>
      <w:rPr>
        <w:rFonts w:ascii="Times New Roman" w:hAnsi="Times New Roman"/>
        <w:i/>
        <w:sz w:val="20"/>
        <w:szCs w:val="20"/>
      </w:rPr>
    </w:pPr>
    <w:r w:rsidRPr="00FD0120">
      <w:rPr>
        <w:rFonts w:ascii="Times New Roman" w:hAnsi="Times New Roman"/>
        <w:i/>
        <w:sz w:val="20"/>
        <w:szCs w:val="20"/>
      </w:rPr>
      <w:t>Генеральный план Сурковского сельского поселения Тогучинского района</w:t>
    </w:r>
  </w:p>
  <w:p w:rsidR="00584C7C" w:rsidRPr="00FD0120" w:rsidRDefault="00584C7C" w:rsidP="00FD0120">
    <w:pPr>
      <w:pStyle w:val="ae"/>
      <w:ind w:right="360"/>
      <w:jc w:val="center"/>
      <w:rPr>
        <w:rFonts w:ascii="Times New Roman" w:hAnsi="Times New Roman"/>
        <w:i/>
        <w:sz w:val="20"/>
        <w:szCs w:val="20"/>
      </w:rPr>
    </w:pPr>
    <w:r w:rsidRPr="00FD0120">
      <w:rPr>
        <w:rFonts w:ascii="Times New Roman" w:hAnsi="Times New Roman"/>
        <w:i/>
        <w:sz w:val="20"/>
        <w:szCs w:val="20"/>
      </w:rPr>
      <w:t>Том I</w:t>
    </w:r>
    <w:r>
      <w:rPr>
        <w:rFonts w:ascii="Times New Roman" w:hAnsi="Times New Roman"/>
        <w:i/>
        <w:sz w:val="20"/>
        <w:szCs w:val="20"/>
      </w:rPr>
      <w:t>I</w:t>
    </w:r>
    <w:r w:rsidRPr="00FD0120">
      <w:rPr>
        <w:rFonts w:ascii="Times New Roman" w:hAnsi="Times New Roman"/>
        <w:i/>
        <w:sz w:val="20"/>
        <w:szCs w:val="20"/>
      </w:rPr>
      <w:t xml:space="preserve"> </w:t>
    </w:r>
    <w:r>
      <w:rPr>
        <w:rFonts w:ascii="Times New Roman" w:hAnsi="Times New Roman"/>
        <w:i/>
        <w:sz w:val="20"/>
        <w:szCs w:val="20"/>
      </w:rPr>
      <w:t>Обоснование</w:t>
    </w:r>
  </w:p>
  <w:p w:rsidR="00584C7C" w:rsidRDefault="00584C7C">
    <w:pPr>
      <w:pStyle w:val="ae"/>
      <w:ind w:right="360"/>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Pr="00FD0120" w:rsidRDefault="00584C7C" w:rsidP="00FD0120">
    <w:pPr>
      <w:pStyle w:val="ae"/>
      <w:ind w:right="360"/>
      <w:jc w:val="center"/>
      <w:rPr>
        <w:rFonts w:ascii="Times New Roman" w:hAnsi="Times New Roman"/>
        <w:i/>
        <w:sz w:val="20"/>
        <w:szCs w:val="20"/>
      </w:rPr>
    </w:pPr>
    <w:r w:rsidRPr="00FD0120">
      <w:rPr>
        <w:rFonts w:ascii="Times New Roman" w:hAnsi="Times New Roman"/>
        <w:i/>
        <w:sz w:val="20"/>
        <w:szCs w:val="20"/>
      </w:rPr>
      <w:t>Генеральный план Сурковского сельского поселения Тогучинского района</w:t>
    </w:r>
  </w:p>
  <w:p w:rsidR="00584C7C" w:rsidRPr="00FD0120" w:rsidRDefault="00584C7C" w:rsidP="00FD0120">
    <w:pPr>
      <w:pStyle w:val="ae"/>
      <w:ind w:right="360"/>
      <w:jc w:val="center"/>
      <w:rPr>
        <w:rFonts w:ascii="Times New Roman" w:hAnsi="Times New Roman"/>
        <w:i/>
        <w:sz w:val="20"/>
        <w:szCs w:val="20"/>
      </w:rPr>
    </w:pPr>
    <w:r w:rsidRPr="00FD0120">
      <w:rPr>
        <w:rFonts w:ascii="Times New Roman" w:hAnsi="Times New Roman"/>
        <w:i/>
        <w:sz w:val="20"/>
        <w:szCs w:val="20"/>
      </w:rPr>
      <w:t>Том I</w:t>
    </w:r>
    <w:r w:rsidRPr="00FD0120">
      <w:rPr>
        <w:rFonts w:ascii="Times New Roman" w:hAnsi="Times New Roman"/>
        <w:i/>
        <w:sz w:val="20"/>
        <w:szCs w:val="20"/>
        <w:lang w:val="en-US"/>
      </w:rPr>
      <w:t>I</w:t>
    </w:r>
    <w:r w:rsidRPr="00FD0120">
      <w:rPr>
        <w:rFonts w:ascii="Times New Roman" w:hAnsi="Times New Roman"/>
        <w:i/>
        <w:sz w:val="20"/>
        <w:szCs w:val="20"/>
      </w:rPr>
      <w:t xml:space="preserve"> Обоснование</w:t>
    </w:r>
  </w:p>
  <w:p w:rsidR="00584C7C" w:rsidRDefault="00584C7C" w:rsidP="00AA4B48">
    <w:pPr>
      <w:pStyle w:val="ae"/>
      <w:pBdr>
        <w:between w:val="single" w:sz="4" w:space="1" w:color="4F81BD"/>
      </w:pBdr>
      <w:spacing w:line="276" w:lineRule="auto"/>
      <w:jc w:val="cent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Pr="00FD0120" w:rsidRDefault="00584C7C" w:rsidP="00890F9B">
    <w:pPr>
      <w:pStyle w:val="ae"/>
      <w:ind w:right="360"/>
      <w:jc w:val="center"/>
      <w:rPr>
        <w:rFonts w:ascii="Times New Roman" w:hAnsi="Times New Roman"/>
        <w:i/>
        <w:sz w:val="20"/>
        <w:szCs w:val="20"/>
      </w:rPr>
    </w:pPr>
    <w:r w:rsidRPr="00FD0120">
      <w:rPr>
        <w:rFonts w:ascii="Times New Roman" w:hAnsi="Times New Roman"/>
        <w:i/>
        <w:sz w:val="20"/>
        <w:szCs w:val="20"/>
      </w:rPr>
      <w:t>Генеральный план Сурковского сельского поселения Тогучинского района</w:t>
    </w:r>
  </w:p>
  <w:p w:rsidR="00584C7C" w:rsidRPr="00FD0120" w:rsidRDefault="00584C7C" w:rsidP="00890F9B">
    <w:pPr>
      <w:pStyle w:val="ae"/>
      <w:ind w:right="360"/>
      <w:jc w:val="center"/>
      <w:rPr>
        <w:rFonts w:ascii="Times New Roman" w:hAnsi="Times New Roman"/>
        <w:i/>
        <w:sz w:val="20"/>
        <w:szCs w:val="20"/>
      </w:rPr>
    </w:pPr>
    <w:r w:rsidRPr="00FD0120">
      <w:rPr>
        <w:rFonts w:ascii="Times New Roman" w:hAnsi="Times New Roman"/>
        <w:i/>
        <w:sz w:val="20"/>
        <w:szCs w:val="20"/>
      </w:rPr>
      <w:t>Том I</w:t>
    </w:r>
    <w:r>
      <w:rPr>
        <w:rFonts w:ascii="Times New Roman" w:hAnsi="Times New Roman"/>
        <w:i/>
        <w:sz w:val="20"/>
        <w:szCs w:val="20"/>
      </w:rPr>
      <w:t>I</w:t>
    </w:r>
    <w:r w:rsidRPr="00FD0120">
      <w:rPr>
        <w:rFonts w:ascii="Times New Roman" w:hAnsi="Times New Roman"/>
        <w:i/>
        <w:sz w:val="20"/>
        <w:szCs w:val="20"/>
      </w:rPr>
      <w:t xml:space="preserve"> </w:t>
    </w:r>
    <w:r>
      <w:rPr>
        <w:rFonts w:ascii="Times New Roman" w:hAnsi="Times New Roman"/>
        <w:i/>
        <w:sz w:val="20"/>
        <w:szCs w:val="20"/>
      </w:rPr>
      <w:t>Обоснование</w:t>
    </w:r>
  </w:p>
  <w:p w:rsidR="00584C7C" w:rsidRDefault="00584C7C">
    <w:pPr>
      <w:pStyle w:val="ae"/>
      <w:ind w:right="360"/>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Pr="00FD0120" w:rsidRDefault="00584C7C" w:rsidP="00FD0120">
    <w:pPr>
      <w:pStyle w:val="ae"/>
      <w:ind w:right="360"/>
      <w:jc w:val="center"/>
      <w:rPr>
        <w:rFonts w:ascii="Times New Roman" w:hAnsi="Times New Roman"/>
        <w:i/>
        <w:sz w:val="20"/>
        <w:szCs w:val="20"/>
      </w:rPr>
    </w:pPr>
    <w:r w:rsidRPr="00FD0120">
      <w:rPr>
        <w:rFonts w:ascii="Times New Roman" w:hAnsi="Times New Roman"/>
        <w:i/>
        <w:sz w:val="20"/>
        <w:szCs w:val="20"/>
      </w:rPr>
      <w:t>Генеральный план Сурковского сельского поселения Тогучинского района</w:t>
    </w:r>
  </w:p>
  <w:p w:rsidR="00584C7C" w:rsidRPr="00FD0120" w:rsidRDefault="00584C7C" w:rsidP="00FD0120">
    <w:pPr>
      <w:pStyle w:val="ae"/>
      <w:ind w:right="360"/>
      <w:jc w:val="center"/>
      <w:rPr>
        <w:rFonts w:ascii="Times New Roman" w:hAnsi="Times New Roman"/>
        <w:i/>
        <w:sz w:val="20"/>
        <w:szCs w:val="20"/>
      </w:rPr>
    </w:pPr>
    <w:r w:rsidRPr="00FD0120">
      <w:rPr>
        <w:rFonts w:ascii="Times New Roman" w:hAnsi="Times New Roman"/>
        <w:i/>
        <w:sz w:val="20"/>
        <w:szCs w:val="20"/>
      </w:rPr>
      <w:t>Том I</w:t>
    </w:r>
    <w:r>
      <w:rPr>
        <w:rFonts w:ascii="Times New Roman" w:hAnsi="Times New Roman"/>
        <w:i/>
        <w:sz w:val="20"/>
        <w:szCs w:val="20"/>
      </w:rPr>
      <w:t>I</w:t>
    </w:r>
    <w:r w:rsidRPr="00FD0120">
      <w:rPr>
        <w:rFonts w:ascii="Times New Roman" w:hAnsi="Times New Roman"/>
        <w:i/>
        <w:sz w:val="20"/>
        <w:szCs w:val="20"/>
      </w:rPr>
      <w:t xml:space="preserve"> </w:t>
    </w:r>
    <w:r>
      <w:rPr>
        <w:rFonts w:ascii="Times New Roman" w:hAnsi="Times New Roman"/>
        <w:i/>
        <w:sz w:val="20"/>
        <w:szCs w:val="20"/>
      </w:rPr>
      <w:t>Обоснование</w:t>
    </w:r>
  </w:p>
  <w:p w:rsidR="00584C7C" w:rsidRDefault="00584C7C">
    <w:pPr>
      <w:pStyle w:val="ae"/>
      <w:ind w:right="360"/>
      <w:jc w:val="right"/>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pPr>
      <w:pStyle w:val="ae"/>
      <w:jc w:val="center"/>
    </w:pPr>
  </w:p>
  <w:p w:rsidR="00584C7C" w:rsidRPr="00FD0120" w:rsidRDefault="00584C7C" w:rsidP="005E5264">
    <w:pPr>
      <w:pStyle w:val="ae"/>
      <w:ind w:right="360"/>
      <w:jc w:val="center"/>
      <w:rPr>
        <w:rFonts w:ascii="Times New Roman" w:hAnsi="Times New Roman"/>
        <w:i/>
        <w:sz w:val="20"/>
        <w:szCs w:val="20"/>
      </w:rPr>
    </w:pPr>
    <w:r w:rsidRPr="00FD0120">
      <w:rPr>
        <w:rFonts w:ascii="Times New Roman" w:hAnsi="Times New Roman"/>
        <w:i/>
        <w:sz w:val="20"/>
        <w:szCs w:val="20"/>
      </w:rPr>
      <w:t>Генеральный план Сурковского сельского поселения Тогучинского района</w:t>
    </w:r>
  </w:p>
  <w:p w:rsidR="00584C7C" w:rsidRPr="00FD0120" w:rsidRDefault="00584C7C" w:rsidP="005E5264">
    <w:pPr>
      <w:pStyle w:val="ae"/>
      <w:ind w:right="360"/>
      <w:jc w:val="center"/>
      <w:rPr>
        <w:rFonts w:ascii="Times New Roman" w:hAnsi="Times New Roman"/>
        <w:i/>
        <w:sz w:val="20"/>
        <w:szCs w:val="20"/>
      </w:rPr>
    </w:pPr>
    <w:r w:rsidRPr="00FD0120">
      <w:rPr>
        <w:rFonts w:ascii="Times New Roman" w:hAnsi="Times New Roman"/>
        <w:i/>
        <w:sz w:val="20"/>
        <w:szCs w:val="20"/>
      </w:rPr>
      <w:t>Том I</w:t>
    </w:r>
    <w:r>
      <w:rPr>
        <w:rFonts w:ascii="Times New Roman" w:hAnsi="Times New Roman"/>
        <w:i/>
        <w:sz w:val="20"/>
        <w:szCs w:val="20"/>
      </w:rPr>
      <w:t>I</w:t>
    </w:r>
    <w:r w:rsidRPr="00FD0120">
      <w:rPr>
        <w:rFonts w:ascii="Times New Roman" w:hAnsi="Times New Roman"/>
        <w:i/>
        <w:sz w:val="20"/>
        <w:szCs w:val="20"/>
      </w:rPr>
      <w:t xml:space="preserve"> </w:t>
    </w:r>
    <w:r>
      <w:rPr>
        <w:rFonts w:ascii="Times New Roman" w:hAnsi="Times New Roman"/>
        <w:i/>
        <w:sz w:val="20"/>
        <w:szCs w:val="20"/>
      </w:rPr>
      <w:t>Обоснование</w:t>
    </w:r>
  </w:p>
  <w:p w:rsidR="00584C7C" w:rsidRDefault="00584C7C" w:rsidP="000C70C4">
    <w:pPr>
      <w:pStyle w:val="ae"/>
      <w:jc w:val="cent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C7C" w:rsidRDefault="00584C7C"/>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decimal"/>
      <w:lvlText w:val="%1."/>
      <w:lvlJc w:val="left"/>
      <w:pPr>
        <w:tabs>
          <w:tab w:val="num" w:pos="720"/>
        </w:tabs>
        <w:ind w:left="720" w:hanging="360"/>
      </w:pPr>
    </w:lvl>
  </w:abstractNum>
  <w:abstractNum w:abstractNumId="1">
    <w:nsid w:val="00000003"/>
    <w:multiLevelType w:val="singleLevel"/>
    <w:tmpl w:val="00000003"/>
    <w:name w:val="WW8Num3"/>
    <w:lvl w:ilvl="0">
      <w:start w:val="1"/>
      <w:numFmt w:val="bullet"/>
      <w:lvlText w:val=""/>
      <w:lvlJc w:val="left"/>
      <w:pPr>
        <w:tabs>
          <w:tab w:val="num" w:pos="360"/>
        </w:tabs>
        <w:ind w:left="360" w:hanging="360"/>
      </w:pPr>
      <w:rPr>
        <w:rFonts w:ascii="Symbol" w:hAnsi="Symbol"/>
      </w:rPr>
    </w:lvl>
  </w:abstractNum>
  <w:abstractNum w:abstractNumId="2">
    <w:nsid w:val="00000004"/>
    <w:multiLevelType w:val="multilevel"/>
    <w:tmpl w:val="00000004"/>
    <w:name w:val="WW8Num4"/>
    <w:lvl w:ilvl="0">
      <w:start w:val="1"/>
      <w:numFmt w:val="bullet"/>
      <w:lvlText w:val=""/>
      <w:lvlJc w:val="left"/>
      <w:pPr>
        <w:tabs>
          <w:tab w:val="num" w:pos="360"/>
        </w:tabs>
        <w:ind w:left="360" w:hanging="360"/>
      </w:pPr>
      <w:rPr>
        <w:rFonts w:ascii="Monotype Sorts" w:hAnsi="Monotype Sorts"/>
        <w:sz w:val="16"/>
      </w:rPr>
    </w:lvl>
    <w:lvl w:ilvl="1">
      <w:start w:val="1"/>
      <w:numFmt w:val="bullet"/>
      <w:lvlText w:val="o"/>
      <w:lvlJc w:val="left"/>
      <w:pPr>
        <w:tabs>
          <w:tab w:val="num" w:pos="1440"/>
        </w:tabs>
        <w:ind w:left="1440" w:hanging="360"/>
      </w:pPr>
      <w:rPr>
        <w:rFonts w:ascii="Courier New" w:hAnsi="Courier New" w:cs="Courier New"/>
        <w:color w:val="000000"/>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3">
    <w:nsid w:val="00000005"/>
    <w:multiLevelType w:val="singleLevel"/>
    <w:tmpl w:val="00000005"/>
    <w:name w:val="WW8Num5"/>
    <w:lvl w:ilvl="0">
      <w:start w:val="1"/>
      <w:numFmt w:val="bullet"/>
      <w:lvlText w:val="-"/>
      <w:lvlJc w:val="left"/>
      <w:pPr>
        <w:tabs>
          <w:tab w:val="num" w:pos="720"/>
        </w:tabs>
        <w:ind w:left="720" w:hanging="360"/>
      </w:pPr>
      <w:rPr>
        <w:rFonts w:ascii="OpenSymbol" w:hAnsi="OpenSymbol"/>
        <w:sz w:val="20"/>
      </w:rPr>
    </w:lvl>
  </w:abstractNum>
  <w:abstractNum w:abstractNumId="4">
    <w:nsid w:val="00000006"/>
    <w:multiLevelType w:val="singleLevel"/>
    <w:tmpl w:val="00000006"/>
    <w:name w:val="WW8Num6"/>
    <w:lvl w:ilvl="0">
      <w:start w:val="1"/>
      <w:numFmt w:val="decimal"/>
      <w:lvlText w:val="%1."/>
      <w:lvlJc w:val="left"/>
      <w:pPr>
        <w:tabs>
          <w:tab w:val="num" w:pos="600"/>
        </w:tabs>
        <w:ind w:left="600" w:hanging="420"/>
      </w:pPr>
      <w:rPr>
        <w:sz w:val="24"/>
      </w:rPr>
    </w:lvl>
  </w:abstractNum>
  <w:abstractNum w:abstractNumId="5">
    <w:nsid w:val="00000007"/>
    <w:multiLevelType w:val="multilevel"/>
    <w:tmpl w:val="00000007"/>
    <w:name w:val="WW8Num7"/>
    <w:lvl w:ilvl="0">
      <w:start w:val="2"/>
      <w:numFmt w:val="decimal"/>
      <w:lvlText w:val="%1"/>
      <w:lvlJc w:val="left"/>
      <w:pPr>
        <w:tabs>
          <w:tab w:val="num" w:pos="555"/>
        </w:tabs>
        <w:ind w:left="555" w:hanging="555"/>
      </w:pPr>
    </w:lvl>
    <w:lvl w:ilvl="1">
      <w:start w:val="2"/>
      <w:numFmt w:val="decimal"/>
      <w:lvlText w:val="%1.%2"/>
      <w:lvlJc w:val="left"/>
      <w:pPr>
        <w:tabs>
          <w:tab w:val="num" w:pos="915"/>
        </w:tabs>
        <w:ind w:left="915" w:hanging="55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6">
    <w:nsid w:val="00000008"/>
    <w:multiLevelType w:val="multilevel"/>
    <w:tmpl w:val="00000008"/>
    <w:name w:val="WW8Num8"/>
    <w:lvl w:ilvl="0">
      <w:start w:val="1"/>
      <w:numFmt w:val="decimal"/>
      <w:lvlText w:val="%1."/>
      <w:lvlJc w:val="left"/>
      <w:pPr>
        <w:tabs>
          <w:tab w:val="num" w:pos="360"/>
        </w:tabs>
        <w:ind w:left="360" w:hanging="360"/>
      </w:pPr>
    </w:lvl>
    <w:lvl w:ilvl="1">
      <w:start w:val="2"/>
      <w:numFmt w:val="decimal"/>
      <w:lvlText w:val="%1.%2."/>
      <w:lvlJc w:val="left"/>
      <w:pPr>
        <w:tabs>
          <w:tab w:val="num" w:pos="720"/>
        </w:tabs>
        <w:ind w:left="720" w:hanging="720"/>
      </w:pPr>
    </w:lvl>
    <w:lvl w:ilvl="2">
      <w:start w:val="4"/>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7">
    <w:nsid w:val="00000009"/>
    <w:multiLevelType w:val="singleLevel"/>
    <w:tmpl w:val="00000009"/>
    <w:name w:val="WW8Num9"/>
    <w:lvl w:ilvl="0">
      <w:start w:val="1"/>
      <w:numFmt w:val="bullet"/>
      <w:lvlText w:val=""/>
      <w:lvlJc w:val="left"/>
      <w:pPr>
        <w:tabs>
          <w:tab w:val="num" w:pos="1260"/>
        </w:tabs>
        <w:ind w:left="1260" w:hanging="360"/>
      </w:pPr>
      <w:rPr>
        <w:rFonts w:ascii="Wingdings" w:hAnsi="Wingdings" w:cs="Times New Roman"/>
        <w:b w:val="0"/>
        <w:i w:val="0"/>
        <w:strike w:val="0"/>
        <w:dstrike w:val="0"/>
        <w:sz w:val="24"/>
        <w:szCs w:val="24"/>
        <w:u w:val="none"/>
      </w:rPr>
    </w:lvl>
  </w:abstractNum>
  <w:abstractNum w:abstractNumId="8">
    <w:nsid w:val="0000000A"/>
    <w:multiLevelType w:val="singleLevel"/>
    <w:tmpl w:val="0000000A"/>
    <w:name w:val="WW8Num10"/>
    <w:lvl w:ilvl="0">
      <w:start w:val="1"/>
      <w:numFmt w:val="decimal"/>
      <w:lvlText w:val="%1)"/>
      <w:lvlJc w:val="left"/>
      <w:pPr>
        <w:tabs>
          <w:tab w:val="num" w:pos="720"/>
        </w:tabs>
        <w:ind w:left="720" w:hanging="360"/>
      </w:pPr>
    </w:lvl>
  </w:abstractNum>
  <w:abstractNum w:abstractNumId="9">
    <w:nsid w:val="0000000B"/>
    <w:multiLevelType w:val="singleLevel"/>
    <w:tmpl w:val="0000000B"/>
    <w:name w:val="WW8Num11"/>
    <w:lvl w:ilvl="0">
      <w:start w:val="1"/>
      <w:numFmt w:val="bullet"/>
      <w:lvlText w:val=""/>
      <w:lvlJc w:val="left"/>
      <w:pPr>
        <w:tabs>
          <w:tab w:val="num" w:pos="927"/>
        </w:tabs>
        <w:ind w:left="927" w:hanging="360"/>
      </w:pPr>
      <w:rPr>
        <w:rFonts w:ascii="Symbol" w:hAnsi="Symbol"/>
        <w:sz w:val="24"/>
      </w:rPr>
    </w:lvl>
  </w:abstractNum>
  <w:abstractNum w:abstractNumId="10">
    <w:nsid w:val="0000000C"/>
    <w:multiLevelType w:val="singleLevel"/>
    <w:tmpl w:val="0000000C"/>
    <w:name w:val="WW8Num12"/>
    <w:lvl w:ilvl="0">
      <w:start w:val="1"/>
      <w:numFmt w:val="decimal"/>
      <w:lvlText w:val="%1."/>
      <w:lvlJc w:val="left"/>
      <w:pPr>
        <w:tabs>
          <w:tab w:val="num" w:pos="0"/>
        </w:tabs>
        <w:ind w:left="644" w:hanging="360"/>
      </w:pPr>
      <w:rPr>
        <w:rFonts w:ascii="Times New Roman" w:hAnsi="Times New Roman" w:cs="Times New Roman"/>
      </w:rPr>
    </w:lvl>
  </w:abstractNum>
  <w:abstractNum w:abstractNumId="11">
    <w:nsid w:val="0000000D"/>
    <w:multiLevelType w:val="singleLevel"/>
    <w:tmpl w:val="0000000D"/>
    <w:name w:val="WW8Num13"/>
    <w:lvl w:ilvl="0">
      <w:start w:val="1"/>
      <w:numFmt w:val="bullet"/>
      <w:lvlText w:val=""/>
      <w:lvlJc w:val="left"/>
      <w:pPr>
        <w:tabs>
          <w:tab w:val="num" w:pos="927"/>
        </w:tabs>
        <w:ind w:left="927" w:hanging="360"/>
      </w:pPr>
      <w:rPr>
        <w:rFonts w:ascii="Symbol" w:hAnsi="Symbol"/>
        <w:color w:val="auto"/>
        <w:sz w:val="16"/>
      </w:rPr>
    </w:lvl>
  </w:abstractNum>
  <w:abstractNum w:abstractNumId="12">
    <w:nsid w:val="000C0C5B"/>
    <w:multiLevelType w:val="hybridMultilevel"/>
    <w:tmpl w:val="4E8CB1AE"/>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0E500F4"/>
    <w:multiLevelType w:val="hybridMultilevel"/>
    <w:tmpl w:val="9C1091FE"/>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2396DDE"/>
    <w:multiLevelType w:val="hybridMultilevel"/>
    <w:tmpl w:val="E3668584"/>
    <w:lvl w:ilvl="0" w:tplc="8EB2D252">
      <w:start w:val="1"/>
      <w:numFmt w:val="decimal"/>
      <w:lvlText w:val="%1."/>
      <w:lvlJc w:val="left"/>
      <w:pPr>
        <w:ind w:left="360" w:hanging="360"/>
      </w:pPr>
      <w:rPr>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04E9198E"/>
    <w:multiLevelType w:val="hybridMultilevel"/>
    <w:tmpl w:val="64D832E0"/>
    <w:lvl w:ilvl="0" w:tplc="545CB8EA">
      <w:start w:val="1"/>
      <w:numFmt w:val="decimal"/>
      <w:lvlText w:val="%1)"/>
      <w:lvlJc w:val="left"/>
      <w:pPr>
        <w:ind w:left="1069" w:hanging="360"/>
      </w:pPr>
      <w:rPr>
        <w:rFonts w:hint="default"/>
      </w:rPr>
    </w:lvl>
    <w:lvl w:ilvl="1" w:tplc="9A1E0230" w:tentative="1">
      <w:start w:val="1"/>
      <w:numFmt w:val="lowerLetter"/>
      <w:lvlText w:val="%2."/>
      <w:lvlJc w:val="left"/>
      <w:pPr>
        <w:ind w:left="1789" w:hanging="360"/>
      </w:pPr>
    </w:lvl>
    <w:lvl w:ilvl="2" w:tplc="4442257E" w:tentative="1">
      <w:start w:val="1"/>
      <w:numFmt w:val="lowerRoman"/>
      <w:lvlText w:val="%3."/>
      <w:lvlJc w:val="right"/>
      <w:pPr>
        <w:ind w:left="2509" w:hanging="180"/>
      </w:pPr>
    </w:lvl>
    <w:lvl w:ilvl="3" w:tplc="B4D86298" w:tentative="1">
      <w:start w:val="1"/>
      <w:numFmt w:val="decimal"/>
      <w:lvlText w:val="%4."/>
      <w:lvlJc w:val="left"/>
      <w:pPr>
        <w:ind w:left="3229" w:hanging="360"/>
      </w:pPr>
    </w:lvl>
    <w:lvl w:ilvl="4" w:tplc="C84E1210" w:tentative="1">
      <w:start w:val="1"/>
      <w:numFmt w:val="lowerLetter"/>
      <w:lvlText w:val="%5."/>
      <w:lvlJc w:val="left"/>
      <w:pPr>
        <w:ind w:left="3949" w:hanging="360"/>
      </w:pPr>
    </w:lvl>
    <w:lvl w:ilvl="5" w:tplc="623AC90C" w:tentative="1">
      <w:start w:val="1"/>
      <w:numFmt w:val="lowerRoman"/>
      <w:lvlText w:val="%6."/>
      <w:lvlJc w:val="right"/>
      <w:pPr>
        <w:ind w:left="4669" w:hanging="180"/>
      </w:pPr>
    </w:lvl>
    <w:lvl w:ilvl="6" w:tplc="628850C0" w:tentative="1">
      <w:start w:val="1"/>
      <w:numFmt w:val="decimal"/>
      <w:lvlText w:val="%7."/>
      <w:lvlJc w:val="left"/>
      <w:pPr>
        <w:ind w:left="5389" w:hanging="360"/>
      </w:pPr>
    </w:lvl>
    <w:lvl w:ilvl="7" w:tplc="3A764836" w:tentative="1">
      <w:start w:val="1"/>
      <w:numFmt w:val="lowerLetter"/>
      <w:lvlText w:val="%8."/>
      <w:lvlJc w:val="left"/>
      <w:pPr>
        <w:ind w:left="6109" w:hanging="360"/>
      </w:pPr>
    </w:lvl>
    <w:lvl w:ilvl="8" w:tplc="B8A05398" w:tentative="1">
      <w:start w:val="1"/>
      <w:numFmt w:val="lowerRoman"/>
      <w:lvlText w:val="%9."/>
      <w:lvlJc w:val="right"/>
      <w:pPr>
        <w:ind w:left="6829" w:hanging="180"/>
      </w:pPr>
    </w:lvl>
  </w:abstractNum>
  <w:abstractNum w:abstractNumId="16">
    <w:nsid w:val="0B2F46EB"/>
    <w:multiLevelType w:val="hybridMultilevel"/>
    <w:tmpl w:val="B17A49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B416FDB"/>
    <w:multiLevelType w:val="hybridMultilevel"/>
    <w:tmpl w:val="D970167A"/>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CF0132A"/>
    <w:multiLevelType w:val="hybridMultilevel"/>
    <w:tmpl w:val="E64CAA40"/>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0FEC13EF"/>
    <w:multiLevelType w:val="singleLevel"/>
    <w:tmpl w:val="E63E78A8"/>
    <w:lvl w:ilvl="0">
      <w:start w:val="1"/>
      <w:numFmt w:val="bullet"/>
      <w:pStyle w:val="a"/>
      <w:lvlText w:val=""/>
      <w:lvlJc w:val="left"/>
      <w:pPr>
        <w:tabs>
          <w:tab w:val="num" w:pos="360"/>
        </w:tabs>
        <w:ind w:left="360" w:hanging="360"/>
      </w:pPr>
      <w:rPr>
        <w:rFonts w:ascii="Symbol" w:hAnsi="Symbol" w:hint="default"/>
      </w:rPr>
    </w:lvl>
  </w:abstractNum>
  <w:abstractNum w:abstractNumId="20">
    <w:nsid w:val="10084080"/>
    <w:multiLevelType w:val="hybridMultilevel"/>
    <w:tmpl w:val="6C8467F0"/>
    <w:lvl w:ilvl="0" w:tplc="AAE0F1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4595715"/>
    <w:multiLevelType w:val="hybridMultilevel"/>
    <w:tmpl w:val="2578ED6E"/>
    <w:lvl w:ilvl="0" w:tplc="0000625E">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58B387C"/>
    <w:multiLevelType w:val="singleLevel"/>
    <w:tmpl w:val="7DD03994"/>
    <w:lvl w:ilvl="0">
      <w:start w:val="1"/>
      <w:numFmt w:val="bullet"/>
      <w:lvlText w:val="-"/>
      <w:lvlJc w:val="left"/>
      <w:pPr>
        <w:tabs>
          <w:tab w:val="num" w:pos="720"/>
        </w:tabs>
        <w:ind w:left="720" w:hanging="360"/>
      </w:pPr>
      <w:rPr>
        <w:rFonts w:hint="default"/>
      </w:rPr>
    </w:lvl>
  </w:abstractNum>
  <w:abstractNum w:abstractNumId="23">
    <w:nsid w:val="16A26DB6"/>
    <w:multiLevelType w:val="multilevel"/>
    <w:tmpl w:val="9482AD06"/>
    <w:lvl w:ilvl="0">
      <w:start w:val="1"/>
      <w:numFmt w:val="bullet"/>
      <w:lvlText w:val=""/>
      <w:lvlJc w:val="left"/>
      <w:pPr>
        <w:tabs>
          <w:tab w:val="num" w:pos="720"/>
        </w:tabs>
        <w:ind w:left="720" w:hanging="360"/>
      </w:pPr>
      <w:rPr>
        <w:rFonts w:ascii="Symbol" w:hAnsi="Symbol" w:hint="default"/>
      </w:rPr>
    </w:lvl>
    <w:lvl w:ilvl="1">
      <w:start w:val="16"/>
      <w:numFmt w:val="bullet"/>
      <w:lvlText w:val="-"/>
      <w:lvlJc w:val="left"/>
      <w:pPr>
        <w:tabs>
          <w:tab w:val="num" w:pos="1440"/>
        </w:tabs>
        <w:ind w:left="1440" w:hanging="360"/>
      </w:pPr>
      <w:rPr>
        <w:rFonts w:ascii="Times New Roman" w:eastAsia="Times New Roman" w:hAnsi="Times New Roman"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4">
    <w:nsid w:val="187A254D"/>
    <w:multiLevelType w:val="singleLevel"/>
    <w:tmpl w:val="BA981334"/>
    <w:lvl w:ilvl="0">
      <w:start w:val="1"/>
      <w:numFmt w:val="lowerLetter"/>
      <w:pStyle w:val="a0"/>
      <w:lvlText w:val="%1)"/>
      <w:lvlJc w:val="left"/>
      <w:pPr>
        <w:tabs>
          <w:tab w:val="num" w:pos="814"/>
        </w:tabs>
        <w:ind w:left="794" w:hanging="340"/>
      </w:pPr>
      <w:rPr>
        <w:rFonts w:cs="Times New Roman"/>
      </w:rPr>
    </w:lvl>
  </w:abstractNum>
  <w:abstractNum w:abstractNumId="25">
    <w:nsid w:val="18A63C5B"/>
    <w:multiLevelType w:val="hybridMultilevel"/>
    <w:tmpl w:val="0318034A"/>
    <w:lvl w:ilvl="0" w:tplc="49D87B14">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C5466BE"/>
    <w:multiLevelType w:val="hybridMultilevel"/>
    <w:tmpl w:val="8F1206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1CF50967"/>
    <w:multiLevelType w:val="multilevel"/>
    <w:tmpl w:val="A5CAE4B6"/>
    <w:lvl w:ilvl="0">
      <w:start w:val="1"/>
      <w:numFmt w:val="bullet"/>
      <w:lvlText w:val=""/>
      <w:lvlJc w:val="left"/>
      <w:pPr>
        <w:tabs>
          <w:tab w:val="num" w:pos="855"/>
        </w:tabs>
        <w:ind w:left="855" w:hanging="360"/>
      </w:pPr>
      <w:rPr>
        <w:rFonts w:ascii="Symbol" w:hAnsi="Symbol" w:hint="default"/>
      </w:rPr>
    </w:lvl>
    <w:lvl w:ilvl="1" w:tentative="1">
      <w:start w:val="1"/>
      <w:numFmt w:val="bullet"/>
      <w:lvlText w:val="o"/>
      <w:lvlJc w:val="left"/>
      <w:pPr>
        <w:tabs>
          <w:tab w:val="num" w:pos="1575"/>
        </w:tabs>
        <w:ind w:left="1575" w:hanging="360"/>
      </w:pPr>
      <w:rPr>
        <w:rFonts w:ascii="Courier New" w:hAnsi="Courier New" w:hint="default"/>
      </w:rPr>
    </w:lvl>
    <w:lvl w:ilvl="2" w:tentative="1">
      <w:start w:val="1"/>
      <w:numFmt w:val="bullet"/>
      <w:lvlText w:val=""/>
      <w:lvlJc w:val="left"/>
      <w:pPr>
        <w:tabs>
          <w:tab w:val="num" w:pos="2295"/>
        </w:tabs>
        <w:ind w:left="2295" w:hanging="360"/>
      </w:pPr>
      <w:rPr>
        <w:rFonts w:ascii="Wingdings" w:hAnsi="Wingdings" w:hint="default"/>
      </w:rPr>
    </w:lvl>
    <w:lvl w:ilvl="3" w:tentative="1">
      <w:start w:val="1"/>
      <w:numFmt w:val="bullet"/>
      <w:lvlText w:val=""/>
      <w:lvlJc w:val="left"/>
      <w:pPr>
        <w:tabs>
          <w:tab w:val="num" w:pos="3015"/>
        </w:tabs>
        <w:ind w:left="3015" w:hanging="360"/>
      </w:pPr>
      <w:rPr>
        <w:rFonts w:ascii="Symbol" w:hAnsi="Symbol" w:hint="default"/>
      </w:rPr>
    </w:lvl>
    <w:lvl w:ilvl="4" w:tentative="1">
      <w:start w:val="1"/>
      <w:numFmt w:val="bullet"/>
      <w:lvlText w:val="o"/>
      <w:lvlJc w:val="left"/>
      <w:pPr>
        <w:tabs>
          <w:tab w:val="num" w:pos="3735"/>
        </w:tabs>
        <w:ind w:left="3735" w:hanging="360"/>
      </w:pPr>
      <w:rPr>
        <w:rFonts w:ascii="Courier New" w:hAnsi="Courier New" w:hint="default"/>
      </w:rPr>
    </w:lvl>
    <w:lvl w:ilvl="5" w:tentative="1">
      <w:start w:val="1"/>
      <w:numFmt w:val="bullet"/>
      <w:lvlText w:val=""/>
      <w:lvlJc w:val="left"/>
      <w:pPr>
        <w:tabs>
          <w:tab w:val="num" w:pos="4455"/>
        </w:tabs>
        <w:ind w:left="4455" w:hanging="360"/>
      </w:pPr>
      <w:rPr>
        <w:rFonts w:ascii="Wingdings" w:hAnsi="Wingdings" w:hint="default"/>
      </w:rPr>
    </w:lvl>
    <w:lvl w:ilvl="6" w:tentative="1">
      <w:start w:val="1"/>
      <w:numFmt w:val="bullet"/>
      <w:lvlText w:val=""/>
      <w:lvlJc w:val="left"/>
      <w:pPr>
        <w:tabs>
          <w:tab w:val="num" w:pos="5175"/>
        </w:tabs>
        <w:ind w:left="5175" w:hanging="360"/>
      </w:pPr>
      <w:rPr>
        <w:rFonts w:ascii="Symbol" w:hAnsi="Symbol" w:hint="default"/>
      </w:rPr>
    </w:lvl>
    <w:lvl w:ilvl="7" w:tentative="1">
      <w:start w:val="1"/>
      <w:numFmt w:val="bullet"/>
      <w:lvlText w:val="o"/>
      <w:lvlJc w:val="left"/>
      <w:pPr>
        <w:tabs>
          <w:tab w:val="num" w:pos="5895"/>
        </w:tabs>
        <w:ind w:left="5895" w:hanging="360"/>
      </w:pPr>
      <w:rPr>
        <w:rFonts w:ascii="Courier New" w:hAnsi="Courier New" w:hint="default"/>
      </w:rPr>
    </w:lvl>
    <w:lvl w:ilvl="8" w:tentative="1">
      <w:start w:val="1"/>
      <w:numFmt w:val="bullet"/>
      <w:lvlText w:val=""/>
      <w:lvlJc w:val="left"/>
      <w:pPr>
        <w:tabs>
          <w:tab w:val="num" w:pos="6615"/>
        </w:tabs>
        <w:ind w:left="6615" w:hanging="360"/>
      </w:pPr>
      <w:rPr>
        <w:rFonts w:ascii="Wingdings" w:hAnsi="Wingdings" w:hint="default"/>
      </w:rPr>
    </w:lvl>
  </w:abstractNum>
  <w:abstractNum w:abstractNumId="28">
    <w:nsid w:val="1E124BC0"/>
    <w:multiLevelType w:val="multilevel"/>
    <w:tmpl w:val="8F8ED990"/>
    <w:lvl w:ilvl="0">
      <w:start w:val="1"/>
      <w:numFmt w:val="decimal"/>
      <w:lvlText w:val="%1."/>
      <w:lvlJc w:val="left"/>
      <w:pPr>
        <w:tabs>
          <w:tab w:val="num" w:pos="1410"/>
        </w:tabs>
        <w:ind w:left="1410" w:hanging="870"/>
      </w:pPr>
      <w:rPr>
        <w:rFonts w:cs="Times New Roman" w:hint="default"/>
      </w:rPr>
    </w:lvl>
    <w:lvl w:ilvl="1">
      <w:start w:val="1"/>
      <w:numFmt w:val="decimal"/>
      <w:isLgl/>
      <w:lvlText w:val="%1.%2."/>
      <w:lvlJc w:val="left"/>
      <w:pPr>
        <w:tabs>
          <w:tab w:val="num" w:pos="1260"/>
        </w:tabs>
        <w:ind w:left="1260" w:hanging="720"/>
      </w:pPr>
      <w:rPr>
        <w:rFonts w:cs="Times New Roman" w:hint="default"/>
      </w:rPr>
    </w:lvl>
    <w:lvl w:ilvl="2">
      <w:start w:val="2"/>
      <w:numFmt w:val="decimal"/>
      <w:isLgl/>
      <w:lvlText w:val="%1.%2.%3."/>
      <w:lvlJc w:val="left"/>
      <w:pPr>
        <w:tabs>
          <w:tab w:val="num" w:pos="1260"/>
        </w:tabs>
        <w:ind w:left="1260" w:hanging="720"/>
      </w:pPr>
      <w:rPr>
        <w:rFonts w:cs="Times New Roman" w:hint="default"/>
      </w:rPr>
    </w:lvl>
    <w:lvl w:ilvl="3">
      <w:start w:val="1"/>
      <w:numFmt w:val="decimal"/>
      <w:isLgl/>
      <w:lvlText w:val="%1.%2.%3.%4."/>
      <w:lvlJc w:val="left"/>
      <w:pPr>
        <w:tabs>
          <w:tab w:val="num" w:pos="1620"/>
        </w:tabs>
        <w:ind w:left="1620" w:hanging="1080"/>
      </w:pPr>
      <w:rPr>
        <w:rFonts w:cs="Times New Roman" w:hint="default"/>
      </w:rPr>
    </w:lvl>
    <w:lvl w:ilvl="4">
      <w:start w:val="1"/>
      <w:numFmt w:val="decimal"/>
      <w:isLgl/>
      <w:lvlText w:val="%1.%2.%3.%4.%5."/>
      <w:lvlJc w:val="left"/>
      <w:pPr>
        <w:tabs>
          <w:tab w:val="num" w:pos="1620"/>
        </w:tabs>
        <w:ind w:left="1620" w:hanging="1080"/>
      </w:pPr>
      <w:rPr>
        <w:rFonts w:cs="Times New Roman" w:hint="default"/>
      </w:rPr>
    </w:lvl>
    <w:lvl w:ilvl="5">
      <w:start w:val="1"/>
      <w:numFmt w:val="decimal"/>
      <w:isLgl/>
      <w:lvlText w:val="%1.%2.%3.%4.%5.%6."/>
      <w:lvlJc w:val="left"/>
      <w:pPr>
        <w:tabs>
          <w:tab w:val="num" w:pos="1980"/>
        </w:tabs>
        <w:ind w:left="1980" w:hanging="1440"/>
      </w:pPr>
      <w:rPr>
        <w:rFonts w:cs="Times New Roman" w:hint="default"/>
      </w:rPr>
    </w:lvl>
    <w:lvl w:ilvl="6">
      <w:start w:val="1"/>
      <w:numFmt w:val="decimal"/>
      <w:isLgl/>
      <w:lvlText w:val="%1.%2.%3.%4.%5.%6.%7."/>
      <w:lvlJc w:val="left"/>
      <w:pPr>
        <w:tabs>
          <w:tab w:val="num" w:pos="2340"/>
        </w:tabs>
        <w:ind w:left="2340" w:hanging="1800"/>
      </w:pPr>
      <w:rPr>
        <w:rFonts w:cs="Times New Roman" w:hint="default"/>
      </w:rPr>
    </w:lvl>
    <w:lvl w:ilvl="7">
      <w:start w:val="1"/>
      <w:numFmt w:val="decimal"/>
      <w:isLgl/>
      <w:lvlText w:val="%1.%2.%3.%4.%5.%6.%7.%8."/>
      <w:lvlJc w:val="left"/>
      <w:pPr>
        <w:tabs>
          <w:tab w:val="num" w:pos="2340"/>
        </w:tabs>
        <w:ind w:left="2340" w:hanging="1800"/>
      </w:pPr>
      <w:rPr>
        <w:rFonts w:cs="Times New Roman" w:hint="default"/>
      </w:rPr>
    </w:lvl>
    <w:lvl w:ilvl="8">
      <w:start w:val="1"/>
      <w:numFmt w:val="decimal"/>
      <w:isLgl/>
      <w:lvlText w:val="%1.%2.%3.%4.%5.%6.%7.%8.%9."/>
      <w:lvlJc w:val="left"/>
      <w:pPr>
        <w:tabs>
          <w:tab w:val="num" w:pos="2700"/>
        </w:tabs>
        <w:ind w:left="2700" w:hanging="2160"/>
      </w:pPr>
      <w:rPr>
        <w:rFonts w:cs="Times New Roman" w:hint="default"/>
      </w:rPr>
    </w:lvl>
  </w:abstractNum>
  <w:abstractNum w:abstractNumId="29">
    <w:nsid w:val="20215C84"/>
    <w:multiLevelType w:val="hybridMultilevel"/>
    <w:tmpl w:val="7A3E3DB2"/>
    <w:lvl w:ilvl="0" w:tplc="12CC762A">
      <w:start w:val="1"/>
      <w:numFmt w:val="bullet"/>
      <w:pStyle w:val="a1"/>
      <w:lvlText w:val=""/>
      <w:lvlJc w:val="left"/>
      <w:pPr>
        <w:tabs>
          <w:tab w:val="num" w:pos="1333"/>
        </w:tabs>
        <w:ind w:left="709" w:firstLine="420"/>
      </w:pPr>
      <w:rPr>
        <w:rFonts w:ascii="Symbol" w:hAnsi="Symbol" w:hint="default"/>
      </w:rPr>
    </w:lvl>
    <w:lvl w:ilvl="1" w:tplc="8C38B598">
      <w:start w:val="1"/>
      <w:numFmt w:val="russianLower"/>
      <w:pStyle w:val="a2"/>
      <w:lvlText w:val="%2)"/>
      <w:lvlJc w:val="left"/>
      <w:pPr>
        <w:tabs>
          <w:tab w:val="num" w:pos="2149"/>
        </w:tabs>
        <w:ind w:left="2149" w:hanging="360"/>
      </w:pPr>
      <w:rPr>
        <w:rFonts w:cs="Times New Roman" w:hint="default"/>
      </w:rPr>
    </w:lvl>
    <w:lvl w:ilvl="2" w:tplc="29E243D8" w:tentative="1">
      <w:start w:val="1"/>
      <w:numFmt w:val="bullet"/>
      <w:lvlText w:val=""/>
      <w:lvlJc w:val="left"/>
      <w:pPr>
        <w:tabs>
          <w:tab w:val="num" w:pos="2869"/>
        </w:tabs>
        <w:ind w:left="2869" w:hanging="360"/>
      </w:pPr>
      <w:rPr>
        <w:rFonts w:ascii="Wingdings" w:hAnsi="Wingdings" w:hint="default"/>
      </w:rPr>
    </w:lvl>
    <w:lvl w:ilvl="3" w:tplc="3C863420" w:tentative="1">
      <w:start w:val="1"/>
      <w:numFmt w:val="bullet"/>
      <w:lvlText w:val=""/>
      <w:lvlJc w:val="left"/>
      <w:pPr>
        <w:tabs>
          <w:tab w:val="num" w:pos="3589"/>
        </w:tabs>
        <w:ind w:left="3589" w:hanging="360"/>
      </w:pPr>
      <w:rPr>
        <w:rFonts w:ascii="Symbol" w:hAnsi="Symbol" w:hint="default"/>
      </w:rPr>
    </w:lvl>
    <w:lvl w:ilvl="4" w:tplc="1104139E" w:tentative="1">
      <w:start w:val="1"/>
      <w:numFmt w:val="bullet"/>
      <w:lvlText w:val="o"/>
      <w:lvlJc w:val="left"/>
      <w:pPr>
        <w:tabs>
          <w:tab w:val="num" w:pos="4309"/>
        </w:tabs>
        <w:ind w:left="4309" w:hanging="360"/>
      </w:pPr>
      <w:rPr>
        <w:rFonts w:ascii="Courier New" w:hAnsi="Courier New" w:hint="default"/>
      </w:rPr>
    </w:lvl>
    <w:lvl w:ilvl="5" w:tplc="EF3C9884" w:tentative="1">
      <w:start w:val="1"/>
      <w:numFmt w:val="bullet"/>
      <w:lvlText w:val=""/>
      <w:lvlJc w:val="left"/>
      <w:pPr>
        <w:tabs>
          <w:tab w:val="num" w:pos="5029"/>
        </w:tabs>
        <w:ind w:left="5029" w:hanging="360"/>
      </w:pPr>
      <w:rPr>
        <w:rFonts w:ascii="Wingdings" w:hAnsi="Wingdings" w:hint="default"/>
      </w:rPr>
    </w:lvl>
    <w:lvl w:ilvl="6" w:tplc="AF6C495C" w:tentative="1">
      <w:start w:val="1"/>
      <w:numFmt w:val="bullet"/>
      <w:lvlText w:val=""/>
      <w:lvlJc w:val="left"/>
      <w:pPr>
        <w:tabs>
          <w:tab w:val="num" w:pos="5749"/>
        </w:tabs>
        <w:ind w:left="5749" w:hanging="360"/>
      </w:pPr>
      <w:rPr>
        <w:rFonts w:ascii="Symbol" w:hAnsi="Symbol" w:hint="default"/>
      </w:rPr>
    </w:lvl>
    <w:lvl w:ilvl="7" w:tplc="CD9EE648" w:tentative="1">
      <w:start w:val="1"/>
      <w:numFmt w:val="bullet"/>
      <w:lvlText w:val="o"/>
      <w:lvlJc w:val="left"/>
      <w:pPr>
        <w:tabs>
          <w:tab w:val="num" w:pos="6469"/>
        </w:tabs>
        <w:ind w:left="6469" w:hanging="360"/>
      </w:pPr>
      <w:rPr>
        <w:rFonts w:ascii="Courier New" w:hAnsi="Courier New" w:hint="default"/>
      </w:rPr>
    </w:lvl>
    <w:lvl w:ilvl="8" w:tplc="F5E86EAA" w:tentative="1">
      <w:start w:val="1"/>
      <w:numFmt w:val="bullet"/>
      <w:lvlText w:val=""/>
      <w:lvlJc w:val="left"/>
      <w:pPr>
        <w:tabs>
          <w:tab w:val="num" w:pos="7189"/>
        </w:tabs>
        <w:ind w:left="7189" w:hanging="360"/>
      </w:pPr>
      <w:rPr>
        <w:rFonts w:ascii="Wingdings" w:hAnsi="Wingdings" w:hint="default"/>
      </w:rPr>
    </w:lvl>
  </w:abstractNum>
  <w:abstractNum w:abstractNumId="30">
    <w:nsid w:val="210C751F"/>
    <w:multiLevelType w:val="hybridMultilevel"/>
    <w:tmpl w:val="328800BC"/>
    <w:lvl w:ilvl="0" w:tplc="B7667AA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1">
    <w:nsid w:val="218F1DDE"/>
    <w:multiLevelType w:val="hybridMultilevel"/>
    <w:tmpl w:val="F800D744"/>
    <w:lvl w:ilvl="0" w:tplc="EC724E96">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31D3BB8"/>
    <w:multiLevelType w:val="hybridMultilevel"/>
    <w:tmpl w:val="71821616"/>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23535B47"/>
    <w:multiLevelType w:val="hybridMultilevel"/>
    <w:tmpl w:val="F468CC2C"/>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4423626"/>
    <w:multiLevelType w:val="hybridMultilevel"/>
    <w:tmpl w:val="194CFEC2"/>
    <w:lvl w:ilvl="0" w:tplc="92925E36">
      <w:start w:val="1"/>
      <w:numFmt w:val="bullet"/>
      <w:lvlText w:val=""/>
      <w:lvlJc w:val="left"/>
      <w:pPr>
        <w:ind w:left="896" w:hanging="360"/>
      </w:pPr>
      <w:rPr>
        <w:rFonts w:ascii="Symbol" w:hAnsi="Symbol" w:hint="default"/>
      </w:rPr>
    </w:lvl>
    <w:lvl w:ilvl="1" w:tplc="04190003" w:tentative="1">
      <w:start w:val="1"/>
      <w:numFmt w:val="bullet"/>
      <w:lvlText w:val="o"/>
      <w:lvlJc w:val="left"/>
      <w:pPr>
        <w:ind w:left="1616" w:hanging="360"/>
      </w:pPr>
      <w:rPr>
        <w:rFonts w:ascii="Courier New" w:hAnsi="Courier New" w:cs="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cs="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cs="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35">
    <w:nsid w:val="28F20000"/>
    <w:multiLevelType w:val="hybridMultilevel"/>
    <w:tmpl w:val="806E64D4"/>
    <w:lvl w:ilvl="0" w:tplc="54EAFF2E">
      <w:start w:val="1"/>
      <w:numFmt w:val="bullet"/>
      <w:lvlText w:val=""/>
      <w:lvlJc w:val="left"/>
      <w:pPr>
        <w:ind w:left="1571" w:hanging="360"/>
      </w:pPr>
      <w:rPr>
        <w:rFonts w:ascii="Symbol" w:hAnsi="Symbol" w:hint="default"/>
      </w:rPr>
    </w:lvl>
    <w:lvl w:ilvl="1" w:tplc="509E1DD0" w:tentative="1">
      <w:start w:val="1"/>
      <w:numFmt w:val="bullet"/>
      <w:lvlText w:val="o"/>
      <w:lvlJc w:val="left"/>
      <w:pPr>
        <w:ind w:left="2291" w:hanging="360"/>
      </w:pPr>
      <w:rPr>
        <w:rFonts w:ascii="Courier New" w:hAnsi="Courier New" w:hint="default"/>
      </w:rPr>
    </w:lvl>
    <w:lvl w:ilvl="2" w:tplc="3FB46F40" w:tentative="1">
      <w:start w:val="1"/>
      <w:numFmt w:val="bullet"/>
      <w:lvlText w:val=""/>
      <w:lvlJc w:val="left"/>
      <w:pPr>
        <w:ind w:left="3011" w:hanging="360"/>
      </w:pPr>
      <w:rPr>
        <w:rFonts w:ascii="Wingdings" w:hAnsi="Wingdings" w:hint="default"/>
      </w:rPr>
    </w:lvl>
    <w:lvl w:ilvl="3" w:tplc="7BCE1580" w:tentative="1">
      <w:start w:val="1"/>
      <w:numFmt w:val="bullet"/>
      <w:lvlText w:val=""/>
      <w:lvlJc w:val="left"/>
      <w:pPr>
        <w:ind w:left="3731" w:hanging="360"/>
      </w:pPr>
      <w:rPr>
        <w:rFonts w:ascii="Symbol" w:hAnsi="Symbol" w:hint="default"/>
      </w:rPr>
    </w:lvl>
    <w:lvl w:ilvl="4" w:tplc="114043F8" w:tentative="1">
      <w:start w:val="1"/>
      <w:numFmt w:val="bullet"/>
      <w:lvlText w:val="o"/>
      <w:lvlJc w:val="left"/>
      <w:pPr>
        <w:ind w:left="4451" w:hanging="360"/>
      </w:pPr>
      <w:rPr>
        <w:rFonts w:ascii="Courier New" w:hAnsi="Courier New" w:hint="default"/>
      </w:rPr>
    </w:lvl>
    <w:lvl w:ilvl="5" w:tplc="0D54A21A" w:tentative="1">
      <w:start w:val="1"/>
      <w:numFmt w:val="bullet"/>
      <w:lvlText w:val=""/>
      <w:lvlJc w:val="left"/>
      <w:pPr>
        <w:ind w:left="5171" w:hanging="360"/>
      </w:pPr>
      <w:rPr>
        <w:rFonts w:ascii="Wingdings" w:hAnsi="Wingdings" w:hint="default"/>
      </w:rPr>
    </w:lvl>
    <w:lvl w:ilvl="6" w:tplc="55564574" w:tentative="1">
      <w:start w:val="1"/>
      <w:numFmt w:val="bullet"/>
      <w:lvlText w:val=""/>
      <w:lvlJc w:val="left"/>
      <w:pPr>
        <w:ind w:left="5891" w:hanging="360"/>
      </w:pPr>
      <w:rPr>
        <w:rFonts w:ascii="Symbol" w:hAnsi="Symbol" w:hint="default"/>
      </w:rPr>
    </w:lvl>
    <w:lvl w:ilvl="7" w:tplc="D8C6AC78" w:tentative="1">
      <w:start w:val="1"/>
      <w:numFmt w:val="bullet"/>
      <w:lvlText w:val="o"/>
      <w:lvlJc w:val="left"/>
      <w:pPr>
        <w:ind w:left="6611" w:hanging="360"/>
      </w:pPr>
      <w:rPr>
        <w:rFonts w:ascii="Courier New" w:hAnsi="Courier New" w:hint="default"/>
      </w:rPr>
    </w:lvl>
    <w:lvl w:ilvl="8" w:tplc="E1B0D896" w:tentative="1">
      <w:start w:val="1"/>
      <w:numFmt w:val="bullet"/>
      <w:lvlText w:val=""/>
      <w:lvlJc w:val="left"/>
      <w:pPr>
        <w:ind w:left="7331" w:hanging="360"/>
      </w:pPr>
      <w:rPr>
        <w:rFonts w:ascii="Wingdings" w:hAnsi="Wingdings" w:hint="default"/>
      </w:rPr>
    </w:lvl>
  </w:abstractNum>
  <w:abstractNum w:abstractNumId="36">
    <w:nsid w:val="297F2BF5"/>
    <w:multiLevelType w:val="hybridMultilevel"/>
    <w:tmpl w:val="3048B676"/>
    <w:lvl w:ilvl="0" w:tplc="92925E36">
      <w:start w:val="1"/>
      <w:numFmt w:val="bullet"/>
      <w:lvlText w:val=""/>
      <w:lvlJc w:val="left"/>
      <w:pPr>
        <w:ind w:left="896" w:hanging="360"/>
      </w:pPr>
      <w:rPr>
        <w:rFonts w:ascii="Symbol" w:hAnsi="Symbol" w:hint="default"/>
      </w:rPr>
    </w:lvl>
    <w:lvl w:ilvl="1" w:tplc="04190003" w:tentative="1">
      <w:start w:val="1"/>
      <w:numFmt w:val="bullet"/>
      <w:lvlText w:val="o"/>
      <w:lvlJc w:val="left"/>
      <w:pPr>
        <w:ind w:left="1616" w:hanging="360"/>
      </w:pPr>
      <w:rPr>
        <w:rFonts w:ascii="Courier New" w:hAnsi="Courier New" w:cs="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cs="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cs="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37">
    <w:nsid w:val="2B0C2737"/>
    <w:multiLevelType w:val="multilevel"/>
    <w:tmpl w:val="AA58933E"/>
    <w:lvl w:ilvl="0">
      <w:start w:val="1"/>
      <w:numFmt w:val="decimal"/>
      <w:lvlText w:val="%1."/>
      <w:lvlJc w:val="left"/>
      <w:pPr>
        <w:tabs>
          <w:tab w:val="num" w:pos="360"/>
        </w:tabs>
        <w:ind w:left="360" w:hanging="360"/>
      </w:pPr>
      <w:rPr>
        <w:rFonts w:hint="default"/>
      </w:rPr>
    </w:lvl>
    <w:lvl w:ilvl="1">
      <w:start w:val="2"/>
      <w:numFmt w:val="decimal"/>
      <w:isLgl/>
      <w:lvlText w:val="%1.%2."/>
      <w:lvlJc w:val="left"/>
      <w:pPr>
        <w:tabs>
          <w:tab w:val="num" w:pos="720"/>
        </w:tabs>
        <w:ind w:left="720" w:hanging="720"/>
      </w:pPr>
      <w:rPr>
        <w:rFonts w:hint="default"/>
      </w:rPr>
    </w:lvl>
    <w:lvl w:ilvl="2">
      <w:start w:val="4"/>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38">
    <w:nsid w:val="2CD8097A"/>
    <w:multiLevelType w:val="hybridMultilevel"/>
    <w:tmpl w:val="668EB2F8"/>
    <w:lvl w:ilvl="0" w:tplc="C24C8674">
      <w:start w:val="1"/>
      <w:numFmt w:val="bullet"/>
      <w:lvlText w:val=""/>
      <w:lvlJc w:val="left"/>
      <w:pPr>
        <w:tabs>
          <w:tab w:val="num" w:pos="1655"/>
        </w:tabs>
        <w:ind w:left="1655" w:hanging="360"/>
      </w:pPr>
      <w:rPr>
        <w:rFonts w:ascii="Symbol" w:hAnsi="Symbol" w:hint="default"/>
      </w:rPr>
    </w:lvl>
    <w:lvl w:ilvl="1" w:tplc="790A031A" w:tentative="1">
      <w:start w:val="1"/>
      <w:numFmt w:val="bullet"/>
      <w:lvlText w:val="o"/>
      <w:lvlJc w:val="left"/>
      <w:pPr>
        <w:tabs>
          <w:tab w:val="num" w:pos="2375"/>
        </w:tabs>
        <w:ind w:left="2375" w:hanging="360"/>
      </w:pPr>
      <w:rPr>
        <w:rFonts w:ascii="Courier New" w:hAnsi="Courier New" w:hint="default"/>
      </w:rPr>
    </w:lvl>
    <w:lvl w:ilvl="2" w:tplc="6882B600" w:tentative="1">
      <w:start w:val="1"/>
      <w:numFmt w:val="bullet"/>
      <w:lvlText w:val=""/>
      <w:lvlJc w:val="left"/>
      <w:pPr>
        <w:tabs>
          <w:tab w:val="num" w:pos="3095"/>
        </w:tabs>
        <w:ind w:left="3095" w:hanging="360"/>
      </w:pPr>
      <w:rPr>
        <w:rFonts w:ascii="Wingdings" w:hAnsi="Wingdings" w:hint="default"/>
      </w:rPr>
    </w:lvl>
    <w:lvl w:ilvl="3" w:tplc="A4861030" w:tentative="1">
      <w:start w:val="1"/>
      <w:numFmt w:val="bullet"/>
      <w:lvlText w:val=""/>
      <w:lvlJc w:val="left"/>
      <w:pPr>
        <w:tabs>
          <w:tab w:val="num" w:pos="3815"/>
        </w:tabs>
        <w:ind w:left="3815" w:hanging="360"/>
      </w:pPr>
      <w:rPr>
        <w:rFonts w:ascii="Symbol" w:hAnsi="Symbol" w:hint="default"/>
      </w:rPr>
    </w:lvl>
    <w:lvl w:ilvl="4" w:tplc="57A00A42" w:tentative="1">
      <w:start w:val="1"/>
      <w:numFmt w:val="bullet"/>
      <w:lvlText w:val="o"/>
      <w:lvlJc w:val="left"/>
      <w:pPr>
        <w:tabs>
          <w:tab w:val="num" w:pos="4535"/>
        </w:tabs>
        <w:ind w:left="4535" w:hanging="360"/>
      </w:pPr>
      <w:rPr>
        <w:rFonts w:ascii="Courier New" w:hAnsi="Courier New" w:hint="default"/>
      </w:rPr>
    </w:lvl>
    <w:lvl w:ilvl="5" w:tplc="F8128B58" w:tentative="1">
      <w:start w:val="1"/>
      <w:numFmt w:val="bullet"/>
      <w:lvlText w:val=""/>
      <w:lvlJc w:val="left"/>
      <w:pPr>
        <w:tabs>
          <w:tab w:val="num" w:pos="5255"/>
        </w:tabs>
        <w:ind w:left="5255" w:hanging="360"/>
      </w:pPr>
      <w:rPr>
        <w:rFonts w:ascii="Wingdings" w:hAnsi="Wingdings" w:hint="default"/>
      </w:rPr>
    </w:lvl>
    <w:lvl w:ilvl="6" w:tplc="11265BF2" w:tentative="1">
      <w:start w:val="1"/>
      <w:numFmt w:val="bullet"/>
      <w:lvlText w:val=""/>
      <w:lvlJc w:val="left"/>
      <w:pPr>
        <w:tabs>
          <w:tab w:val="num" w:pos="5975"/>
        </w:tabs>
        <w:ind w:left="5975" w:hanging="360"/>
      </w:pPr>
      <w:rPr>
        <w:rFonts w:ascii="Symbol" w:hAnsi="Symbol" w:hint="default"/>
      </w:rPr>
    </w:lvl>
    <w:lvl w:ilvl="7" w:tplc="AB78C2CA" w:tentative="1">
      <w:start w:val="1"/>
      <w:numFmt w:val="bullet"/>
      <w:lvlText w:val="o"/>
      <w:lvlJc w:val="left"/>
      <w:pPr>
        <w:tabs>
          <w:tab w:val="num" w:pos="6695"/>
        </w:tabs>
        <w:ind w:left="6695" w:hanging="360"/>
      </w:pPr>
      <w:rPr>
        <w:rFonts w:ascii="Courier New" w:hAnsi="Courier New" w:hint="default"/>
      </w:rPr>
    </w:lvl>
    <w:lvl w:ilvl="8" w:tplc="7496301E" w:tentative="1">
      <w:start w:val="1"/>
      <w:numFmt w:val="bullet"/>
      <w:lvlText w:val=""/>
      <w:lvlJc w:val="left"/>
      <w:pPr>
        <w:tabs>
          <w:tab w:val="num" w:pos="7415"/>
        </w:tabs>
        <w:ind w:left="7415" w:hanging="360"/>
      </w:pPr>
      <w:rPr>
        <w:rFonts w:ascii="Wingdings" w:hAnsi="Wingdings" w:hint="default"/>
      </w:rPr>
    </w:lvl>
  </w:abstractNum>
  <w:abstractNum w:abstractNumId="39">
    <w:nsid w:val="307825E7"/>
    <w:multiLevelType w:val="hybridMultilevel"/>
    <w:tmpl w:val="887227E6"/>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0D226DF"/>
    <w:multiLevelType w:val="hybridMultilevel"/>
    <w:tmpl w:val="EB70CCA6"/>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32A3468D"/>
    <w:multiLevelType w:val="singleLevel"/>
    <w:tmpl w:val="39F0FCB4"/>
    <w:lvl w:ilvl="0">
      <w:start w:val="1"/>
      <w:numFmt w:val="bullet"/>
      <w:pStyle w:val="2"/>
      <w:lvlText w:val=""/>
      <w:lvlJc w:val="left"/>
      <w:pPr>
        <w:tabs>
          <w:tab w:val="num" w:pos="927"/>
        </w:tabs>
        <w:ind w:firstLine="567"/>
      </w:pPr>
      <w:rPr>
        <w:rFonts w:ascii="Symbol" w:hAnsi="Symbol" w:hint="default"/>
      </w:rPr>
    </w:lvl>
  </w:abstractNum>
  <w:abstractNum w:abstractNumId="42">
    <w:nsid w:val="3543128E"/>
    <w:multiLevelType w:val="hybridMultilevel"/>
    <w:tmpl w:val="903AA7C2"/>
    <w:lvl w:ilvl="0" w:tplc="04190001">
      <w:start w:val="1"/>
      <w:numFmt w:val="decimal"/>
      <w:lvlText w:val="%1."/>
      <w:lvlJc w:val="left"/>
      <w:pPr>
        <w:ind w:left="720" w:hanging="360"/>
      </w:pPr>
      <w:rPr>
        <w:rFonts w:hint="default"/>
      </w:rPr>
    </w:lvl>
    <w:lvl w:ilvl="1" w:tplc="04190003">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3">
    <w:nsid w:val="3558296B"/>
    <w:multiLevelType w:val="hybridMultilevel"/>
    <w:tmpl w:val="8132CB6A"/>
    <w:lvl w:ilvl="0" w:tplc="DDAE11B6">
      <w:start w:val="1"/>
      <w:numFmt w:val="decimal"/>
      <w:pStyle w:val="3"/>
      <w:lvlText w:val="%1."/>
      <w:lvlJc w:val="left"/>
      <w:pPr>
        <w:tabs>
          <w:tab w:val="num" w:pos="1069"/>
        </w:tabs>
        <w:ind w:left="1069" w:hanging="360"/>
      </w:pPr>
      <w:rPr>
        <w:rFonts w:cs="Times New Roman"/>
      </w:rPr>
    </w:lvl>
    <w:lvl w:ilvl="1" w:tplc="D22462C0" w:tentative="1">
      <w:start w:val="1"/>
      <w:numFmt w:val="lowerLetter"/>
      <w:lvlText w:val="%2."/>
      <w:lvlJc w:val="left"/>
      <w:pPr>
        <w:tabs>
          <w:tab w:val="num" w:pos="2149"/>
        </w:tabs>
        <w:ind w:left="2149" w:hanging="360"/>
      </w:pPr>
      <w:rPr>
        <w:rFonts w:cs="Times New Roman"/>
      </w:rPr>
    </w:lvl>
    <w:lvl w:ilvl="2" w:tplc="F7A053FE" w:tentative="1">
      <w:start w:val="1"/>
      <w:numFmt w:val="lowerRoman"/>
      <w:lvlText w:val="%3."/>
      <w:lvlJc w:val="right"/>
      <w:pPr>
        <w:tabs>
          <w:tab w:val="num" w:pos="2869"/>
        </w:tabs>
        <w:ind w:left="2869" w:hanging="180"/>
      </w:pPr>
      <w:rPr>
        <w:rFonts w:cs="Times New Roman"/>
      </w:rPr>
    </w:lvl>
    <w:lvl w:ilvl="3" w:tplc="8DF4456C" w:tentative="1">
      <w:start w:val="1"/>
      <w:numFmt w:val="decimal"/>
      <w:lvlText w:val="%4."/>
      <w:lvlJc w:val="left"/>
      <w:pPr>
        <w:tabs>
          <w:tab w:val="num" w:pos="3589"/>
        </w:tabs>
        <w:ind w:left="3589" w:hanging="360"/>
      </w:pPr>
      <w:rPr>
        <w:rFonts w:cs="Times New Roman"/>
      </w:rPr>
    </w:lvl>
    <w:lvl w:ilvl="4" w:tplc="CE288624" w:tentative="1">
      <w:start w:val="1"/>
      <w:numFmt w:val="lowerLetter"/>
      <w:lvlText w:val="%5."/>
      <w:lvlJc w:val="left"/>
      <w:pPr>
        <w:tabs>
          <w:tab w:val="num" w:pos="4309"/>
        </w:tabs>
        <w:ind w:left="4309" w:hanging="360"/>
      </w:pPr>
      <w:rPr>
        <w:rFonts w:cs="Times New Roman"/>
      </w:rPr>
    </w:lvl>
    <w:lvl w:ilvl="5" w:tplc="A3046324" w:tentative="1">
      <w:start w:val="1"/>
      <w:numFmt w:val="lowerRoman"/>
      <w:lvlText w:val="%6."/>
      <w:lvlJc w:val="right"/>
      <w:pPr>
        <w:tabs>
          <w:tab w:val="num" w:pos="5029"/>
        </w:tabs>
        <w:ind w:left="5029" w:hanging="180"/>
      </w:pPr>
      <w:rPr>
        <w:rFonts w:cs="Times New Roman"/>
      </w:rPr>
    </w:lvl>
    <w:lvl w:ilvl="6" w:tplc="F6AA6A72" w:tentative="1">
      <w:start w:val="1"/>
      <w:numFmt w:val="decimal"/>
      <w:lvlText w:val="%7."/>
      <w:lvlJc w:val="left"/>
      <w:pPr>
        <w:tabs>
          <w:tab w:val="num" w:pos="5749"/>
        </w:tabs>
        <w:ind w:left="5749" w:hanging="360"/>
      </w:pPr>
      <w:rPr>
        <w:rFonts w:cs="Times New Roman"/>
      </w:rPr>
    </w:lvl>
    <w:lvl w:ilvl="7" w:tplc="F60A77E6" w:tentative="1">
      <w:start w:val="1"/>
      <w:numFmt w:val="lowerLetter"/>
      <w:lvlText w:val="%8."/>
      <w:lvlJc w:val="left"/>
      <w:pPr>
        <w:tabs>
          <w:tab w:val="num" w:pos="6469"/>
        </w:tabs>
        <w:ind w:left="6469" w:hanging="360"/>
      </w:pPr>
      <w:rPr>
        <w:rFonts w:cs="Times New Roman"/>
      </w:rPr>
    </w:lvl>
    <w:lvl w:ilvl="8" w:tplc="3EB88D94" w:tentative="1">
      <w:start w:val="1"/>
      <w:numFmt w:val="lowerRoman"/>
      <w:lvlText w:val="%9."/>
      <w:lvlJc w:val="right"/>
      <w:pPr>
        <w:tabs>
          <w:tab w:val="num" w:pos="7189"/>
        </w:tabs>
        <w:ind w:left="7189" w:hanging="180"/>
      </w:pPr>
      <w:rPr>
        <w:rFonts w:cs="Times New Roman"/>
      </w:rPr>
    </w:lvl>
  </w:abstractNum>
  <w:abstractNum w:abstractNumId="44">
    <w:nsid w:val="381B1549"/>
    <w:multiLevelType w:val="multilevel"/>
    <w:tmpl w:val="0419001F"/>
    <w:styleLink w:val="111111"/>
    <w:lvl w:ilvl="0">
      <w:start w:val="2"/>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5">
    <w:nsid w:val="39175A3F"/>
    <w:multiLevelType w:val="hybridMultilevel"/>
    <w:tmpl w:val="AB9E6A50"/>
    <w:lvl w:ilvl="0" w:tplc="363E54FC">
      <w:start w:val="1"/>
      <w:numFmt w:val="decimal"/>
      <w:lvlText w:val="%1."/>
      <w:lvlJc w:val="left"/>
      <w:pPr>
        <w:ind w:left="785"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9257775"/>
    <w:multiLevelType w:val="hybridMultilevel"/>
    <w:tmpl w:val="4A6693B6"/>
    <w:lvl w:ilvl="0" w:tplc="1FC2972A">
      <w:start w:val="1"/>
      <w:numFmt w:val="bullet"/>
      <w:lvlText w:val=""/>
      <w:lvlJc w:val="left"/>
      <w:pPr>
        <w:ind w:left="1429" w:hanging="360"/>
      </w:pPr>
      <w:rPr>
        <w:rFonts w:ascii="Symbol" w:hAnsi="Symbol" w:hint="default"/>
      </w:rPr>
    </w:lvl>
    <w:lvl w:ilvl="1" w:tplc="D5C8F7BA" w:tentative="1">
      <w:start w:val="1"/>
      <w:numFmt w:val="bullet"/>
      <w:lvlText w:val="o"/>
      <w:lvlJc w:val="left"/>
      <w:pPr>
        <w:ind w:left="2149" w:hanging="360"/>
      </w:pPr>
      <w:rPr>
        <w:rFonts w:ascii="Courier New" w:hAnsi="Courier New" w:cs="Courier New" w:hint="default"/>
      </w:rPr>
    </w:lvl>
    <w:lvl w:ilvl="2" w:tplc="256C25CA" w:tentative="1">
      <w:start w:val="1"/>
      <w:numFmt w:val="bullet"/>
      <w:lvlText w:val=""/>
      <w:lvlJc w:val="left"/>
      <w:pPr>
        <w:ind w:left="2869" w:hanging="360"/>
      </w:pPr>
      <w:rPr>
        <w:rFonts w:ascii="Wingdings" w:hAnsi="Wingdings" w:hint="default"/>
      </w:rPr>
    </w:lvl>
    <w:lvl w:ilvl="3" w:tplc="FE047CD0" w:tentative="1">
      <w:start w:val="1"/>
      <w:numFmt w:val="bullet"/>
      <w:lvlText w:val=""/>
      <w:lvlJc w:val="left"/>
      <w:pPr>
        <w:ind w:left="3589" w:hanging="360"/>
      </w:pPr>
      <w:rPr>
        <w:rFonts w:ascii="Symbol" w:hAnsi="Symbol" w:hint="default"/>
      </w:rPr>
    </w:lvl>
    <w:lvl w:ilvl="4" w:tplc="CFF8ED12" w:tentative="1">
      <w:start w:val="1"/>
      <w:numFmt w:val="bullet"/>
      <w:lvlText w:val="o"/>
      <w:lvlJc w:val="left"/>
      <w:pPr>
        <w:ind w:left="4309" w:hanging="360"/>
      </w:pPr>
      <w:rPr>
        <w:rFonts w:ascii="Courier New" w:hAnsi="Courier New" w:cs="Courier New" w:hint="default"/>
      </w:rPr>
    </w:lvl>
    <w:lvl w:ilvl="5" w:tplc="593E2F28" w:tentative="1">
      <w:start w:val="1"/>
      <w:numFmt w:val="bullet"/>
      <w:lvlText w:val=""/>
      <w:lvlJc w:val="left"/>
      <w:pPr>
        <w:ind w:left="5029" w:hanging="360"/>
      </w:pPr>
      <w:rPr>
        <w:rFonts w:ascii="Wingdings" w:hAnsi="Wingdings" w:hint="default"/>
      </w:rPr>
    </w:lvl>
    <w:lvl w:ilvl="6" w:tplc="6F08FAEC" w:tentative="1">
      <w:start w:val="1"/>
      <w:numFmt w:val="bullet"/>
      <w:lvlText w:val=""/>
      <w:lvlJc w:val="left"/>
      <w:pPr>
        <w:ind w:left="5749" w:hanging="360"/>
      </w:pPr>
      <w:rPr>
        <w:rFonts w:ascii="Symbol" w:hAnsi="Symbol" w:hint="default"/>
      </w:rPr>
    </w:lvl>
    <w:lvl w:ilvl="7" w:tplc="E2BCD1C4" w:tentative="1">
      <w:start w:val="1"/>
      <w:numFmt w:val="bullet"/>
      <w:lvlText w:val="o"/>
      <w:lvlJc w:val="left"/>
      <w:pPr>
        <w:ind w:left="6469" w:hanging="360"/>
      </w:pPr>
      <w:rPr>
        <w:rFonts w:ascii="Courier New" w:hAnsi="Courier New" w:cs="Courier New" w:hint="default"/>
      </w:rPr>
    </w:lvl>
    <w:lvl w:ilvl="8" w:tplc="FB88349C" w:tentative="1">
      <w:start w:val="1"/>
      <w:numFmt w:val="bullet"/>
      <w:lvlText w:val=""/>
      <w:lvlJc w:val="left"/>
      <w:pPr>
        <w:ind w:left="7189" w:hanging="360"/>
      </w:pPr>
      <w:rPr>
        <w:rFonts w:ascii="Wingdings" w:hAnsi="Wingdings" w:hint="default"/>
      </w:rPr>
    </w:lvl>
  </w:abstractNum>
  <w:abstractNum w:abstractNumId="47">
    <w:nsid w:val="39342D60"/>
    <w:multiLevelType w:val="hybridMultilevel"/>
    <w:tmpl w:val="F5E60682"/>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3C640B9F"/>
    <w:multiLevelType w:val="hybridMultilevel"/>
    <w:tmpl w:val="ABEE54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3D9F3F6D"/>
    <w:multiLevelType w:val="singleLevel"/>
    <w:tmpl w:val="3402B844"/>
    <w:lvl w:ilvl="0">
      <w:start w:val="1"/>
      <w:numFmt w:val="bullet"/>
      <w:pStyle w:val="20"/>
      <w:lvlText w:val=""/>
      <w:lvlJc w:val="left"/>
      <w:pPr>
        <w:tabs>
          <w:tab w:val="num" w:pos="927"/>
        </w:tabs>
        <w:ind w:firstLine="567"/>
      </w:pPr>
      <w:rPr>
        <w:rFonts w:ascii="Symbol" w:hAnsi="Symbol" w:hint="default"/>
      </w:rPr>
    </w:lvl>
  </w:abstractNum>
  <w:abstractNum w:abstractNumId="50">
    <w:nsid w:val="44037227"/>
    <w:multiLevelType w:val="hybridMultilevel"/>
    <w:tmpl w:val="309AEFAE"/>
    <w:lvl w:ilvl="0" w:tplc="29CE2D5A">
      <w:start w:val="1"/>
      <w:numFmt w:val="decimal"/>
      <w:lvlText w:val="%1)"/>
      <w:lvlJc w:val="left"/>
      <w:pPr>
        <w:tabs>
          <w:tab w:val="num" w:pos="720"/>
        </w:tabs>
        <w:ind w:left="720" w:hanging="360"/>
      </w:pPr>
      <w:rPr>
        <w:rFonts w:hint="default"/>
      </w:rPr>
    </w:lvl>
    <w:lvl w:ilvl="1" w:tplc="648475DE" w:tentative="1">
      <w:start w:val="1"/>
      <w:numFmt w:val="lowerLetter"/>
      <w:lvlText w:val="%2."/>
      <w:lvlJc w:val="left"/>
      <w:pPr>
        <w:tabs>
          <w:tab w:val="num" w:pos="1440"/>
        </w:tabs>
        <w:ind w:left="1440" w:hanging="360"/>
      </w:pPr>
    </w:lvl>
    <w:lvl w:ilvl="2" w:tplc="544EB9B2" w:tentative="1">
      <w:start w:val="1"/>
      <w:numFmt w:val="lowerRoman"/>
      <w:lvlText w:val="%3."/>
      <w:lvlJc w:val="right"/>
      <w:pPr>
        <w:tabs>
          <w:tab w:val="num" w:pos="2160"/>
        </w:tabs>
        <w:ind w:left="2160" w:hanging="180"/>
      </w:pPr>
    </w:lvl>
    <w:lvl w:ilvl="3" w:tplc="71C02E86" w:tentative="1">
      <w:start w:val="1"/>
      <w:numFmt w:val="decimal"/>
      <w:lvlText w:val="%4."/>
      <w:lvlJc w:val="left"/>
      <w:pPr>
        <w:tabs>
          <w:tab w:val="num" w:pos="2880"/>
        </w:tabs>
        <w:ind w:left="2880" w:hanging="360"/>
      </w:pPr>
    </w:lvl>
    <w:lvl w:ilvl="4" w:tplc="4D9843D6" w:tentative="1">
      <w:start w:val="1"/>
      <w:numFmt w:val="lowerLetter"/>
      <w:lvlText w:val="%5."/>
      <w:lvlJc w:val="left"/>
      <w:pPr>
        <w:tabs>
          <w:tab w:val="num" w:pos="3600"/>
        </w:tabs>
        <w:ind w:left="3600" w:hanging="360"/>
      </w:pPr>
    </w:lvl>
    <w:lvl w:ilvl="5" w:tplc="E296351A" w:tentative="1">
      <w:start w:val="1"/>
      <w:numFmt w:val="lowerRoman"/>
      <w:lvlText w:val="%6."/>
      <w:lvlJc w:val="right"/>
      <w:pPr>
        <w:tabs>
          <w:tab w:val="num" w:pos="4320"/>
        </w:tabs>
        <w:ind w:left="4320" w:hanging="180"/>
      </w:pPr>
    </w:lvl>
    <w:lvl w:ilvl="6" w:tplc="9EA23034" w:tentative="1">
      <w:start w:val="1"/>
      <w:numFmt w:val="decimal"/>
      <w:lvlText w:val="%7."/>
      <w:lvlJc w:val="left"/>
      <w:pPr>
        <w:tabs>
          <w:tab w:val="num" w:pos="5040"/>
        </w:tabs>
        <w:ind w:left="5040" w:hanging="360"/>
      </w:pPr>
    </w:lvl>
    <w:lvl w:ilvl="7" w:tplc="CB90DAA0" w:tentative="1">
      <w:start w:val="1"/>
      <w:numFmt w:val="lowerLetter"/>
      <w:lvlText w:val="%8."/>
      <w:lvlJc w:val="left"/>
      <w:pPr>
        <w:tabs>
          <w:tab w:val="num" w:pos="5760"/>
        </w:tabs>
        <w:ind w:left="5760" w:hanging="360"/>
      </w:pPr>
    </w:lvl>
    <w:lvl w:ilvl="8" w:tplc="DAD6CAA6" w:tentative="1">
      <w:start w:val="1"/>
      <w:numFmt w:val="lowerRoman"/>
      <w:lvlText w:val="%9."/>
      <w:lvlJc w:val="right"/>
      <w:pPr>
        <w:tabs>
          <w:tab w:val="num" w:pos="6480"/>
        </w:tabs>
        <w:ind w:left="6480" w:hanging="180"/>
      </w:pPr>
    </w:lvl>
  </w:abstractNum>
  <w:abstractNum w:abstractNumId="51">
    <w:nsid w:val="4AF0132F"/>
    <w:multiLevelType w:val="multilevel"/>
    <w:tmpl w:val="3134166A"/>
    <w:lvl w:ilvl="0">
      <w:start w:val="2"/>
      <w:numFmt w:val="decimal"/>
      <w:lvlText w:val="%1."/>
      <w:lvlJc w:val="left"/>
      <w:pPr>
        <w:ind w:left="360" w:hanging="360"/>
      </w:pPr>
      <w:rPr>
        <w:rFonts w:hint="default"/>
        <w:b w:val="0"/>
      </w:rPr>
    </w:lvl>
    <w:lvl w:ilvl="1">
      <w:start w:val="1"/>
      <w:numFmt w:val="decimal"/>
      <w:isLgl/>
      <w:lvlText w:val="%1.%2."/>
      <w:lvlJc w:val="left"/>
      <w:pPr>
        <w:ind w:left="408" w:hanging="40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2">
    <w:nsid w:val="4C341C3F"/>
    <w:multiLevelType w:val="hybridMultilevel"/>
    <w:tmpl w:val="BF4C3DD2"/>
    <w:lvl w:ilvl="0" w:tplc="92925E3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3">
    <w:nsid w:val="4DB26567"/>
    <w:multiLevelType w:val="hybridMultilevel"/>
    <w:tmpl w:val="C72C7026"/>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4E217BC0"/>
    <w:multiLevelType w:val="hybridMultilevel"/>
    <w:tmpl w:val="916C7E32"/>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51CD7ECF"/>
    <w:multiLevelType w:val="hybridMultilevel"/>
    <w:tmpl w:val="2E18CB8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6">
    <w:nsid w:val="53DD0FFF"/>
    <w:multiLevelType w:val="hybridMultilevel"/>
    <w:tmpl w:val="C57A83CA"/>
    <w:lvl w:ilvl="0" w:tplc="92925E36">
      <w:start w:val="1"/>
      <w:numFmt w:val="bullet"/>
      <w:lvlText w:val=""/>
      <w:lvlJc w:val="left"/>
      <w:pPr>
        <w:ind w:left="896" w:hanging="360"/>
      </w:pPr>
      <w:rPr>
        <w:rFonts w:ascii="Symbol" w:hAnsi="Symbol" w:hint="default"/>
      </w:rPr>
    </w:lvl>
    <w:lvl w:ilvl="1" w:tplc="04190003" w:tentative="1">
      <w:start w:val="1"/>
      <w:numFmt w:val="bullet"/>
      <w:lvlText w:val="o"/>
      <w:lvlJc w:val="left"/>
      <w:pPr>
        <w:ind w:left="1616" w:hanging="360"/>
      </w:pPr>
      <w:rPr>
        <w:rFonts w:ascii="Courier New" w:hAnsi="Courier New" w:cs="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cs="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cs="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57">
    <w:nsid w:val="541D3264"/>
    <w:multiLevelType w:val="hybridMultilevel"/>
    <w:tmpl w:val="E9A60B2C"/>
    <w:lvl w:ilvl="0" w:tplc="2B56E0D0">
      <w:start w:val="1"/>
      <w:numFmt w:val="bullet"/>
      <w:lvlText w:val=""/>
      <w:lvlJc w:val="left"/>
      <w:pPr>
        <w:ind w:left="1211" w:hanging="360"/>
      </w:pPr>
      <w:rPr>
        <w:rFonts w:ascii="Symbol" w:hAnsi="Symbol" w:hint="default"/>
      </w:rPr>
    </w:lvl>
    <w:lvl w:ilvl="1" w:tplc="24DA06A0" w:tentative="1">
      <w:start w:val="1"/>
      <w:numFmt w:val="bullet"/>
      <w:lvlText w:val="o"/>
      <w:lvlJc w:val="left"/>
      <w:pPr>
        <w:ind w:left="1931" w:hanging="360"/>
      </w:pPr>
      <w:rPr>
        <w:rFonts w:ascii="Courier New" w:hAnsi="Courier New" w:hint="default"/>
      </w:rPr>
    </w:lvl>
    <w:lvl w:ilvl="2" w:tplc="66D21586" w:tentative="1">
      <w:start w:val="1"/>
      <w:numFmt w:val="bullet"/>
      <w:lvlText w:val=""/>
      <w:lvlJc w:val="left"/>
      <w:pPr>
        <w:ind w:left="2651" w:hanging="360"/>
      </w:pPr>
      <w:rPr>
        <w:rFonts w:ascii="Wingdings" w:hAnsi="Wingdings" w:hint="default"/>
      </w:rPr>
    </w:lvl>
    <w:lvl w:ilvl="3" w:tplc="1CB8191A" w:tentative="1">
      <w:start w:val="1"/>
      <w:numFmt w:val="bullet"/>
      <w:lvlText w:val=""/>
      <w:lvlJc w:val="left"/>
      <w:pPr>
        <w:ind w:left="3371" w:hanging="360"/>
      </w:pPr>
      <w:rPr>
        <w:rFonts w:ascii="Symbol" w:hAnsi="Symbol" w:hint="default"/>
      </w:rPr>
    </w:lvl>
    <w:lvl w:ilvl="4" w:tplc="3D30E0DE" w:tentative="1">
      <w:start w:val="1"/>
      <w:numFmt w:val="bullet"/>
      <w:lvlText w:val="o"/>
      <w:lvlJc w:val="left"/>
      <w:pPr>
        <w:ind w:left="4091" w:hanging="360"/>
      </w:pPr>
      <w:rPr>
        <w:rFonts w:ascii="Courier New" w:hAnsi="Courier New" w:hint="default"/>
      </w:rPr>
    </w:lvl>
    <w:lvl w:ilvl="5" w:tplc="1F707C00" w:tentative="1">
      <w:start w:val="1"/>
      <w:numFmt w:val="bullet"/>
      <w:lvlText w:val=""/>
      <w:lvlJc w:val="left"/>
      <w:pPr>
        <w:ind w:left="4811" w:hanging="360"/>
      </w:pPr>
      <w:rPr>
        <w:rFonts w:ascii="Wingdings" w:hAnsi="Wingdings" w:hint="default"/>
      </w:rPr>
    </w:lvl>
    <w:lvl w:ilvl="6" w:tplc="83861B52" w:tentative="1">
      <w:start w:val="1"/>
      <w:numFmt w:val="bullet"/>
      <w:lvlText w:val=""/>
      <w:lvlJc w:val="left"/>
      <w:pPr>
        <w:ind w:left="5531" w:hanging="360"/>
      </w:pPr>
      <w:rPr>
        <w:rFonts w:ascii="Symbol" w:hAnsi="Symbol" w:hint="default"/>
      </w:rPr>
    </w:lvl>
    <w:lvl w:ilvl="7" w:tplc="7214CE9A" w:tentative="1">
      <w:start w:val="1"/>
      <w:numFmt w:val="bullet"/>
      <w:lvlText w:val="o"/>
      <w:lvlJc w:val="left"/>
      <w:pPr>
        <w:ind w:left="6251" w:hanging="360"/>
      </w:pPr>
      <w:rPr>
        <w:rFonts w:ascii="Courier New" w:hAnsi="Courier New" w:hint="default"/>
      </w:rPr>
    </w:lvl>
    <w:lvl w:ilvl="8" w:tplc="70027B6E" w:tentative="1">
      <w:start w:val="1"/>
      <w:numFmt w:val="bullet"/>
      <w:lvlText w:val=""/>
      <w:lvlJc w:val="left"/>
      <w:pPr>
        <w:ind w:left="6971" w:hanging="360"/>
      </w:pPr>
      <w:rPr>
        <w:rFonts w:ascii="Wingdings" w:hAnsi="Wingdings" w:hint="default"/>
      </w:rPr>
    </w:lvl>
  </w:abstractNum>
  <w:abstractNum w:abstractNumId="58">
    <w:nsid w:val="57B2143C"/>
    <w:multiLevelType w:val="hybridMultilevel"/>
    <w:tmpl w:val="F156FFFA"/>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57B758FB"/>
    <w:multiLevelType w:val="hybridMultilevel"/>
    <w:tmpl w:val="3DF07948"/>
    <w:lvl w:ilvl="0" w:tplc="58CE55C8">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DA00883"/>
    <w:multiLevelType w:val="hybridMultilevel"/>
    <w:tmpl w:val="831A06EC"/>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62CD1F93"/>
    <w:multiLevelType w:val="hybridMultilevel"/>
    <w:tmpl w:val="E44E1972"/>
    <w:lvl w:ilvl="0" w:tplc="92925E36">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62">
    <w:nsid w:val="65DC7BC5"/>
    <w:multiLevelType w:val="hybridMultilevel"/>
    <w:tmpl w:val="35F8C602"/>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66D826A1"/>
    <w:multiLevelType w:val="multilevel"/>
    <w:tmpl w:val="702A8CCE"/>
    <w:lvl w:ilvl="0">
      <w:start w:val="1"/>
      <w:numFmt w:val="decimal"/>
      <w:lvlText w:val="%1."/>
      <w:lvlJc w:val="left"/>
      <w:pPr>
        <w:ind w:left="540" w:hanging="540"/>
      </w:pPr>
      <w:rPr>
        <w:rFonts w:hint="default"/>
      </w:rPr>
    </w:lvl>
    <w:lvl w:ilvl="1">
      <w:start w:val="1"/>
      <w:numFmt w:val="decimal"/>
      <w:lvlText w:val="%1.%2."/>
      <w:lvlJc w:val="left"/>
      <w:pPr>
        <w:ind w:left="1107"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64">
    <w:nsid w:val="687E68D4"/>
    <w:multiLevelType w:val="multilevel"/>
    <w:tmpl w:val="E9563626"/>
    <w:lvl w:ilvl="0">
      <w:start w:val="1"/>
      <w:numFmt w:val="decimal"/>
      <w:pStyle w:val="a3"/>
      <w:lvlText w:val="%1."/>
      <w:lvlJc w:val="left"/>
      <w:pPr>
        <w:tabs>
          <w:tab w:val="num" w:pos="540"/>
        </w:tabs>
        <w:ind w:left="54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65">
    <w:nsid w:val="6D1A56A0"/>
    <w:multiLevelType w:val="hybridMultilevel"/>
    <w:tmpl w:val="E1169A78"/>
    <w:lvl w:ilvl="0" w:tplc="7F24EA9A">
      <w:start w:val="1"/>
      <w:numFmt w:val="bullet"/>
      <w:lvlText w:val=""/>
      <w:lvlJc w:val="left"/>
      <w:pPr>
        <w:ind w:left="1429" w:hanging="360"/>
      </w:pPr>
      <w:rPr>
        <w:rFonts w:ascii="Symbol" w:hAnsi="Symbol" w:hint="default"/>
      </w:rPr>
    </w:lvl>
    <w:lvl w:ilvl="1" w:tplc="A566B0DC" w:tentative="1">
      <w:start w:val="1"/>
      <w:numFmt w:val="bullet"/>
      <w:lvlText w:val="o"/>
      <w:lvlJc w:val="left"/>
      <w:pPr>
        <w:ind w:left="2149" w:hanging="360"/>
      </w:pPr>
      <w:rPr>
        <w:rFonts w:ascii="Courier New" w:hAnsi="Courier New" w:cs="Courier New" w:hint="default"/>
      </w:rPr>
    </w:lvl>
    <w:lvl w:ilvl="2" w:tplc="5D3AD65C" w:tentative="1">
      <w:start w:val="1"/>
      <w:numFmt w:val="bullet"/>
      <w:lvlText w:val=""/>
      <w:lvlJc w:val="left"/>
      <w:pPr>
        <w:ind w:left="2869" w:hanging="360"/>
      </w:pPr>
      <w:rPr>
        <w:rFonts w:ascii="Wingdings" w:hAnsi="Wingdings" w:hint="default"/>
      </w:rPr>
    </w:lvl>
    <w:lvl w:ilvl="3" w:tplc="101EC56A" w:tentative="1">
      <w:start w:val="1"/>
      <w:numFmt w:val="bullet"/>
      <w:lvlText w:val=""/>
      <w:lvlJc w:val="left"/>
      <w:pPr>
        <w:ind w:left="3589" w:hanging="360"/>
      </w:pPr>
      <w:rPr>
        <w:rFonts w:ascii="Symbol" w:hAnsi="Symbol" w:hint="default"/>
      </w:rPr>
    </w:lvl>
    <w:lvl w:ilvl="4" w:tplc="0E961412" w:tentative="1">
      <w:start w:val="1"/>
      <w:numFmt w:val="bullet"/>
      <w:lvlText w:val="o"/>
      <w:lvlJc w:val="left"/>
      <w:pPr>
        <w:ind w:left="4309" w:hanging="360"/>
      </w:pPr>
      <w:rPr>
        <w:rFonts w:ascii="Courier New" w:hAnsi="Courier New" w:cs="Courier New" w:hint="default"/>
      </w:rPr>
    </w:lvl>
    <w:lvl w:ilvl="5" w:tplc="536AA2F4" w:tentative="1">
      <w:start w:val="1"/>
      <w:numFmt w:val="bullet"/>
      <w:lvlText w:val=""/>
      <w:lvlJc w:val="left"/>
      <w:pPr>
        <w:ind w:left="5029" w:hanging="360"/>
      </w:pPr>
      <w:rPr>
        <w:rFonts w:ascii="Wingdings" w:hAnsi="Wingdings" w:hint="default"/>
      </w:rPr>
    </w:lvl>
    <w:lvl w:ilvl="6" w:tplc="F80EF858" w:tentative="1">
      <w:start w:val="1"/>
      <w:numFmt w:val="bullet"/>
      <w:lvlText w:val=""/>
      <w:lvlJc w:val="left"/>
      <w:pPr>
        <w:ind w:left="5749" w:hanging="360"/>
      </w:pPr>
      <w:rPr>
        <w:rFonts w:ascii="Symbol" w:hAnsi="Symbol" w:hint="default"/>
      </w:rPr>
    </w:lvl>
    <w:lvl w:ilvl="7" w:tplc="DDDE20F8" w:tentative="1">
      <w:start w:val="1"/>
      <w:numFmt w:val="bullet"/>
      <w:lvlText w:val="o"/>
      <w:lvlJc w:val="left"/>
      <w:pPr>
        <w:ind w:left="6469" w:hanging="360"/>
      </w:pPr>
      <w:rPr>
        <w:rFonts w:ascii="Courier New" w:hAnsi="Courier New" w:cs="Courier New" w:hint="default"/>
      </w:rPr>
    </w:lvl>
    <w:lvl w:ilvl="8" w:tplc="2F1CB366" w:tentative="1">
      <w:start w:val="1"/>
      <w:numFmt w:val="bullet"/>
      <w:lvlText w:val=""/>
      <w:lvlJc w:val="left"/>
      <w:pPr>
        <w:ind w:left="7189" w:hanging="360"/>
      </w:pPr>
      <w:rPr>
        <w:rFonts w:ascii="Wingdings" w:hAnsi="Wingdings" w:hint="default"/>
      </w:rPr>
    </w:lvl>
  </w:abstractNum>
  <w:abstractNum w:abstractNumId="66">
    <w:nsid w:val="73CC2F78"/>
    <w:multiLevelType w:val="hybridMultilevel"/>
    <w:tmpl w:val="9AF415E2"/>
    <w:lvl w:ilvl="0" w:tplc="5148CFAC">
      <w:start w:val="1"/>
      <w:numFmt w:val="bullet"/>
      <w:lvlText w:val=""/>
      <w:lvlJc w:val="left"/>
      <w:pPr>
        <w:tabs>
          <w:tab w:val="num" w:pos="1260"/>
        </w:tabs>
        <w:ind w:left="1260" w:hanging="360"/>
      </w:pPr>
      <w:rPr>
        <w:rFonts w:ascii="Symbol" w:hAnsi="Symbol" w:hint="default"/>
      </w:rPr>
    </w:lvl>
    <w:lvl w:ilvl="1" w:tplc="77602174" w:tentative="1">
      <w:start w:val="1"/>
      <w:numFmt w:val="bullet"/>
      <w:lvlText w:val="o"/>
      <w:lvlJc w:val="left"/>
      <w:pPr>
        <w:tabs>
          <w:tab w:val="num" w:pos="1980"/>
        </w:tabs>
        <w:ind w:left="1980" w:hanging="360"/>
      </w:pPr>
      <w:rPr>
        <w:rFonts w:ascii="Courier New" w:hAnsi="Courier New" w:hint="default"/>
      </w:rPr>
    </w:lvl>
    <w:lvl w:ilvl="2" w:tplc="A4827AF0" w:tentative="1">
      <w:start w:val="1"/>
      <w:numFmt w:val="bullet"/>
      <w:lvlText w:val=""/>
      <w:lvlJc w:val="left"/>
      <w:pPr>
        <w:tabs>
          <w:tab w:val="num" w:pos="2700"/>
        </w:tabs>
        <w:ind w:left="2700" w:hanging="360"/>
      </w:pPr>
      <w:rPr>
        <w:rFonts w:ascii="Wingdings" w:hAnsi="Wingdings" w:hint="default"/>
      </w:rPr>
    </w:lvl>
    <w:lvl w:ilvl="3" w:tplc="D0C21BBA" w:tentative="1">
      <w:start w:val="1"/>
      <w:numFmt w:val="bullet"/>
      <w:lvlText w:val=""/>
      <w:lvlJc w:val="left"/>
      <w:pPr>
        <w:tabs>
          <w:tab w:val="num" w:pos="3420"/>
        </w:tabs>
        <w:ind w:left="3420" w:hanging="360"/>
      </w:pPr>
      <w:rPr>
        <w:rFonts w:ascii="Symbol" w:hAnsi="Symbol" w:hint="default"/>
      </w:rPr>
    </w:lvl>
    <w:lvl w:ilvl="4" w:tplc="05224BC8" w:tentative="1">
      <w:start w:val="1"/>
      <w:numFmt w:val="bullet"/>
      <w:lvlText w:val="o"/>
      <w:lvlJc w:val="left"/>
      <w:pPr>
        <w:tabs>
          <w:tab w:val="num" w:pos="4140"/>
        </w:tabs>
        <w:ind w:left="4140" w:hanging="360"/>
      </w:pPr>
      <w:rPr>
        <w:rFonts w:ascii="Courier New" w:hAnsi="Courier New" w:hint="default"/>
      </w:rPr>
    </w:lvl>
    <w:lvl w:ilvl="5" w:tplc="AF5AA2FE" w:tentative="1">
      <w:start w:val="1"/>
      <w:numFmt w:val="bullet"/>
      <w:lvlText w:val=""/>
      <w:lvlJc w:val="left"/>
      <w:pPr>
        <w:tabs>
          <w:tab w:val="num" w:pos="4860"/>
        </w:tabs>
        <w:ind w:left="4860" w:hanging="360"/>
      </w:pPr>
      <w:rPr>
        <w:rFonts w:ascii="Wingdings" w:hAnsi="Wingdings" w:hint="default"/>
      </w:rPr>
    </w:lvl>
    <w:lvl w:ilvl="6" w:tplc="52340BBA" w:tentative="1">
      <w:start w:val="1"/>
      <w:numFmt w:val="bullet"/>
      <w:lvlText w:val=""/>
      <w:lvlJc w:val="left"/>
      <w:pPr>
        <w:tabs>
          <w:tab w:val="num" w:pos="5580"/>
        </w:tabs>
        <w:ind w:left="5580" w:hanging="360"/>
      </w:pPr>
      <w:rPr>
        <w:rFonts w:ascii="Symbol" w:hAnsi="Symbol" w:hint="default"/>
      </w:rPr>
    </w:lvl>
    <w:lvl w:ilvl="7" w:tplc="1EEA42FE" w:tentative="1">
      <w:start w:val="1"/>
      <w:numFmt w:val="bullet"/>
      <w:lvlText w:val="o"/>
      <w:lvlJc w:val="left"/>
      <w:pPr>
        <w:tabs>
          <w:tab w:val="num" w:pos="6300"/>
        </w:tabs>
        <w:ind w:left="6300" w:hanging="360"/>
      </w:pPr>
      <w:rPr>
        <w:rFonts w:ascii="Courier New" w:hAnsi="Courier New" w:hint="default"/>
      </w:rPr>
    </w:lvl>
    <w:lvl w:ilvl="8" w:tplc="641A9972" w:tentative="1">
      <w:start w:val="1"/>
      <w:numFmt w:val="bullet"/>
      <w:lvlText w:val=""/>
      <w:lvlJc w:val="left"/>
      <w:pPr>
        <w:tabs>
          <w:tab w:val="num" w:pos="7020"/>
        </w:tabs>
        <w:ind w:left="7020" w:hanging="360"/>
      </w:pPr>
      <w:rPr>
        <w:rFonts w:ascii="Wingdings" w:hAnsi="Wingdings" w:hint="default"/>
      </w:rPr>
    </w:lvl>
  </w:abstractNum>
  <w:abstractNum w:abstractNumId="67">
    <w:nsid w:val="74035A41"/>
    <w:multiLevelType w:val="hybridMultilevel"/>
    <w:tmpl w:val="678E1064"/>
    <w:lvl w:ilvl="0" w:tplc="0419000F">
      <w:start w:val="1"/>
      <w:numFmt w:val="decimal"/>
      <w:lvlText w:val="%1."/>
      <w:lvlJc w:val="left"/>
      <w:pPr>
        <w:ind w:left="747" w:hanging="360"/>
      </w:pPr>
    </w:lvl>
    <w:lvl w:ilvl="1" w:tplc="04190019" w:tentative="1">
      <w:start w:val="1"/>
      <w:numFmt w:val="lowerLetter"/>
      <w:lvlText w:val="%2."/>
      <w:lvlJc w:val="left"/>
      <w:pPr>
        <w:ind w:left="1467" w:hanging="360"/>
      </w:pPr>
    </w:lvl>
    <w:lvl w:ilvl="2" w:tplc="0419001B" w:tentative="1">
      <w:start w:val="1"/>
      <w:numFmt w:val="lowerRoman"/>
      <w:lvlText w:val="%3."/>
      <w:lvlJc w:val="right"/>
      <w:pPr>
        <w:ind w:left="2187" w:hanging="180"/>
      </w:pPr>
    </w:lvl>
    <w:lvl w:ilvl="3" w:tplc="0419000F" w:tentative="1">
      <w:start w:val="1"/>
      <w:numFmt w:val="decimal"/>
      <w:lvlText w:val="%4."/>
      <w:lvlJc w:val="left"/>
      <w:pPr>
        <w:ind w:left="2907" w:hanging="360"/>
      </w:pPr>
    </w:lvl>
    <w:lvl w:ilvl="4" w:tplc="04190019" w:tentative="1">
      <w:start w:val="1"/>
      <w:numFmt w:val="lowerLetter"/>
      <w:lvlText w:val="%5."/>
      <w:lvlJc w:val="left"/>
      <w:pPr>
        <w:ind w:left="3627" w:hanging="360"/>
      </w:pPr>
    </w:lvl>
    <w:lvl w:ilvl="5" w:tplc="0419001B" w:tentative="1">
      <w:start w:val="1"/>
      <w:numFmt w:val="lowerRoman"/>
      <w:lvlText w:val="%6."/>
      <w:lvlJc w:val="right"/>
      <w:pPr>
        <w:ind w:left="4347" w:hanging="180"/>
      </w:pPr>
    </w:lvl>
    <w:lvl w:ilvl="6" w:tplc="0419000F" w:tentative="1">
      <w:start w:val="1"/>
      <w:numFmt w:val="decimal"/>
      <w:lvlText w:val="%7."/>
      <w:lvlJc w:val="left"/>
      <w:pPr>
        <w:ind w:left="5067" w:hanging="360"/>
      </w:pPr>
    </w:lvl>
    <w:lvl w:ilvl="7" w:tplc="04190019" w:tentative="1">
      <w:start w:val="1"/>
      <w:numFmt w:val="lowerLetter"/>
      <w:lvlText w:val="%8."/>
      <w:lvlJc w:val="left"/>
      <w:pPr>
        <w:ind w:left="5787" w:hanging="360"/>
      </w:pPr>
    </w:lvl>
    <w:lvl w:ilvl="8" w:tplc="0419001B" w:tentative="1">
      <w:start w:val="1"/>
      <w:numFmt w:val="lowerRoman"/>
      <w:lvlText w:val="%9."/>
      <w:lvlJc w:val="right"/>
      <w:pPr>
        <w:ind w:left="6507" w:hanging="180"/>
      </w:pPr>
    </w:lvl>
  </w:abstractNum>
  <w:abstractNum w:abstractNumId="68">
    <w:nsid w:val="74471E6E"/>
    <w:multiLevelType w:val="hybridMultilevel"/>
    <w:tmpl w:val="49B8735C"/>
    <w:lvl w:ilvl="0" w:tplc="04190001">
      <w:start w:val="1"/>
      <w:numFmt w:val="bullet"/>
      <w:lvlText w:val=""/>
      <w:lvlJc w:val="left"/>
      <w:pPr>
        <w:tabs>
          <w:tab w:val="num" w:pos="1710"/>
        </w:tabs>
        <w:ind w:left="1710" w:hanging="360"/>
      </w:pPr>
      <w:rPr>
        <w:rFonts w:ascii="Symbol" w:hAnsi="Symbol" w:hint="default"/>
      </w:rPr>
    </w:lvl>
    <w:lvl w:ilvl="1" w:tplc="04190003" w:tentative="1">
      <w:start w:val="1"/>
      <w:numFmt w:val="bullet"/>
      <w:lvlText w:val="o"/>
      <w:lvlJc w:val="left"/>
      <w:pPr>
        <w:tabs>
          <w:tab w:val="num" w:pos="2430"/>
        </w:tabs>
        <w:ind w:left="2430" w:hanging="360"/>
      </w:pPr>
      <w:rPr>
        <w:rFonts w:ascii="Courier New" w:hAnsi="Courier New" w:hint="default"/>
      </w:rPr>
    </w:lvl>
    <w:lvl w:ilvl="2" w:tplc="04190005" w:tentative="1">
      <w:start w:val="1"/>
      <w:numFmt w:val="bullet"/>
      <w:lvlText w:val=""/>
      <w:lvlJc w:val="left"/>
      <w:pPr>
        <w:tabs>
          <w:tab w:val="num" w:pos="3150"/>
        </w:tabs>
        <w:ind w:left="3150" w:hanging="360"/>
      </w:pPr>
      <w:rPr>
        <w:rFonts w:ascii="Wingdings" w:hAnsi="Wingdings" w:hint="default"/>
      </w:rPr>
    </w:lvl>
    <w:lvl w:ilvl="3" w:tplc="04190001" w:tentative="1">
      <w:start w:val="1"/>
      <w:numFmt w:val="bullet"/>
      <w:lvlText w:val=""/>
      <w:lvlJc w:val="left"/>
      <w:pPr>
        <w:tabs>
          <w:tab w:val="num" w:pos="3870"/>
        </w:tabs>
        <w:ind w:left="3870" w:hanging="360"/>
      </w:pPr>
      <w:rPr>
        <w:rFonts w:ascii="Symbol" w:hAnsi="Symbol" w:hint="default"/>
      </w:rPr>
    </w:lvl>
    <w:lvl w:ilvl="4" w:tplc="04190003" w:tentative="1">
      <w:start w:val="1"/>
      <w:numFmt w:val="bullet"/>
      <w:lvlText w:val="o"/>
      <w:lvlJc w:val="left"/>
      <w:pPr>
        <w:tabs>
          <w:tab w:val="num" w:pos="4590"/>
        </w:tabs>
        <w:ind w:left="4590" w:hanging="360"/>
      </w:pPr>
      <w:rPr>
        <w:rFonts w:ascii="Courier New" w:hAnsi="Courier New" w:hint="default"/>
      </w:rPr>
    </w:lvl>
    <w:lvl w:ilvl="5" w:tplc="04190005" w:tentative="1">
      <w:start w:val="1"/>
      <w:numFmt w:val="bullet"/>
      <w:lvlText w:val=""/>
      <w:lvlJc w:val="left"/>
      <w:pPr>
        <w:tabs>
          <w:tab w:val="num" w:pos="5310"/>
        </w:tabs>
        <w:ind w:left="5310" w:hanging="360"/>
      </w:pPr>
      <w:rPr>
        <w:rFonts w:ascii="Wingdings" w:hAnsi="Wingdings" w:hint="default"/>
      </w:rPr>
    </w:lvl>
    <w:lvl w:ilvl="6" w:tplc="04190001" w:tentative="1">
      <w:start w:val="1"/>
      <w:numFmt w:val="bullet"/>
      <w:lvlText w:val=""/>
      <w:lvlJc w:val="left"/>
      <w:pPr>
        <w:tabs>
          <w:tab w:val="num" w:pos="6030"/>
        </w:tabs>
        <w:ind w:left="6030" w:hanging="360"/>
      </w:pPr>
      <w:rPr>
        <w:rFonts w:ascii="Symbol" w:hAnsi="Symbol" w:hint="default"/>
      </w:rPr>
    </w:lvl>
    <w:lvl w:ilvl="7" w:tplc="04190003" w:tentative="1">
      <w:start w:val="1"/>
      <w:numFmt w:val="bullet"/>
      <w:lvlText w:val="o"/>
      <w:lvlJc w:val="left"/>
      <w:pPr>
        <w:tabs>
          <w:tab w:val="num" w:pos="6750"/>
        </w:tabs>
        <w:ind w:left="6750" w:hanging="360"/>
      </w:pPr>
      <w:rPr>
        <w:rFonts w:ascii="Courier New" w:hAnsi="Courier New" w:hint="default"/>
      </w:rPr>
    </w:lvl>
    <w:lvl w:ilvl="8" w:tplc="04190005" w:tentative="1">
      <w:start w:val="1"/>
      <w:numFmt w:val="bullet"/>
      <w:lvlText w:val=""/>
      <w:lvlJc w:val="left"/>
      <w:pPr>
        <w:tabs>
          <w:tab w:val="num" w:pos="7470"/>
        </w:tabs>
        <w:ind w:left="7470" w:hanging="360"/>
      </w:pPr>
      <w:rPr>
        <w:rFonts w:ascii="Wingdings" w:hAnsi="Wingdings" w:hint="default"/>
      </w:rPr>
    </w:lvl>
  </w:abstractNum>
  <w:abstractNum w:abstractNumId="69">
    <w:nsid w:val="75ED66B7"/>
    <w:multiLevelType w:val="hybridMultilevel"/>
    <w:tmpl w:val="8ECC98D4"/>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767C4297"/>
    <w:multiLevelType w:val="hybridMultilevel"/>
    <w:tmpl w:val="D520E13A"/>
    <w:lvl w:ilvl="0" w:tplc="910C173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1">
    <w:nsid w:val="79335E53"/>
    <w:multiLevelType w:val="hybridMultilevel"/>
    <w:tmpl w:val="549A19C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7A5D279A"/>
    <w:multiLevelType w:val="hybridMultilevel"/>
    <w:tmpl w:val="CBAAF7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7B902846"/>
    <w:multiLevelType w:val="hybridMultilevel"/>
    <w:tmpl w:val="D45A1B42"/>
    <w:lvl w:ilvl="0" w:tplc="785A74CC">
      <w:start w:val="1"/>
      <w:numFmt w:val="decimal"/>
      <w:lvlText w:val="%1)"/>
      <w:lvlJc w:val="left"/>
      <w:pPr>
        <w:tabs>
          <w:tab w:val="num" w:pos="1069"/>
        </w:tabs>
        <w:ind w:left="1069" w:hanging="360"/>
      </w:pPr>
      <w:rPr>
        <w:rFonts w:cs="Times New Roman" w:hint="default"/>
      </w:rPr>
    </w:lvl>
    <w:lvl w:ilvl="1" w:tplc="39F4CB60">
      <w:start w:val="1"/>
      <w:numFmt w:val="decimal"/>
      <w:lvlText w:val="%2)"/>
      <w:lvlJc w:val="left"/>
      <w:pPr>
        <w:tabs>
          <w:tab w:val="num" w:pos="1440"/>
        </w:tabs>
        <w:ind w:left="1440" w:hanging="360"/>
      </w:pPr>
      <w:rPr>
        <w:rFonts w:cs="Times New Roman" w:hint="default"/>
      </w:rPr>
    </w:lvl>
    <w:lvl w:ilvl="2" w:tplc="D9C629EE" w:tentative="1">
      <w:start w:val="1"/>
      <w:numFmt w:val="lowerRoman"/>
      <w:lvlText w:val="%3."/>
      <w:lvlJc w:val="right"/>
      <w:pPr>
        <w:tabs>
          <w:tab w:val="num" w:pos="2160"/>
        </w:tabs>
        <w:ind w:left="2160" w:hanging="180"/>
      </w:pPr>
      <w:rPr>
        <w:rFonts w:cs="Times New Roman"/>
      </w:rPr>
    </w:lvl>
    <w:lvl w:ilvl="3" w:tplc="DFCAEC96" w:tentative="1">
      <w:start w:val="1"/>
      <w:numFmt w:val="decimal"/>
      <w:lvlText w:val="%4."/>
      <w:lvlJc w:val="left"/>
      <w:pPr>
        <w:tabs>
          <w:tab w:val="num" w:pos="2880"/>
        </w:tabs>
        <w:ind w:left="2880" w:hanging="360"/>
      </w:pPr>
      <w:rPr>
        <w:rFonts w:cs="Times New Roman"/>
      </w:rPr>
    </w:lvl>
    <w:lvl w:ilvl="4" w:tplc="DD56E89A" w:tentative="1">
      <w:start w:val="1"/>
      <w:numFmt w:val="lowerLetter"/>
      <w:lvlText w:val="%5."/>
      <w:lvlJc w:val="left"/>
      <w:pPr>
        <w:tabs>
          <w:tab w:val="num" w:pos="3600"/>
        </w:tabs>
        <w:ind w:left="3600" w:hanging="360"/>
      </w:pPr>
      <w:rPr>
        <w:rFonts w:cs="Times New Roman"/>
      </w:rPr>
    </w:lvl>
    <w:lvl w:ilvl="5" w:tplc="18A4C354" w:tentative="1">
      <w:start w:val="1"/>
      <w:numFmt w:val="lowerRoman"/>
      <w:lvlText w:val="%6."/>
      <w:lvlJc w:val="right"/>
      <w:pPr>
        <w:tabs>
          <w:tab w:val="num" w:pos="4320"/>
        </w:tabs>
        <w:ind w:left="4320" w:hanging="180"/>
      </w:pPr>
      <w:rPr>
        <w:rFonts w:cs="Times New Roman"/>
      </w:rPr>
    </w:lvl>
    <w:lvl w:ilvl="6" w:tplc="25300B20" w:tentative="1">
      <w:start w:val="1"/>
      <w:numFmt w:val="decimal"/>
      <w:lvlText w:val="%7."/>
      <w:lvlJc w:val="left"/>
      <w:pPr>
        <w:tabs>
          <w:tab w:val="num" w:pos="5040"/>
        </w:tabs>
        <w:ind w:left="5040" w:hanging="360"/>
      </w:pPr>
      <w:rPr>
        <w:rFonts w:cs="Times New Roman"/>
      </w:rPr>
    </w:lvl>
    <w:lvl w:ilvl="7" w:tplc="4AF4C562" w:tentative="1">
      <w:start w:val="1"/>
      <w:numFmt w:val="lowerLetter"/>
      <w:lvlText w:val="%8."/>
      <w:lvlJc w:val="left"/>
      <w:pPr>
        <w:tabs>
          <w:tab w:val="num" w:pos="5760"/>
        </w:tabs>
        <w:ind w:left="5760" w:hanging="360"/>
      </w:pPr>
      <w:rPr>
        <w:rFonts w:cs="Times New Roman"/>
      </w:rPr>
    </w:lvl>
    <w:lvl w:ilvl="8" w:tplc="CFD81CA0" w:tentative="1">
      <w:start w:val="1"/>
      <w:numFmt w:val="lowerRoman"/>
      <w:lvlText w:val="%9."/>
      <w:lvlJc w:val="right"/>
      <w:pPr>
        <w:tabs>
          <w:tab w:val="num" w:pos="6480"/>
        </w:tabs>
        <w:ind w:left="6480" w:hanging="180"/>
      </w:pPr>
      <w:rPr>
        <w:rFonts w:cs="Times New Roman"/>
      </w:rPr>
    </w:lvl>
  </w:abstractNum>
  <w:abstractNum w:abstractNumId="74">
    <w:nsid w:val="7C814160"/>
    <w:multiLevelType w:val="hybridMultilevel"/>
    <w:tmpl w:val="A5FAF95E"/>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7D2962D9"/>
    <w:multiLevelType w:val="hybridMultilevel"/>
    <w:tmpl w:val="D4E034F0"/>
    <w:lvl w:ilvl="0" w:tplc="92925E36">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57"/>
  </w:num>
  <w:num w:numId="2">
    <w:abstractNumId w:val="68"/>
  </w:num>
  <w:num w:numId="3">
    <w:abstractNumId w:val="38"/>
  </w:num>
  <w:num w:numId="4">
    <w:abstractNumId w:val="19"/>
  </w:num>
  <w:num w:numId="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8"/>
  </w:num>
  <w:num w:numId="7">
    <w:abstractNumId w:val="66"/>
  </w:num>
  <w:num w:numId="8">
    <w:abstractNumId w:val="35"/>
  </w:num>
  <w:num w:numId="9">
    <w:abstractNumId w:val="55"/>
  </w:num>
  <w:num w:numId="10">
    <w:abstractNumId w:val="41"/>
  </w:num>
  <w:num w:numId="11">
    <w:abstractNumId w:val="49"/>
  </w:num>
  <w:num w:numId="12">
    <w:abstractNumId w:val="43"/>
  </w:num>
  <w:num w:numId="13">
    <w:abstractNumId w:val="44"/>
  </w:num>
  <w:num w:numId="14">
    <w:abstractNumId w:val="23"/>
  </w:num>
  <w:num w:numId="15">
    <w:abstractNumId w:val="29"/>
  </w:num>
  <w:num w:numId="16">
    <w:abstractNumId w:val="27"/>
  </w:num>
  <w:num w:numId="17">
    <w:abstractNumId w:val="73"/>
  </w:num>
  <w:num w:numId="18">
    <w:abstractNumId w:val="24"/>
  </w:num>
  <w:num w:numId="19">
    <w:abstractNumId w:val="37"/>
  </w:num>
  <w:num w:numId="20">
    <w:abstractNumId w:val="50"/>
  </w:num>
  <w:num w:numId="21">
    <w:abstractNumId w:val="22"/>
  </w:num>
  <w:num w:numId="22">
    <w:abstractNumId w:val="63"/>
  </w:num>
  <w:num w:numId="23">
    <w:abstractNumId w:val="65"/>
  </w:num>
  <w:num w:numId="24">
    <w:abstractNumId w:val="46"/>
  </w:num>
  <w:num w:numId="25">
    <w:abstractNumId w:val="15"/>
  </w:num>
  <w:num w:numId="26">
    <w:abstractNumId w:val="26"/>
  </w:num>
  <w:num w:numId="27">
    <w:abstractNumId w:val="67"/>
  </w:num>
  <w:num w:numId="28">
    <w:abstractNumId w:val="30"/>
  </w:num>
  <w:num w:numId="29">
    <w:abstractNumId w:val="52"/>
  </w:num>
  <w:num w:numId="30">
    <w:abstractNumId w:val="56"/>
  </w:num>
  <w:num w:numId="31">
    <w:abstractNumId w:val="34"/>
  </w:num>
  <w:num w:numId="32">
    <w:abstractNumId w:val="21"/>
  </w:num>
  <w:num w:numId="33">
    <w:abstractNumId w:val="36"/>
  </w:num>
  <w:num w:numId="34">
    <w:abstractNumId w:val="20"/>
  </w:num>
  <w:num w:numId="35">
    <w:abstractNumId w:val="75"/>
  </w:num>
  <w:num w:numId="36">
    <w:abstractNumId w:val="70"/>
  </w:num>
  <w:num w:numId="37">
    <w:abstractNumId w:val="62"/>
  </w:num>
  <w:num w:numId="38">
    <w:abstractNumId w:val="31"/>
  </w:num>
  <w:num w:numId="39">
    <w:abstractNumId w:val="51"/>
  </w:num>
  <w:num w:numId="40">
    <w:abstractNumId w:val="58"/>
  </w:num>
  <w:num w:numId="41">
    <w:abstractNumId w:val="32"/>
  </w:num>
  <w:num w:numId="42">
    <w:abstractNumId w:val="59"/>
  </w:num>
  <w:num w:numId="43">
    <w:abstractNumId w:val="71"/>
  </w:num>
  <w:num w:numId="44">
    <w:abstractNumId w:val="17"/>
  </w:num>
  <w:num w:numId="45">
    <w:abstractNumId w:val="60"/>
  </w:num>
  <w:num w:numId="46">
    <w:abstractNumId w:val="69"/>
  </w:num>
  <w:num w:numId="47">
    <w:abstractNumId w:val="40"/>
  </w:num>
  <w:num w:numId="48">
    <w:abstractNumId w:val="45"/>
  </w:num>
  <w:num w:numId="49">
    <w:abstractNumId w:val="53"/>
  </w:num>
  <w:num w:numId="50">
    <w:abstractNumId w:val="25"/>
  </w:num>
  <w:num w:numId="51">
    <w:abstractNumId w:val="33"/>
  </w:num>
  <w:num w:numId="52">
    <w:abstractNumId w:val="54"/>
  </w:num>
  <w:num w:numId="53">
    <w:abstractNumId w:val="18"/>
  </w:num>
  <w:num w:numId="54">
    <w:abstractNumId w:val="39"/>
  </w:num>
  <w:num w:numId="55">
    <w:abstractNumId w:val="47"/>
  </w:num>
  <w:num w:numId="56">
    <w:abstractNumId w:val="16"/>
  </w:num>
  <w:num w:numId="57">
    <w:abstractNumId w:val="14"/>
  </w:num>
  <w:num w:numId="58">
    <w:abstractNumId w:val="48"/>
  </w:num>
  <w:num w:numId="59">
    <w:abstractNumId w:val="74"/>
  </w:num>
  <w:num w:numId="60">
    <w:abstractNumId w:val="13"/>
  </w:num>
  <w:num w:numId="61">
    <w:abstractNumId w:val="12"/>
  </w:num>
  <w:num w:numId="62">
    <w:abstractNumId w:val="72"/>
  </w:num>
  <w:num w:numId="63">
    <w:abstractNumId w:val="61"/>
  </w:num>
  <w:num w:numId="64">
    <w:abstractNumId w:val="42"/>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hdrShapeDefaults>
    <o:shapedefaults v:ext="edit" spidmax="17410"/>
  </w:hdrShapeDefaults>
  <w:footnotePr>
    <w:footnote w:id="0"/>
    <w:footnote w:id="1"/>
  </w:footnotePr>
  <w:endnotePr>
    <w:endnote w:id="0"/>
    <w:endnote w:id="1"/>
  </w:endnotePr>
  <w:compat/>
  <w:rsids>
    <w:rsidRoot w:val="00A8556C"/>
    <w:rsid w:val="000112C4"/>
    <w:rsid w:val="00026754"/>
    <w:rsid w:val="00031041"/>
    <w:rsid w:val="000539C1"/>
    <w:rsid w:val="00065CAE"/>
    <w:rsid w:val="000C70C4"/>
    <w:rsid w:val="000D126E"/>
    <w:rsid w:val="000D584F"/>
    <w:rsid w:val="00123E06"/>
    <w:rsid w:val="001348DB"/>
    <w:rsid w:val="0013640D"/>
    <w:rsid w:val="00136798"/>
    <w:rsid w:val="00152A5E"/>
    <w:rsid w:val="00184186"/>
    <w:rsid w:val="001902F9"/>
    <w:rsid w:val="001C668C"/>
    <w:rsid w:val="001E0242"/>
    <w:rsid w:val="0020470E"/>
    <w:rsid w:val="00214B95"/>
    <w:rsid w:val="002571E4"/>
    <w:rsid w:val="00274001"/>
    <w:rsid w:val="002837FE"/>
    <w:rsid w:val="002B1B85"/>
    <w:rsid w:val="002E5D11"/>
    <w:rsid w:val="00390135"/>
    <w:rsid w:val="003D5A07"/>
    <w:rsid w:val="00425C6A"/>
    <w:rsid w:val="00436A55"/>
    <w:rsid w:val="004522A2"/>
    <w:rsid w:val="00452E1A"/>
    <w:rsid w:val="0045586B"/>
    <w:rsid w:val="004604AB"/>
    <w:rsid w:val="004A09B9"/>
    <w:rsid w:val="004A7472"/>
    <w:rsid w:val="004D22B0"/>
    <w:rsid w:val="004D3F12"/>
    <w:rsid w:val="00584C7C"/>
    <w:rsid w:val="00590B17"/>
    <w:rsid w:val="00592BD9"/>
    <w:rsid w:val="00596842"/>
    <w:rsid w:val="005C2780"/>
    <w:rsid w:val="005D1726"/>
    <w:rsid w:val="005E5264"/>
    <w:rsid w:val="005F2EB5"/>
    <w:rsid w:val="00615DE2"/>
    <w:rsid w:val="00692520"/>
    <w:rsid w:val="0069285B"/>
    <w:rsid w:val="006971C6"/>
    <w:rsid w:val="0071119E"/>
    <w:rsid w:val="007316D9"/>
    <w:rsid w:val="0073672E"/>
    <w:rsid w:val="00763615"/>
    <w:rsid w:val="007803EF"/>
    <w:rsid w:val="008121B3"/>
    <w:rsid w:val="00846D67"/>
    <w:rsid w:val="00851508"/>
    <w:rsid w:val="00853A63"/>
    <w:rsid w:val="00860E84"/>
    <w:rsid w:val="00890F9B"/>
    <w:rsid w:val="00895ABF"/>
    <w:rsid w:val="008E1E2C"/>
    <w:rsid w:val="008F3095"/>
    <w:rsid w:val="009036EF"/>
    <w:rsid w:val="00924A2B"/>
    <w:rsid w:val="009735FC"/>
    <w:rsid w:val="00977807"/>
    <w:rsid w:val="009B042E"/>
    <w:rsid w:val="009D4323"/>
    <w:rsid w:val="009F3DC2"/>
    <w:rsid w:val="009F58D8"/>
    <w:rsid w:val="00A310D9"/>
    <w:rsid w:val="00A606E3"/>
    <w:rsid w:val="00A8556C"/>
    <w:rsid w:val="00A90AE8"/>
    <w:rsid w:val="00AA4B48"/>
    <w:rsid w:val="00AB5667"/>
    <w:rsid w:val="00AB77ED"/>
    <w:rsid w:val="00AD109D"/>
    <w:rsid w:val="00AD7431"/>
    <w:rsid w:val="00AF012D"/>
    <w:rsid w:val="00B049EC"/>
    <w:rsid w:val="00B17CBD"/>
    <w:rsid w:val="00B32F1C"/>
    <w:rsid w:val="00B37393"/>
    <w:rsid w:val="00B46DF3"/>
    <w:rsid w:val="00B54B29"/>
    <w:rsid w:val="00B5636A"/>
    <w:rsid w:val="00BB3C20"/>
    <w:rsid w:val="00BC7F82"/>
    <w:rsid w:val="00BE1F3D"/>
    <w:rsid w:val="00C02824"/>
    <w:rsid w:val="00C06B60"/>
    <w:rsid w:val="00C82BBF"/>
    <w:rsid w:val="00CA18CA"/>
    <w:rsid w:val="00CA2B95"/>
    <w:rsid w:val="00D239C0"/>
    <w:rsid w:val="00D60D28"/>
    <w:rsid w:val="00D907E8"/>
    <w:rsid w:val="00DA0B7E"/>
    <w:rsid w:val="00DB4925"/>
    <w:rsid w:val="00DB7573"/>
    <w:rsid w:val="00DC4B86"/>
    <w:rsid w:val="00DE67F7"/>
    <w:rsid w:val="00E26290"/>
    <w:rsid w:val="00E645F0"/>
    <w:rsid w:val="00EA3299"/>
    <w:rsid w:val="00F02240"/>
    <w:rsid w:val="00F151DF"/>
    <w:rsid w:val="00F204A1"/>
    <w:rsid w:val="00F3044B"/>
    <w:rsid w:val="00F34CAF"/>
    <w:rsid w:val="00F63A9E"/>
    <w:rsid w:val="00F651F0"/>
    <w:rsid w:val="00F72D95"/>
    <w:rsid w:val="00F855BA"/>
    <w:rsid w:val="00FD0120"/>
    <w:rsid w:val="00FD209F"/>
    <w:rsid w:val="00FF7DC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0"/>
    <w:lsdException w:name="toc 6" w:uiPriority="0"/>
    <w:lsdException w:name="toc 7" w:uiPriority="0"/>
    <w:lsdException w:name="toc 8" w:uiPriority="0"/>
    <w:lsdException w:name="toc 9" w:uiPriority="0"/>
    <w:lsdException w:name="Normal Indent" w:uiPriority="0"/>
    <w:lsdException w:name="caption" w:uiPriority="0" w:qFormat="1"/>
    <w:lsdException w:name="page number"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Date" w:uiPriority="0"/>
    <w:lsdException w:name="Body Text First Indent 2" w:uiPriority="0"/>
    <w:lsdException w:name="Body Text 2" w:uiPriority="0"/>
    <w:lsdException w:name="Body Text 3" w:uiPriority="0"/>
    <w:lsdException w:name="Body Text Indent 2"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Preformatted"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A8556C"/>
    <w:pPr>
      <w:spacing w:after="0" w:line="240" w:lineRule="auto"/>
    </w:pPr>
    <w:rPr>
      <w:rFonts w:ascii="Times New Roman" w:eastAsia="Calibri" w:hAnsi="Times New Roman" w:cs="Times New Roman"/>
      <w:sz w:val="24"/>
      <w:szCs w:val="24"/>
      <w:lang w:eastAsia="ru-RU"/>
    </w:rPr>
  </w:style>
  <w:style w:type="paragraph" w:styleId="1">
    <w:name w:val="heading 1"/>
    <w:aliases w:val="Заголовок части"/>
    <w:basedOn w:val="a4"/>
    <w:next w:val="a4"/>
    <w:link w:val="10"/>
    <w:qFormat/>
    <w:rsid w:val="00A8556C"/>
    <w:pPr>
      <w:keepNext/>
      <w:spacing w:before="240" w:after="60"/>
      <w:outlineLvl w:val="0"/>
    </w:pPr>
    <w:rPr>
      <w:rFonts w:ascii="Arial" w:hAnsi="Arial" w:cs="Arial"/>
      <w:b/>
      <w:bCs/>
      <w:kern w:val="32"/>
      <w:sz w:val="32"/>
      <w:szCs w:val="32"/>
    </w:rPr>
  </w:style>
  <w:style w:type="paragraph" w:styleId="21">
    <w:name w:val="heading 2"/>
    <w:basedOn w:val="a4"/>
    <w:next w:val="a4"/>
    <w:link w:val="22"/>
    <w:qFormat/>
    <w:rsid w:val="00A8556C"/>
    <w:pPr>
      <w:keepNext/>
      <w:jc w:val="center"/>
      <w:outlineLvl w:val="1"/>
    </w:pPr>
    <w:rPr>
      <w:sz w:val="28"/>
      <w:szCs w:val="20"/>
    </w:rPr>
  </w:style>
  <w:style w:type="paragraph" w:styleId="30">
    <w:name w:val="heading 3"/>
    <w:aliases w:val=" Знак6"/>
    <w:basedOn w:val="a4"/>
    <w:next w:val="a4"/>
    <w:link w:val="31"/>
    <w:qFormat/>
    <w:rsid w:val="00A8556C"/>
    <w:pPr>
      <w:keepNext/>
      <w:keepLines/>
      <w:spacing w:before="200" w:line="276" w:lineRule="auto"/>
      <w:outlineLvl w:val="2"/>
    </w:pPr>
    <w:rPr>
      <w:rFonts w:ascii="Cambria" w:hAnsi="Cambria"/>
      <w:b/>
      <w:bCs/>
      <w:color w:val="4F81BD"/>
      <w:spacing w:val="-20"/>
      <w:sz w:val="28"/>
      <w:szCs w:val="28"/>
      <w:lang w:eastAsia="en-US"/>
    </w:rPr>
  </w:style>
  <w:style w:type="paragraph" w:styleId="4">
    <w:name w:val="heading 4"/>
    <w:basedOn w:val="a4"/>
    <w:next w:val="a4"/>
    <w:link w:val="40"/>
    <w:qFormat/>
    <w:rsid w:val="00A8556C"/>
    <w:pPr>
      <w:keepNext/>
      <w:spacing w:before="240" w:after="60" w:line="276" w:lineRule="auto"/>
      <w:outlineLvl w:val="3"/>
    </w:pPr>
    <w:rPr>
      <w:rFonts w:ascii="Calibri" w:hAnsi="Calibri"/>
      <w:b/>
      <w:bCs/>
      <w:sz w:val="28"/>
      <w:szCs w:val="28"/>
      <w:lang w:eastAsia="en-US"/>
    </w:rPr>
  </w:style>
  <w:style w:type="paragraph" w:styleId="5">
    <w:name w:val="heading 5"/>
    <w:basedOn w:val="a4"/>
    <w:next w:val="a4"/>
    <w:link w:val="50"/>
    <w:qFormat/>
    <w:rsid w:val="00A8556C"/>
    <w:pPr>
      <w:keepNext/>
      <w:keepLines/>
      <w:spacing w:before="200" w:line="276" w:lineRule="auto"/>
      <w:outlineLvl w:val="4"/>
    </w:pPr>
    <w:rPr>
      <w:rFonts w:ascii="Cambria" w:hAnsi="Cambria"/>
      <w:color w:val="243F60"/>
      <w:sz w:val="28"/>
      <w:szCs w:val="28"/>
      <w:lang w:eastAsia="en-US"/>
    </w:rPr>
  </w:style>
  <w:style w:type="paragraph" w:styleId="6">
    <w:name w:val="heading 6"/>
    <w:aliases w:val=" Знак5,Знак5"/>
    <w:basedOn w:val="a4"/>
    <w:next w:val="a4"/>
    <w:link w:val="60"/>
    <w:qFormat/>
    <w:rsid w:val="00A8556C"/>
    <w:pPr>
      <w:keepNext/>
      <w:keepLines/>
      <w:spacing w:before="200" w:line="276" w:lineRule="auto"/>
      <w:outlineLvl w:val="5"/>
    </w:pPr>
    <w:rPr>
      <w:rFonts w:ascii="Cambria" w:hAnsi="Cambria"/>
      <w:i/>
      <w:iCs/>
      <w:color w:val="243F60"/>
      <w:sz w:val="22"/>
      <w:szCs w:val="22"/>
      <w:lang w:eastAsia="en-US"/>
    </w:rPr>
  </w:style>
  <w:style w:type="paragraph" w:styleId="7">
    <w:name w:val="heading 7"/>
    <w:aliases w:val=" Знак4"/>
    <w:basedOn w:val="a4"/>
    <w:next w:val="a4"/>
    <w:link w:val="70"/>
    <w:qFormat/>
    <w:rsid w:val="00A8556C"/>
    <w:pPr>
      <w:keepNext/>
      <w:keepLines/>
      <w:spacing w:before="200" w:line="276" w:lineRule="auto"/>
      <w:outlineLvl w:val="6"/>
    </w:pPr>
    <w:rPr>
      <w:rFonts w:ascii="Cambria" w:hAnsi="Cambria"/>
      <w:i/>
      <w:iCs/>
      <w:color w:val="404040"/>
      <w:sz w:val="28"/>
      <w:szCs w:val="28"/>
      <w:lang w:eastAsia="en-US"/>
    </w:rPr>
  </w:style>
  <w:style w:type="paragraph" w:styleId="8">
    <w:name w:val="heading 8"/>
    <w:aliases w:val=" Знак3"/>
    <w:basedOn w:val="a4"/>
    <w:next w:val="a4"/>
    <w:link w:val="80"/>
    <w:qFormat/>
    <w:rsid w:val="00A8556C"/>
    <w:pPr>
      <w:keepNext/>
      <w:keepLines/>
      <w:spacing w:before="200" w:line="276" w:lineRule="auto"/>
      <w:outlineLvl w:val="7"/>
    </w:pPr>
    <w:rPr>
      <w:rFonts w:ascii="Cambria" w:hAnsi="Cambria"/>
      <w:color w:val="404040"/>
      <w:sz w:val="20"/>
      <w:szCs w:val="20"/>
      <w:lang w:eastAsia="en-US"/>
    </w:rPr>
  </w:style>
  <w:style w:type="paragraph" w:styleId="9">
    <w:name w:val="heading 9"/>
    <w:aliases w:val=" Знак2"/>
    <w:basedOn w:val="a4"/>
    <w:next w:val="a4"/>
    <w:link w:val="90"/>
    <w:qFormat/>
    <w:rsid w:val="00A8556C"/>
    <w:pPr>
      <w:spacing w:before="240" w:after="60"/>
      <w:outlineLvl w:val="8"/>
    </w:pPr>
    <w:rPr>
      <w:rFonts w:ascii="Arial" w:eastAsia="Times New Roman"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Заголовок части Знак"/>
    <w:basedOn w:val="a5"/>
    <w:link w:val="1"/>
    <w:rsid w:val="00A8556C"/>
    <w:rPr>
      <w:rFonts w:ascii="Arial" w:eastAsia="Calibri" w:hAnsi="Arial" w:cs="Arial"/>
      <w:b/>
      <w:bCs/>
      <w:kern w:val="32"/>
      <w:sz w:val="32"/>
      <w:szCs w:val="32"/>
      <w:lang w:eastAsia="ru-RU"/>
    </w:rPr>
  </w:style>
  <w:style w:type="character" w:customStyle="1" w:styleId="22">
    <w:name w:val="Заголовок 2 Знак"/>
    <w:basedOn w:val="a5"/>
    <w:link w:val="21"/>
    <w:rsid w:val="00A8556C"/>
    <w:rPr>
      <w:rFonts w:ascii="Times New Roman" w:eastAsia="Calibri" w:hAnsi="Times New Roman" w:cs="Times New Roman"/>
      <w:sz w:val="28"/>
      <w:szCs w:val="20"/>
      <w:lang w:eastAsia="ru-RU"/>
    </w:rPr>
  </w:style>
  <w:style w:type="character" w:customStyle="1" w:styleId="31">
    <w:name w:val="Заголовок 3 Знак"/>
    <w:aliases w:val=" Знак6 Знак"/>
    <w:basedOn w:val="a5"/>
    <w:link w:val="30"/>
    <w:rsid w:val="00A8556C"/>
    <w:rPr>
      <w:rFonts w:ascii="Cambria" w:eastAsia="Calibri" w:hAnsi="Cambria" w:cs="Times New Roman"/>
      <w:b/>
      <w:bCs/>
      <w:color w:val="4F81BD"/>
      <w:spacing w:val="-20"/>
      <w:sz w:val="28"/>
      <w:szCs w:val="28"/>
    </w:rPr>
  </w:style>
  <w:style w:type="character" w:customStyle="1" w:styleId="40">
    <w:name w:val="Заголовок 4 Знак"/>
    <w:basedOn w:val="a5"/>
    <w:link w:val="4"/>
    <w:rsid w:val="00A8556C"/>
    <w:rPr>
      <w:rFonts w:ascii="Calibri" w:eastAsia="Calibri" w:hAnsi="Calibri" w:cs="Times New Roman"/>
      <w:b/>
      <w:bCs/>
      <w:sz w:val="28"/>
      <w:szCs w:val="28"/>
    </w:rPr>
  </w:style>
  <w:style w:type="character" w:customStyle="1" w:styleId="50">
    <w:name w:val="Заголовок 5 Знак"/>
    <w:basedOn w:val="a5"/>
    <w:link w:val="5"/>
    <w:rsid w:val="00A8556C"/>
    <w:rPr>
      <w:rFonts w:ascii="Cambria" w:eastAsia="Calibri" w:hAnsi="Cambria" w:cs="Times New Roman"/>
      <w:color w:val="243F60"/>
      <w:sz w:val="28"/>
      <w:szCs w:val="28"/>
    </w:rPr>
  </w:style>
  <w:style w:type="character" w:customStyle="1" w:styleId="60">
    <w:name w:val="Заголовок 6 Знак"/>
    <w:aliases w:val=" Знак5 Знак,Знак5 Знак"/>
    <w:basedOn w:val="a5"/>
    <w:link w:val="6"/>
    <w:rsid w:val="00A8556C"/>
    <w:rPr>
      <w:rFonts w:ascii="Cambria" w:eastAsia="Calibri" w:hAnsi="Cambria" w:cs="Times New Roman"/>
      <w:i/>
      <w:iCs/>
      <w:color w:val="243F60"/>
    </w:rPr>
  </w:style>
  <w:style w:type="character" w:customStyle="1" w:styleId="70">
    <w:name w:val="Заголовок 7 Знак"/>
    <w:aliases w:val=" Знак4 Знак"/>
    <w:basedOn w:val="a5"/>
    <w:link w:val="7"/>
    <w:rsid w:val="00A8556C"/>
    <w:rPr>
      <w:rFonts w:ascii="Cambria" w:eastAsia="Calibri" w:hAnsi="Cambria" w:cs="Times New Roman"/>
      <w:i/>
      <w:iCs/>
      <w:color w:val="404040"/>
      <w:sz w:val="28"/>
      <w:szCs w:val="28"/>
    </w:rPr>
  </w:style>
  <w:style w:type="character" w:customStyle="1" w:styleId="80">
    <w:name w:val="Заголовок 8 Знак"/>
    <w:aliases w:val=" Знак3 Знак"/>
    <w:basedOn w:val="a5"/>
    <w:link w:val="8"/>
    <w:rsid w:val="00A8556C"/>
    <w:rPr>
      <w:rFonts w:ascii="Cambria" w:eastAsia="Calibri" w:hAnsi="Cambria" w:cs="Times New Roman"/>
      <w:color w:val="404040"/>
      <w:sz w:val="20"/>
      <w:szCs w:val="20"/>
    </w:rPr>
  </w:style>
  <w:style w:type="character" w:customStyle="1" w:styleId="90">
    <w:name w:val="Заголовок 9 Знак"/>
    <w:aliases w:val=" Знак2 Знак"/>
    <w:basedOn w:val="a5"/>
    <w:link w:val="9"/>
    <w:rsid w:val="00A8556C"/>
    <w:rPr>
      <w:rFonts w:ascii="Arial" w:eastAsia="Times New Roman" w:hAnsi="Arial" w:cs="Arial"/>
      <w:lang w:eastAsia="ru-RU"/>
    </w:rPr>
  </w:style>
  <w:style w:type="character" w:customStyle="1" w:styleId="Heading1Char">
    <w:name w:val="Heading 1 Char"/>
    <w:aliases w:val="Заголовок части Char"/>
    <w:uiPriority w:val="99"/>
    <w:locked/>
    <w:rsid w:val="00A8556C"/>
    <w:rPr>
      <w:rFonts w:ascii="Cambria" w:hAnsi="Cambria" w:cs="Times New Roman"/>
      <w:b/>
      <w:bCs/>
      <w:kern w:val="32"/>
      <w:sz w:val="32"/>
      <w:szCs w:val="32"/>
      <w:lang w:eastAsia="ru-RU"/>
    </w:rPr>
  </w:style>
  <w:style w:type="character" w:customStyle="1" w:styleId="Heading2Char">
    <w:name w:val="Heading 2 Char"/>
    <w:uiPriority w:val="99"/>
    <w:locked/>
    <w:rsid w:val="00A8556C"/>
    <w:rPr>
      <w:rFonts w:ascii="Cambria" w:hAnsi="Cambria" w:cs="Times New Roman"/>
      <w:b/>
      <w:bCs/>
      <w:color w:val="4F81BD"/>
      <w:sz w:val="26"/>
      <w:szCs w:val="26"/>
    </w:rPr>
  </w:style>
  <w:style w:type="character" w:customStyle="1" w:styleId="Heading3Char">
    <w:name w:val="Heading 3 Char"/>
    <w:uiPriority w:val="99"/>
    <w:locked/>
    <w:rsid w:val="00A8556C"/>
    <w:rPr>
      <w:rFonts w:ascii="Times New Roman" w:hAnsi="Times New Roman" w:cs="Times New Roman"/>
      <w:sz w:val="24"/>
      <w:szCs w:val="24"/>
      <w:lang w:eastAsia="ru-RU"/>
    </w:rPr>
  </w:style>
  <w:style w:type="character" w:customStyle="1" w:styleId="Heading4Char">
    <w:name w:val="Heading 4 Char"/>
    <w:uiPriority w:val="99"/>
    <w:locked/>
    <w:rsid w:val="00A8556C"/>
    <w:rPr>
      <w:rFonts w:ascii="Cambria" w:hAnsi="Cambria" w:cs="Times New Roman"/>
      <w:b/>
      <w:bCs/>
      <w:i/>
      <w:iCs/>
      <w:color w:val="4F81BD"/>
    </w:rPr>
  </w:style>
  <w:style w:type="character" w:customStyle="1" w:styleId="Heading6Char">
    <w:name w:val="Heading 6 Char"/>
    <w:uiPriority w:val="99"/>
    <w:locked/>
    <w:rsid w:val="00A8556C"/>
    <w:rPr>
      <w:rFonts w:ascii="Cambria" w:hAnsi="Cambria" w:cs="Times New Roman"/>
      <w:i/>
      <w:iCs/>
      <w:color w:val="243F60"/>
    </w:rPr>
  </w:style>
  <w:style w:type="character" w:customStyle="1" w:styleId="Heading9Char">
    <w:name w:val="Heading 9 Char"/>
    <w:uiPriority w:val="99"/>
    <w:locked/>
    <w:rsid w:val="00A8556C"/>
    <w:rPr>
      <w:rFonts w:ascii="Cambria" w:hAnsi="Cambria" w:cs="Times New Roman"/>
      <w:i/>
      <w:iCs/>
      <w:color w:val="404040"/>
      <w:sz w:val="20"/>
      <w:szCs w:val="20"/>
    </w:rPr>
  </w:style>
  <w:style w:type="paragraph" w:customStyle="1" w:styleId="11">
    <w:name w:val="Абзац списка1"/>
    <w:basedOn w:val="a4"/>
    <w:link w:val="a8"/>
    <w:qFormat/>
    <w:rsid w:val="00A8556C"/>
    <w:pPr>
      <w:ind w:left="720"/>
    </w:pPr>
  </w:style>
  <w:style w:type="character" w:customStyle="1" w:styleId="BodyTextIndent3Char">
    <w:name w:val="Body Text Indent 3 Char"/>
    <w:uiPriority w:val="99"/>
    <w:semiHidden/>
    <w:locked/>
    <w:rsid w:val="00A8556C"/>
    <w:rPr>
      <w:sz w:val="24"/>
    </w:rPr>
  </w:style>
  <w:style w:type="paragraph" w:styleId="32">
    <w:name w:val="Body Text Indent 3"/>
    <w:basedOn w:val="a4"/>
    <w:link w:val="33"/>
    <w:uiPriority w:val="99"/>
    <w:rsid w:val="00A8556C"/>
    <w:pPr>
      <w:ind w:firstLine="900"/>
      <w:jc w:val="both"/>
    </w:pPr>
    <w:rPr>
      <w:rFonts w:ascii="Calibri" w:hAnsi="Calibri"/>
    </w:rPr>
  </w:style>
  <w:style w:type="character" w:customStyle="1" w:styleId="33">
    <w:name w:val="Основной текст с отступом 3 Знак"/>
    <w:basedOn w:val="a5"/>
    <w:link w:val="32"/>
    <w:uiPriority w:val="99"/>
    <w:rsid w:val="00A8556C"/>
    <w:rPr>
      <w:rFonts w:ascii="Calibri" w:eastAsia="Calibri" w:hAnsi="Calibri" w:cs="Times New Roman"/>
      <w:sz w:val="24"/>
      <w:szCs w:val="24"/>
      <w:lang w:eastAsia="ru-RU"/>
    </w:rPr>
  </w:style>
  <w:style w:type="character" w:customStyle="1" w:styleId="BodyTextIndent3Char1">
    <w:name w:val="Body Text Indent 3 Char1"/>
    <w:uiPriority w:val="99"/>
    <w:semiHidden/>
    <w:locked/>
    <w:rsid w:val="00A8556C"/>
    <w:rPr>
      <w:rFonts w:ascii="Times New Roman" w:hAnsi="Times New Roman" w:cs="Times New Roman"/>
      <w:sz w:val="16"/>
      <w:szCs w:val="16"/>
    </w:rPr>
  </w:style>
  <w:style w:type="paragraph" w:styleId="a9">
    <w:name w:val="Body Text Indent"/>
    <w:aliases w:val="Основной текст 1"/>
    <w:basedOn w:val="a4"/>
    <w:link w:val="aa"/>
    <w:rsid w:val="00A8556C"/>
    <w:pPr>
      <w:spacing w:after="120" w:line="276" w:lineRule="auto"/>
      <w:ind w:left="283"/>
    </w:pPr>
    <w:rPr>
      <w:rFonts w:ascii="Calibri" w:eastAsia="Times New Roman" w:hAnsi="Calibri"/>
      <w:sz w:val="22"/>
      <w:szCs w:val="22"/>
      <w:lang w:eastAsia="en-US"/>
    </w:rPr>
  </w:style>
  <w:style w:type="character" w:customStyle="1" w:styleId="aa">
    <w:name w:val="Основной текст с отступом Знак"/>
    <w:aliases w:val="Основной текст 1 Знак"/>
    <w:basedOn w:val="a5"/>
    <w:link w:val="a9"/>
    <w:rsid w:val="00A8556C"/>
    <w:rPr>
      <w:rFonts w:ascii="Calibri" w:eastAsia="Times New Roman" w:hAnsi="Calibri" w:cs="Times New Roman"/>
    </w:rPr>
  </w:style>
  <w:style w:type="paragraph" w:styleId="ab">
    <w:name w:val="caption"/>
    <w:basedOn w:val="a4"/>
    <w:next w:val="a4"/>
    <w:qFormat/>
    <w:rsid w:val="00A8556C"/>
    <w:rPr>
      <w:b/>
      <w:bCs/>
      <w:sz w:val="20"/>
      <w:szCs w:val="20"/>
    </w:rPr>
  </w:style>
  <w:style w:type="character" w:customStyle="1" w:styleId="FontStyle115">
    <w:name w:val="Font Style115"/>
    <w:rsid w:val="00A8556C"/>
    <w:rPr>
      <w:rFonts w:ascii="Times New Roman" w:hAnsi="Times New Roman" w:cs="Times New Roman"/>
      <w:sz w:val="22"/>
      <w:szCs w:val="22"/>
    </w:rPr>
  </w:style>
  <w:style w:type="paragraph" w:customStyle="1" w:styleId="Style25">
    <w:name w:val="Style25"/>
    <w:basedOn w:val="a4"/>
    <w:uiPriority w:val="99"/>
    <w:rsid w:val="00A8556C"/>
    <w:pPr>
      <w:widowControl w:val="0"/>
      <w:autoSpaceDE w:val="0"/>
      <w:autoSpaceDN w:val="0"/>
      <w:adjustRightInd w:val="0"/>
      <w:spacing w:line="274" w:lineRule="exact"/>
      <w:ind w:firstLine="355"/>
      <w:jc w:val="both"/>
    </w:pPr>
  </w:style>
  <w:style w:type="paragraph" w:styleId="ac">
    <w:name w:val="Body Text"/>
    <w:aliases w:val="Знак,Знак1 Знак,Основной текст1,bt, Знак, Знак1 Знак"/>
    <w:basedOn w:val="a4"/>
    <w:link w:val="ad"/>
    <w:rsid w:val="00A8556C"/>
    <w:pPr>
      <w:autoSpaceDE w:val="0"/>
      <w:autoSpaceDN w:val="0"/>
      <w:spacing w:after="160" w:line="240" w:lineRule="exact"/>
    </w:pPr>
    <w:rPr>
      <w:rFonts w:ascii="Arial" w:eastAsia="MS Mincho" w:hAnsi="Arial" w:cs="Arial"/>
      <w:b/>
      <w:sz w:val="20"/>
      <w:szCs w:val="20"/>
      <w:lang w:val="en-US" w:eastAsia="de-DE"/>
    </w:rPr>
  </w:style>
  <w:style w:type="character" w:customStyle="1" w:styleId="ad">
    <w:name w:val="Основной текст Знак"/>
    <w:aliases w:val="Знак Знак1,Знак1 Знак Знак1,Основной текст1 Знак1,bt Знак1, Знак Знак1, Знак1 Знак Знак1"/>
    <w:basedOn w:val="a5"/>
    <w:link w:val="ac"/>
    <w:rsid w:val="00A8556C"/>
    <w:rPr>
      <w:rFonts w:ascii="Arial" w:eastAsia="MS Mincho" w:hAnsi="Arial" w:cs="Arial"/>
      <w:b/>
      <w:sz w:val="20"/>
      <w:szCs w:val="20"/>
      <w:lang w:val="en-US" w:eastAsia="de-DE"/>
    </w:rPr>
  </w:style>
  <w:style w:type="paragraph" w:styleId="ae">
    <w:name w:val="header"/>
    <w:aliases w:val="ВерхКолонтитул"/>
    <w:basedOn w:val="a4"/>
    <w:link w:val="af"/>
    <w:uiPriority w:val="99"/>
    <w:rsid w:val="00A8556C"/>
    <w:pPr>
      <w:tabs>
        <w:tab w:val="center" w:pos="4677"/>
        <w:tab w:val="right" w:pos="9355"/>
      </w:tabs>
    </w:pPr>
    <w:rPr>
      <w:rFonts w:ascii="Calibri" w:eastAsia="Times New Roman" w:hAnsi="Calibri"/>
      <w:sz w:val="22"/>
      <w:szCs w:val="22"/>
      <w:lang w:eastAsia="en-US"/>
    </w:rPr>
  </w:style>
  <w:style w:type="character" w:customStyle="1" w:styleId="af">
    <w:name w:val="Верхний колонтитул Знак"/>
    <w:aliases w:val="ВерхКолонтитул Знак"/>
    <w:basedOn w:val="a5"/>
    <w:link w:val="ae"/>
    <w:uiPriority w:val="99"/>
    <w:rsid w:val="00A8556C"/>
    <w:rPr>
      <w:rFonts w:ascii="Calibri" w:eastAsia="Times New Roman" w:hAnsi="Calibri" w:cs="Times New Roman"/>
    </w:rPr>
  </w:style>
  <w:style w:type="paragraph" w:styleId="af0">
    <w:name w:val="footer"/>
    <w:basedOn w:val="a4"/>
    <w:link w:val="af1"/>
    <w:uiPriority w:val="99"/>
    <w:rsid w:val="00A8556C"/>
    <w:pPr>
      <w:tabs>
        <w:tab w:val="center" w:pos="4677"/>
        <w:tab w:val="right" w:pos="9355"/>
      </w:tabs>
    </w:pPr>
    <w:rPr>
      <w:rFonts w:ascii="Calibri" w:eastAsia="Times New Roman" w:hAnsi="Calibri"/>
      <w:sz w:val="22"/>
      <w:szCs w:val="22"/>
      <w:lang w:eastAsia="en-US"/>
    </w:rPr>
  </w:style>
  <w:style w:type="character" w:customStyle="1" w:styleId="af1">
    <w:name w:val="Нижний колонтитул Знак"/>
    <w:basedOn w:val="a5"/>
    <w:link w:val="af0"/>
    <w:uiPriority w:val="99"/>
    <w:rsid w:val="00A8556C"/>
    <w:rPr>
      <w:rFonts w:ascii="Calibri" w:eastAsia="Times New Roman" w:hAnsi="Calibri" w:cs="Times New Roman"/>
    </w:rPr>
  </w:style>
  <w:style w:type="character" w:customStyle="1" w:styleId="FooterChar">
    <w:name w:val="Footer Char"/>
    <w:uiPriority w:val="99"/>
    <w:locked/>
    <w:rsid w:val="00A8556C"/>
    <w:rPr>
      <w:rFonts w:ascii="Times New Roman" w:hAnsi="Times New Roman" w:cs="Times New Roman"/>
      <w:sz w:val="24"/>
      <w:szCs w:val="24"/>
      <w:lang w:eastAsia="ru-RU"/>
    </w:rPr>
  </w:style>
  <w:style w:type="paragraph" w:styleId="af2">
    <w:name w:val="Normal (Web)"/>
    <w:basedOn w:val="a4"/>
    <w:link w:val="af3"/>
    <w:uiPriority w:val="99"/>
    <w:rsid w:val="00A8556C"/>
    <w:pPr>
      <w:spacing w:before="100" w:beforeAutospacing="1" w:after="100" w:afterAutospacing="1"/>
    </w:pPr>
    <w:rPr>
      <w:szCs w:val="20"/>
    </w:rPr>
  </w:style>
  <w:style w:type="character" w:styleId="af4">
    <w:name w:val="Strong"/>
    <w:qFormat/>
    <w:rsid w:val="00A8556C"/>
    <w:rPr>
      <w:rFonts w:cs="Times New Roman"/>
      <w:b/>
      <w:bCs/>
    </w:rPr>
  </w:style>
  <w:style w:type="character" w:styleId="af5">
    <w:name w:val="page number"/>
    <w:rsid w:val="00A8556C"/>
    <w:rPr>
      <w:rFonts w:cs="Times New Roman"/>
    </w:rPr>
  </w:style>
  <w:style w:type="paragraph" w:customStyle="1" w:styleId="92">
    <w:name w:val="Заголовок 92"/>
    <w:uiPriority w:val="99"/>
    <w:rsid w:val="00A8556C"/>
    <w:pPr>
      <w:keepNext/>
      <w:spacing w:after="0" w:line="240" w:lineRule="auto"/>
      <w:jc w:val="center"/>
    </w:pPr>
    <w:rPr>
      <w:rFonts w:ascii="Arial" w:eastAsia="Calibri" w:hAnsi="Arial" w:cs="Times New Roman"/>
      <w:color w:val="000000"/>
      <w:sz w:val="28"/>
      <w:szCs w:val="20"/>
      <w:lang w:eastAsia="ru-RU"/>
    </w:rPr>
  </w:style>
  <w:style w:type="paragraph" w:styleId="23">
    <w:name w:val="Body Text 2"/>
    <w:basedOn w:val="a4"/>
    <w:link w:val="24"/>
    <w:rsid w:val="00A8556C"/>
    <w:pPr>
      <w:spacing w:after="120" w:line="480" w:lineRule="auto"/>
    </w:pPr>
  </w:style>
  <w:style w:type="character" w:customStyle="1" w:styleId="24">
    <w:name w:val="Основной текст 2 Знак"/>
    <w:basedOn w:val="a5"/>
    <w:link w:val="23"/>
    <w:rsid w:val="00A8556C"/>
    <w:rPr>
      <w:rFonts w:ascii="Times New Roman" w:eastAsia="Calibri" w:hAnsi="Times New Roman" w:cs="Times New Roman"/>
      <w:sz w:val="24"/>
      <w:szCs w:val="24"/>
      <w:lang w:eastAsia="ru-RU"/>
    </w:rPr>
  </w:style>
  <w:style w:type="paragraph" w:customStyle="1" w:styleId="af6">
    <w:name w:val="Êîìó"/>
    <w:basedOn w:val="a4"/>
    <w:uiPriority w:val="99"/>
    <w:rsid w:val="00A8556C"/>
    <w:pPr>
      <w:widowControl w:val="0"/>
      <w:autoSpaceDE w:val="0"/>
      <w:autoSpaceDN w:val="0"/>
    </w:pPr>
    <w:rPr>
      <w:rFonts w:ascii="Baltica" w:hAnsi="Baltica" w:cs="Baltica"/>
    </w:rPr>
  </w:style>
  <w:style w:type="table" w:styleId="af7">
    <w:name w:val="Table Grid"/>
    <w:basedOn w:val="a6"/>
    <w:uiPriority w:val="59"/>
    <w:rsid w:val="00A8556C"/>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Normal">
    <w:name w:val="ConsPlusNormal"/>
    <w:uiPriority w:val="99"/>
    <w:rsid w:val="00A8556C"/>
    <w:pPr>
      <w:widowControl w:val="0"/>
      <w:autoSpaceDE w:val="0"/>
      <w:autoSpaceDN w:val="0"/>
      <w:adjustRightInd w:val="0"/>
      <w:spacing w:after="0" w:line="240" w:lineRule="auto"/>
      <w:ind w:firstLine="720"/>
    </w:pPr>
    <w:rPr>
      <w:rFonts w:ascii="Arial" w:eastAsia="Calibri" w:hAnsi="Arial" w:cs="Arial"/>
      <w:sz w:val="20"/>
      <w:szCs w:val="20"/>
      <w:lang w:eastAsia="ru-RU"/>
    </w:rPr>
  </w:style>
  <w:style w:type="paragraph" w:styleId="af8">
    <w:name w:val="Balloon Text"/>
    <w:basedOn w:val="a4"/>
    <w:link w:val="af9"/>
    <w:uiPriority w:val="99"/>
    <w:rsid w:val="00A8556C"/>
    <w:rPr>
      <w:rFonts w:ascii="Tahoma" w:eastAsia="Times New Roman" w:hAnsi="Tahoma" w:cs="Tahoma"/>
      <w:sz w:val="16"/>
      <w:szCs w:val="16"/>
      <w:lang w:eastAsia="en-US"/>
    </w:rPr>
  </w:style>
  <w:style w:type="character" w:customStyle="1" w:styleId="af9">
    <w:name w:val="Текст выноски Знак"/>
    <w:basedOn w:val="a5"/>
    <w:link w:val="af8"/>
    <w:uiPriority w:val="99"/>
    <w:rsid w:val="00A8556C"/>
    <w:rPr>
      <w:rFonts w:ascii="Tahoma" w:eastAsia="Times New Roman" w:hAnsi="Tahoma" w:cs="Tahoma"/>
      <w:sz w:val="16"/>
      <w:szCs w:val="16"/>
    </w:rPr>
  </w:style>
  <w:style w:type="paragraph" w:customStyle="1" w:styleId="210">
    <w:name w:val="Основной текст с отступом 21"/>
    <w:basedOn w:val="a4"/>
    <w:rsid w:val="00A8556C"/>
    <w:pPr>
      <w:widowControl w:val="0"/>
      <w:suppressAutoHyphens/>
      <w:spacing w:after="120"/>
      <w:ind w:firstLine="709"/>
      <w:jc w:val="both"/>
    </w:pPr>
    <w:rPr>
      <w:rFonts w:ascii="Arial" w:eastAsia="Times New Roman" w:hAnsi="Arial" w:cs="Arial"/>
      <w:kern w:val="1"/>
      <w:sz w:val="26"/>
      <w:lang w:eastAsia="ar-SA"/>
    </w:rPr>
  </w:style>
  <w:style w:type="paragraph" w:customStyle="1" w:styleId="310">
    <w:name w:val="Основной текст с отступом 31"/>
    <w:basedOn w:val="a4"/>
    <w:rsid w:val="00A8556C"/>
    <w:pPr>
      <w:suppressAutoHyphens/>
      <w:ind w:firstLine="709"/>
      <w:jc w:val="center"/>
    </w:pPr>
    <w:rPr>
      <w:rFonts w:ascii="Arial" w:hAnsi="Arial" w:cs="Arial"/>
      <w:sz w:val="20"/>
      <w:szCs w:val="20"/>
      <w:lang w:eastAsia="ar-SA"/>
    </w:rPr>
  </w:style>
  <w:style w:type="paragraph" w:customStyle="1" w:styleId="25">
    <w:name w:val="Знак Знак Знак2 Знак"/>
    <w:basedOn w:val="a4"/>
    <w:uiPriority w:val="99"/>
    <w:rsid w:val="00A8556C"/>
    <w:pPr>
      <w:widowControl w:val="0"/>
      <w:adjustRightInd w:val="0"/>
      <w:spacing w:after="160" w:line="240" w:lineRule="exact"/>
      <w:jc w:val="right"/>
    </w:pPr>
    <w:rPr>
      <w:sz w:val="20"/>
      <w:szCs w:val="20"/>
      <w:lang w:val="en-GB" w:eastAsia="en-US"/>
    </w:rPr>
  </w:style>
  <w:style w:type="paragraph" w:customStyle="1" w:styleId="320">
    <w:name w:val="Основной текст 32"/>
    <w:basedOn w:val="a4"/>
    <w:uiPriority w:val="99"/>
    <w:rsid w:val="00A8556C"/>
    <w:pPr>
      <w:suppressAutoHyphens/>
      <w:jc w:val="both"/>
    </w:pPr>
    <w:rPr>
      <w:rFonts w:ascii="Arial" w:hAnsi="Arial" w:cs="Arial"/>
      <w:sz w:val="26"/>
      <w:lang w:eastAsia="ar-SA"/>
    </w:rPr>
  </w:style>
  <w:style w:type="paragraph" w:customStyle="1" w:styleId="S">
    <w:name w:val="S_Обычный"/>
    <w:basedOn w:val="a4"/>
    <w:link w:val="S0"/>
    <w:rsid w:val="00A8556C"/>
    <w:pPr>
      <w:suppressAutoHyphens/>
      <w:spacing w:line="360" w:lineRule="auto"/>
      <w:ind w:firstLine="709"/>
      <w:jc w:val="both"/>
    </w:pPr>
    <w:rPr>
      <w:lang w:eastAsia="ar-SA"/>
    </w:rPr>
  </w:style>
  <w:style w:type="character" w:customStyle="1" w:styleId="S0">
    <w:name w:val="S_Обычный Знак"/>
    <w:link w:val="S"/>
    <w:locked/>
    <w:rsid w:val="00A8556C"/>
    <w:rPr>
      <w:rFonts w:ascii="Times New Roman" w:eastAsia="Calibri" w:hAnsi="Times New Roman" w:cs="Times New Roman"/>
      <w:sz w:val="24"/>
      <w:szCs w:val="24"/>
      <w:lang w:eastAsia="ar-SA"/>
    </w:rPr>
  </w:style>
  <w:style w:type="paragraph" w:customStyle="1" w:styleId="S4">
    <w:name w:val="S_Заголовок 4"/>
    <w:basedOn w:val="4"/>
    <w:rsid w:val="00A8556C"/>
    <w:pPr>
      <w:keepNext w:val="0"/>
      <w:tabs>
        <w:tab w:val="left" w:pos="3229"/>
      </w:tabs>
      <w:suppressAutoHyphens/>
      <w:spacing w:before="0" w:after="0" w:line="240" w:lineRule="auto"/>
      <w:ind w:left="3229" w:hanging="360"/>
    </w:pPr>
    <w:rPr>
      <w:rFonts w:ascii="Times New Roman" w:hAnsi="Times New Roman"/>
      <w:b w:val="0"/>
      <w:bCs w:val="0"/>
      <w:i/>
      <w:sz w:val="24"/>
      <w:szCs w:val="24"/>
      <w:lang w:eastAsia="ar-SA"/>
    </w:rPr>
  </w:style>
  <w:style w:type="paragraph" w:styleId="26">
    <w:name w:val="Body Text Indent 2"/>
    <w:aliases w:val=" Знак1"/>
    <w:basedOn w:val="a4"/>
    <w:link w:val="27"/>
    <w:rsid w:val="00A8556C"/>
    <w:pPr>
      <w:suppressAutoHyphens/>
      <w:spacing w:after="120" w:line="480" w:lineRule="auto"/>
      <w:ind w:left="283"/>
    </w:pPr>
    <w:rPr>
      <w:lang w:eastAsia="ar-SA"/>
    </w:rPr>
  </w:style>
  <w:style w:type="character" w:customStyle="1" w:styleId="27">
    <w:name w:val="Основной текст с отступом 2 Знак"/>
    <w:aliases w:val=" Знак1 Знак1"/>
    <w:basedOn w:val="a5"/>
    <w:link w:val="26"/>
    <w:rsid w:val="00A8556C"/>
    <w:rPr>
      <w:rFonts w:ascii="Times New Roman" w:eastAsia="Calibri" w:hAnsi="Times New Roman" w:cs="Times New Roman"/>
      <w:sz w:val="24"/>
      <w:szCs w:val="24"/>
      <w:lang w:eastAsia="ar-SA"/>
    </w:rPr>
  </w:style>
  <w:style w:type="paragraph" w:customStyle="1" w:styleId="afa">
    <w:name w:val="Таблица"/>
    <w:basedOn w:val="a4"/>
    <w:uiPriority w:val="99"/>
    <w:rsid w:val="00A8556C"/>
    <w:pPr>
      <w:widowControl w:val="0"/>
      <w:spacing w:line="264" w:lineRule="auto"/>
      <w:jc w:val="both"/>
    </w:pPr>
    <w:rPr>
      <w:szCs w:val="20"/>
    </w:rPr>
  </w:style>
  <w:style w:type="paragraph" w:customStyle="1" w:styleId="91">
    <w:name w:val="Заголовок 91"/>
    <w:uiPriority w:val="99"/>
    <w:rsid w:val="00A8556C"/>
    <w:pPr>
      <w:keepNext/>
      <w:spacing w:after="0" w:line="240" w:lineRule="auto"/>
      <w:jc w:val="center"/>
    </w:pPr>
    <w:rPr>
      <w:rFonts w:ascii="Arial" w:eastAsia="Calibri" w:hAnsi="Arial" w:cs="Times New Roman"/>
      <w:color w:val="000000"/>
      <w:sz w:val="28"/>
      <w:szCs w:val="20"/>
      <w:lang w:eastAsia="ru-RU"/>
    </w:rPr>
  </w:style>
  <w:style w:type="paragraph" w:customStyle="1" w:styleId="afb">
    <w:name w:val="ОТСТУП"/>
    <w:basedOn w:val="a4"/>
    <w:rsid w:val="00A8556C"/>
    <w:pPr>
      <w:widowControl w:val="0"/>
      <w:numPr>
        <w:ilvl w:val="12"/>
      </w:numPr>
      <w:ind w:firstLine="709"/>
      <w:jc w:val="center"/>
    </w:pPr>
    <w:rPr>
      <w:szCs w:val="20"/>
    </w:rPr>
  </w:style>
  <w:style w:type="character" w:customStyle="1" w:styleId="textdetail3">
    <w:name w:val="text_detail3"/>
    <w:uiPriority w:val="99"/>
    <w:rsid w:val="00A8556C"/>
    <w:rPr>
      <w:rFonts w:cs="Times New Roman"/>
    </w:rPr>
  </w:style>
  <w:style w:type="character" w:customStyle="1" w:styleId="pseudoreadmore">
    <w:name w:val="pseudo readmore"/>
    <w:uiPriority w:val="99"/>
    <w:rsid w:val="00A8556C"/>
    <w:rPr>
      <w:rFonts w:cs="Times New Roman"/>
    </w:rPr>
  </w:style>
  <w:style w:type="character" w:customStyle="1" w:styleId="pseudohidetext">
    <w:name w:val="pseudo hide_text"/>
    <w:uiPriority w:val="99"/>
    <w:rsid w:val="00A8556C"/>
    <w:rPr>
      <w:rFonts w:cs="Times New Roman"/>
    </w:rPr>
  </w:style>
  <w:style w:type="paragraph" w:customStyle="1" w:styleId="ConsPlusCell">
    <w:name w:val="ConsPlusCell"/>
    <w:rsid w:val="00A8556C"/>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c">
    <w:name w:val="Hyperlink"/>
    <w:rsid w:val="00A8556C"/>
    <w:rPr>
      <w:rFonts w:cs="Times New Roman"/>
      <w:color w:val="0000FF"/>
      <w:u w:val="single"/>
    </w:rPr>
  </w:style>
  <w:style w:type="paragraph" w:styleId="afd">
    <w:name w:val="List Paragraph"/>
    <w:basedOn w:val="a4"/>
    <w:uiPriority w:val="34"/>
    <w:qFormat/>
    <w:rsid w:val="00A8556C"/>
    <w:pPr>
      <w:spacing w:after="200" w:line="276" w:lineRule="auto"/>
      <w:ind w:left="720"/>
      <w:contextualSpacing/>
    </w:pPr>
    <w:rPr>
      <w:rFonts w:ascii="Calibri" w:hAnsi="Calibri"/>
      <w:sz w:val="22"/>
      <w:szCs w:val="22"/>
      <w:lang w:eastAsia="en-US"/>
    </w:rPr>
  </w:style>
  <w:style w:type="paragraph" w:styleId="afe">
    <w:name w:val="Document Map"/>
    <w:basedOn w:val="a4"/>
    <w:link w:val="aff"/>
    <w:semiHidden/>
    <w:rsid w:val="00A8556C"/>
    <w:pPr>
      <w:spacing w:after="200" w:line="276" w:lineRule="auto"/>
    </w:pPr>
    <w:rPr>
      <w:rFonts w:ascii="Tahoma" w:hAnsi="Tahoma" w:cs="Tahoma"/>
      <w:sz w:val="16"/>
      <w:szCs w:val="16"/>
      <w:lang w:eastAsia="en-US"/>
    </w:rPr>
  </w:style>
  <w:style w:type="character" w:customStyle="1" w:styleId="aff">
    <w:name w:val="Схема документа Знак"/>
    <w:basedOn w:val="a5"/>
    <w:link w:val="afe"/>
    <w:semiHidden/>
    <w:rsid w:val="00A8556C"/>
    <w:rPr>
      <w:rFonts w:ascii="Tahoma" w:eastAsia="Calibri" w:hAnsi="Tahoma" w:cs="Tahoma"/>
      <w:sz w:val="16"/>
      <w:szCs w:val="16"/>
    </w:rPr>
  </w:style>
  <w:style w:type="paragraph" w:customStyle="1" w:styleId="12">
    <w:name w:val="Обычный1"/>
    <w:rsid w:val="00A8556C"/>
    <w:pPr>
      <w:spacing w:before="100" w:after="100" w:line="240" w:lineRule="auto"/>
    </w:pPr>
    <w:rPr>
      <w:rFonts w:ascii="Times New Roman" w:eastAsia="Times New Roman" w:hAnsi="Times New Roman" w:cs="Times New Roman"/>
      <w:sz w:val="24"/>
      <w:szCs w:val="20"/>
      <w:lang w:eastAsia="ru-RU"/>
    </w:rPr>
  </w:style>
  <w:style w:type="paragraph" w:customStyle="1" w:styleId="3TimesNewRoman">
    <w:name w:val="Заголовок 3 + Times New Roman"/>
    <w:aliases w:val="12 пт,По ширине,Первая строка:  1,25 см"/>
    <w:basedOn w:val="30"/>
    <w:uiPriority w:val="99"/>
    <w:rsid w:val="00A8556C"/>
    <w:pPr>
      <w:keepLines w:val="0"/>
      <w:spacing w:before="240" w:after="60" w:line="240" w:lineRule="auto"/>
      <w:ind w:firstLine="709"/>
      <w:jc w:val="both"/>
    </w:pPr>
    <w:rPr>
      <w:rFonts w:ascii="Times New Roman" w:eastAsia="Times New Roman" w:hAnsi="Times New Roman" w:cs="Arial"/>
      <w:color w:val="auto"/>
      <w:spacing w:val="0"/>
      <w:sz w:val="24"/>
      <w:szCs w:val="26"/>
      <w:lang w:eastAsia="ru-RU"/>
    </w:rPr>
  </w:style>
  <w:style w:type="paragraph" w:customStyle="1" w:styleId="aff0">
    <w:name w:val="Знак Знак Знак Знак Знак Знак Знак Знак Знак Знак Знак Знак Знак Знак Знак Знак Знак Знак Знак Знак Знак Знак Знак Знак Знак Знак Знак Знак"/>
    <w:basedOn w:val="a4"/>
    <w:uiPriority w:val="99"/>
    <w:rsid w:val="00A8556C"/>
    <w:pPr>
      <w:spacing w:line="240" w:lineRule="exact"/>
      <w:jc w:val="both"/>
    </w:pPr>
    <w:rPr>
      <w:rFonts w:eastAsia="Times New Roman"/>
      <w:lang w:val="en-US" w:eastAsia="en-US"/>
    </w:rPr>
  </w:style>
  <w:style w:type="paragraph" w:styleId="34">
    <w:name w:val="Body Text 3"/>
    <w:basedOn w:val="a4"/>
    <w:link w:val="35"/>
    <w:rsid w:val="00A8556C"/>
    <w:pPr>
      <w:spacing w:after="120"/>
    </w:pPr>
    <w:rPr>
      <w:rFonts w:eastAsia="Times New Roman"/>
      <w:sz w:val="16"/>
      <w:szCs w:val="16"/>
    </w:rPr>
  </w:style>
  <w:style w:type="character" w:customStyle="1" w:styleId="35">
    <w:name w:val="Основной текст 3 Знак"/>
    <w:basedOn w:val="a5"/>
    <w:link w:val="34"/>
    <w:rsid w:val="00A8556C"/>
    <w:rPr>
      <w:rFonts w:ascii="Times New Roman" w:eastAsia="Times New Roman" w:hAnsi="Times New Roman" w:cs="Times New Roman"/>
      <w:sz w:val="16"/>
      <w:szCs w:val="16"/>
      <w:lang w:eastAsia="ru-RU"/>
    </w:rPr>
  </w:style>
  <w:style w:type="character" w:customStyle="1" w:styleId="Normal">
    <w:name w:val="Normal Знак Знак"/>
    <w:link w:val="Normal0"/>
    <w:uiPriority w:val="99"/>
    <w:locked/>
    <w:rsid w:val="00A8556C"/>
    <w:rPr>
      <w:lang w:eastAsia="ru-RU"/>
    </w:rPr>
  </w:style>
  <w:style w:type="paragraph" w:customStyle="1" w:styleId="Normal0">
    <w:name w:val="Normal Знак"/>
    <w:link w:val="Normal"/>
    <w:uiPriority w:val="99"/>
    <w:rsid w:val="00A8556C"/>
    <w:pPr>
      <w:spacing w:after="0" w:line="240" w:lineRule="auto"/>
    </w:pPr>
    <w:rPr>
      <w:lang w:eastAsia="ru-RU"/>
    </w:rPr>
  </w:style>
  <w:style w:type="paragraph" w:styleId="a">
    <w:name w:val="Title"/>
    <w:aliases w:val="Знак12"/>
    <w:basedOn w:val="a4"/>
    <w:link w:val="aff1"/>
    <w:qFormat/>
    <w:rsid w:val="00A8556C"/>
    <w:pPr>
      <w:numPr>
        <w:numId w:val="4"/>
      </w:numPr>
      <w:tabs>
        <w:tab w:val="clear" w:pos="360"/>
        <w:tab w:val="num" w:pos="1080"/>
      </w:tabs>
      <w:ind w:left="1080"/>
      <w:jc w:val="both"/>
    </w:pPr>
    <w:rPr>
      <w:b/>
      <w:noProof/>
      <w:sz w:val="20"/>
      <w:szCs w:val="20"/>
    </w:rPr>
  </w:style>
  <w:style w:type="character" w:customStyle="1" w:styleId="aff1">
    <w:name w:val="Название Знак"/>
    <w:aliases w:val="Знак12 Знак"/>
    <w:basedOn w:val="a5"/>
    <w:link w:val="a"/>
    <w:rsid w:val="00A8556C"/>
    <w:rPr>
      <w:rFonts w:ascii="Times New Roman" w:eastAsia="Calibri" w:hAnsi="Times New Roman" w:cs="Times New Roman"/>
      <w:b/>
      <w:noProof/>
      <w:sz w:val="20"/>
      <w:szCs w:val="20"/>
      <w:lang w:eastAsia="ru-RU"/>
    </w:rPr>
  </w:style>
  <w:style w:type="paragraph" w:styleId="13">
    <w:name w:val="toc 1"/>
    <w:basedOn w:val="a4"/>
    <w:next w:val="a4"/>
    <w:autoRedefine/>
    <w:rsid w:val="00A8556C"/>
    <w:pPr>
      <w:tabs>
        <w:tab w:val="left" w:pos="400"/>
        <w:tab w:val="right" w:leader="dot" w:pos="8299"/>
      </w:tabs>
      <w:jc w:val="both"/>
    </w:pPr>
    <w:rPr>
      <w:sz w:val="28"/>
    </w:rPr>
  </w:style>
  <w:style w:type="paragraph" w:customStyle="1" w:styleId="aff2">
    <w:name w:val="Îáû÷íûé"/>
    <w:uiPriority w:val="99"/>
    <w:rsid w:val="00A8556C"/>
    <w:pPr>
      <w:spacing w:after="0" w:line="240" w:lineRule="auto"/>
    </w:pPr>
    <w:rPr>
      <w:rFonts w:ascii="Times New Roman" w:eastAsia="Calibri" w:hAnsi="Times New Roman" w:cs="Times New Roman"/>
      <w:sz w:val="24"/>
      <w:szCs w:val="20"/>
      <w:lang w:eastAsia="ru-RU"/>
    </w:rPr>
  </w:style>
  <w:style w:type="paragraph" w:styleId="aff3">
    <w:name w:val="Subtitle"/>
    <w:basedOn w:val="a4"/>
    <w:link w:val="aff4"/>
    <w:qFormat/>
    <w:rsid w:val="00A8556C"/>
    <w:pPr>
      <w:jc w:val="right"/>
    </w:pPr>
    <w:rPr>
      <w:sz w:val="28"/>
    </w:rPr>
  </w:style>
  <w:style w:type="character" w:customStyle="1" w:styleId="aff4">
    <w:name w:val="Подзаголовок Знак"/>
    <w:basedOn w:val="a5"/>
    <w:link w:val="aff3"/>
    <w:rsid w:val="00A8556C"/>
    <w:rPr>
      <w:rFonts w:ascii="Times New Roman" w:eastAsia="Calibri" w:hAnsi="Times New Roman" w:cs="Times New Roman"/>
      <w:sz w:val="28"/>
      <w:szCs w:val="24"/>
      <w:lang w:eastAsia="ru-RU"/>
    </w:rPr>
  </w:style>
  <w:style w:type="paragraph" w:styleId="aff5">
    <w:name w:val="footnote text"/>
    <w:basedOn w:val="a4"/>
    <w:link w:val="aff6"/>
    <w:uiPriority w:val="99"/>
    <w:rsid w:val="00A8556C"/>
    <w:rPr>
      <w:sz w:val="20"/>
    </w:rPr>
  </w:style>
  <w:style w:type="character" w:customStyle="1" w:styleId="aff6">
    <w:name w:val="Текст сноски Знак"/>
    <w:basedOn w:val="a5"/>
    <w:link w:val="aff5"/>
    <w:uiPriority w:val="99"/>
    <w:rsid w:val="00A8556C"/>
    <w:rPr>
      <w:rFonts w:ascii="Times New Roman" w:eastAsia="Calibri" w:hAnsi="Times New Roman" w:cs="Times New Roman"/>
      <w:sz w:val="20"/>
      <w:szCs w:val="24"/>
      <w:lang w:eastAsia="ru-RU"/>
    </w:rPr>
  </w:style>
  <w:style w:type="paragraph" w:styleId="aff7">
    <w:name w:val="Block Text"/>
    <w:basedOn w:val="a4"/>
    <w:rsid w:val="00A8556C"/>
    <w:pPr>
      <w:ind w:left="-709" w:right="43" w:firstLine="851"/>
      <w:jc w:val="both"/>
    </w:pPr>
    <w:rPr>
      <w:sz w:val="28"/>
      <w:szCs w:val="20"/>
    </w:rPr>
  </w:style>
  <w:style w:type="paragraph" w:customStyle="1" w:styleId="xl24">
    <w:name w:val="xl24"/>
    <w:basedOn w:val="a4"/>
    <w:uiPriority w:val="99"/>
    <w:rsid w:val="00A8556C"/>
    <w:pPr>
      <w:spacing w:before="100" w:beforeAutospacing="1" w:after="100" w:afterAutospacing="1"/>
      <w:jc w:val="center"/>
    </w:pPr>
  </w:style>
  <w:style w:type="paragraph" w:customStyle="1" w:styleId="xl35">
    <w:name w:val="xl35"/>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Iauiue">
    <w:name w:val="Iau?iue"/>
    <w:uiPriority w:val="99"/>
    <w:rsid w:val="00A8556C"/>
    <w:pPr>
      <w:widowControl w:val="0"/>
      <w:spacing w:after="0" w:line="240" w:lineRule="auto"/>
    </w:pPr>
    <w:rPr>
      <w:rFonts w:ascii="Times New Roman" w:eastAsia="Calibri" w:hAnsi="Times New Roman" w:cs="Times New Roman"/>
      <w:sz w:val="20"/>
      <w:szCs w:val="20"/>
      <w:lang w:eastAsia="ru-RU"/>
    </w:rPr>
  </w:style>
  <w:style w:type="paragraph" w:customStyle="1" w:styleId="caaieiaie2">
    <w:name w:val="caaieiaie 2"/>
    <w:basedOn w:val="Iauiue"/>
    <w:next w:val="Iauiue"/>
    <w:uiPriority w:val="99"/>
    <w:rsid w:val="00A8556C"/>
    <w:pPr>
      <w:keepNext/>
      <w:keepLines/>
      <w:spacing w:before="240" w:after="60"/>
      <w:jc w:val="center"/>
    </w:pPr>
    <w:rPr>
      <w:rFonts w:ascii="Peterburg" w:hAnsi="Peterburg"/>
      <w:b/>
      <w:sz w:val="24"/>
    </w:rPr>
  </w:style>
  <w:style w:type="character" w:styleId="aff8">
    <w:name w:val="FollowedHyperlink"/>
    <w:rsid w:val="00A8556C"/>
    <w:rPr>
      <w:rFonts w:cs="Times New Roman"/>
      <w:color w:val="800080"/>
      <w:u w:val="single"/>
    </w:rPr>
  </w:style>
  <w:style w:type="paragraph" w:customStyle="1" w:styleId="xl25">
    <w:name w:val="xl25"/>
    <w:basedOn w:val="a4"/>
    <w:uiPriority w:val="99"/>
    <w:rsid w:val="00A8556C"/>
    <w:pPr>
      <w:spacing w:before="100" w:beforeAutospacing="1" w:after="100" w:afterAutospacing="1"/>
      <w:jc w:val="center"/>
      <w:textAlignment w:val="center"/>
    </w:pPr>
    <w:rPr>
      <w:b/>
      <w:bCs/>
    </w:rPr>
  </w:style>
  <w:style w:type="paragraph" w:customStyle="1" w:styleId="xl26">
    <w:name w:val="xl26"/>
    <w:basedOn w:val="a4"/>
    <w:uiPriority w:val="99"/>
    <w:rsid w:val="00A8556C"/>
    <w:pPr>
      <w:spacing w:before="100" w:beforeAutospacing="1" w:after="100" w:afterAutospacing="1"/>
      <w:jc w:val="center"/>
      <w:textAlignment w:val="center"/>
    </w:pPr>
    <w:rPr>
      <w:sz w:val="22"/>
      <w:szCs w:val="22"/>
    </w:rPr>
  </w:style>
  <w:style w:type="paragraph" w:customStyle="1" w:styleId="xl27">
    <w:name w:val="xl27"/>
    <w:basedOn w:val="a4"/>
    <w:uiPriority w:val="99"/>
    <w:rsid w:val="00A8556C"/>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8">
    <w:name w:val="xl28"/>
    <w:basedOn w:val="a4"/>
    <w:uiPriority w:val="99"/>
    <w:rsid w:val="00A8556C"/>
    <w:pPr>
      <w:spacing w:before="100" w:beforeAutospacing="1" w:after="100" w:afterAutospacing="1"/>
      <w:jc w:val="center"/>
      <w:textAlignment w:val="center"/>
    </w:pPr>
  </w:style>
  <w:style w:type="paragraph" w:customStyle="1" w:styleId="xl29">
    <w:name w:val="xl29"/>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0">
    <w:name w:val="xl30"/>
    <w:basedOn w:val="a4"/>
    <w:uiPriority w:val="99"/>
    <w:rsid w:val="00A8556C"/>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1">
    <w:name w:val="xl31"/>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32">
    <w:name w:val="xl32"/>
    <w:basedOn w:val="a4"/>
    <w:uiPriority w:val="99"/>
    <w:rsid w:val="00A8556C"/>
    <w:pPr>
      <w:spacing w:before="100" w:beforeAutospacing="1" w:after="100" w:afterAutospacing="1"/>
      <w:jc w:val="center"/>
      <w:textAlignment w:val="center"/>
    </w:pPr>
  </w:style>
  <w:style w:type="paragraph" w:customStyle="1" w:styleId="xl33">
    <w:name w:val="xl33"/>
    <w:basedOn w:val="a4"/>
    <w:uiPriority w:val="99"/>
    <w:rsid w:val="00A8556C"/>
    <w:pPr>
      <w:spacing w:before="100" w:beforeAutospacing="1" w:after="100" w:afterAutospacing="1"/>
      <w:jc w:val="center"/>
      <w:textAlignment w:val="center"/>
    </w:pPr>
  </w:style>
  <w:style w:type="paragraph" w:customStyle="1" w:styleId="xl34">
    <w:name w:val="xl34"/>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6">
    <w:name w:val="xl36"/>
    <w:basedOn w:val="a4"/>
    <w:uiPriority w:val="99"/>
    <w:rsid w:val="00A8556C"/>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7">
    <w:name w:val="xl37"/>
    <w:basedOn w:val="a4"/>
    <w:uiPriority w:val="99"/>
    <w:rsid w:val="00A8556C"/>
    <w:pPr>
      <w:spacing w:before="100" w:beforeAutospacing="1" w:after="100" w:afterAutospacing="1"/>
      <w:jc w:val="center"/>
      <w:textAlignment w:val="center"/>
    </w:pPr>
  </w:style>
  <w:style w:type="paragraph" w:customStyle="1" w:styleId="xl38">
    <w:name w:val="xl38"/>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
    <w:name w:val="xl39"/>
    <w:basedOn w:val="a4"/>
    <w:uiPriority w:val="99"/>
    <w:rsid w:val="00A8556C"/>
    <w:pPr>
      <w:pBdr>
        <w:top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0">
    <w:name w:val="xl40"/>
    <w:basedOn w:val="a4"/>
    <w:uiPriority w:val="99"/>
    <w:rsid w:val="00A8556C"/>
    <w:pPr>
      <w:spacing w:before="100" w:beforeAutospacing="1" w:after="100" w:afterAutospacing="1"/>
      <w:jc w:val="center"/>
    </w:pPr>
  </w:style>
  <w:style w:type="paragraph" w:customStyle="1" w:styleId="xl41">
    <w:name w:val="xl41"/>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2">
    <w:name w:val="xl42"/>
    <w:basedOn w:val="a4"/>
    <w:uiPriority w:val="99"/>
    <w:rsid w:val="00A8556C"/>
    <w:pPr>
      <w:spacing w:before="100" w:beforeAutospacing="1" w:after="100" w:afterAutospacing="1"/>
      <w:jc w:val="center"/>
      <w:textAlignment w:val="center"/>
    </w:pPr>
    <w:rPr>
      <w:sz w:val="22"/>
      <w:szCs w:val="22"/>
    </w:rPr>
  </w:style>
  <w:style w:type="paragraph" w:customStyle="1" w:styleId="xl43">
    <w:name w:val="xl43"/>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5">
    <w:name w:val="xl45"/>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6">
    <w:name w:val="xl46"/>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47">
    <w:name w:val="xl47"/>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9">
    <w:name w:val="xl49"/>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0">
    <w:name w:val="xl50"/>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51">
    <w:name w:val="xl51"/>
    <w:basedOn w:val="a4"/>
    <w:uiPriority w:val="99"/>
    <w:rsid w:val="00A8556C"/>
    <w:pPr>
      <w:pBdr>
        <w:bottom w:val="single" w:sz="4" w:space="0" w:color="auto"/>
        <w:right w:val="single" w:sz="4" w:space="0" w:color="auto"/>
      </w:pBdr>
      <w:spacing w:before="100" w:beforeAutospacing="1" w:after="100" w:afterAutospacing="1"/>
      <w:jc w:val="center"/>
      <w:textAlignment w:val="center"/>
    </w:pPr>
  </w:style>
  <w:style w:type="paragraph" w:customStyle="1" w:styleId="xl52">
    <w:name w:val="xl52"/>
    <w:basedOn w:val="a4"/>
    <w:uiPriority w:val="99"/>
    <w:rsid w:val="00A8556C"/>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3">
    <w:name w:val="xl53"/>
    <w:basedOn w:val="a4"/>
    <w:uiPriority w:val="99"/>
    <w:rsid w:val="00A8556C"/>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4">
    <w:name w:val="xl54"/>
    <w:basedOn w:val="a4"/>
    <w:uiPriority w:val="99"/>
    <w:rsid w:val="00A8556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55">
    <w:name w:val="xl55"/>
    <w:basedOn w:val="a4"/>
    <w:uiPriority w:val="99"/>
    <w:rsid w:val="00A8556C"/>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6">
    <w:name w:val="xl56"/>
    <w:basedOn w:val="a4"/>
    <w:uiPriority w:val="99"/>
    <w:rsid w:val="00A8556C"/>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57">
    <w:name w:val="xl57"/>
    <w:basedOn w:val="a4"/>
    <w:uiPriority w:val="99"/>
    <w:rsid w:val="00A8556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58">
    <w:name w:val="xl58"/>
    <w:basedOn w:val="a4"/>
    <w:uiPriority w:val="99"/>
    <w:rsid w:val="00A8556C"/>
    <w:pPr>
      <w:pBdr>
        <w:bottom w:val="single" w:sz="4" w:space="0" w:color="auto"/>
        <w:right w:val="single" w:sz="4" w:space="0" w:color="auto"/>
      </w:pBdr>
      <w:spacing w:before="100" w:beforeAutospacing="1" w:after="100" w:afterAutospacing="1"/>
      <w:jc w:val="center"/>
      <w:textAlignment w:val="center"/>
    </w:pPr>
  </w:style>
  <w:style w:type="paragraph" w:customStyle="1" w:styleId="xl59">
    <w:name w:val="xl59"/>
    <w:basedOn w:val="a4"/>
    <w:uiPriority w:val="99"/>
    <w:rsid w:val="00A8556C"/>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0">
    <w:name w:val="xl60"/>
    <w:basedOn w:val="a4"/>
    <w:uiPriority w:val="99"/>
    <w:rsid w:val="00A8556C"/>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1">
    <w:name w:val="xl61"/>
    <w:basedOn w:val="a4"/>
    <w:uiPriority w:val="99"/>
    <w:rsid w:val="00A8556C"/>
    <w:pPr>
      <w:spacing w:before="100" w:beforeAutospacing="1" w:after="100" w:afterAutospacing="1"/>
      <w:jc w:val="center"/>
      <w:textAlignment w:val="center"/>
    </w:pPr>
  </w:style>
  <w:style w:type="paragraph" w:customStyle="1" w:styleId="xl62">
    <w:name w:val="xl62"/>
    <w:basedOn w:val="a4"/>
    <w:uiPriority w:val="99"/>
    <w:rsid w:val="00A8556C"/>
    <w:pPr>
      <w:pBdr>
        <w:top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63">
    <w:name w:val="xl63"/>
    <w:basedOn w:val="a4"/>
    <w:uiPriority w:val="99"/>
    <w:rsid w:val="00A8556C"/>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64">
    <w:name w:val="xl64"/>
    <w:basedOn w:val="a4"/>
    <w:uiPriority w:val="99"/>
    <w:rsid w:val="00A8556C"/>
    <w:pPr>
      <w:spacing w:before="100" w:beforeAutospacing="1" w:after="100" w:afterAutospacing="1"/>
      <w:jc w:val="center"/>
      <w:textAlignment w:val="center"/>
    </w:pPr>
  </w:style>
  <w:style w:type="paragraph" w:customStyle="1" w:styleId="xl65">
    <w:name w:val="xl65"/>
    <w:basedOn w:val="a4"/>
    <w:uiPriority w:val="99"/>
    <w:rsid w:val="00A8556C"/>
    <w:pPr>
      <w:spacing w:before="100" w:beforeAutospacing="1" w:after="100" w:afterAutospacing="1"/>
      <w:jc w:val="center"/>
      <w:textAlignment w:val="center"/>
    </w:pPr>
    <w:rPr>
      <w:sz w:val="22"/>
      <w:szCs w:val="22"/>
    </w:rPr>
  </w:style>
  <w:style w:type="paragraph" w:customStyle="1" w:styleId="xl66">
    <w:name w:val="xl66"/>
    <w:basedOn w:val="a4"/>
    <w:uiPriority w:val="99"/>
    <w:rsid w:val="00A8556C"/>
    <w:pPr>
      <w:spacing w:before="100" w:beforeAutospacing="1" w:after="100" w:afterAutospacing="1"/>
      <w:jc w:val="center"/>
      <w:textAlignment w:val="center"/>
    </w:pPr>
  </w:style>
  <w:style w:type="paragraph" w:customStyle="1" w:styleId="xl67">
    <w:name w:val="xl67"/>
    <w:basedOn w:val="a4"/>
    <w:uiPriority w:val="99"/>
    <w:rsid w:val="00A8556C"/>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4"/>
    <w:uiPriority w:val="99"/>
    <w:rsid w:val="00A8556C"/>
    <w:pPr>
      <w:spacing w:before="100" w:beforeAutospacing="1" w:after="100" w:afterAutospacing="1"/>
      <w:jc w:val="center"/>
      <w:textAlignment w:val="center"/>
    </w:pPr>
  </w:style>
  <w:style w:type="paragraph" w:customStyle="1" w:styleId="xl69">
    <w:name w:val="xl69"/>
    <w:basedOn w:val="a4"/>
    <w:uiPriority w:val="99"/>
    <w:rsid w:val="00A8556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70">
    <w:name w:val="xl70"/>
    <w:basedOn w:val="a4"/>
    <w:uiPriority w:val="99"/>
    <w:rsid w:val="00A8556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71">
    <w:name w:val="xl71"/>
    <w:basedOn w:val="a4"/>
    <w:uiPriority w:val="99"/>
    <w:rsid w:val="00A8556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2">
    <w:name w:val="xl72"/>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3">
    <w:name w:val="xl73"/>
    <w:basedOn w:val="a4"/>
    <w:uiPriority w:val="99"/>
    <w:rsid w:val="00A8556C"/>
    <w:pPr>
      <w:spacing w:before="100" w:beforeAutospacing="1" w:after="100" w:afterAutospacing="1"/>
    </w:pPr>
  </w:style>
  <w:style w:type="paragraph" w:customStyle="1" w:styleId="xl74">
    <w:name w:val="xl74"/>
    <w:basedOn w:val="a4"/>
    <w:uiPriority w:val="99"/>
    <w:rsid w:val="00A8556C"/>
    <w:pPr>
      <w:pBdr>
        <w:top w:val="single" w:sz="4"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75">
    <w:name w:val="xl75"/>
    <w:basedOn w:val="a4"/>
    <w:uiPriority w:val="99"/>
    <w:rsid w:val="00A855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76">
    <w:name w:val="xl76"/>
    <w:basedOn w:val="a4"/>
    <w:uiPriority w:val="99"/>
    <w:rsid w:val="00A8556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77">
    <w:name w:val="xl77"/>
    <w:basedOn w:val="a4"/>
    <w:uiPriority w:val="99"/>
    <w:rsid w:val="00A8556C"/>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4"/>
    <w:uiPriority w:val="99"/>
    <w:rsid w:val="00A8556C"/>
    <w:pPr>
      <w:pBdr>
        <w:bottom w:val="single" w:sz="4" w:space="0" w:color="auto"/>
      </w:pBdr>
      <w:spacing w:before="100" w:beforeAutospacing="1" w:after="100" w:afterAutospacing="1"/>
      <w:jc w:val="center"/>
      <w:textAlignment w:val="center"/>
    </w:pPr>
  </w:style>
  <w:style w:type="paragraph" w:customStyle="1" w:styleId="xl79">
    <w:name w:val="xl79"/>
    <w:basedOn w:val="a4"/>
    <w:uiPriority w:val="99"/>
    <w:rsid w:val="00A8556C"/>
    <w:pPr>
      <w:pBdr>
        <w:bottom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4"/>
    <w:uiPriority w:val="99"/>
    <w:rsid w:val="00A8556C"/>
    <w:pPr>
      <w:pBdr>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1">
    <w:name w:val="xl81"/>
    <w:basedOn w:val="a4"/>
    <w:uiPriority w:val="99"/>
    <w:rsid w:val="00A8556C"/>
    <w:pPr>
      <w:pBdr>
        <w:right w:val="single" w:sz="4" w:space="0" w:color="auto"/>
      </w:pBdr>
      <w:spacing w:before="100" w:beforeAutospacing="1" w:after="100" w:afterAutospacing="1"/>
      <w:jc w:val="center"/>
      <w:textAlignment w:val="center"/>
    </w:pPr>
    <w:rPr>
      <w:sz w:val="18"/>
      <w:szCs w:val="18"/>
    </w:rPr>
  </w:style>
  <w:style w:type="paragraph" w:customStyle="1" w:styleId="xl82">
    <w:name w:val="xl82"/>
    <w:basedOn w:val="a4"/>
    <w:uiPriority w:val="99"/>
    <w:rsid w:val="00A8556C"/>
    <w:pPr>
      <w:pBdr>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4"/>
    <w:uiPriority w:val="99"/>
    <w:rsid w:val="00A8556C"/>
    <w:pPr>
      <w:pBdr>
        <w:left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4"/>
    <w:uiPriority w:val="99"/>
    <w:rsid w:val="00A8556C"/>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5">
    <w:name w:val="xl85"/>
    <w:basedOn w:val="a4"/>
    <w:uiPriority w:val="99"/>
    <w:rsid w:val="00A8556C"/>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86">
    <w:name w:val="xl86"/>
    <w:basedOn w:val="a4"/>
    <w:uiPriority w:val="99"/>
    <w:rsid w:val="00A8556C"/>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a4"/>
    <w:uiPriority w:val="99"/>
    <w:rsid w:val="00A8556C"/>
    <w:pPr>
      <w:pBdr>
        <w:top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88">
    <w:name w:val="xl88"/>
    <w:basedOn w:val="a4"/>
    <w:uiPriority w:val="99"/>
    <w:rsid w:val="00A8556C"/>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9">
    <w:name w:val="xl89"/>
    <w:basedOn w:val="a4"/>
    <w:uiPriority w:val="99"/>
    <w:rsid w:val="00A8556C"/>
    <w:pPr>
      <w:pBdr>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0">
    <w:name w:val="xl90"/>
    <w:basedOn w:val="a4"/>
    <w:uiPriority w:val="99"/>
    <w:rsid w:val="00A8556C"/>
    <w:pPr>
      <w:pBdr>
        <w:bottom w:val="single" w:sz="4" w:space="0" w:color="auto"/>
      </w:pBdr>
      <w:spacing w:before="100" w:beforeAutospacing="1" w:after="100" w:afterAutospacing="1"/>
      <w:jc w:val="right"/>
      <w:textAlignment w:val="center"/>
    </w:pPr>
  </w:style>
  <w:style w:type="paragraph" w:customStyle="1" w:styleId="xl91">
    <w:name w:val="xl91"/>
    <w:basedOn w:val="a4"/>
    <w:uiPriority w:val="99"/>
    <w:rsid w:val="00A8556C"/>
    <w:pPr>
      <w:pBdr>
        <w:left w:val="single" w:sz="4" w:space="0" w:color="auto"/>
        <w:right w:val="single" w:sz="4" w:space="0" w:color="auto"/>
      </w:pBdr>
      <w:spacing w:before="100" w:beforeAutospacing="1" w:after="100" w:afterAutospacing="1"/>
      <w:jc w:val="center"/>
      <w:textAlignment w:val="center"/>
    </w:pPr>
  </w:style>
  <w:style w:type="paragraph" w:customStyle="1" w:styleId="xl92">
    <w:name w:val="xl92"/>
    <w:basedOn w:val="a4"/>
    <w:uiPriority w:val="99"/>
    <w:rsid w:val="00A8556C"/>
    <w:pPr>
      <w:pBdr>
        <w:top w:val="single" w:sz="4" w:space="0" w:color="auto"/>
        <w:left w:val="single" w:sz="4" w:space="0" w:color="auto"/>
      </w:pBdr>
      <w:spacing w:before="100" w:beforeAutospacing="1" w:after="100" w:afterAutospacing="1"/>
      <w:jc w:val="center"/>
      <w:textAlignment w:val="center"/>
    </w:pPr>
  </w:style>
  <w:style w:type="paragraph" w:customStyle="1" w:styleId="xl93">
    <w:name w:val="xl93"/>
    <w:basedOn w:val="a4"/>
    <w:uiPriority w:val="99"/>
    <w:rsid w:val="00A8556C"/>
    <w:pPr>
      <w:pBdr>
        <w:top w:val="single" w:sz="4" w:space="0" w:color="auto"/>
      </w:pBdr>
      <w:spacing w:before="100" w:beforeAutospacing="1" w:after="100" w:afterAutospacing="1"/>
      <w:jc w:val="center"/>
      <w:textAlignment w:val="center"/>
    </w:pPr>
  </w:style>
  <w:style w:type="paragraph" w:customStyle="1" w:styleId="xl94">
    <w:name w:val="xl94"/>
    <w:basedOn w:val="a4"/>
    <w:uiPriority w:val="99"/>
    <w:rsid w:val="00A8556C"/>
    <w:pPr>
      <w:pBdr>
        <w:top w:val="single" w:sz="4" w:space="0" w:color="auto"/>
        <w:right w:val="single" w:sz="8" w:space="0" w:color="auto"/>
      </w:pBdr>
      <w:spacing w:before="100" w:beforeAutospacing="1" w:after="100" w:afterAutospacing="1"/>
      <w:jc w:val="center"/>
      <w:textAlignment w:val="center"/>
    </w:pPr>
  </w:style>
  <w:style w:type="paragraph" w:customStyle="1" w:styleId="xl95">
    <w:name w:val="xl95"/>
    <w:basedOn w:val="a4"/>
    <w:uiPriority w:val="99"/>
    <w:rsid w:val="00A8556C"/>
    <w:pPr>
      <w:pBdr>
        <w:left w:val="single" w:sz="4" w:space="0" w:color="auto"/>
        <w:bottom w:val="single" w:sz="4" w:space="0" w:color="auto"/>
      </w:pBdr>
      <w:spacing w:before="100" w:beforeAutospacing="1" w:after="100" w:afterAutospacing="1"/>
      <w:jc w:val="center"/>
      <w:textAlignment w:val="center"/>
    </w:pPr>
  </w:style>
  <w:style w:type="paragraph" w:customStyle="1" w:styleId="xl96">
    <w:name w:val="xl96"/>
    <w:basedOn w:val="a4"/>
    <w:uiPriority w:val="99"/>
    <w:rsid w:val="00A8556C"/>
    <w:pPr>
      <w:pBdr>
        <w:bottom w:val="single" w:sz="4" w:space="0" w:color="auto"/>
      </w:pBdr>
      <w:spacing w:before="100" w:beforeAutospacing="1" w:after="100" w:afterAutospacing="1"/>
      <w:jc w:val="center"/>
      <w:textAlignment w:val="center"/>
    </w:pPr>
  </w:style>
  <w:style w:type="paragraph" w:customStyle="1" w:styleId="xl97">
    <w:name w:val="xl97"/>
    <w:basedOn w:val="a4"/>
    <w:uiPriority w:val="99"/>
    <w:rsid w:val="00A8556C"/>
    <w:pPr>
      <w:pBdr>
        <w:bottom w:val="single" w:sz="4" w:space="0" w:color="auto"/>
        <w:right w:val="single" w:sz="8" w:space="0" w:color="auto"/>
      </w:pBdr>
      <w:spacing w:before="100" w:beforeAutospacing="1" w:after="100" w:afterAutospacing="1"/>
      <w:jc w:val="center"/>
      <w:textAlignment w:val="center"/>
    </w:pPr>
  </w:style>
  <w:style w:type="paragraph" w:customStyle="1" w:styleId="xl98">
    <w:name w:val="xl98"/>
    <w:basedOn w:val="a4"/>
    <w:uiPriority w:val="99"/>
    <w:rsid w:val="00A8556C"/>
    <w:pPr>
      <w:pBdr>
        <w:top w:val="single" w:sz="4" w:space="0" w:color="auto"/>
        <w:bottom w:val="single" w:sz="4" w:space="0" w:color="auto"/>
      </w:pBdr>
      <w:spacing w:before="100" w:beforeAutospacing="1" w:after="100" w:afterAutospacing="1"/>
      <w:jc w:val="center"/>
      <w:textAlignment w:val="center"/>
    </w:pPr>
  </w:style>
  <w:style w:type="paragraph" w:customStyle="1" w:styleId="xl99">
    <w:name w:val="xl99"/>
    <w:basedOn w:val="a4"/>
    <w:uiPriority w:val="99"/>
    <w:rsid w:val="00A8556C"/>
    <w:pPr>
      <w:pBdr>
        <w:top w:val="single" w:sz="4" w:space="0" w:color="auto"/>
        <w:bottom w:val="single" w:sz="4" w:space="0" w:color="auto"/>
      </w:pBdr>
      <w:spacing w:before="100" w:beforeAutospacing="1" w:after="100" w:afterAutospacing="1"/>
      <w:jc w:val="center"/>
      <w:textAlignment w:val="center"/>
    </w:pPr>
  </w:style>
  <w:style w:type="paragraph" w:customStyle="1" w:styleId="xl100">
    <w:name w:val="xl100"/>
    <w:basedOn w:val="a4"/>
    <w:uiPriority w:val="99"/>
    <w:rsid w:val="00A8556C"/>
    <w:pPr>
      <w:pBdr>
        <w:top w:val="single" w:sz="4" w:space="0" w:color="auto"/>
        <w:bottom w:val="single" w:sz="4" w:space="0" w:color="auto"/>
      </w:pBdr>
      <w:spacing w:before="100" w:beforeAutospacing="1" w:after="100" w:afterAutospacing="1"/>
      <w:jc w:val="center"/>
      <w:textAlignment w:val="center"/>
    </w:pPr>
  </w:style>
  <w:style w:type="paragraph" w:customStyle="1" w:styleId="xl101">
    <w:name w:val="xl101"/>
    <w:basedOn w:val="a4"/>
    <w:uiPriority w:val="99"/>
    <w:rsid w:val="00A8556C"/>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102">
    <w:name w:val="xl102"/>
    <w:basedOn w:val="a4"/>
    <w:uiPriority w:val="99"/>
    <w:rsid w:val="00A8556C"/>
    <w:pPr>
      <w:pBdr>
        <w:top w:val="single" w:sz="4" w:space="0" w:color="auto"/>
        <w:bottom w:val="single" w:sz="4" w:space="0" w:color="auto"/>
      </w:pBdr>
      <w:spacing w:before="100" w:beforeAutospacing="1" w:after="100" w:afterAutospacing="1"/>
      <w:textAlignment w:val="center"/>
    </w:pPr>
  </w:style>
  <w:style w:type="paragraph" w:customStyle="1" w:styleId="xl103">
    <w:name w:val="xl103"/>
    <w:basedOn w:val="a4"/>
    <w:uiPriority w:val="99"/>
    <w:rsid w:val="00A8556C"/>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a4"/>
    <w:uiPriority w:val="99"/>
    <w:rsid w:val="00A8556C"/>
    <w:pPr>
      <w:pBdr>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5">
    <w:name w:val="xl105"/>
    <w:basedOn w:val="a4"/>
    <w:uiPriority w:val="99"/>
    <w:rsid w:val="00A8556C"/>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6">
    <w:name w:val="xl106"/>
    <w:basedOn w:val="a4"/>
    <w:uiPriority w:val="99"/>
    <w:rsid w:val="00A8556C"/>
    <w:pPr>
      <w:pBdr>
        <w:top w:val="single" w:sz="4" w:space="0" w:color="auto"/>
        <w:left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107">
    <w:name w:val="xl107"/>
    <w:basedOn w:val="a4"/>
    <w:uiPriority w:val="99"/>
    <w:rsid w:val="00A8556C"/>
    <w:pPr>
      <w:pBdr>
        <w:left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108">
    <w:name w:val="xl108"/>
    <w:basedOn w:val="a4"/>
    <w:uiPriority w:val="99"/>
    <w:rsid w:val="00A8556C"/>
    <w:pPr>
      <w:pBdr>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9">
    <w:name w:val="xl109"/>
    <w:basedOn w:val="a4"/>
    <w:uiPriority w:val="99"/>
    <w:rsid w:val="00A8556C"/>
    <w:pPr>
      <w:pBdr>
        <w:top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0">
    <w:name w:val="xl110"/>
    <w:basedOn w:val="a4"/>
    <w:uiPriority w:val="99"/>
    <w:rsid w:val="00A8556C"/>
    <w:pPr>
      <w:pBdr>
        <w:top w:val="single" w:sz="4"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111">
    <w:name w:val="xl111"/>
    <w:basedOn w:val="a4"/>
    <w:uiPriority w:val="99"/>
    <w:rsid w:val="00A8556C"/>
    <w:pPr>
      <w:pBdr>
        <w:top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aff9">
    <w:name w:val="основной текст дока"/>
    <w:basedOn w:val="a4"/>
    <w:uiPriority w:val="99"/>
    <w:rsid w:val="00A8556C"/>
    <w:pPr>
      <w:ind w:firstLine="709"/>
      <w:jc w:val="both"/>
    </w:pPr>
    <w:rPr>
      <w:spacing w:val="-1"/>
      <w:szCs w:val="20"/>
    </w:rPr>
  </w:style>
  <w:style w:type="paragraph" w:customStyle="1" w:styleId="affa">
    <w:name w:val="Перечисление"/>
    <w:basedOn w:val="ac"/>
    <w:rsid w:val="00A8556C"/>
    <w:pPr>
      <w:autoSpaceDE/>
      <w:autoSpaceDN/>
      <w:spacing w:after="0" w:line="240" w:lineRule="auto"/>
      <w:jc w:val="both"/>
    </w:pPr>
    <w:rPr>
      <w:rFonts w:ascii="Times New Roman" w:eastAsia="Calibri" w:hAnsi="Times New Roman" w:cs="Times New Roman"/>
      <w:b w:val="0"/>
      <w:sz w:val="24"/>
      <w:lang w:val="ru-RU" w:eastAsia="ru-RU"/>
    </w:rPr>
  </w:style>
  <w:style w:type="paragraph" w:customStyle="1" w:styleId="ArNar">
    <w:name w:val="Обычный ArNar"/>
    <w:basedOn w:val="a4"/>
    <w:link w:val="ArNar0"/>
    <w:rsid w:val="00A8556C"/>
    <w:pPr>
      <w:ind w:firstLine="709"/>
      <w:jc w:val="both"/>
    </w:pPr>
    <w:rPr>
      <w:rFonts w:ascii="Arial Narrow" w:hAnsi="Arial Narrow"/>
      <w:color w:val="000000"/>
      <w:sz w:val="22"/>
      <w:szCs w:val="20"/>
    </w:rPr>
  </w:style>
  <w:style w:type="character" w:customStyle="1" w:styleId="ArNar0">
    <w:name w:val="Обычный ArNar Знак"/>
    <w:link w:val="ArNar"/>
    <w:locked/>
    <w:rsid w:val="00A8556C"/>
    <w:rPr>
      <w:rFonts w:ascii="Arial Narrow" w:eastAsia="Calibri" w:hAnsi="Arial Narrow" w:cs="Times New Roman"/>
      <w:color w:val="000000"/>
      <w:szCs w:val="20"/>
      <w:lang w:eastAsia="ru-RU"/>
    </w:rPr>
  </w:style>
  <w:style w:type="paragraph" w:customStyle="1" w:styleId="affb">
    <w:name w:val="Основной текст документа"/>
    <w:rsid w:val="00A8556C"/>
    <w:pPr>
      <w:spacing w:before="60" w:after="60" w:line="240" w:lineRule="auto"/>
      <w:ind w:firstLine="709"/>
      <w:jc w:val="both"/>
    </w:pPr>
    <w:rPr>
      <w:rFonts w:ascii="Times New Roman" w:eastAsia="Calibri" w:hAnsi="Times New Roman" w:cs="Times New Roman"/>
      <w:sz w:val="24"/>
      <w:szCs w:val="20"/>
      <w:lang w:eastAsia="ru-RU"/>
    </w:rPr>
  </w:style>
  <w:style w:type="paragraph" w:customStyle="1" w:styleId="affc">
    <w:name w:val="Перечисление + инт"/>
    <w:basedOn w:val="affa"/>
    <w:rsid w:val="00A8556C"/>
    <w:pPr>
      <w:spacing w:before="60" w:after="60"/>
    </w:pPr>
    <w:rPr>
      <w:rFonts w:ascii="Arial Narrow" w:hAnsi="Arial Narrow"/>
      <w:color w:val="000000"/>
      <w:sz w:val="22"/>
    </w:rPr>
  </w:style>
  <w:style w:type="paragraph" w:customStyle="1" w:styleId="affd">
    <w:name w:val="Текст с интервалом"/>
    <w:basedOn w:val="ArNar"/>
    <w:next w:val="ArNar"/>
    <w:rsid w:val="00A8556C"/>
    <w:pPr>
      <w:spacing w:before="60" w:after="60"/>
    </w:pPr>
  </w:style>
  <w:style w:type="paragraph" w:customStyle="1" w:styleId="28">
    <w:name w:val="Текст с интервалом 2"/>
    <w:basedOn w:val="ArNar"/>
    <w:rsid w:val="00A8556C"/>
    <w:pPr>
      <w:spacing w:before="60"/>
    </w:pPr>
  </w:style>
  <w:style w:type="paragraph" w:styleId="affe">
    <w:name w:val="List"/>
    <w:basedOn w:val="ArNar"/>
    <w:next w:val="a4"/>
    <w:rsid w:val="00A8556C"/>
    <w:pPr>
      <w:spacing w:before="120" w:after="120"/>
    </w:pPr>
    <w:rPr>
      <w:u w:val="single"/>
    </w:rPr>
  </w:style>
  <w:style w:type="paragraph" w:customStyle="1" w:styleId="afff">
    <w:name w:val="текст таблицы"/>
    <w:basedOn w:val="a4"/>
    <w:semiHidden/>
    <w:rsid w:val="00A8556C"/>
    <w:pPr>
      <w:spacing w:line="360" w:lineRule="auto"/>
      <w:ind w:left="-108" w:right="-108"/>
    </w:pPr>
  </w:style>
  <w:style w:type="paragraph" w:customStyle="1" w:styleId="a3">
    <w:name w:val="название таблицы"/>
    <w:basedOn w:val="a4"/>
    <w:semiHidden/>
    <w:rsid w:val="00A8556C"/>
    <w:pPr>
      <w:numPr>
        <w:numId w:val="5"/>
      </w:numPr>
      <w:ind w:right="-108"/>
    </w:pPr>
  </w:style>
  <w:style w:type="paragraph" w:customStyle="1" w:styleId="afff0">
    <w:name w:val="Знак Знак Знак Знак Знак Знак Знак Знак Знак Знак"/>
    <w:basedOn w:val="a4"/>
    <w:uiPriority w:val="99"/>
    <w:rsid w:val="00A8556C"/>
    <w:pPr>
      <w:spacing w:before="100" w:beforeAutospacing="1" w:after="100" w:afterAutospacing="1"/>
    </w:pPr>
    <w:rPr>
      <w:rFonts w:ascii="Tahoma" w:eastAsia="Times New Roman" w:hAnsi="Tahoma"/>
      <w:sz w:val="20"/>
      <w:szCs w:val="20"/>
      <w:lang w:val="en-US" w:eastAsia="en-US"/>
    </w:rPr>
  </w:style>
  <w:style w:type="paragraph" w:styleId="29">
    <w:name w:val="List Bullet 2"/>
    <w:basedOn w:val="a4"/>
    <w:autoRedefine/>
    <w:rsid w:val="00A8556C"/>
    <w:pPr>
      <w:tabs>
        <w:tab w:val="num" w:pos="1260"/>
      </w:tabs>
      <w:ind w:left="1260" w:hanging="360"/>
    </w:pPr>
    <w:rPr>
      <w:rFonts w:eastAsia="Times New Roman"/>
    </w:rPr>
  </w:style>
  <w:style w:type="paragraph" w:customStyle="1" w:styleId="afff1">
    <w:name w:val="ТАБЛИЦА название."/>
    <w:basedOn w:val="a4"/>
    <w:uiPriority w:val="99"/>
    <w:rsid w:val="00A8556C"/>
    <w:pPr>
      <w:spacing w:before="120" w:after="120"/>
      <w:jc w:val="both"/>
    </w:pPr>
    <w:rPr>
      <w:rFonts w:eastAsia="Times New Roman"/>
      <w:sz w:val="28"/>
      <w:szCs w:val="20"/>
    </w:rPr>
  </w:style>
  <w:style w:type="character" w:customStyle="1" w:styleId="14">
    <w:name w:val="Дата1"/>
    <w:uiPriority w:val="99"/>
    <w:rsid w:val="00A8556C"/>
    <w:rPr>
      <w:rFonts w:cs="Times New Roman"/>
    </w:rPr>
  </w:style>
  <w:style w:type="paragraph" w:customStyle="1" w:styleId="ConsPlusNonformat">
    <w:name w:val="ConsPlusNonformat"/>
    <w:uiPriority w:val="99"/>
    <w:rsid w:val="00A8556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a">
    <w:name w:val="Обычный2"/>
    <w:uiPriority w:val="99"/>
    <w:rsid w:val="00A8556C"/>
    <w:pPr>
      <w:widowControl w:val="0"/>
      <w:spacing w:after="0" w:line="240" w:lineRule="auto"/>
    </w:pPr>
    <w:rPr>
      <w:rFonts w:ascii="Times New Roman" w:eastAsia="Times New Roman" w:hAnsi="Times New Roman" w:cs="Times New Roman"/>
      <w:sz w:val="20"/>
      <w:szCs w:val="20"/>
      <w:lang w:eastAsia="ru-RU"/>
    </w:rPr>
  </w:style>
  <w:style w:type="paragraph" w:customStyle="1" w:styleId="311">
    <w:name w:val="Основной текст 31"/>
    <w:basedOn w:val="2a"/>
    <w:rsid w:val="00A8556C"/>
    <w:pPr>
      <w:widowControl/>
    </w:pPr>
    <w:rPr>
      <w:rFonts w:ascii="Arial" w:hAnsi="Arial"/>
      <w:color w:val="FF0000"/>
      <w:sz w:val="28"/>
    </w:rPr>
  </w:style>
  <w:style w:type="paragraph" w:customStyle="1" w:styleId="15">
    <w:name w:val="Название1"/>
    <w:basedOn w:val="2a"/>
    <w:rsid w:val="00A8556C"/>
    <w:pPr>
      <w:widowControl/>
      <w:suppressAutoHyphens/>
      <w:jc w:val="center"/>
    </w:pPr>
    <w:rPr>
      <w:rFonts w:ascii="Arial" w:eastAsia="Calibri" w:hAnsi="Arial"/>
      <w:sz w:val="24"/>
      <w:lang w:eastAsia="ar-SA"/>
    </w:rPr>
  </w:style>
  <w:style w:type="paragraph" w:customStyle="1" w:styleId="211">
    <w:name w:val="Заголовок 21"/>
    <w:basedOn w:val="2a"/>
    <w:next w:val="2a"/>
    <w:uiPriority w:val="99"/>
    <w:rsid w:val="00A8556C"/>
    <w:pPr>
      <w:keepNext/>
      <w:widowControl/>
      <w:suppressAutoHyphens/>
      <w:jc w:val="center"/>
    </w:pPr>
    <w:rPr>
      <w:rFonts w:ascii="Arial" w:eastAsia="Calibri" w:hAnsi="Arial"/>
      <w:sz w:val="24"/>
      <w:lang w:eastAsia="ar-SA"/>
    </w:rPr>
  </w:style>
  <w:style w:type="paragraph" w:customStyle="1" w:styleId="16">
    <w:name w:val="Знак1 Знак Знак Знак"/>
    <w:basedOn w:val="a4"/>
    <w:rsid w:val="00A8556C"/>
    <w:pPr>
      <w:spacing w:after="60"/>
      <w:ind w:firstLine="709"/>
      <w:jc w:val="both"/>
    </w:pPr>
    <w:rPr>
      <w:rFonts w:ascii="Arial" w:eastAsia="Times New Roman" w:hAnsi="Arial" w:cs="Arial"/>
      <w:bCs/>
    </w:rPr>
  </w:style>
  <w:style w:type="character" w:customStyle="1" w:styleId="17">
    <w:name w:val="Основной текст Знак1"/>
    <w:aliases w:val="Знак Знак,Знак1 Знак Знак,Основной текст1 Знак,bt Знак,Основной текст Знак Знак, Знак Знак, Знак1 Знак Знак,Знак Знак7, Знак1 Знак Знак2,Основной текст1 Знак2,Знак Знак2"/>
    <w:rsid w:val="00A8556C"/>
    <w:rPr>
      <w:sz w:val="28"/>
    </w:rPr>
  </w:style>
  <w:style w:type="paragraph" w:customStyle="1" w:styleId="36">
    <w:name w:val="Стиль3"/>
    <w:basedOn w:val="30"/>
    <w:link w:val="37"/>
    <w:rsid w:val="00A8556C"/>
    <w:pPr>
      <w:keepLines w:val="0"/>
      <w:spacing w:before="0" w:line="240" w:lineRule="auto"/>
      <w:jc w:val="center"/>
    </w:pPr>
    <w:rPr>
      <w:rFonts w:ascii="Arial" w:eastAsia="Times New Roman" w:hAnsi="Arial" w:cs="Arial"/>
      <w:color w:val="auto"/>
      <w:spacing w:val="0"/>
      <w:sz w:val="24"/>
      <w:szCs w:val="26"/>
      <w:u w:val="single"/>
      <w:lang w:eastAsia="ru-RU"/>
    </w:rPr>
  </w:style>
  <w:style w:type="character" w:customStyle="1" w:styleId="37">
    <w:name w:val="Стиль3 Знак"/>
    <w:link w:val="36"/>
    <w:locked/>
    <w:rsid w:val="00A8556C"/>
    <w:rPr>
      <w:rFonts w:ascii="Arial" w:eastAsia="Times New Roman" w:hAnsi="Arial" w:cs="Arial"/>
      <w:b/>
      <w:bCs/>
      <w:sz w:val="24"/>
      <w:szCs w:val="26"/>
      <w:u w:val="single"/>
      <w:lang w:eastAsia="ru-RU"/>
    </w:rPr>
  </w:style>
  <w:style w:type="paragraph" w:customStyle="1" w:styleId="110">
    <w:name w:val="Основной текст.Знак.Знак1 Знак.Основной текст1"/>
    <w:basedOn w:val="a4"/>
    <w:rsid w:val="00A8556C"/>
    <w:pPr>
      <w:suppressAutoHyphens/>
    </w:pPr>
    <w:rPr>
      <w:rFonts w:eastAsia="Times New Roman"/>
      <w:kern w:val="1"/>
      <w:sz w:val="28"/>
      <w:lang w:eastAsia="ar-SA"/>
    </w:rPr>
  </w:style>
  <w:style w:type="paragraph" w:customStyle="1" w:styleId="2110">
    <w:name w:val="Основной текст с отступом 211"/>
    <w:basedOn w:val="a4"/>
    <w:uiPriority w:val="99"/>
    <w:rsid w:val="00A8556C"/>
    <w:pPr>
      <w:widowControl w:val="0"/>
      <w:suppressAutoHyphens/>
      <w:spacing w:after="120"/>
      <w:ind w:firstLine="709"/>
      <w:jc w:val="both"/>
    </w:pPr>
    <w:rPr>
      <w:rFonts w:ascii="Arial" w:hAnsi="Arial" w:cs="Arial"/>
      <w:kern w:val="1"/>
      <w:sz w:val="26"/>
      <w:lang w:eastAsia="ar-SA"/>
    </w:rPr>
  </w:style>
  <w:style w:type="paragraph" w:styleId="2b">
    <w:name w:val="toc 2"/>
    <w:basedOn w:val="a4"/>
    <w:next w:val="a4"/>
    <w:autoRedefine/>
    <w:rsid w:val="00A8556C"/>
    <w:pPr>
      <w:ind w:left="240"/>
    </w:pPr>
  </w:style>
  <w:style w:type="paragraph" w:styleId="38">
    <w:name w:val="toc 3"/>
    <w:basedOn w:val="a4"/>
    <w:next w:val="a4"/>
    <w:autoRedefine/>
    <w:rsid w:val="00A8556C"/>
    <w:pPr>
      <w:ind w:left="400"/>
    </w:pPr>
    <w:rPr>
      <w:rFonts w:ascii="Calibri" w:eastAsia="Times New Roman" w:hAnsi="Calibri"/>
      <w:i/>
      <w:iCs/>
      <w:sz w:val="20"/>
      <w:szCs w:val="20"/>
    </w:rPr>
  </w:style>
  <w:style w:type="paragraph" w:styleId="41">
    <w:name w:val="toc 4"/>
    <w:basedOn w:val="a4"/>
    <w:next w:val="a4"/>
    <w:autoRedefine/>
    <w:uiPriority w:val="39"/>
    <w:rsid w:val="00A8556C"/>
    <w:pPr>
      <w:ind w:left="600"/>
    </w:pPr>
    <w:rPr>
      <w:rFonts w:ascii="Calibri" w:eastAsia="Times New Roman" w:hAnsi="Calibri"/>
      <w:sz w:val="18"/>
      <w:szCs w:val="18"/>
    </w:rPr>
  </w:style>
  <w:style w:type="paragraph" w:customStyle="1" w:styleId="2">
    <w:name w:val="Перечисление 2"/>
    <w:basedOn w:val="ArNar"/>
    <w:rsid w:val="00A8556C"/>
    <w:pPr>
      <w:numPr>
        <w:numId w:val="10"/>
      </w:numPr>
      <w:tabs>
        <w:tab w:val="clear" w:pos="927"/>
        <w:tab w:val="num" w:pos="993"/>
      </w:tabs>
      <w:ind w:left="993" w:hanging="284"/>
    </w:pPr>
    <w:rPr>
      <w:rFonts w:eastAsia="Times New Roman"/>
    </w:rPr>
  </w:style>
  <w:style w:type="paragraph" w:customStyle="1" w:styleId="afff2">
    <w:name w:val="Оглавление"/>
    <w:basedOn w:val="a4"/>
    <w:link w:val="afff3"/>
    <w:rsid w:val="00A8556C"/>
    <w:pPr>
      <w:spacing w:before="120" w:after="120"/>
      <w:jc w:val="center"/>
    </w:pPr>
    <w:rPr>
      <w:rFonts w:ascii="Garamond" w:eastAsia="Times New Roman" w:hAnsi="Garamond"/>
      <w:b/>
      <w:smallCaps/>
      <w:color w:val="000000"/>
      <w:sz w:val="28"/>
      <w:szCs w:val="20"/>
    </w:rPr>
  </w:style>
  <w:style w:type="paragraph" w:customStyle="1" w:styleId="20">
    <w:name w:val="Перечисление 2+инт"/>
    <w:basedOn w:val="a4"/>
    <w:rsid w:val="00A8556C"/>
    <w:pPr>
      <w:numPr>
        <w:numId w:val="11"/>
      </w:numPr>
      <w:tabs>
        <w:tab w:val="clear" w:pos="927"/>
        <w:tab w:val="num" w:pos="993"/>
      </w:tabs>
      <w:spacing w:before="60" w:after="60"/>
      <w:ind w:left="993" w:hanging="284"/>
      <w:jc w:val="both"/>
    </w:pPr>
    <w:rPr>
      <w:rFonts w:ascii="Arial Narrow" w:eastAsia="Times New Roman" w:hAnsi="Arial Narrow"/>
      <w:color w:val="000000"/>
      <w:sz w:val="22"/>
      <w:szCs w:val="20"/>
    </w:rPr>
  </w:style>
  <w:style w:type="paragraph" w:styleId="afff4">
    <w:name w:val="Date"/>
    <w:basedOn w:val="a4"/>
    <w:next w:val="a4"/>
    <w:link w:val="afff5"/>
    <w:rsid w:val="00A8556C"/>
    <w:rPr>
      <w:rFonts w:eastAsia="Times New Roman"/>
      <w:sz w:val="20"/>
      <w:szCs w:val="20"/>
    </w:rPr>
  </w:style>
  <w:style w:type="character" w:customStyle="1" w:styleId="afff5">
    <w:name w:val="Дата Знак"/>
    <w:basedOn w:val="a5"/>
    <w:link w:val="afff4"/>
    <w:rsid w:val="00A8556C"/>
    <w:rPr>
      <w:rFonts w:ascii="Times New Roman" w:eastAsia="Times New Roman" w:hAnsi="Times New Roman" w:cs="Times New Roman"/>
      <w:sz w:val="20"/>
      <w:szCs w:val="20"/>
      <w:lang w:eastAsia="ru-RU"/>
    </w:rPr>
  </w:style>
  <w:style w:type="paragraph" w:styleId="51">
    <w:name w:val="toc 5"/>
    <w:basedOn w:val="a4"/>
    <w:next w:val="a4"/>
    <w:autoRedefine/>
    <w:rsid w:val="00A8556C"/>
    <w:pPr>
      <w:ind w:left="800"/>
    </w:pPr>
    <w:rPr>
      <w:rFonts w:ascii="Calibri" w:eastAsia="Times New Roman" w:hAnsi="Calibri"/>
      <w:sz w:val="18"/>
      <w:szCs w:val="18"/>
    </w:rPr>
  </w:style>
  <w:style w:type="paragraph" w:styleId="HTML">
    <w:name w:val="HTML Preformatted"/>
    <w:basedOn w:val="a4"/>
    <w:link w:val="HTML0"/>
    <w:rsid w:val="00A85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0">
    <w:name w:val="Стандартный HTML Знак"/>
    <w:basedOn w:val="a5"/>
    <w:link w:val="HTML"/>
    <w:rsid w:val="00A8556C"/>
    <w:rPr>
      <w:rFonts w:ascii="Courier New" w:eastAsia="Times New Roman" w:hAnsi="Courier New" w:cs="Courier New"/>
      <w:sz w:val="20"/>
      <w:szCs w:val="20"/>
      <w:lang w:eastAsia="ru-RU"/>
    </w:rPr>
  </w:style>
  <w:style w:type="character" w:customStyle="1" w:styleId="rvts76174">
    <w:name w:val="rvts76174"/>
    <w:rsid w:val="00A8556C"/>
    <w:rPr>
      <w:rFonts w:ascii="Verdana" w:hAnsi="Verdana" w:cs="Times New Roman"/>
      <w:i/>
      <w:iCs/>
      <w:color w:val="000000"/>
      <w:sz w:val="14"/>
      <w:szCs w:val="14"/>
      <w:u w:val="none"/>
      <w:effect w:val="none"/>
      <w:shd w:val="clear" w:color="auto" w:fill="auto"/>
    </w:rPr>
  </w:style>
  <w:style w:type="character" w:styleId="afff6">
    <w:name w:val="footnote reference"/>
    <w:uiPriority w:val="99"/>
    <w:rsid w:val="00A8556C"/>
    <w:rPr>
      <w:rFonts w:cs="Times New Roman"/>
      <w:vertAlign w:val="superscript"/>
    </w:rPr>
  </w:style>
  <w:style w:type="paragraph" w:customStyle="1" w:styleId="3">
    <w:name w:val="Текст с интервалом 3"/>
    <w:basedOn w:val="affd"/>
    <w:next w:val="ArNar"/>
    <w:rsid w:val="00A8556C"/>
    <w:pPr>
      <w:numPr>
        <w:numId w:val="12"/>
      </w:numPr>
    </w:pPr>
    <w:rPr>
      <w:rFonts w:eastAsia="Times New Roman"/>
      <w:szCs w:val="22"/>
    </w:rPr>
  </w:style>
  <w:style w:type="paragraph" w:styleId="afff7">
    <w:name w:val="endnote text"/>
    <w:basedOn w:val="a4"/>
    <w:link w:val="afff8"/>
    <w:uiPriority w:val="99"/>
    <w:semiHidden/>
    <w:rsid w:val="00A8556C"/>
    <w:rPr>
      <w:rFonts w:eastAsia="Times New Roman"/>
      <w:sz w:val="20"/>
      <w:szCs w:val="20"/>
    </w:rPr>
  </w:style>
  <w:style w:type="character" w:customStyle="1" w:styleId="afff8">
    <w:name w:val="Текст концевой сноски Знак"/>
    <w:basedOn w:val="a5"/>
    <w:link w:val="afff7"/>
    <w:uiPriority w:val="99"/>
    <w:semiHidden/>
    <w:rsid w:val="00A8556C"/>
    <w:rPr>
      <w:rFonts w:ascii="Times New Roman" w:eastAsia="Times New Roman" w:hAnsi="Times New Roman" w:cs="Times New Roman"/>
      <w:sz w:val="20"/>
      <w:szCs w:val="20"/>
      <w:lang w:eastAsia="ru-RU"/>
    </w:rPr>
  </w:style>
  <w:style w:type="character" w:styleId="afff9">
    <w:name w:val="endnote reference"/>
    <w:uiPriority w:val="99"/>
    <w:semiHidden/>
    <w:rsid w:val="00A8556C"/>
    <w:rPr>
      <w:rFonts w:cs="Times New Roman"/>
      <w:vertAlign w:val="superscript"/>
    </w:rPr>
  </w:style>
  <w:style w:type="paragraph" w:customStyle="1" w:styleId="18">
    <w:name w:val="заголовок 1"/>
    <w:basedOn w:val="a4"/>
    <w:next w:val="a4"/>
    <w:rsid w:val="00A8556C"/>
    <w:pPr>
      <w:keepNext/>
      <w:jc w:val="center"/>
    </w:pPr>
    <w:rPr>
      <w:rFonts w:eastAsia="Times New Roman"/>
      <w:b/>
      <w:caps/>
      <w:sz w:val="28"/>
      <w:szCs w:val="20"/>
    </w:rPr>
  </w:style>
  <w:style w:type="paragraph" w:customStyle="1" w:styleId="ConsCell">
    <w:name w:val="ConsCell"/>
    <w:rsid w:val="00A8556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39">
    <w:name w:val="Обычный3"/>
    <w:uiPriority w:val="99"/>
    <w:rsid w:val="00A8556C"/>
    <w:pPr>
      <w:spacing w:after="0" w:line="240" w:lineRule="auto"/>
    </w:pPr>
    <w:rPr>
      <w:rFonts w:ascii="Times New Roman" w:eastAsia="Times New Roman" w:hAnsi="Times New Roman" w:cs="Times New Roman"/>
      <w:sz w:val="24"/>
      <w:szCs w:val="20"/>
      <w:lang w:eastAsia="ru-RU"/>
    </w:rPr>
  </w:style>
  <w:style w:type="paragraph" w:customStyle="1" w:styleId="afffa">
    <w:name w:val="_Текст"/>
    <w:rsid w:val="00A8556C"/>
    <w:pPr>
      <w:spacing w:after="0" w:line="360" w:lineRule="auto"/>
      <w:ind w:firstLine="709"/>
      <w:jc w:val="both"/>
    </w:pPr>
    <w:rPr>
      <w:rFonts w:ascii="Arial" w:eastAsia="Times New Roman" w:hAnsi="Arial" w:cs="Arial"/>
      <w:sz w:val="24"/>
      <w:szCs w:val="20"/>
      <w:lang w:eastAsia="ru-RU"/>
    </w:rPr>
  </w:style>
  <w:style w:type="paragraph" w:customStyle="1" w:styleId="caaieiaie20">
    <w:name w:val="caaieiaie2"/>
    <w:basedOn w:val="a4"/>
    <w:rsid w:val="00A8556C"/>
    <w:pPr>
      <w:keepNext/>
      <w:spacing w:after="120" w:line="360" w:lineRule="auto"/>
      <w:jc w:val="center"/>
    </w:pPr>
    <w:rPr>
      <w:rFonts w:eastAsia="Times New Roman"/>
    </w:rPr>
  </w:style>
  <w:style w:type="paragraph" w:customStyle="1" w:styleId="afffb">
    <w:name w:val="Текст с отступом"/>
    <w:basedOn w:val="a4"/>
    <w:rsid w:val="00A8556C"/>
    <w:pPr>
      <w:tabs>
        <w:tab w:val="left" w:pos="3225"/>
      </w:tabs>
      <w:spacing w:line="360" w:lineRule="auto"/>
      <w:ind w:firstLine="709"/>
      <w:jc w:val="both"/>
    </w:pPr>
    <w:rPr>
      <w:rFonts w:eastAsia="Times New Roman"/>
    </w:rPr>
  </w:style>
  <w:style w:type="paragraph" w:customStyle="1" w:styleId="afffc">
    <w:name w:val="Аннотация (титульный лист)"/>
    <w:basedOn w:val="a4"/>
    <w:rsid w:val="00A8556C"/>
    <w:rPr>
      <w:rFonts w:eastAsia="Times New Roman"/>
    </w:rPr>
  </w:style>
  <w:style w:type="character" w:customStyle="1" w:styleId="afff3">
    <w:name w:val="Оглавление Знак"/>
    <w:link w:val="afff2"/>
    <w:locked/>
    <w:rsid w:val="00A8556C"/>
    <w:rPr>
      <w:rFonts w:ascii="Garamond" w:eastAsia="Times New Roman" w:hAnsi="Garamond" w:cs="Times New Roman"/>
      <w:b/>
      <w:smallCaps/>
      <w:color w:val="000000"/>
      <w:sz w:val="28"/>
      <w:szCs w:val="20"/>
      <w:lang w:eastAsia="ru-RU"/>
    </w:rPr>
  </w:style>
  <w:style w:type="paragraph" w:customStyle="1" w:styleId="2c">
    <w:name w:val="Нижний колонтитул 2"/>
    <w:basedOn w:val="af0"/>
    <w:rsid w:val="00A8556C"/>
    <w:pPr>
      <w:tabs>
        <w:tab w:val="clear" w:pos="4677"/>
        <w:tab w:val="clear" w:pos="9355"/>
      </w:tabs>
      <w:jc w:val="center"/>
    </w:pPr>
    <w:rPr>
      <w:rFonts w:ascii="Garamond" w:hAnsi="Garamond"/>
      <w:sz w:val="21"/>
      <w:szCs w:val="20"/>
      <w:lang w:eastAsia="ru-RU"/>
    </w:rPr>
  </w:style>
  <w:style w:type="paragraph" w:customStyle="1" w:styleId="afffd">
    <w:name w:val="Чертежный"/>
    <w:rsid w:val="00A8556C"/>
    <w:pPr>
      <w:spacing w:after="0" w:line="240" w:lineRule="auto"/>
      <w:jc w:val="both"/>
    </w:pPr>
    <w:rPr>
      <w:rFonts w:ascii="ISOCPEUR" w:eastAsia="Times New Roman" w:hAnsi="ISOCPEUR" w:cs="Times New Roman"/>
      <w:i/>
      <w:sz w:val="28"/>
      <w:szCs w:val="20"/>
      <w:lang w:val="uk-UA" w:eastAsia="ru-RU"/>
    </w:rPr>
  </w:style>
  <w:style w:type="paragraph" w:customStyle="1" w:styleId="212">
    <w:name w:val="Основной текст 21"/>
    <w:basedOn w:val="a4"/>
    <w:rsid w:val="00A8556C"/>
    <w:pPr>
      <w:framePr w:w="5691" w:h="3037" w:hSpace="181" w:wrap="auto" w:vAnchor="text" w:hAnchor="page" w:x="8988" w:y="-719"/>
      <w:pBdr>
        <w:left w:val="single" w:sz="6" w:space="1" w:color="auto"/>
        <w:bottom w:val="single" w:sz="6" w:space="1" w:color="auto"/>
      </w:pBdr>
    </w:pPr>
    <w:rPr>
      <w:rFonts w:eastAsia="Times New Roman"/>
      <w:szCs w:val="20"/>
    </w:rPr>
  </w:style>
  <w:style w:type="paragraph" w:customStyle="1" w:styleId="220">
    <w:name w:val="Основной текст с отступом 22"/>
    <w:basedOn w:val="a4"/>
    <w:uiPriority w:val="99"/>
    <w:rsid w:val="00A8556C"/>
    <w:pPr>
      <w:overflowPunct w:val="0"/>
      <w:autoSpaceDE w:val="0"/>
      <w:autoSpaceDN w:val="0"/>
      <w:adjustRightInd w:val="0"/>
      <w:ind w:firstLine="340"/>
      <w:jc w:val="both"/>
      <w:textAlignment w:val="baseline"/>
    </w:pPr>
    <w:rPr>
      <w:rFonts w:ascii="Courier New" w:eastAsia="Times New Roman" w:hAnsi="Courier New"/>
      <w:szCs w:val="20"/>
    </w:rPr>
  </w:style>
  <w:style w:type="paragraph" w:customStyle="1" w:styleId="321">
    <w:name w:val="Основной текст с отступом 32"/>
    <w:basedOn w:val="a4"/>
    <w:uiPriority w:val="99"/>
    <w:rsid w:val="00A8556C"/>
    <w:pPr>
      <w:overflowPunct w:val="0"/>
      <w:autoSpaceDE w:val="0"/>
      <w:autoSpaceDN w:val="0"/>
      <w:adjustRightInd w:val="0"/>
      <w:ind w:firstLine="709"/>
      <w:jc w:val="both"/>
      <w:textAlignment w:val="baseline"/>
    </w:pPr>
    <w:rPr>
      <w:rFonts w:ascii="Arial" w:eastAsia="Times New Roman" w:hAnsi="Arial"/>
      <w:sz w:val="22"/>
      <w:szCs w:val="20"/>
    </w:rPr>
  </w:style>
  <w:style w:type="paragraph" w:customStyle="1" w:styleId="Heading">
    <w:name w:val="Heading"/>
    <w:rsid w:val="00A8556C"/>
    <w:pPr>
      <w:autoSpaceDE w:val="0"/>
      <w:autoSpaceDN w:val="0"/>
      <w:adjustRightInd w:val="0"/>
      <w:spacing w:after="0" w:line="240" w:lineRule="auto"/>
    </w:pPr>
    <w:rPr>
      <w:rFonts w:ascii="Arial" w:eastAsia="Times New Roman" w:hAnsi="Arial" w:cs="Arial"/>
      <w:b/>
      <w:bCs/>
      <w:lang w:eastAsia="ru-RU"/>
    </w:rPr>
  </w:style>
  <w:style w:type="paragraph" w:customStyle="1" w:styleId="WW-2">
    <w:name w:val="WW-Основной текст с отступом 2"/>
    <w:basedOn w:val="a4"/>
    <w:rsid w:val="00A8556C"/>
    <w:pPr>
      <w:ind w:firstLine="720"/>
    </w:pPr>
    <w:rPr>
      <w:rFonts w:ascii="Courier New" w:eastAsia="Times New Roman" w:hAnsi="Courier New"/>
      <w:szCs w:val="20"/>
      <w:lang w:eastAsia="ar-SA"/>
    </w:rPr>
  </w:style>
  <w:style w:type="paragraph" w:customStyle="1" w:styleId="WW-3">
    <w:name w:val="WW-Основной текст с отступом 3"/>
    <w:basedOn w:val="a4"/>
    <w:rsid w:val="00A8556C"/>
    <w:pPr>
      <w:ind w:firstLine="720"/>
      <w:jc w:val="both"/>
    </w:pPr>
    <w:rPr>
      <w:rFonts w:ascii="Courier New" w:eastAsia="Times New Roman" w:hAnsi="Courier New"/>
      <w:szCs w:val="20"/>
      <w:lang w:eastAsia="ar-SA"/>
    </w:rPr>
  </w:style>
  <w:style w:type="paragraph" w:customStyle="1" w:styleId="2d">
    <w:name w:val="Основной текст2"/>
    <w:basedOn w:val="a4"/>
    <w:link w:val="afffe"/>
    <w:rsid w:val="00A8556C"/>
    <w:pPr>
      <w:spacing w:line="360" w:lineRule="auto"/>
      <w:ind w:firstLine="720"/>
    </w:pPr>
    <w:rPr>
      <w:rFonts w:eastAsia="Times New Roman"/>
      <w:szCs w:val="20"/>
    </w:rPr>
  </w:style>
  <w:style w:type="paragraph" w:customStyle="1" w:styleId="330">
    <w:name w:val="Основной текст 33"/>
    <w:basedOn w:val="a4"/>
    <w:uiPriority w:val="99"/>
    <w:rsid w:val="00A8556C"/>
    <w:pPr>
      <w:jc w:val="center"/>
    </w:pPr>
    <w:rPr>
      <w:rFonts w:ascii="Arial" w:eastAsia="Times New Roman" w:hAnsi="Arial"/>
      <w:szCs w:val="20"/>
    </w:rPr>
  </w:style>
  <w:style w:type="paragraph" w:customStyle="1" w:styleId="BodyText21">
    <w:name w:val="Body Text 21"/>
    <w:basedOn w:val="a4"/>
    <w:rsid w:val="00A8556C"/>
    <w:pPr>
      <w:spacing w:before="120"/>
      <w:jc w:val="both"/>
    </w:pPr>
    <w:rPr>
      <w:rFonts w:eastAsia="Times New Roman"/>
      <w:szCs w:val="20"/>
    </w:rPr>
  </w:style>
  <w:style w:type="paragraph" w:customStyle="1" w:styleId="a1">
    <w:name w:val="перечисление"/>
    <w:basedOn w:val="ac"/>
    <w:rsid w:val="00A8556C"/>
    <w:pPr>
      <w:numPr>
        <w:numId w:val="15"/>
      </w:numPr>
      <w:autoSpaceDE/>
      <w:autoSpaceDN/>
      <w:spacing w:after="0" w:line="360" w:lineRule="auto"/>
      <w:jc w:val="both"/>
    </w:pPr>
    <w:rPr>
      <w:rFonts w:ascii="Times New Roman" w:hAnsi="Times New Roman" w:cs="Times New Roman"/>
      <w:b w:val="0"/>
      <w:color w:val="000000"/>
      <w:sz w:val="24"/>
      <w:szCs w:val="24"/>
      <w:lang w:val="ru-RU" w:eastAsia="ru-RU"/>
    </w:rPr>
  </w:style>
  <w:style w:type="paragraph" w:customStyle="1" w:styleId="a2">
    <w:name w:val="а) список"/>
    <w:basedOn w:val="ac"/>
    <w:rsid w:val="00A8556C"/>
    <w:pPr>
      <w:numPr>
        <w:ilvl w:val="1"/>
        <w:numId w:val="15"/>
      </w:numPr>
      <w:tabs>
        <w:tab w:val="clear" w:pos="2149"/>
        <w:tab w:val="num" w:pos="1080"/>
      </w:tabs>
      <w:autoSpaceDE/>
      <w:autoSpaceDN/>
      <w:spacing w:after="0" w:line="360" w:lineRule="auto"/>
      <w:ind w:left="1080"/>
      <w:jc w:val="both"/>
    </w:pPr>
    <w:rPr>
      <w:rFonts w:ascii="Times New Roman" w:hAnsi="Times New Roman" w:cs="Times New Roman"/>
      <w:b w:val="0"/>
      <w:color w:val="000000"/>
      <w:sz w:val="24"/>
      <w:szCs w:val="24"/>
      <w:lang w:val="ru-RU" w:eastAsia="ru-RU"/>
    </w:rPr>
  </w:style>
  <w:style w:type="paragraph" w:customStyle="1" w:styleId="affff">
    <w:name w:val="ИТМ ГОЧС"/>
    <w:basedOn w:val="a4"/>
    <w:rsid w:val="00A8556C"/>
    <w:pPr>
      <w:ind w:firstLine="720"/>
      <w:jc w:val="both"/>
    </w:pPr>
    <w:rPr>
      <w:rFonts w:ascii="Arial" w:hAnsi="Arial"/>
      <w:sz w:val="28"/>
      <w:szCs w:val="20"/>
    </w:rPr>
  </w:style>
  <w:style w:type="paragraph" w:customStyle="1" w:styleId="FR4">
    <w:name w:val="FR4"/>
    <w:rsid w:val="00A8556C"/>
    <w:pPr>
      <w:widowControl w:val="0"/>
      <w:spacing w:after="0" w:line="300" w:lineRule="auto"/>
      <w:ind w:firstLine="300"/>
      <w:jc w:val="both"/>
    </w:pPr>
    <w:rPr>
      <w:rFonts w:ascii="Times New Roman" w:eastAsia="Times New Roman" w:hAnsi="Times New Roman" w:cs="Times New Roman"/>
      <w:szCs w:val="20"/>
      <w:lang w:eastAsia="ru-RU"/>
    </w:rPr>
  </w:style>
  <w:style w:type="paragraph" w:customStyle="1" w:styleId="FR3">
    <w:name w:val="FR3"/>
    <w:rsid w:val="00A8556C"/>
    <w:pPr>
      <w:widowControl w:val="0"/>
      <w:spacing w:before="420" w:after="0" w:line="340" w:lineRule="auto"/>
    </w:pPr>
    <w:rPr>
      <w:rFonts w:ascii="Arial" w:eastAsia="Times New Roman" w:hAnsi="Arial" w:cs="Times New Roman"/>
      <w:szCs w:val="20"/>
      <w:lang w:eastAsia="ru-RU"/>
    </w:rPr>
  </w:style>
  <w:style w:type="paragraph" w:customStyle="1" w:styleId="FR2">
    <w:name w:val="FR2"/>
    <w:rsid w:val="00A8556C"/>
    <w:pPr>
      <w:widowControl w:val="0"/>
      <w:autoSpaceDE w:val="0"/>
      <w:autoSpaceDN w:val="0"/>
      <w:adjustRightInd w:val="0"/>
      <w:spacing w:after="0" w:line="240" w:lineRule="auto"/>
      <w:ind w:left="440"/>
    </w:pPr>
    <w:rPr>
      <w:rFonts w:ascii="Arial" w:eastAsia="Times New Roman" w:hAnsi="Arial" w:cs="Times New Roman"/>
      <w:sz w:val="16"/>
      <w:szCs w:val="20"/>
      <w:lang w:eastAsia="ru-RU"/>
    </w:rPr>
  </w:style>
  <w:style w:type="paragraph" w:customStyle="1" w:styleId="FR1">
    <w:name w:val="FR1"/>
    <w:rsid w:val="00A8556C"/>
    <w:pPr>
      <w:widowControl w:val="0"/>
      <w:spacing w:after="0" w:line="420" w:lineRule="auto"/>
      <w:ind w:left="280" w:right="200"/>
      <w:jc w:val="center"/>
    </w:pPr>
    <w:rPr>
      <w:rFonts w:ascii="Times New Roman" w:eastAsia="Times New Roman" w:hAnsi="Times New Roman" w:cs="Times New Roman"/>
      <w:b/>
      <w:sz w:val="32"/>
      <w:szCs w:val="20"/>
      <w:lang w:eastAsia="ru-RU"/>
    </w:rPr>
  </w:style>
  <w:style w:type="paragraph" w:customStyle="1" w:styleId="Iiiaeuiue">
    <w:name w:val="Ii?iaeuiue"/>
    <w:rsid w:val="00A8556C"/>
    <w:pPr>
      <w:spacing w:after="0" w:line="240" w:lineRule="auto"/>
    </w:pPr>
    <w:rPr>
      <w:rFonts w:ascii="Baltica" w:eastAsia="Times New Roman" w:hAnsi="Baltica" w:cs="Times New Roman"/>
      <w:sz w:val="24"/>
      <w:szCs w:val="20"/>
      <w:lang w:eastAsia="ru-RU"/>
    </w:rPr>
  </w:style>
  <w:style w:type="paragraph" w:styleId="2e">
    <w:name w:val="List 2"/>
    <w:basedOn w:val="a4"/>
    <w:rsid w:val="00A8556C"/>
    <w:pPr>
      <w:ind w:left="566" w:hanging="283"/>
    </w:pPr>
    <w:rPr>
      <w:rFonts w:eastAsia="Times New Roman"/>
      <w:sz w:val="20"/>
      <w:szCs w:val="20"/>
    </w:rPr>
  </w:style>
  <w:style w:type="paragraph" w:styleId="3a">
    <w:name w:val="List 3"/>
    <w:basedOn w:val="a4"/>
    <w:rsid w:val="00A8556C"/>
    <w:pPr>
      <w:ind w:left="849" w:hanging="283"/>
    </w:pPr>
    <w:rPr>
      <w:rFonts w:eastAsia="Times New Roman"/>
      <w:sz w:val="20"/>
      <w:szCs w:val="20"/>
    </w:rPr>
  </w:style>
  <w:style w:type="paragraph" w:styleId="42">
    <w:name w:val="List 4"/>
    <w:basedOn w:val="a4"/>
    <w:rsid w:val="00A8556C"/>
    <w:pPr>
      <w:ind w:left="1132" w:hanging="283"/>
    </w:pPr>
    <w:rPr>
      <w:rFonts w:eastAsia="Times New Roman"/>
      <w:sz w:val="20"/>
      <w:szCs w:val="20"/>
    </w:rPr>
  </w:style>
  <w:style w:type="paragraph" w:styleId="52">
    <w:name w:val="List 5"/>
    <w:basedOn w:val="a4"/>
    <w:rsid w:val="00A8556C"/>
    <w:pPr>
      <w:ind w:left="1415" w:hanging="283"/>
    </w:pPr>
    <w:rPr>
      <w:rFonts w:eastAsia="Times New Roman"/>
      <w:sz w:val="20"/>
      <w:szCs w:val="20"/>
    </w:rPr>
  </w:style>
  <w:style w:type="paragraph" w:styleId="affff0">
    <w:name w:val="List Bullet"/>
    <w:basedOn w:val="a4"/>
    <w:autoRedefine/>
    <w:rsid w:val="00A8556C"/>
    <w:pPr>
      <w:tabs>
        <w:tab w:val="num" w:pos="360"/>
      </w:tabs>
      <w:ind w:left="360" w:hanging="360"/>
    </w:pPr>
    <w:rPr>
      <w:rFonts w:eastAsia="Times New Roman"/>
      <w:sz w:val="20"/>
      <w:szCs w:val="20"/>
    </w:rPr>
  </w:style>
  <w:style w:type="paragraph" w:styleId="3b">
    <w:name w:val="List Bullet 3"/>
    <w:basedOn w:val="a4"/>
    <w:autoRedefine/>
    <w:rsid w:val="00A8556C"/>
    <w:pPr>
      <w:tabs>
        <w:tab w:val="num" w:pos="926"/>
      </w:tabs>
      <w:ind w:left="926" w:hanging="360"/>
    </w:pPr>
    <w:rPr>
      <w:rFonts w:eastAsia="Times New Roman"/>
      <w:sz w:val="20"/>
      <w:szCs w:val="20"/>
    </w:rPr>
  </w:style>
  <w:style w:type="paragraph" w:styleId="43">
    <w:name w:val="List Bullet 4"/>
    <w:basedOn w:val="a4"/>
    <w:autoRedefine/>
    <w:rsid w:val="00A8556C"/>
    <w:pPr>
      <w:tabs>
        <w:tab w:val="num" w:pos="1209"/>
      </w:tabs>
      <w:ind w:left="1209" w:hanging="360"/>
    </w:pPr>
    <w:rPr>
      <w:rFonts w:eastAsia="Times New Roman"/>
      <w:sz w:val="20"/>
      <w:szCs w:val="20"/>
    </w:rPr>
  </w:style>
  <w:style w:type="paragraph" w:styleId="53">
    <w:name w:val="List Bullet 5"/>
    <w:basedOn w:val="a4"/>
    <w:autoRedefine/>
    <w:rsid w:val="00A8556C"/>
    <w:pPr>
      <w:tabs>
        <w:tab w:val="num" w:pos="1492"/>
      </w:tabs>
      <w:ind w:left="1492" w:hanging="360"/>
    </w:pPr>
    <w:rPr>
      <w:rFonts w:eastAsia="Times New Roman"/>
      <w:sz w:val="20"/>
      <w:szCs w:val="20"/>
    </w:rPr>
  </w:style>
  <w:style w:type="paragraph" w:styleId="affff1">
    <w:name w:val="List Continue"/>
    <w:basedOn w:val="a4"/>
    <w:rsid w:val="00A8556C"/>
    <w:pPr>
      <w:spacing w:after="120"/>
      <w:ind w:left="283"/>
    </w:pPr>
    <w:rPr>
      <w:rFonts w:eastAsia="Times New Roman"/>
      <w:sz w:val="20"/>
      <w:szCs w:val="20"/>
    </w:rPr>
  </w:style>
  <w:style w:type="paragraph" w:styleId="2f">
    <w:name w:val="List Continue 2"/>
    <w:basedOn w:val="a4"/>
    <w:rsid w:val="00A8556C"/>
    <w:pPr>
      <w:spacing w:after="120"/>
      <w:ind w:left="566"/>
    </w:pPr>
    <w:rPr>
      <w:rFonts w:eastAsia="Times New Roman"/>
      <w:sz w:val="20"/>
      <w:szCs w:val="20"/>
    </w:rPr>
  </w:style>
  <w:style w:type="paragraph" w:styleId="3c">
    <w:name w:val="List Continue 3"/>
    <w:basedOn w:val="a4"/>
    <w:rsid w:val="00A8556C"/>
    <w:pPr>
      <w:spacing w:after="120"/>
      <w:ind w:left="849"/>
    </w:pPr>
    <w:rPr>
      <w:rFonts w:eastAsia="Times New Roman"/>
      <w:sz w:val="20"/>
      <w:szCs w:val="20"/>
    </w:rPr>
  </w:style>
  <w:style w:type="paragraph" w:styleId="44">
    <w:name w:val="List Continue 4"/>
    <w:basedOn w:val="a4"/>
    <w:rsid w:val="00A8556C"/>
    <w:pPr>
      <w:spacing w:after="120"/>
      <w:ind w:left="1132"/>
    </w:pPr>
    <w:rPr>
      <w:rFonts w:eastAsia="Times New Roman"/>
      <w:sz w:val="20"/>
      <w:szCs w:val="20"/>
    </w:rPr>
  </w:style>
  <w:style w:type="paragraph" w:styleId="54">
    <w:name w:val="List Continue 5"/>
    <w:basedOn w:val="a4"/>
    <w:rsid w:val="00A8556C"/>
    <w:pPr>
      <w:spacing w:after="120"/>
      <w:ind w:left="1415"/>
    </w:pPr>
    <w:rPr>
      <w:rFonts w:eastAsia="Times New Roman"/>
      <w:sz w:val="20"/>
      <w:szCs w:val="20"/>
    </w:rPr>
  </w:style>
  <w:style w:type="paragraph" w:styleId="affff2">
    <w:name w:val="Normal Indent"/>
    <w:basedOn w:val="a4"/>
    <w:rsid w:val="00A8556C"/>
    <w:pPr>
      <w:ind w:left="708"/>
    </w:pPr>
    <w:rPr>
      <w:rFonts w:eastAsia="Times New Roman"/>
      <w:sz w:val="20"/>
      <w:szCs w:val="20"/>
    </w:rPr>
  </w:style>
  <w:style w:type="paragraph" w:customStyle="1" w:styleId="Context">
    <w:name w:val="Context"/>
    <w:rsid w:val="00A8556C"/>
    <w:pPr>
      <w:widowControl w:val="0"/>
      <w:autoSpaceDE w:val="0"/>
      <w:autoSpaceDN w:val="0"/>
      <w:adjustRightInd w:val="0"/>
      <w:spacing w:after="0" w:line="240" w:lineRule="auto"/>
    </w:pPr>
    <w:rPr>
      <w:rFonts w:ascii="Arial" w:eastAsia="Times New Roman" w:hAnsi="Arial" w:cs="Arial"/>
      <w:sz w:val="18"/>
      <w:szCs w:val="18"/>
      <w:lang w:eastAsia="ru-RU"/>
    </w:rPr>
  </w:style>
  <w:style w:type="paragraph" w:customStyle="1" w:styleId="19">
    <w:name w:val="Знак Знак1 Знак"/>
    <w:basedOn w:val="a4"/>
    <w:rsid w:val="00A8556C"/>
    <w:pPr>
      <w:widowControl w:val="0"/>
      <w:adjustRightInd w:val="0"/>
      <w:spacing w:after="160" w:line="240" w:lineRule="exact"/>
      <w:jc w:val="right"/>
    </w:pPr>
    <w:rPr>
      <w:rFonts w:eastAsia="Times New Roman"/>
      <w:sz w:val="20"/>
      <w:szCs w:val="20"/>
      <w:lang w:val="en-GB" w:eastAsia="en-US"/>
    </w:rPr>
  </w:style>
  <w:style w:type="paragraph" w:styleId="61">
    <w:name w:val="toc 6"/>
    <w:basedOn w:val="a4"/>
    <w:next w:val="a4"/>
    <w:autoRedefine/>
    <w:rsid w:val="00A8556C"/>
    <w:pPr>
      <w:ind w:left="1000"/>
    </w:pPr>
    <w:rPr>
      <w:rFonts w:ascii="Calibri" w:eastAsia="Times New Roman" w:hAnsi="Calibri"/>
      <w:sz w:val="18"/>
      <w:szCs w:val="18"/>
    </w:rPr>
  </w:style>
  <w:style w:type="paragraph" w:styleId="71">
    <w:name w:val="toc 7"/>
    <w:basedOn w:val="a4"/>
    <w:next w:val="a4"/>
    <w:autoRedefine/>
    <w:rsid w:val="00A8556C"/>
    <w:pPr>
      <w:ind w:left="1200"/>
    </w:pPr>
    <w:rPr>
      <w:rFonts w:ascii="Calibri" w:eastAsia="Times New Roman" w:hAnsi="Calibri"/>
      <w:sz w:val="18"/>
      <w:szCs w:val="18"/>
    </w:rPr>
  </w:style>
  <w:style w:type="paragraph" w:styleId="81">
    <w:name w:val="toc 8"/>
    <w:basedOn w:val="a4"/>
    <w:next w:val="a4"/>
    <w:autoRedefine/>
    <w:rsid w:val="00A8556C"/>
    <w:pPr>
      <w:ind w:left="1400"/>
    </w:pPr>
    <w:rPr>
      <w:rFonts w:ascii="Calibri" w:eastAsia="Times New Roman" w:hAnsi="Calibri"/>
      <w:sz w:val="18"/>
      <w:szCs w:val="18"/>
    </w:rPr>
  </w:style>
  <w:style w:type="paragraph" w:styleId="93">
    <w:name w:val="toc 9"/>
    <w:basedOn w:val="a4"/>
    <w:next w:val="a4"/>
    <w:autoRedefine/>
    <w:rsid w:val="00A8556C"/>
    <w:pPr>
      <w:ind w:left="1600"/>
    </w:pPr>
    <w:rPr>
      <w:rFonts w:ascii="Calibri" w:eastAsia="Times New Roman" w:hAnsi="Calibri"/>
      <w:sz w:val="18"/>
      <w:szCs w:val="18"/>
    </w:rPr>
  </w:style>
  <w:style w:type="paragraph" w:customStyle="1" w:styleId="1a">
    <w:name w:val="Знак1"/>
    <w:basedOn w:val="a4"/>
    <w:rsid w:val="00A8556C"/>
    <w:pPr>
      <w:spacing w:before="100" w:beforeAutospacing="1" w:after="100" w:afterAutospacing="1"/>
    </w:pPr>
    <w:rPr>
      <w:rFonts w:ascii="Tahoma" w:eastAsia="Times New Roman" w:hAnsi="Tahoma"/>
      <w:sz w:val="20"/>
      <w:szCs w:val="20"/>
      <w:lang w:val="en-US" w:eastAsia="en-US"/>
    </w:rPr>
  </w:style>
  <w:style w:type="character" w:customStyle="1" w:styleId="af3">
    <w:name w:val="Обычный (веб) Знак"/>
    <w:link w:val="af2"/>
    <w:uiPriority w:val="99"/>
    <w:locked/>
    <w:rsid w:val="00A8556C"/>
    <w:rPr>
      <w:rFonts w:ascii="Times New Roman" w:eastAsia="Calibri" w:hAnsi="Times New Roman" w:cs="Times New Roman"/>
      <w:sz w:val="24"/>
      <w:szCs w:val="20"/>
      <w:lang w:eastAsia="ru-RU"/>
    </w:rPr>
  </w:style>
  <w:style w:type="paragraph" w:customStyle="1" w:styleId="affff3">
    <w:name w:val="тескт с инт."/>
    <w:basedOn w:val="a4"/>
    <w:rsid w:val="00A8556C"/>
    <w:pPr>
      <w:spacing w:line="360" w:lineRule="auto"/>
      <w:ind w:firstLine="425"/>
    </w:pPr>
    <w:rPr>
      <w:rFonts w:eastAsia="Times New Roman"/>
    </w:rPr>
  </w:style>
  <w:style w:type="paragraph" w:customStyle="1" w:styleId="a0">
    <w:name w:val="заголовок таблицы"/>
    <w:basedOn w:val="a4"/>
    <w:rsid w:val="00A8556C"/>
    <w:pPr>
      <w:numPr>
        <w:numId w:val="18"/>
      </w:numPr>
      <w:spacing w:line="360" w:lineRule="auto"/>
      <w:ind w:right="-108"/>
    </w:pPr>
    <w:rPr>
      <w:rFonts w:eastAsia="Times New Roman"/>
      <w:b/>
      <w:bCs/>
    </w:rPr>
  </w:style>
  <w:style w:type="paragraph" w:customStyle="1" w:styleId="ConsNormal">
    <w:name w:val="ConsNormal"/>
    <w:rsid w:val="00A8556C"/>
    <w:pPr>
      <w:widowControl w:val="0"/>
      <w:spacing w:after="0" w:line="240" w:lineRule="auto"/>
      <w:ind w:firstLine="720"/>
    </w:pPr>
    <w:rPr>
      <w:rFonts w:ascii="Arial" w:eastAsia="Times New Roman" w:hAnsi="Arial" w:cs="Times New Roman"/>
      <w:sz w:val="20"/>
      <w:szCs w:val="20"/>
      <w:lang w:eastAsia="ru-RU"/>
    </w:rPr>
  </w:style>
  <w:style w:type="paragraph" w:customStyle="1" w:styleId="info2">
    <w:name w:val="info2"/>
    <w:basedOn w:val="a4"/>
    <w:rsid w:val="00A8556C"/>
    <w:pPr>
      <w:spacing w:before="100" w:beforeAutospacing="1" w:after="100" w:afterAutospacing="1"/>
    </w:pPr>
    <w:rPr>
      <w:rFonts w:ascii="Arial" w:eastAsia="Times New Roman" w:hAnsi="Arial" w:cs="Arial"/>
      <w:color w:val="009F01"/>
      <w:sz w:val="11"/>
      <w:szCs w:val="11"/>
    </w:rPr>
  </w:style>
  <w:style w:type="paragraph" w:customStyle="1" w:styleId="CharCharCharChar">
    <w:name w:val="Char Char Знак Знак Char Char"/>
    <w:basedOn w:val="a4"/>
    <w:rsid w:val="00A8556C"/>
    <w:pPr>
      <w:spacing w:after="160"/>
    </w:pPr>
    <w:rPr>
      <w:rFonts w:ascii="Arial" w:eastAsia="Times New Roman" w:hAnsi="Arial"/>
      <w:b/>
      <w:color w:val="FFFFFF"/>
      <w:sz w:val="32"/>
      <w:szCs w:val="20"/>
      <w:lang w:val="en-US" w:eastAsia="en-US"/>
    </w:rPr>
  </w:style>
  <w:style w:type="paragraph" w:customStyle="1" w:styleId="2f0">
    <w:name w:val="Абзац списка2"/>
    <w:basedOn w:val="a4"/>
    <w:uiPriority w:val="99"/>
    <w:rsid w:val="00A8556C"/>
    <w:pPr>
      <w:spacing w:after="200" w:line="276" w:lineRule="auto"/>
      <w:ind w:left="720"/>
    </w:pPr>
    <w:rPr>
      <w:rFonts w:ascii="Calibri" w:hAnsi="Calibri" w:cs="Calibri"/>
      <w:sz w:val="22"/>
      <w:szCs w:val="22"/>
      <w:lang w:eastAsia="en-US"/>
    </w:rPr>
  </w:style>
  <w:style w:type="paragraph" w:customStyle="1" w:styleId="2f1">
    <w:name w:val="Название2"/>
    <w:rsid w:val="00A8556C"/>
    <w:pPr>
      <w:spacing w:after="0" w:line="240" w:lineRule="auto"/>
      <w:jc w:val="center"/>
    </w:pPr>
    <w:rPr>
      <w:rFonts w:ascii="Arial" w:eastAsia="Times New Roman" w:hAnsi="Arial" w:cs="Times New Roman"/>
      <w:sz w:val="24"/>
      <w:szCs w:val="20"/>
      <w:lang w:eastAsia="ru-RU"/>
    </w:rPr>
  </w:style>
  <w:style w:type="paragraph" w:customStyle="1" w:styleId="45">
    <w:name w:val="Обычный4"/>
    <w:uiPriority w:val="99"/>
    <w:rsid w:val="00A8556C"/>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221">
    <w:name w:val="Заголовок 22"/>
    <w:basedOn w:val="45"/>
    <w:next w:val="45"/>
    <w:uiPriority w:val="99"/>
    <w:rsid w:val="00A8556C"/>
    <w:pPr>
      <w:keepNext/>
      <w:widowControl/>
      <w:snapToGrid/>
      <w:jc w:val="center"/>
      <w:outlineLvl w:val="1"/>
    </w:pPr>
    <w:rPr>
      <w:rFonts w:ascii="Arial" w:hAnsi="Arial"/>
      <w:sz w:val="24"/>
    </w:rPr>
  </w:style>
  <w:style w:type="paragraph" w:customStyle="1" w:styleId="230">
    <w:name w:val="Основной текст с отступом 23"/>
    <w:basedOn w:val="a4"/>
    <w:uiPriority w:val="99"/>
    <w:rsid w:val="00A8556C"/>
    <w:pPr>
      <w:suppressAutoHyphens/>
    </w:pPr>
    <w:rPr>
      <w:rFonts w:eastAsia="Times New Roman"/>
      <w:kern w:val="1"/>
      <w:sz w:val="28"/>
      <w:lang w:eastAsia="ar-SA"/>
    </w:rPr>
  </w:style>
  <w:style w:type="paragraph" w:customStyle="1" w:styleId="55">
    <w:name w:val="Обычный5"/>
    <w:uiPriority w:val="99"/>
    <w:rsid w:val="00A8556C"/>
    <w:pPr>
      <w:spacing w:after="0" w:line="240" w:lineRule="auto"/>
    </w:pPr>
    <w:rPr>
      <w:rFonts w:ascii="Times New Roman" w:eastAsia="Times New Roman" w:hAnsi="Times New Roman" w:cs="Times New Roman"/>
      <w:sz w:val="24"/>
      <w:szCs w:val="20"/>
      <w:lang w:eastAsia="ru-RU"/>
    </w:rPr>
  </w:style>
  <w:style w:type="paragraph" w:customStyle="1" w:styleId="222">
    <w:name w:val="Основной текст 22"/>
    <w:basedOn w:val="a4"/>
    <w:uiPriority w:val="99"/>
    <w:rsid w:val="00A8556C"/>
    <w:pPr>
      <w:framePr w:w="5691" w:h="3037" w:hSpace="181" w:wrap="auto" w:vAnchor="text" w:hAnchor="page" w:x="8988" w:y="-719"/>
      <w:pBdr>
        <w:left w:val="single" w:sz="6" w:space="1" w:color="auto"/>
        <w:bottom w:val="single" w:sz="6" w:space="1" w:color="auto"/>
      </w:pBdr>
    </w:pPr>
    <w:rPr>
      <w:rFonts w:eastAsia="Times New Roman"/>
      <w:szCs w:val="20"/>
    </w:rPr>
  </w:style>
  <w:style w:type="paragraph" w:customStyle="1" w:styleId="240">
    <w:name w:val="Основной текст с отступом 24"/>
    <w:basedOn w:val="a4"/>
    <w:uiPriority w:val="99"/>
    <w:rsid w:val="00A8556C"/>
    <w:pPr>
      <w:overflowPunct w:val="0"/>
      <w:autoSpaceDE w:val="0"/>
      <w:autoSpaceDN w:val="0"/>
      <w:adjustRightInd w:val="0"/>
      <w:ind w:firstLine="340"/>
      <w:jc w:val="both"/>
      <w:textAlignment w:val="baseline"/>
    </w:pPr>
    <w:rPr>
      <w:rFonts w:ascii="Courier New" w:eastAsia="Times New Roman" w:hAnsi="Courier New"/>
      <w:szCs w:val="20"/>
    </w:rPr>
  </w:style>
  <w:style w:type="paragraph" w:customStyle="1" w:styleId="331">
    <w:name w:val="Основной текст с отступом 33"/>
    <w:basedOn w:val="a4"/>
    <w:uiPriority w:val="99"/>
    <w:rsid w:val="00A8556C"/>
    <w:pPr>
      <w:overflowPunct w:val="0"/>
      <w:autoSpaceDE w:val="0"/>
      <w:autoSpaceDN w:val="0"/>
      <w:adjustRightInd w:val="0"/>
      <w:ind w:firstLine="709"/>
      <w:jc w:val="both"/>
      <w:textAlignment w:val="baseline"/>
    </w:pPr>
    <w:rPr>
      <w:rFonts w:ascii="Arial" w:eastAsia="Times New Roman" w:hAnsi="Arial"/>
      <w:sz w:val="22"/>
      <w:szCs w:val="20"/>
    </w:rPr>
  </w:style>
  <w:style w:type="paragraph" w:customStyle="1" w:styleId="3d">
    <w:name w:val="Основной текст3"/>
    <w:basedOn w:val="a4"/>
    <w:uiPriority w:val="99"/>
    <w:rsid w:val="00A8556C"/>
    <w:pPr>
      <w:spacing w:line="360" w:lineRule="auto"/>
      <w:ind w:firstLine="720"/>
    </w:pPr>
    <w:rPr>
      <w:rFonts w:eastAsia="Times New Roman"/>
      <w:szCs w:val="20"/>
    </w:rPr>
  </w:style>
  <w:style w:type="paragraph" w:customStyle="1" w:styleId="340">
    <w:name w:val="Основной текст 34"/>
    <w:basedOn w:val="a4"/>
    <w:uiPriority w:val="99"/>
    <w:rsid w:val="00A8556C"/>
    <w:pPr>
      <w:jc w:val="center"/>
    </w:pPr>
    <w:rPr>
      <w:rFonts w:ascii="Arial" w:eastAsia="Times New Roman" w:hAnsi="Arial"/>
      <w:szCs w:val="20"/>
    </w:rPr>
  </w:style>
  <w:style w:type="paragraph" w:customStyle="1" w:styleId="3e">
    <w:name w:val="Абзац списка3"/>
    <w:basedOn w:val="a4"/>
    <w:uiPriority w:val="99"/>
    <w:rsid w:val="00A8556C"/>
    <w:pPr>
      <w:spacing w:after="200" w:line="276" w:lineRule="auto"/>
      <w:ind w:left="720"/>
    </w:pPr>
    <w:rPr>
      <w:rFonts w:ascii="Calibri" w:hAnsi="Calibri" w:cs="Calibri"/>
      <w:sz w:val="22"/>
      <w:szCs w:val="22"/>
      <w:lang w:eastAsia="en-US"/>
    </w:rPr>
  </w:style>
  <w:style w:type="numbering" w:styleId="111111">
    <w:name w:val="Outline List 2"/>
    <w:aliases w:val="1 / 1.1 / 2.4.1"/>
    <w:basedOn w:val="a7"/>
    <w:unhideWhenUsed/>
    <w:rsid w:val="00A8556C"/>
    <w:pPr>
      <w:numPr>
        <w:numId w:val="13"/>
      </w:numPr>
    </w:pPr>
  </w:style>
  <w:style w:type="paragraph" w:customStyle="1" w:styleId="62">
    <w:name w:val="Обычный6"/>
    <w:rsid w:val="00A8556C"/>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231">
    <w:name w:val="Заголовок 23"/>
    <w:basedOn w:val="62"/>
    <w:next w:val="62"/>
    <w:rsid w:val="00A8556C"/>
    <w:pPr>
      <w:keepNext/>
      <w:widowControl/>
      <w:jc w:val="center"/>
    </w:pPr>
    <w:rPr>
      <w:rFonts w:ascii="Arial" w:hAnsi="Arial"/>
      <w:sz w:val="24"/>
    </w:rPr>
  </w:style>
  <w:style w:type="paragraph" w:customStyle="1" w:styleId="72">
    <w:name w:val="Обычный7"/>
    <w:rsid w:val="00A8556C"/>
    <w:pPr>
      <w:spacing w:after="0" w:line="240" w:lineRule="auto"/>
    </w:pPr>
    <w:rPr>
      <w:rFonts w:ascii="Times New Roman" w:eastAsia="Times New Roman" w:hAnsi="Times New Roman" w:cs="Times New Roman"/>
      <w:sz w:val="24"/>
      <w:szCs w:val="20"/>
      <w:lang w:eastAsia="ru-RU"/>
    </w:rPr>
  </w:style>
  <w:style w:type="paragraph" w:customStyle="1" w:styleId="232">
    <w:name w:val="Основной текст 23"/>
    <w:basedOn w:val="a4"/>
    <w:rsid w:val="00A8556C"/>
    <w:pPr>
      <w:framePr w:w="5691" w:h="3037" w:hSpace="181" w:wrap="auto" w:vAnchor="text" w:hAnchor="page" w:x="8988" w:y="-719"/>
      <w:pBdr>
        <w:left w:val="single" w:sz="6" w:space="1" w:color="auto"/>
        <w:bottom w:val="single" w:sz="6" w:space="1" w:color="auto"/>
      </w:pBdr>
    </w:pPr>
    <w:rPr>
      <w:rFonts w:eastAsia="Times New Roman"/>
      <w:szCs w:val="20"/>
    </w:rPr>
  </w:style>
  <w:style w:type="paragraph" w:customStyle="1" w:styleId="250">
    <w:name w:val="Основной текст с отступом 25"/>
    <w:basedOn w:val="a4"/>
    <w:rsid w:val="00A8556C"/>
    <w:pPr>
      <w:overflowPunct w:val="0"/>
      <w:autoSpaceDE w:val="0"/>
      <w:autoSpaceDN w:val="0"/>
      <w:adjustRightInd w:val="0"/>
      <w:ind w:firstLine="340"/>
      <w:jc w:val="both"/>
      <w:textAlignment w:val="baseline"/>
    </w:pPr>
    <w:rPr>
      <w:rFonts w:ascii="Courier New" w:eastAsia="Times New Roman" w:hAnsi="Courier New"/>
      <w:szCs w:val="20"/>
    </w:rPr>
  </w:style>
  <w:style w:type="paragraph" w:customStyle="1" w:styleId="341">
    <w:name w:val="Основной текст с отступом 34"/>
    <w:basedOn w:val="a4"/>
    <w:rsid w:val="00A8556C"/>
    <w:pPr>
      <w:overflowPunct w:val="0"/>
      <w:autoSpaceDE w:val="0"/>
      <w:autoSpaceDN w:val="0"/>
      <w:adjustRightInd w:val="0"/>
      <w:ind w:firstLine="709"/>
      <w:jc w:val="both"/>
      <w:textAlignment w:val="baseline"/>
    </w:pPr>
    <w:rPr>
      <w:rFonts w:ascii="Arial" w:eastAsia="Times New Roman" w:hAnsi="Arial"/>
      <w:sz w:val="22"/>
      <w:szCs w:val="20"/>
    </w:rPr>
  </w:style>
  <w:style w:type="paragraph" w:customStyle="1" w:styleId="46">
    <w:name w:val="Основной текст4"/>
    <w:basedOn w:val="a4"/>
    <w:rsid w:val="00A8556C"/>
    <w:pPr>
      <w:spacing w:line="360" w:lineRule="auto"/>
      <w:ind w:firstLine="720"/>
    </w:pPr>
    <w:rPr>
      <w:rFonts w:eastAsia="Times New Roman"/>
      <w:szCs w:val="20"/>
    </w:rPr>
  </w:style>
  <w:style w:type="paragraph" w:customStyle="1" w:styleId="350">
    <w:name w:val="Основной текст 35"/>
    <w:basedOn w:val="a4"/>
    <w:rsid w:val="00A8556C"/>
    <w:pPr>
      <w:jc w:val="center"/>
    </w:pPr>
    <w:rPr>
      <w:rFonts w:ascii="Arial" w:eastAsia="Times New Roman" w:hAnsi="Arial"/>
      <w:szCs w:val="20"/>
    </w:rPr>
  </w:style>
  <w:style w:type="paragraph" w:customStyle="1" w:styleId="47">
    <w:name w:val="Абзац списка4"/>
    <w:basedOn w:val="a4"/>
    <w:uiPriority w:val="99"/>
    <w:qFormat/>
    <w:rsid w:val="00A8556C"/>
    <w:pPr>
      <w:spacing w:after="200" w:line="276" w:lineRule="auto"/>
      <w:ind w:left="720"/>
    </w:pPr>
    <w:rPr>
      <w:rFonts w:ascii="Calibri" w:hAnsi="Calibri" w:cs="Calibri"/>
      <w:sz w:val="22"/>
      <w:szCs w:val="22"/>
      <w:lang w:eastAsia="en-US"/>
    </w:rPr>
  </w:style>
  <w:style w:type="paragraph" w:styleId="2f2">
    <w:name w:val="Body Text First Indent 2"/>
    <w:basedOn w:val="a9"/>
    <w:link w:val="2f3"/>
    <w:unhideWhenUsed/>
    <w:rsid w:val="00A8556C"/>
    <w:pPr>
      <w:spacing w:after="0" w:line="240" w:lineRule="auto"/>
      <w:ind w:left="360" w:firstLine="360"/>
    </w:pPr>
    <w:rPr>
      <w:rFonts w:ascii="Times New Roman" w:eastAsia="Calibri" w:hAnsi="Times New Roman"/>
      <w:sz w:val="24"/>
      <w:szCs w:val="24"/>
      <w:lang w:eastAsia="ru-RU"/>
    </w:rPr>
  </w:style>
  <w:style w:type="character" w:customStyle="1" w:styleId="2f3">
    <w:name w:val="Красная строка 2 Знак"/>
    <w:basedOn w:val="aa"/>
    <w:link w:val="2f2"/>
    <w:rsid w:val="00A8556C"/>
    <w:rPr>
      <w:rFonts w:ascii="Times New Roman" w:eastAsia="Calibri" w:hAnsi="Times New Roman"/>
      <w:sz w:val="24"/>
      <w:szCs w:val="24"/>
      <w:lang w:eastAsia="ru-RU"/>
    </w:rPr>
  </w:style>
  <w:style w:type="paragraph" w:customStyle="1" w:styleId="Default">
    <w:name w:val="Default"/>
    <w:rsid w:val="00A8556C"/>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48">
    <w:name w:val="Основной текст (4)_"/>
    <w:basedOn w:val="a5"/>
    <w:link w:val="49"/>
    <w:rsid w:val="00A8556C"/>
    <w:rPr>
      <w:rFonts w:ascii="Times New Roman" w:eastAsia="Times New Roman" w:hAnsi="Times New Roman"/>
      <w:b/>
      <w:bCs/>
      <w:sz w:val="19"/>
      <w:szCs w:val="19"/>
      <w:shd w:val="clear" w:color="auto" w:fill="FFFFFF"/>
    </w:rPr>
  </w:style>
  <w:style w:type="paragraph" w:customStyle="1" w:styleId="49">
    <w:name w:val="Основной текст (4)"/>
    <w:basedOn w:val="a4"/>
    <w:link w:val="48"/>
    <w:rsid w:val="00A8556C"/>
    <w:pPr>
      <w:widowControl w:val="0"/>
      <w:shd w:val="clear" w:color="auto" w:fill="FFFFFF"/>
      <w:spacing w:line="283" w:lineRule="exact"/>
      <w:ind w:hanging="320"/>
    </w:pPr>
    <w:rPr>
      <w:rFonts w:eastAsia="Times New Roman" w:cstheme="minorBidi"/>
      <w:b/>
      <w:bCs/>
      <w:sz w:val="19"/>
      <w:szCs w:val="19"/>
      <w:lang w:eastAsia="en-US"/>
    </w:rPr>
  </w:style>
  <w:style w:type="character" w:customStyle="1" w:styleId="170">
    <w:name w:val="Основной текст (17)_"/>
    <w:basedOn w:val="a5"/>
    <w:link w:val="171"/>
    <w:rsid w:val="00A8556C"/>
    <w:rPr>
      <w:rFonts w:ascii="Times New Roman" w:eastAsia="Times New Roman" w:hAnsi="Times New Roman"/>
      <w:sz w:val="27"/>
      <w:szCs w:val="27"/>
      <w:shd w:val="clear" w:color="auto" w:fill="FFFFFF"/>
    </w:rPr>
  </w:style>
  <w:style w:type="paragraph" w:customStyle="1" w:styleId="171">
    <w:name w:val="Основной текст (17)"/>
    <w:basedOn w:val="a4"/>
    <w:link w:val="170"/>
    <w:rsid w:val="00A8556C"/>
    <w:pPr>
      <w:widowControl w:val="0"/>
      <w:shd w:val="clear" w:color="auto" w:fill="FFFFFF"/>
      <w:spacing w:line="317" w:lineRule="exact"/>
      <w:jc w:val="both"/>
    </w:pPr>
    <w:rPr>
      <w:rFonts w:eastAsia="Times New Roman" w:cstheme="minorBidi"/>
      <w:sz w:val="27"/>
      <w:szCs w:val="27"/>
      <w:lang w:eastAsia="en-US"/>
    </w:rPr>
  </w:style>
  <w:style w:type="character" w:customStyle="1" w:styleId="affff4">
    <w:name w:val="Сноска_"/>
    <w:basedOn w:val="a5"/>
    <w:link w:val="affff5"/>
    <w:rsid w:val="00A8556C"/>
    <w:rPr>
      <w:rFonts w:ascii="Times New Roman" w:eastAsia="Times New Roman" w:hAnsi="Times New Roman"/>
      <w:b/>
      <w:bCs/>
      <w:sz w:val="17"/>
      <w:szCs w:val="17"/>
      <w:shd w:val="clear" w:color="auto" w:fill="FFFFFF"/>
    </w:rPr>
  </w:style>
  <w:style w:type="paragraph" w:customStyle="1" w:styleId="affff5">
    <w:name w:val="Сноска"/>
    <w:basedOn w:val="a4"/>
    <w:link w:val="affff4"/>
    <w:rsid w:val="00A8556C"/>
    <w:pPr>
      <w:widowControl w:val="0"/>
      <w:shd w:val="clear" w:color="auto" w:fill="FFFFFF"/>
      <w:spacing w:line="216" w:lineRule="exact"/>
    </w:pPr>
    <w:rPr>
      <w:rFonts w:eastAsia="Times New Roman" w:cstheme="minorBidi"/>
      <w:b/>
      <w:bCs/>
      <w:sz w:val="17"/>
      <w:szCs w:val="17"/>
      <w:lang w:eastAsia="en-US"/>
    </w:rPr>
  </w:style>
  <w:style w:type="character" w:customStyle="1" w:styleId="1pt">
    <w:name w:val="Сноска + Интервал 1 pt"/>
    <w:basedOn w:val="affff4"/>
    <w:rsid w:val="00A8556C"/>
    <w:rPr>
      <w:i w:val="0"/>
      <w:iCs w:val="0"/>
      <w:smallCaps w:val="0"/>
      <w:strike w:val="0"/>
      <w:color w:val="000000"/>
      <w:spacing w:val="30"/>
      <w:w w:val="100"/>
      <w:position w:val="0"/>
      <w:u w:val="none"/>
      <w:lang w:val="ru-RU"/>
    </w:rPr>
  </w:style>
  <w:style w:type="character" w:customStyle="1" w:styleId="afffe">
    <w:name w:val="Основной текст_"/>
    <w:basedOn w:val="a5"/>
    <w:link w:val="2d"/>
    <w:rsid w:val="00A8556C"/>
    <w:rPr>
      <w:rFonts w:ascii="Times New Roman" w:eastAsia="Times New Roman" w:hAnsi="Times New Roman" w:cs="Times New Roman"/>
      <w:sz w:val="24"/>
      <w:szCs w:val="20"/>
      <w:lang w:eastAsia="ru-RU"/>
    </w:rPr>
  </w:style>
  <w:style w:type="character" w:customStyle="1" w:styleId="FontStyle11">
    <w:name w:val="Font Style11"/>
    <w:basedOn w:val="a5"/>
    <w:uiPriority w:val="99"/>
    <w:rsid w:val="00A8556C"/>
    <w:rPr>
      <w:rFonts w:ascii="Times New Roman" w:hAnsi="Times New Roman" w:cs="Times New Roman"/>
      <w:sz w:val="26"/>
      <w:szCs w:val="26"/>
    </w:rPr>
  </w:style>
  <w:style w:type="character" w:customStyle="1" w:styleId="1b">
    <w:name w:val="Название Знак1"/>
    <w:basedOn w:val="a5"/>
    <w:rsid w:val="009735FC"/>
    <w:rPr>
      <w:rFonts w:ascii="Times New Roman" w:eastAsia="Times New Roman" w:hAnsi="Times New Roman" w:cs="Times New Roman"/>
      <w:sz w:val="28"/>
      <w:szCs w:val="24"/>
      <w:lang w:eastAsia="ar-SA"/>
    </w:rPr>
  </w:style>
  <w:style w:type="character" w:customStyle="1" w:styleId="1c">
    <w:name w:val="Верхний колонтитул Знак1"/>
    <w:aliases w:val="ВерхКолонтитул Знак1"/>
    <w:basedOn w:val="a5"/>
    <w:rsid w:val="009735FC"/>
    <w:rPr>
      <w:rFonts w:ascii="Times New Roman" w:eastAsia="Times New Roman" w:hAnsi="Times New Roman" w:cs="Times New Roman"/>
      <w:sz w:val="20"/>
      <w:szCs w:val="20"/>
      <w:lang w:eastAsia="ar-SA"/>
    </w:rPr>
  </w:style>
  <w:style w:type="paragraph" w:customStyle="1" w:styleId="213">
    <w:name w:val="Красная строка 21"/>
    <w:basedOn w:val="a9"/>
    <w:rsid w:val="009735FC"/>
    <w:pPr>
      <w:spacing w:line="240" w:lineRule="auto"/>
      <w:ind w:firstLine="210"/>
    </w:pPr>
    <w:rPr>
      <w:rFonts w:ascii="Times New Roman" w:hAnsi="Times New Roman"/>
      <w:sz w:val="24"/>
      <w:szCs w:val="24"/>
      <w:lang w:eastAsia="ar-SA"/>
    </w:rPr>
  </w:style>
  <w:style w:type="character" w:customStyle="1" w:styleId="WW8Num3z0">
    <w:name w:val="WW8Num3z0"/>
    <w:rsid w:val="00452E1A"/>
    <w:rPr>
      <w:rFonts w:ascii="Symbol" w:hAnsi="Symbol"/>
    </w:rPr>
  </w:style>
  <w:style w:type="character" w:customStyle="1" w:styleId="WW8Num4z0">
    <w:name w:val="WW8Num4z0"/>
    <w:rsid w:val="00452E1A"/>
    <w:rPr>
      <w:rFonts w:ascii="Monotype Sorts" w:hAnsi="Monotype Sorts"/>
      <w:sz w:val="16"/>
    </w:rPr>
  </w:style>
  <w:style w:type="character" w:customStyle="1" w:styleId="WW8Num4z1">
    <w:name w:val="WW8Num4z1"/>
    <w:rsid w:val="00452E1A"/>
    <w:rPr>
      <w:rFonts w:ascii="Courier New" w:hAnsi="Courier New" w:cs="Courier New"/>
      <w:color w:val="000000"/>
    </w:rPr>
  </w:style>
  <w:style w:type="character" w:customStyle="1" w:styleId="WW8Num4z2">
    <w:name w:val="WW8Num4z2"/>
    <w:rsid w:val="00452E1A"/>
    <w:rPr>
      <w:rFonts w:ascii="Wingdings" w:hAnsi="Wingdings"/>
    </w:rPr>
  </w:style>
  <w:style w:type="character" w:customStyle="1" w:styleId="WW8Num4z3">
    <w:name w:val="WW8Num4z3"/>
    <w:rsid w:val="00452E1A"/>
    <w:rPr>
      <w:rFonts w:ascii="Symbol" w:hAnsi="Symbol"/>
    </w:rPr>
  </w:style>
  <w:style w:type="character" w:customStyle="1" w:styleId="WW8Num4z4">
    <w:name w:val="WW8Num4z4"/>
    <w:rsid w:val="00452E1A"/>
    <w:rPr>
      <w:rFonts w:ascii="Courier New" w:hAnsi="Courier New" w:cs="Courier New"/>
    </w:rPr>
  </w:style>
  <w:style w:type="character" w:customStyle="1" w:styleId="WW8Num5z0">
    <w:name w:val="WW8Num5z0"/>
    <w:rsid w:val="00452E1A"/>
    <w:rPr>
      <w:rFonts w:ascii="Symbol" w:hAnsi="Symbol"/>
      <w:sz w:val="20"/>
    </w:rPr>
  </w:style>
  <w:style w:type="character" w:customStyle="1" w:styleId="WW8Num6z0">
    <w:name w:val="WW8Num6z0"/>
    <w:rsid w:val="00452E1A"/>
    <w:rPr>
      <w:sz w:val="24"/>
    </w:rPr>
  </w:style>
  <w:style w:type="character" w:customStyle="1" w:styleId="WW8Num9z0">
    <w:name w:val="WW8Num9z0"/>
    <w:rsid w:val="00452E1A"/>
    <w:rPr>
      <w:rFonts w:ascii="Times New Roman" w:hAnsi="Times New Roman" w:cs="Times New Roman"/>
      <w:b w:val="0"/>
      <w:i w:val="0"/>
      <w:strike w:val="0"/>
      <w:dstrike w:val="0"/>
      <w:sz w:val="24"/>
      <w:szCs w:val="24"/>
      <w:u w:val="none"/>
    </w:rPr>
  </w:style>
  <w:style w:type="character" w:customStyle="1" w:styleId="WW8Num11z0">
    <w:name w:val="WW8Num11z0"/>
    <w:rsid w:val="00452E1A"/>
    <w:rPr>
      <w:sz w:val="24"/>
    </w:rPr>
  </w:style>
  <w:style w:type="character" w:customStyle="1" w:styleId="WW8Num12z0">
    <w:name w:val="WW8Num12z0"/>
    <w:rsid w:val="00452E1A"/>
    <w:rPr>
      <w:rFonts w:ascii="Times New Roman" w:hAnsi="Times New Roman" w:cs="Times New Roman"/>
    </w:rPr>
  </w:style>
  <w:style w:type="character" w:customStyle="1" w:styleId="WW8Num13z0">
    <w:name w:val="WW8Num13z0"/>
    <w:rsid w:val="00452E1A"/>
    <w:rPr>
      <w:rFonts w:ascii="Symbol" w:hAnsi="Symbol"/>
      <w:color w:val="auto"/>
      <w:sz w:val="16"/>
    </w:rPr>
  </w:style>
  <w:style w:type="character" w:customStyle="1" w:styleId="2f4">
    <w:name w:val="Основной шрифт абзаца2"/>
    <w:rsid w:val="00452E1A"/>
  </w:style>
  <w:style w:type="character" w:customStyle="1" w:styleId="Absatz-Standardschriftart">
    <w:name w:val="Absatz-Standardschriftart"/>
    <w:rsid w:val="00452E1A"/>
  </w:style>
  <w:style w:type="character" w:customStyle="1" w:styleId="WW8Num5z1">
    <w:name w:val="WW8Num5z1"/>
    <w:rsid w:val="00452E1A"/>
    <w:rPr>
      <w:rFonts w:ascii="Courier New" w:hAnsi="Courier New"/>
      <w:sz w:val="20"/>
    </w:rPr>
  </w:style>
  <w:style w:type="character" w:customStyle="1" w:styleId="WW8Num5z2">
    <w:name w:val="WW8Num5z2"/>
    <w:rsid w:val="00452E1A"/>
    <w:rPr>
      <w:rFonts w:ascii="Wingdings" w:hAnsi="Wingdings"/>
      <w:sz w:val="20"/>
    </w:rPr>
  </w:style>
  <w:style w:type="character" w:customStyle="1" w:styleId="WW8Num24z0">
    <w:name w:val="WW8Num24z0"/>
    <w:rsid w:val="00452E1A"/>
    <w:rPr>
      <w:rFonts w:ascii="Wingdings" w:hAnsi="Wingdings"/>
    </w:rPr>
  </w:style>
  <w:style w:type="character" w:customStyle="1" w:styleId="WW8Num24z1">
    <w:name w:val="WW8Num24z1"/>
    <w:rsid w:val="00452E1A"/>
    <w:rPr>
      <w:rFonts w:ascii="Courier New" w:hAnsi="Courier New" w:cs="Courier New"/>
    </w:rPr>
  </w:style>
  <w:style w:type="character" w:customStyle="1" w:styleId="WW8Num24z3">
    <w:name w:val="WW8Num24z3"/>
    <w:rsid w:val="00452E1A"/>
    <w:rPr>
      <w:rFonts w:ascii="Symbol" w:hAnsi="Symbol"/>
    </w:rPr>
  </w:style>
  <w:style w:type="character" w:customStyle="1" w:styleId="WW8Num29z0">
    <w:name w:val="WW8Num29z0"/>
    <w:rsid w:val="00452E1A"/>
    <w:rPr>
      <w:rFonts w:ascii="Symbol" w:hAnsi="Symbol"/>
      <w:color w:val="auto"/>
      <w:sz w:val="16"/>
    </w:rPr>
  </w:style>
  <w:style w:type="character" w:customStyle="1" w:styleId="WW8Num29z1">
    <w:name w:val="WW8Num29z1"/>
    <w:rsid w:val="00452E1A"/>
    <w:rPr>
      <w:rFonts w:ascii="Courier New" w:hAnsi="Courier New" w:cs="Courier New"/>
    </w:rPr>
  </w:style>
  <w:style w:type="character" w:customStyle="1" w:styleId="WW8Num29z2">
    <w:name w:val="WW8Num29z2"/>
    <w:rsid w:val="00452E1A"/>
    <w:rPr>
      <w:rFonts w:ascii="Wingdings" w:hAnsi="Wingdings"/>
    </w:rPr>
  </w:style>
  <w:style w:type="character" w:customStyle="1" w:styleId="WW8Num29z3">
    <w:name w:val="WW8Num29z3"/>
    <w:rsid w:val="00452E1A"/>
    <w:rPr>
      <w:rFonts w:ascii="Symbol" w:hAnsi="Symbol"/>
    </w:rPr>
  </w:style>
  <w:style w:type="character" w:customStyle="1" w:styleId="WW8Num30z0">
    <w:name w:val="WW8Num30z0"/>
    <w:rsid w:val="00452E1A"/>
    <w:rPr>
      <w:rFonts w:ascii="Symbol" w:hAnsi="Symbol"/>
    </w:rPr>
  </w:style>
  <w:style w:type="character" w:customStyle="1" w:styleId="WW8Num30z1">
    <w:name w:val="WW8Num30z1"/>
    <w:rsid w:val="00452E1A"/>
    <w:rPr>
      <w:rFonts w:ascii="Courier New" w:hAnsi="Courier New" w:cs="Courier New"/>
    </w:rPr>
  </w:style>
  <w:style w:type="character" w:customStyle="1" w:styleId="WW8Num30z2">
    <w:name w:val="WW8Num30z2"/>
    <w:rsid w:val="00452E1A"/>
    <w:rPr>
      <w:rFonts w:ascii="Wingdings" w:hAnsi="Wingdings"/>
    </w:rPr>
  </w:style>
  <w:style w:type="character" w:customStyle="1" w:styleId="WW8Num31z0">
    <w:name w:val="WW8Num31z0"/>
    <w:rsid w:val="00452E1A"/>
    <w:rPr>
      <w:rFonts w:ascii="Times New Roman" w:hAnsi="Times New Roman" w:cs="Times New Roman"/>
      <w:b w:val="0"/>
      <w:i w:val="0"/>
      <w:strike w:val="0"/>
      <w:dstrike w:val="0"/>
      <w:sz w:val="28"/>
      <w:u w:val="none"/>
    </w:rPr>
  </w:style>
  <w:style w:type="character" w:customStyle="1" w:styleId="WW8Num32z0">
    <w:name w:val="WW8Num32z0"/>
    <w:rsid w:val="00452E1A"/>
    <w:rPr>
      <w:b w:val="0"/>
      <w:color w:val="auto"/>
    </w:rPr>
  </w:style>
  <w:style w:type="character" w:customStyle="1" w:styleId="WW8Num33z0">
    <w:name w:val="WW8Num33z0"/>
    <w:rsid w:val="00452E1A"/>
    <w:rPr>
      <w:rFonts w:ascii="Times New Roman" w:hAnsi="Times New Roman" w:cs="Times New Roman"/>
    </w:rPr>
  </w:style>
  <w:style w:type="character" w:customStyle="1" w:styleId="WW8Num34z0">
    <w:name w:val="WW8Num34z0"/>
    <w:rsid w:val="00452E1A"/>
    <w:rPr>
      <w:sz w:val="28"/>
    </w:rPr>
  </w:style>
  <w:style w:type="character" w:customStyle="1" w:styleId="WW8Num35z0">
    <w:name w:val="WW8Num35z0"/>
    <w:rsid w:val="00452E1A"/>
    <w:rPr>
      <w:rFonts w:ascii="Symbol" w:hAnsi="Symbol"/>
      <w:sz w:val="20"/>
    </w:rPr>
  </w:style>
  <w:style w:type="character" w:customStyle="1" w:styleId="WW8Num35z1">
    <w:name w:val="WW8Num35z1"/>
    <w:rsid w:val="00452E1A"/>
    <w:rPr>
      <w:rFonts w:ascii="Courier New" w:hAnsi="Courier New"/>
      <w:sz w:val="20"/>
    </w:rPr>
  </w:style>
  <w:style w:type="character" w:customStyle="1" w:styleId="WW8Num35z2">
    <w:name w:val="WW8Num35z2"/>
    <w:rsid w:val="00452E1A"/>
    <w:rPr>
      <w:rFonts w:ascii="Wingdings" w:hAnsi="Wingdings"/>
      <w:sz w:val="20"/>
    </w:rPr>
  </w:style>
  <w:style w:type="character" w:customStyle="1" w:styleId="WW8Num36z0">
    <w:name w:val="WW8Num36z0"/>
    <w:rsid w:val="00452E1A"/>
    <w:rPr>
      <w:rFonts w:ascii="Symbol" w:hAnsi="Symbol"/>
    </w:rPr>
  </w:style>
  <w:style w:type="character" w:customStyle="1" w:styleId="WW8Num36z1">
    <w:name w:val="WW8Num36z1"/>
    <w:rsid w:val="00452E1A"/>
    <w:rPr>
      <w:rFonts w:ascii="Courier New" w:hAnsi="Courier New" w:cs="Courier New"/>
    </w:rPr>
  </w:style>
  <w:style w:type="character" w:customStyle="1" w:styleId="WW8Num36z2">
    <w:name w:val="WW8Num36z2"/>
    <w:rsid w:val="00452E1A"/>
    <w:rPr>
      <w:rFonts w:ascii="Wingdings" w:hAnsi="Wingdings"/>
    </w:rPr>
  </w:style>
  <w:style w:type="character" w:customStyle="1" w:styleId="WW8Num38z0">
    <w:name w:val="WW8Num38z0"/>
    <w:rsid w:val="00452E1A"/>
    <w:rPr>
      <w:rFonts w:ascii="Symbol" w:hAnsi="Symbol"/>
      <w:color w:val="auto"/>
      <w:sz w:val="16"/>
    </w:rPr>
  </w:style>
  <w:style w:type="character" w:customStyle="1" w:styleId="WW8Num38z1">
    <w:name w:val="WW8Num38z1"/>
    <w:rsid w:val="00452E1A"/>
    <w:rPr>
      <w:rFonts w:ascii="Courier New" w:hAnsi="Courier New" w:cs="Courier New"/>
    </w:rPr>
  </w:style>
  <w:style w:type="character" w:customStyle="1" w:styleId="WW8Num38z2">
    <w:name w:val="WW8Num38z2"/>
    <w:rsid w:val="00452E1A"/>
    <w:rPr>
      <w:rFonts w:ascii="Wingdings" w:hAnsi="Wingdings"/>
    </w:rPr>
  </w:style>
  <w:style w:type="character" w:customStyle="1" w:styleId="WW8Num38z3">
    <w:name w:val="WW8Num38z3"/>
    <w:rsid w:val="00452E1A"/>
    <w:rPr>
      <w:rFonts w:ascii="Symbol" w:hAnsi="Symbol"/>
    </w:rPr>
  </w:style>
  <w:style w:type="character" w:customStyle="1" w:styleId="WW8Num39z0">
    <w:name w:val="WW8Num39z0"/>
    <w:rsid w:val="00452E1A"/>
    <w:rPr>
      <w:rFonts w:ascii="Symbol" w:hAnsi="Symbol"/>
    </w:rPr>
  </w:style>
  <w:style w:type="character" w:customStyle="1" w:styleId="WW8Num41z0">
    <w:name w:val="WW8Num41z0"/>
    <w:rsid w:val="00452E1A"/>
    <w:rPr>
      <w:rFonts w:ascii="Symbol" w:hAnsi="Symbol"/>
      <w:sz w:val="20"/>
    </w:rPr>
  </w:style>
  <w:style w:type="character" w:customStyle="1" w:styleId="WW8Num41z1">
    <w:name w:val="WW8Num41z1"/>
    <w:rsid w:val="00452E1A"/>
    <w:rPr>
      <w:rFonts w:ascii="Courier New" w:hAnsi="Courier New"/>
      <w:sz w:val="20"/>
    </w:rPr>
  </w:style>
  <w:style w:type="character" w:customStyle="1" w:styleId="WW8Num41z2">
    <w:name w:val="WW8Num41z2"/>
    <w:rsid w:val="00452E1A"/>
    <w:rPr>
      <w:rFonts w:ascii="Wingdings" w:hAnsi="Wingdings"/>
      <w:sz w:val="20"/>
    </w:rPr>
  </w:style>
  <w:style w:type="character" w:customStyle="1" w:styleId="WW8Num43z0">
    <w:name w:val="WW8Num43z0"/>
    <w:rsid w:val="00452E1A"/>
    <w:rPr>
      <w:rFonts w:ascii="Symbol" w:hAnsi="Symbol"/>
    </w:rPr>
  </w:style>
  <w:style w:type="character" w:customStyle="1" w:styleId="WW8Num44z0">
    <w:name w:val="WW8Num44z0"/>
    <w:rsid w:val="00452E1A"/>
    <w:rPr>
      <w:rFonts w:ascii="Symbol" w:hAnsi="Symbol"/>
      <w:sz w:val="20"/>
    </w:rPr>
  </w:style>
  <w:style w:type="character" w:customStyle="1" w:styleId="WW8Num44z1">
    <w:name w:val="WW8Num44z1"/>
    <w:rsid w:val="00452E1A"/>
    <w:rPr>
      <w:rFonts w:ascii="Courier New" w:hAnsi="Courier New"/>
      <w:sz w:val="20"/>
    </w:rPr>
  </w:style>
  <w:style w:type="character" w:customStyle="1" w:styleId="WW8Num44z2">
    <w:name w:val="WW8Num44z2"/>
    <w:rsid w:val="00452E1A"/>
    <w:rPr>
      <w:rFonts w:ascii="Wingdings" w:hAnsi="Wingdings"/>
      <w:sz w:val="20"/>
    </w:rPr>
  </w:style>
  <w:style w:type="character" w:customStyle="1" w:styleId="WW8Num45z0">
    <w:name w:val="WW8Num45z0"/>
    <w:rsid w:val="00452E1A"/>
    <w:rPr>
      <w:rFonts w:ascii="Times New Roman" w:eastAsia="Times New Roman" w:hAnsi="Times New Roman" w:cs="Times New Roman"/>
    </w:rPr>
  </w:style>
  <w:style w:type="character" w:customStyle="1" w:styleId="WW8Num45z1">
    <w:name w:val="WW8Num45z1"/>
    <w:rsid w:val="00452E1A"/>
    <w:rPr>
      <w:rFonts w:ascii="Courier New" w:hAnsi="Courier New"/>
    </w:rPr>
  </w:style>
  <w:style w:type="character" w:customStyle="1" w:styleId="WW8Num45z2">
    <w:name w:val="WW8Num45z2"/>
    <w:rsid w:val="00452E1A"/>
    <w:rPr>
      <w:rFonts w:ascii="Wingdings" w:hAnsi="Wingdings"/>
    </w:rPr>
  </w:style>
  <w:style w:type="character" w:customStyle="1" w:styleId="WW8Num45z3">
    <w:name w:val="WW8Num45z3"/>
    <w:rsid w:val="00452E1A"/>
    <w:rPr>
      <w:rFonts w:ascii="Symbol" w:hAnsi="Symbol"/>
    </w:rPr>
  </w:style>
  <w:style w:type="character" w:customStyle="1" w:styleId="WW8Num46z0">
    <w:name w:val="WW8Num46z0"/>
    <w:rsid w:val="00452E1A"/>
    <w:rPr>
      <w:rFonts w:ascii="Times New Roman" w:hAnsi="Times New Roman" w:cs="Times New Roman"/>
    </w:rPr>
  </w:style>
  <w:style w:type="character" w:customStyle="1" w:styleId="WW8Num47z0">
    <w:name w:val="WW8Num47z0"/>
    <w:rsid w:val="00452E1A"/>
    <w:rPr>
      <w:rFonts w:ascii="Times New Roman" w:hAnsi="Times New Roman" w:cs="Times New Roman"/>
      <w:b/>
      <w:i w:val="0"/>
      <w:strike w:val="0"/>
      <w:dstrike w:val="0"/>
      <w:sz w:val="28"/>
      <w:u w:val="none"/>
    </w:rPr>
  </w:style>
  <w:style w:type="character" w:customStyle="1" w:styleId="WW8NumSt11z0">
    <w:name w:val="WW8NumSt11z0"/>
    <w:rsid w:val="00452E1A"/>
    <w:rPr>
      <w:rFonts w:ascii="Symbol" w:hAnsi="Symbol"/>
      <w:b w:val="0"/>
      <w:i w:val="0"/>
      <w:strike w:val="0"/>
      <w:dstrike w:val="0"/>
      <w:sz w:val="28"/>
      <w:u w:val="none"/>
    </w:rPr>
  </w:style>
  <w:style w:type="character" w:customStyle="1" w:styleId="WW8NumSt16z0">
    <w:name w:val="WW8NumSt16z0"/>
    <w:rsid w:val="00452E1A"/>
    <w:rPr>
      <w:rFonts w:ascii="Symbol" w:hAnsi="Symbol"/>
      <w:b w:val="0"/>
      <w:i w:val="0"/>
      <w:strike w:val="0"/>
      <w:dstrike w:val="0"/>
      <w:sz w:val="24"/>
      <w:u w:val="none"/>
    </w:rPr>
  </w:style>
  <w:style w:type="character" w:customStyle="1" w:styleId="1d">
    <w:name w:val="Основной шрифт абзаца1"/>
    <w:rsid w:val="00452E1A"/>
  </w:style>
  <w:style w:type="character" w:customStyle="1" w:styleId="1e">
    <w:name w:val="Заголовок_1 Знак Знак"/>
    <w:rsid w:val="00452E1A"/>
    <w:rPr>
      <w:sz w:val="24"/>
      <w:szCs w:val="24"/>
      <w:lang w:val="ru-RU" w:eastAsia="ar-SA" w:bidi="ar-SA"/>
    </w:rPr>
  </w:style>
  <w:style w:type="character" w:customStyle="1" w:styleId="120">
    <w:name w:val="Заголовок_12"/>
    <w:rsid w:val="00452E1A"/>
    <w:rPr>
      <w:b/>
    </w:rPr>
  </w:style>
  <w:style w:type="character" w:customStyle="1" w:styleId="S40">
    <w:name w:val="S_Заголовок 4 Знак"/>
    <w:rsid w:val="00452E1A"/>
    <w:rPr>
      <w:i/>
      <w:sz w:val="24"/>
      <w:szCs w:val="24"/>
      <w:lang w:val="ru-RU" w:eastAsia="ar-SA" w:bidi="ar-SA"/>
    </w:rPr>
  </w:style>
  <w:style w:type="character" w:customStyle="1" w:styleId="S1">
    <w:name w:val="S_Обычный с подчеркиванием Знак"/>
    <w:rsid w:val="00452E1A"/>
    <w:rPr>
      <w:sz w:val="24"/>
      <w:szCs w:val="24"/>
      <w:u w:val="single"/>
      <w:lang w:val="ru-RU" w:eastAsia="ar-SA" w:bidi="ar-SA"/>
    </w:rPr>
  </w:style>
  <w:style w:type="character" w:customStyle="1" w:styleId="mw-headline">
    <w:name w:val="mw-headline"/>
    <w:basedOn w:val="1d"/>
    <w:rsid w:val="00452E1A"/>
  </w:style>
  <w:style w:type="character" w:customStyle="1" w:styleId="style83">
    <w:name w:val="style83"/>
    <w:basedOn w:val="1d"/>
    <w:rsid w:val="00452E1A"/>
  </w:style>
  <w:style w:type="character" w:customStyle="1" w:styleId="4a">
    <w:name w:val="Знак Знак Знак4"/>
    <w:rsid w:val="00452E1A"/>
    <w:rPr>
      <w:sz w:val="28"/>
      <w:szCs w:val="24"/>
      <w:lang w:val="ru-RU" w:eastAsia="ar-SA" w:bidi="ar-SA"/>
    </w:rPr>
  </w:style>
  <w:style w:type="character" w:styleId="affff6">
    <w:name w:val="Emphasis"/>
    <w:qFormat/>
    <w:rsid w:val="00452E1A"/>
    <w:rPr>
      <w:i/>
      <w:iCs/>
    </w:rPr>
  </w:style>
  <w:style w:type="character" w:customStyle="1" w:styleId="editsection">
    <w:name w:val="editsection"/>
    <w:basedOn w:val="1d"/>
    <w:rsid w:val="00452E1A"/>
  </w:style>
  <w:style w:type="character" w:customStyle="1" w:styleId="214">
    <w:name w:val="Основной текст 2 Знак1"/>
    <w:basedOn w:val="a5"/>
    <w:uiPriority w:val="99"/>
    <w:semiHidden/>
    <w:rsid w:val="00452E1A"/>
    <w:rPr>
      <w:rFonts w:ascii="Times New Roman" w:eastAsia="Times New Roman" w:hAnsi="Times New Roman" w:cs="Times New Roman"/>
      <w:sz w:val="24"/>
      <w:szCs w:val="24"/>
      <w:lang w:eastAsia="ar-SA"/>
    </w:rPr>
  </w:style>
  <w:style w:type="character" w:customStyle="1" w:styleId="100">
    <w:name w:val="Знак Знак10"/>
    <w:rsid w:val="00452E1A"/>
    <w:rPr>
      <w:b/>
      <w:bCs/>
      <w:sz w:val="28"/>
      <w:szCs w:val="24"/>
      <w:lang w:val="ru-RU" w:eastAsia="ar-SA" w:bidi="ar-SA"/>
    </w:rPr>
  </w:style>
  <w:style w:type="paragraph" w:customStyle="1" w:styleId="affff7">
    <w:name w:val="Заголовок"/>
    <w:basedOn w:val="a4"/>
    <w:next w:val="ac"/>
    <w:rsid w:val="00452E1A"/>
    <w:pPr>
      <w:keepNext/>
      <w:spacing w:before="240" w:after="120"/>
    </w:pPr>
    <w:rPr>
      <w:rFonts w:ascii="Arial" w:eastAsia="Microsoft YaHei" w:hAnsi="Arial" w:cs="Mangal"/>
      <w:sz w:val="28"/>
      <w:szCs w:val="28"/>
      <w:lang w:eastAsia="ar-SA"/>
    </w:rPr>
  </w:style>
  <w:style w:type="paragraph" w:customStyle="1" w:styleId="2f5">
    <w:name w:val="Указатель2"/>
    <w:basedOn w:val="a4"/>
    <w:rsid w:val="00452E1A"/>
    <w:pPr>
      <w:suppressLineNumbers/>
    </w:pPr>
    <w:rPr>
      <w:rFonts w:eastAsia="Times New Roman" w:cs="Mangal"/>
      <w:lang w:eastAsia="ar-SA"/>
    </w:rPr>
  </w:style>
  <w:style w:type="paragraph" w:customStyle="1" w:styleId="1f">
    <w:name w:val="Указатель1"/>
    <w:basedOn w:val="a4"/>
    <w:rsid w:val="00452E1A"/>
    <w:pPr>
      <w:suppressLineNumbers/>
    </w:pPr>
    <w:rPr>
      <w:rFonts w:eastAsia="Times New Roman" w:cs="Mangal"/>
      <w:lang w:eastAsia="ar-SA"/>
    </w:rPr>
  </w:style>
  <w:style w:type="paragraph" w:customStyle="1" w:styleId="1f0">
    <w:name w:val="Цитата1"/>
    <w:basedOn w:val="a4"/>
    <w:rsid w:val="00452E1A"/>
    <w:pPr>
      <w:ind w:left="-709" w:right="43" w:firstLine="851"/>
      <w:jc w:val="both"/>
    </w:pPr>
    <w:rPr>
      <w:rFonts w:eastAsia="Times New Roman"/>
      <w:sz w:val="28"/>
      <w:szCs w:val="20"/>
      <w:lang w:eastAsia="ar-SA"/>
    </w:rPr>
  </w:style>
  <w:style w:type="paragraph" w:customStyle="1" w:styleId="1f1">
    <w:name w:val="Название объекта1"/>
    <w:basedOn w:val="a4"/>
    <w:next w:val="a4"/>
    <w:rsid w:val="00452E1A"/>
    <w:rPr>
      <w:rFonts w:eastAsia="Times New Roman"/>
      <w:sz w:val="28"/>
      <w:szCs w:val="20"/>
      <w:lang w:eastAsia="ar-SA"/>
    </w:rPr>
  </w:style>
  <w:style w:type="paragraph" w:customStyle="1" w:styleId="1f2">
    <w:name w:val="Стиль1"/>
    <w:basedOn w:val="21"/>
    <w:next w:val="2f6"/>
    <w:rsid w:val="00452E1A"/>
    <w:pPr>
      <w:ind w:firstLine="180"/>
    </w:pPr>
    <w:rPr>
      <w:rFonts w:eastAsia="Arial Unicode MS"/>
      <w:b/>
      <w:bCs/>
      <w:i/>
      <w:szCs w:val="24"/>
      <w:lang w:eastAsia="ar-SA"/>
    </w:rPr>
  </w:style>
  <w:style w:type="paragraph" w:customStyle="1" w:styleId="2f6">
    <w:name w:val="Стиль2"/>
    <w:basedOn w:val="21"/>
    <w:rsid w:val="00452E1A"/>
    <w:pPr>
      <w:ind w:firstLine="180"/>
    </w:pPr>
    <w:rPr>
      <w:rFonts w:eastAsia="Arial Unicode MS"/>
      <w:b/>
      <w:sz w:val="26"/>
      <w:szCs w:val="28"/>
      <w:lang w:val="en-US" w:eastAsia="ar-SA"/>
    </w:rPr>
  </w:style>
  <w:style w:type="paragraph" w:customStyle="1" w:styleId="14032">
    <w:name w:val="Стиль 14 пт полужирный курсив По центру Первая строка:  032 см"/>
    <w:basedOn w:val="1"/>
    <w:rsid w:val="00452E1A"/>
    <w:pPr>
      <w:spacing w:before="0" w:after="0"/>
      <w:ind w:firstLine="180"/>
      <w:jc w:val="center"/>
    </w:pPr>
    <w:rPr>
      <w:rFonts w:ascii="Times New Roman" w:eastAsia="Times New Roman" w:hAnsi="Times New Roman" w:cs="Times New Roman"/>
      <w:i/>
      <w:iCs/>
      <w:kern w:val="1"/>
      <w:sz w:val="28"/>
      <w:szCs w:val="20"/>
      <w:lang w:eastAsia="ar-SA"/>
    </w:rPr>
  </w:style>
  <w:style w:type="paragraph" w:customStyle="1" w:styleId="4b">
    <w:name w:val="Стиль4"/>
    <w:basedOn w:val="13"/>
    <w:rsid w:val="00452E1A"/>
    <w:pPr>
      <w:tabs>
        <w:tab w:val="clear" w:pos="400"/>
        <w:tab w:val="clear" w:pos="8299"/>
      </w:tabs>
      <w:ind w:firstLine="180"/>
      <w:jc w:val="right"/>
    </w:pPr>
    <w:rPr>
      <w:rFonts w:eastAsia="Times New Roman"/>
      <w:sz w:val="24"/>
      <w:lang w:eastAsia="ar-SA"/>
    </w:rPr>
  </w:style>
  <w:style w:type="paragraph" w:customStyle="1" w:styleId="56">
    <w:name w:val="Стиль5"/>
    <w:basedOn w:val="1"/>
    <w:next w:val="1f2"/>
    <w:rsid w:val="00452E1A"/>
    <w:pPr>
      <w:spacing w:before="0" w:after="0"/>
      <w:jc w:val="center"/>
    </w:pPr>
    <w:rPr>
      <w:rFonts w:ascii="Times New Roman" w:eastAsia="Times New Roman" w:hAnsi="Times New Roman" w:cs="Times New Roman"/>
      <w:bCs w:val="0"/>
      <w:i/>
      <w:kern w:val="1"/>
      <w:sz w:val="28"/>
      <w:szCs w:val="24"/>
      <w:lang w:eastAsia="ar-SA"/>
    </w:rPr>
  </w:style>
  <w:style w:type="paragraph" w:customStyle="1" w:styleId="1f3">
    <w:name w:val="Заголовок_1 Знак"/>
    <w:basedOn w:val="a4"/>
    <w:rsid w:val="00452E1A"/>
    <w:pPr>
      <w:tabs>
        <w:tab w:val="left" w:pos="720"/>
      </w:tabs>
      <w:ind w:left="720" w:hanging="360"/>
      <w:jc w:val="center"/>
    </w:pPr>
    <w:rPr>
      <w:rFonts w:eastAsia="Times New Roman"/>
      <w:lang w:eastAsia="ar-SA"/>
    </w:rPr>
  </w:style>
  <w:style w:type="paragraph" w:customStyle="1" w:styleId="1f4">
    <w:name w:val="Маркированный список1"/>
    <w:basedOn w:val="a4"/>
    <w:rsid w:val="00452E1A"/>
    <w:pPr>
      <w:tabs>
        <w:tab w:val="left" w:pos="360"/>
      </w:tabs>
      <w:spacing w:line="360" w:lineRule="auto"/>
      <w:ind w:left="3346" w:hanging="360"/>
      <w:jc w:val="both"/>
    </w:pPr>
    <w:rPr>
      <w:rFonts w:eastAsia="Times New Roman"/>
      <w:color w:val="333399"/>
      <w:w w:val="109"/>
      <w:lang w:eastAsia="ar-SA"/>
    </w:rPr>
  </w:style>
  <w:style w:type="paragraph" w:customStyle="1" w:styleId="S10">
    <w:name w:val="S_Заголовок 1"/>
    <w:basedOn w:val="1f3"/>
    <w:rsid w:val="00452E1A"/>
    <w:pPr>
      <w:tabs>
        <w:tab w:val="clear" w:pos="720"/>
      </w:tabs>
      <w:ind w:left="658" w:hanging="283"/>
    </w:pPr>
    <w:rPr>
      <w:caps/>
    </w:rPr>
  </w:style>
  <w:style w:type="paragraph" w:customStyle="1" w:styleId="S2">
    <w:name w:val="S_Заголовок 2"/>
    <w:basedOn w:val="21"/>
    <w:rsid w:val="00452E1A"/>
    <w:pPr>
      <w:keepNext w:val="0"/>
      <w:tabs>
        <w:tab w:val="left" w:pos="1080"/>
      </w:tabs>
      <w:ind w:left="1080" w:hanging="360"/>
      <w:jc w:val="both"/>
    </w:pPr>
    <w:rPr>
      <w:rFonts w:eastAsia="Times New Roman"/>
      <w:b/>
      <w:sz w:val="24"/>
      <w:szCs w:val="24"/>
      <w:lang w:eastAsia="ar-SA"/>
    </w:rPr>
  </w:style>
  <w:style w:type="paragraph" w:customStyle="1" w:styleId="S3">
    <w:name w:val="S_Заголовок 3"/>
    <w:basedOn w:val="30"/>
    <w:rsid w:val="00452E1A"/>
    <w:pPr>
      <w:keepNext w:val="0"/>
      <w:keepLines w:val="0"/>
      <w:tabs>
        <w:tab w:val="left" w:pos="1440"/>
      </w:tabs>
      <w:spacing w:before="0" w:line="360" w:lineRule="auto"/>
      <w:ind w:left="1440" w:hanging="720"/>
    </w:pPr>
    <w:rPr>
      <w:rFonts w:ascii="Times New Roman" w:eastAsia="Times New Roman" w:hAnsi="Times New Roman"/>
      <w:b w:val="0"/>
      <w:bCs w:val="0"/>
      <w:color w:val="auto"/>
      <w:spacing w:val="0"/>
      <w:sz w:val="24"/>
      <w:szCs w:val="24"/>
      <w:u w:val="single"/>
      <w:lang w:eastAsia="ar-SA"/>
    </w:rPr>
  </w:style>
  <w:style w:type="paragraph" w:customStyle="1" w:styleId="S5">
    <w:name w:val="S_Маркированный"/>
    <w:basedOn w:val="1f4"/>
    <w:rsid w:val="00452E1A"/>
    <w:pPr>
      <w:tabs>
        <w:tab w:val="left" w:pos="900"/>
      </w:tabs>
      <w:ind w:left="0" w:firstLine="720"/>
    </w:pPr>
    <w:rPr>
      <w:color w:val="auto"/>
    </w:rPr>
  </w:style>
  <w:style w:type="paragraph" w:customStyle="1" w:styleId="S6">
    <w:name w:val="S_Обычный с подчеркиванием"/>
    <w:basedOn w:val="a4"/>
    <w:rsid w:val="00452E1A"/>
    <w:pPr>
      <w:spacing w:line="360" w:lineRule="auto"/>
      <w:ind w:firstLine="709"/>
      <w:jc w:val="both"/>
    </w:pPr>
    <w:rPr>
      <w:rFonts w:eastAsia="Times New Roman"/>
      <w:u w:val="single"/>
      <w:lang w:eastAsia="ar-SA"/>
    </w:rPr>
  </w:style>
  <w:style w:type="paragraph" w:customStyle="1" w:styleId="S50">
    <w:name w:val="S_Заголовок 5"/>
    <w:basedOn w:val="5"/>
    <w:rsid w:val="00452E1A"/>
    <w:pPr>
      <w:keepNext w:val="0"/>
      <w:keepLines w:val="0"/>
      <w:tabs>
        <w:tab w:val="left" w:pos="2520"/>
      </w:tabs>
      <w:spacing w:before="0" w:line="240" w:lineRule="auto"/>
      <w:ind w:left="2520" w:hanging="1080"/>
    </w:pPr>
    <w:rPr>
      <w:rFonts w:ascii="Times New Roman" w:eastAsia="Times New Roman" w:hAnsi="Times New Roman"/>
      <w:color w:val="auto"/>
      <w:sz w:val="24"/>
      <w:szCs w:val="24"/>
      <w:lang w:eastAsia="ar-SA"/>
    </w:rPr>
  </w:style>
  <w:style w:type="paragraph" w:customStyle="1" w:styleId="style89">
    <w:name w:val="style89"/>
    <w:basedOn w:val="a4"/>
    <w:rsid w:val="00452E1A"/>
    <w:pPr>
      <w:spacing w:before="280" w:after="280"/>
    </w:pPr>
    <w:rPr>
      <w:rFonts w:eastAsia="Times New Roman"/>
      <w:lang w:eastAsia="ar-SA"/>
    </w:rPr>
  </w:style>
  <w:style w:type="paragraph" w:customStyle="1" w:styleId="2f7">
    <w:name w:val="заголовок 2"/>
    <w:basedOn w:val="2f6"/>
    <w:next w:val="12"/>
    <w:rsid w:val="00452E1A"/>
    <w:rPr>
      <w:sz w:val="28"/>
      <w:lang w:val="ru-RU"/>
    </w:rPr>
  </w:style>
  <w:style w:type="paragraph" w:customStyle="1" w:styleId="3f">
    <w:name w:val="заголовок 3"/>
    <w:basedOn w:val="a4"/>
    <w:rsid w:val="00452E1A"/>
    <w:pPr>
      <w:jc w:val="center"/>
    </w:pPr>
    <w:rPr>
      <w:rFonts w:eastAsia="Times New Roman"/>
      <w:sz w:val="28"/>
      <w:szCs w:val="28"/>
      <w:u w:val="single"/>
      <w:lang w:eastAsia="ar-SA"/>
    </w:rPr>
  </w:style>
  <w:style w:type="paragraph" w:customStyle="1" w:styleId="affff8">
    <w:name w:val="Готовый"/>
    <w:basedOn w:val="12"/>
    <w:rsid w:val="00452E1A"/>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before="0" w:after="0"/>
    </w:pPr>
    <w:rPr>
      <w:rFonts w:ascii="Courier New" w:eastAsia="Arial" w:hAnsi="Courier New"/>
      <w:sz w:val="20"/>
      <w:lang w:eastAsia="ar-SA"/>
    </w:rPr>
  </w:style>
  <w:style w:type="paragraph" w:customStyle="1" w:styleId="BodyText210">
    <w:name w:val="Body Text 2.Мой Заголовок 1"/>
    <w:rsid w:val="00452E1A"/>
    <w:pPr>
      <w:suppressAutoHyphens/>
      <w:spacing w:after="0" w:line="240" w:lineRule="auto"/>
      <w:ind w:firstLine="709"/>
      <w:jc w:val="both"/>
    </w:pPr>
    <w:rPr>
      <w:rFonts w:ascii="Times New Roman" w:eastAsia="Arial" w:hAnsi="Times New Roman" w:cs="Times New Roman"/>
      <w:sz w:val="28"/>
      <w:szCs w:val="20"/>
      <w:lang w:eastAsia="ar-SA"/>
    </w:rPr>
  </w:style>
  <w:style w:type="paragraph" w:customStyle="1" w:styleId="CharChar">
    <w:name w:val="Char Char"/>
    <w:basedOn w:val="a4"/>
    <w:rsid w:val="00452E1A"/>
    <w:pPr>
      <w:autoSpaceDE w:val="0"/>
      <w:spacing w:after="160" w:line="240" w:lineRule="exact"/>
    </w:pPr>
    <w:rPr>
      <w:rFonts w:ascii="Arial" w:eastAsia="MS Mincho" w:hAnsi="Arial" w:cs="Arial"/>
      <w:b/>
      <w:sz w:val="20"/>
      <w:szCs w:val="20"/>
      <w:lang w:val="en-US" w:eastAsia="ar-SA"/>
    </w:rPr>
  </w:style>
  <w:style w:type="paragraph" w:customStyle="1" w:styleId="affff9">
    <w:name w:val="Содержимое таблицы"/>
    <w:basedOn w:val="a4"/>
    <w:rsid w:val="00452E1A"/>
    <w:pPr>
      <w:suppressLineNumbers/>
    </w:pPr>
    <w:rPr>
      <w:rFonts w:eastAsia="Times New Roman"/>
      <w:lang w:eastAsia="ar-SA"/>
    </w:rPr>
  </w:style>
  <w:style w:type="paragraph" w:customStyle="1" w:styleId="affffa">
    <w:name w:val="Заголовок таблицы"/>
    <w:basedOn w:val="affff9"/>
    <w:rsid w:val="00452E1A"/>
    <w:pPr>
      <w:jc w:val="center"/>
    </w:pPr>
    <w:rPr>
      <w:b/>
      <w:bCs/>
    </w:rPr>
  </w:style>
  <w:style w:type="paragraph" w:customStyle="1" w:styleId="affffb">
    <w:name w:val="Содержимое врезки"/>
    <w:basedOn w:val="ac"/>
    <w:rsid w:val="00452E1A"/>
    <w:pPr>
      <w:autoSpaceDE/>
      <w:autoSpaceDN/>
      <w:spacing w:after="0" w:line="240" w:lineRule="auto"/>
      <w:jc w:val="center"/>
    </w:pPr>
    <w:rPr>
      <w:rFonts w:ascii="Times New Roman" w:eastAsia="Times New Roman" w:hAnsi="Times New Roman" w:cs="Times New Roman"/>
      <w:bCs/>
      <w:sz w:val="28"/>
      <w:szCs w:val="24"/>
      <w:lang w:val="ru-RU" w:eastAsia="ar-SA"/>
    </w:rPr>
  </w:style>
  <w:style w:type="paragraph" w:customStyle="1" w:styleId="Report">
    <w:name w:val="Report"/>
    <w:basedOn w:val="a4"/>
    <w:rsid w:val="00452E1A"/>
    <w:pPr>
      <w:spacing w:line="360" w:lineRule="auto"/>
      <w:ind w:firstLine="567"/>
      <w:jc w:val="both"/>
    </w:pPr>
    <w:rPr>
      <w:rFonts w:eastAsia="Times New Roman"/>
      <w:szCs w:val="20"/>
    </w:rPr>
  </w:style>
  <w:style w:type="character" w:customStyle="1" w:styleId="WW8Num7z0">
    <w:name w:val="WW8Num7z0"/>
    <w:rsid w:val="00452E1A"/>
    <w:rPr>
      <w:rFonts w:ascii="Wingdings" w:hAnsi="Wingdings"/>
    </w:rPr>
  </w:style>
  <w:style w:type="character" w:customStyle="1" w:styleId="WW8Num8z0">
    <w:name w:val="WW8Num8z0"/>
    <w:rsid w:val="00452E1A"/>
    <w:rPr>
      <w:rFonts w:ascii="Symbol" w:hAnsi="Symbol"/>
      <w:color w:val="auto"/>
      <w:sz w:val="16"/>
    </w:rPr>
  </w:style>
  <w:style w:type="character" w:customStyle="1" w:styleId="WW8Num10z0">
    <w:name w:val="WW8Num10z0"/>
    <w:rsid w:val="00452E1A"/>
    <w:rPr>
      <w:sz w:val="24"/>
    </w:rPr>
  </w:style>
  <w:style w:type="character" w:customStyle="1" w:styleId="3f0">
    <w:name w:val="Основной шрифт абзаца3"/>
    <w:rsid w:val="00452E1A"/>
  </w:style>
  <w:style w:type="character" w:customStyle="1" w:styleId="WW8Num21z0">
    <w:name w:val="WW8Num21z0"/>
    <w:rsid w:val="00452E1A"/>
    <w:rPr>
      <w:rFonts w:ascii="Wingdings" w:hAnsi="Wingdings"/>
    </w:rPr>
  </w:style>
  <w:style w:type="character" w:customStyle="1" w:styleId="WW8Num21z1">
    <w:name w:val="WW8Num21z1"/>
    <w:rsid w:val="00452E1A"/>
    <w:rPr>
      <w:rFonts w:ascii="Courier New" w:hAnsi="Courier New" w:cs="Courier New"/>
    </w:rPr>
  </w:style>
  <w:style w:type="character" w:customStyle="1" w:styleId="WW8Num21z3">
    <w:name w:val="WW8Num21z3"/>
    <w:rsid w:val="00452E1A"/>
    <w:rPr>
      <w:rFonts w:ascii="Symbol" w:hAnsi="Symbol"/>
    </w:rPr>
  </w:style>
  <w:style w:type="character" w:customStyle="1" w:styleId="WW8Num25z0">
    <w:name w:val="WW8Num25z0"/>
    <w:rsid w:val="00452E1A"/>
    <w:rPr>
      <w:rFonts w:ascii="Symbol" w:hAnsi="Symbol"/>
      <w:color w:val="auto"/>
      <w:sz w:val="16"/>
    </w:rPr>
  </w:style>
  <w:style w:type="character" w:customStyle="1" w:styleId="WW8Num25z1">
    <w:name w:val="WW8Num25z1"/>
    <w:rsid w:val="00452E1A"/>
    <w:rPr>
      <w:rFonts w:ascii="Courier New" w:hAnsi="Courier New" w:cs="Courier New"/>
    </w:rPr>
  </w:style>
  <w:style w:type="character" w:customStyle="1" w:styleId="WW8Num25z2">
    <w:name w:val="WW8Num25z2"/>
    <w:rsid w:val="00452E1A"/>
    <w:rPr>
      <w:rFonts w:ascii="Wingdings" w:hAnsi="Wingdings"/>
    </w:rPr>
  </w:style>
  <w:style w:type="character" w:customStyle="1" w:styleId="WW8Num25z3">
    <w:name w:val="WW8Num25z3"/>
    <w:rsid w:val="00452E1A"/>
    <w:rPr>
      <w:rFonts w:ascii="Symbol" w:hAnsi="Symbol"/>
    </w:rPr>
  </w:style>
  <w:style w:type="character" w:customStyle="1" w:styleId="WW8Num26z0">
    <w:name w:val="WW8Num26z0"/>
    <w:rsid w:val="00452E1A"/>
    <w:rPr>
      <w:rFonts w:ascii="Symbol" w:hAnsi="Symbol"/>
    </w:rPr>
  </w:style>
  <w:style w:type="character" w:customStyle="1" w:styleId="WW8Num26z1">
    <w:name w:val="WW8Num26z1"/>
    <w:rsid w:val="00452E1A"/>
    <w:rPr>
      <w:rFonts w:ascii="Courier New" w:hAnsi="Courier New" w:cs="Courier New"/>
    </w:rPr>
  </w:style>
  <w:style w:type="character" w:customStyle="1" w:styleId="WW8Num26z2">
    <w:name w:val="WW8Num26z2"/>
    <w:rsid w:val="00452E1A"/>
    <w:rPr>
      <w:rFonts w:ascii="Wingdings" w:hAnsi="Wingdings"/>
    </w:rPr>
  </w:style>
  <w:style w:type="character" w:customStyle="1" w:styleId="WW8Num27z0">
    <w:name w:val="WW8Num27z0"/>
    <w:rsid w:val="00452E1A"/>
    <w:rPr>
      <w:rFonts w:ascii="Times New Roman" w:hAnsi="Times New Roman" w:cs="Times New Roman"/>
      <w:b w:val="0"/>
      <w:i w:val="0"/>
      <w:strike w:val="0"/>
      <w:dstrike w:val="0"/>
      <w:sz w:val="28"/>
      <w:u w:val="none"/>
    </w:rPr>
  </w:style>
  <w:style w:type="character" w:customStyle="1" w:styleId="WW8Num28z0">
    <w:name w:val="WW8Num28z0"/>
    <w:rsid w:val="00452E1A"/>
    <w:rPr>
      <w:b w:val="0"/>
      <w:color w:val="auto"/>
    </w:rPr>
  </w:style>
  <w:style w:type="character" w:customStyle="1" w:styleId="WW8Num31z1">
    <w:name w:val="WW8Num31z1"/>
    <w:rsid w:val="00452E1A"/>
    <w:rPr>
      <w:rFonts w:ascii="Courier New" w:hAnsi="Courier New"/>
      <w:sz w:val="20"/>
    </w:rPr>
  </w:style>
  <w:style w:type="character" w:customStyle="1" w:styleId="WW8Num31z2">
    <w:name w:val="WW8Num31z2"/>
    <w:rsid w:val="00452E1A"/>
    <w:rPr>
      <w:rFonts w:ascii="Wingdings" w:hAnsi="Wingdings"/>
      <w:sz w:val="20"/>
    </w:rPr>
  </w:style>
  <w:style w:type="character" w:customStyle="1" w:styleId="WW8Num32z1">
    <w:name w:val="WW8Num32z1"/>
    <w:rsid w:val="00452E1A"/>
    <w:rPr>
      <w:rFonts w:ascii="Courier New" w:hAnsi="Courier New" w:cs="Courier New"/>
    </w:rPr>
  </w:style>
  <w:style w:type="character" w:customStyle="1" w:styleId="WW8Num32z2">
    <w:name w:val="WW8Num32z2"/>
    <w:rsid w:val="00452E1A"/>
    <w:rPr>
      <w:rFonts w:ascii="Wingdings" w:hAnsi="Wingdings"/>
    </w:rPr>
  </w:style>
  <w:style w:type="character" w:customStyle="1" w:styleId="WW8Num34z1">
    <w:name w:val="WW8Num34z1"/>
    <w:rsid w:val="00452E1A"/>
    <w:rPr>
      <w:rFonts w:ascii="Courier New" w:hAnsi="Courier New" w:cs="Courier New"/>
    </w:rPr>
  </w:style>
  <w:style w:type="character" w:customStyle="1" w:styleId="WW8Num34z2">
    <w:name w:val="WW8Num34z2"/>
    <w:rsid w:val="00452E1A"/>
    <w:rPr>
      <w:rFonts w:ascii="Wingdings" w:hAnsi="Wingdings"/>
    </w:rPr>
  </w:style>
  <w:style w:type="character" w:customStyle="1" w:styleId="WW8Num34z3">
    <w:name w:val="WW8Num34z3"/>
    <w:rsid w:val="00452E1A"/>
    <w:rPr>
      <w:rFonts w:ascii="Symbol" w:hAnsi="Symbol"/>
    </w:rPr>
  </w:style>
  <w:style w:type="character" w:customStyle="1" w:styleId="WW8Num37z0">
    <w:name w:val="WW8Num37z0"/>
    <w:rsid w:val="00452E1A"/>
    <w:rPr>
      <w:rFonts w:ascii="Symbol" w:hAnsi="Symbol"/>
      <w:sz w:val="20"/>
    </w:rPr>
  </w:style>
  <w:style w:type="character" w:customStyle="1" w:styleId="WW8Num37z1">
    <w:name w:val="WW8Num37z1"/>
    <w:rsid w:val="00452E1A"/>
    <w:rPr>
      <w:rFonts w:ascii="Courier New" w:hAnsi="Courier New"/>
      <w:sz w:val="20"/>
    </w:rPr>
  </w:style>
  <w:style w:type="character" w:customStyle="1" w:styleId="WW8Num37z2">
    <w:name w:val="WW8Num37z2"/>
    <w:rsid w:val="00452E1A"/>
    <w:rPr>
      <w:rFonts w:ascii="Wingdings" w:hAnsi="Wingdings"/>
      <w:sz w:val="20"/>
    </w:rPr>
  </w:style>
  <w:style w:type="character" w:customStyle="1" w:styleId="WW8Num40z0">
    <w:name w:val="WW8Num40z0"/>
    <w:rsid w:val="00452E1A"/>
    <w:rPr>
      <w:rFonts w:ascii="Symbol" w:hAnsi="Symbol"/>
      <w:sz w:val="20"/>
    </w:rPr>
  </w:style>
  <w:style w:type="character" w:customStyle="1" w:styleId="WW8Num40z1">
    <w:name w:val="WW8Num40z1"/>
    <w:rsid w:val="00452E1A"/>
    <w:rPr>
      <w:rFonts w:ascii="Courier New" w:hAnsi="Courier New"/>
      <w:sz w:val="20"/>
    </w:rPr>
  </w:style>
  <w:style w:type="character" w:customStyle="1" w:styleId="WW8Num40z2">
    <w:name w:val="WW8Num40z2"/>
    <w:rsid w:val="00452E1A"/>
    <w:rPr>
      <w:rFonts w:ascii="Wingdings" w:hAnsi="Wingdings"/>
      <w:sz w:val="20"/>
    </w:rPr>
  </w:style>
  <w:style w:type="character" w:customStyle="1" w:styleId="WW8Num41z3">
    <w:name w:val="WW8Num41z3"/>
    <w:rsid w:val="00452E1A"/>
    <w:rPr>
      <w:rFonts w:ascii="Symbol" w:hAnsi="Symbol"/>
    </w:rPr>
  </w:style>
  <w:style w:type="character" w:customStyle="1" w:styleId="WW8Num42z0">
    <w:name w:val="WW8Num42z0"/>
    <w:rsid w:val="00452E1A"/>
    <w:rPr>
      <w:rFonts w:ascii="Times New Roman" w:hAnsi="Times New Roman" w:cs="Times New Roman"/>
    </w:rPr>
  </w:style>
  <w:style w:type="paragraph" w:customStyle="1" w:styleId="3f1">
    <w:name w:val="Название3"/>
    <w:basedOn w:val="a4"/>
    <w:rsid w:val="00452E1A"/>
    <w:pPr>
      <w:suppressLineNumbers/>
      <w:spacing w:before="120" w:after="120"/>
    </w:pPr>
    <w:rPr>
      <w:rFonts w:eastAsia="Times New Roman" w:cs="Mangal"/>
      <w:i/>
      <w:iCs/>
      <w:lang w:eastAsia="ar-SA"/>
    </w:rPr>
  </w:style>
  <w:style w:type="paragraph" w:customStyle="1" w:styleId="3f2">
    <w:name w:val="Указатель3"/>
    <w:basedOn w:val="a4"/>
    <w:rsid w:val="00452E1A"/>
    <w:pPr>
      <w:suppressLineNumbers/>
    </w:pPr>
    <w:rPr>
      <w:rFonts w:eastAsia="Times New Roman" w:cs="Mangal"/>
      <w:lang w:eastAsia="ar-SA"/>
    </w:rPr>
  </w:style>
  <w:style w:type="character" w:customStyle="1" w:styleId="215">
    <w:name w:val="Основной текст с отступом 2 Знак1"/>
    <w:aliases w:val=" Знак1 Знак2"/>
    <w:basedOn w:val="a5"/>
    <w:rsid w:val="00452E1A"/>
    <w:rPr>
      <w:rFonts w:ascii="Times New Roman" w:eastAsia="Times New Roman" w:hAnsi="Times New Roman" w:cs="Times New Roman"/>
      <w:sz w:val="24"/>
      <w:szCs w:val="24"/>
      <w:lang w:eastAsia="ar-SA"/>
    </w:rPr>
  </w:style>
  <w:style w:type="character" w:customStyle="1" w:styleId="216">
    <w:name w:val="Красная строка 2 Знак1"/>
    <w:basedOn w:val="aa"/>
    <w:rsid w:val="00452E1A"/>
    <w:rPr>
      <w:rFonts w:ascii="Times New Roman" w:hAnsi="Times New Roman"/>
      <w:sz w:val="24"/>
      <w:szCs w:val="24"/>
      <w:lang w:eastAsia="ru-RU"/>
    </w:rPr>
  </w:style>
  <w:style w:type="paragraph" w:customStyle="1" w:styleId="western">
    <w:name w:val="western"/>
    <w:basedOn w:val="a4"/>
    <w:rsid w:val="00452E1A"/>
    <w:pPr>
      <w:spacing w:before="100" w:beforeAutospacing="1" w:after="100" w:afterAutospacing="1"/>
      <w:jc w:val="both"/>
    </w:pPr>
    <w:rPr>
      <w:rFonts w:eastAsia="Times New Roman"/>
    </w:rPr>
  </w:style>
  <w:style w:type="paragraph" w:customStyle="1" w:styleId="2f8">
    <w:name w:val="Заголовок (Уровень 2)"/>
    <w:basedOn w:val="a4"/>
    <w:next w:val="ac"/>
    <w:link w:val="2f9"/>
    <w:autoRedefine/>
    <w:qFormat/>
    <w:rsid w:val="00452E1A"/>
    <w:pPr>
      <w:autoSpaceDE w:val="0"/>
      <w:autoSpaceDN w:val="0"/>
      <w:adjustRightInd w:val="0"/>
      <w:ind w:firstLine="709"/>
      <w:jc w:val="center"/>
      <w:outlineLvl w:val="0"/>
    </w:pPr>
    <w:rPr>
      <w:rFonts w:eastAsia="Times New Roman"/>
      <w:b/>
      <w:bCs/>
    </w:rPr>
  </w:style>
  <w:style w:type="character" w:customStyle="1" w:styleId="2f9">
    <w:name w:val="Заголовок (Уровень 2) Знак"/>
    <w:basedOn w:val="a5"/>
    <w:link w:val="2f8"/>
    <w:rsid w:val="00452E1A"/>
    <w:rPr>
      <w:rFonts w:ascii="Times New Roman" w:eastAsia="Times New Roman" w:hAnsi="Times New Roman" w:cs="Times New Roman"/>
      <w:b/>
      <w:bCs/>
      <w:sz w:val="24"/>
      <w:szCs w:val="24"/>
      <w:lang w:eastAsia="ru-RU"/>
    </w:rPr>
  </w:style>
  <w:style w:type="paragraph" w:styleId="affffc">
    <w:name w:val="Plain Text"/>
    <w:aliases w:val="Текст Знак Знак Знак Знак Знак,Текст Знак Знак Знак Знак Знак З"/>
    <w:basedOn w:val="a4"/>
    <w:link w:val="affffd"/>
    <w:rsid w:val="00851508"/>
    <w:rPr>
      <w:rFonts w:ascii="Courier New" w:eastAsia="Times New Roman" w:hAnsi="Courier New"/>
      <w:sz w:val="20"/>
      <w:szCs w:val="20"/>
    </w:rPr>
  </w:style>
  <w:style w:type="character" w:customStyle="1" w:styleId="affffd">
    <w:name w:val="Текст Знак"/>
    <w:aliases w:val="Текст Знак Знак Знак Знак Знак Знак,Текст Знак Знак Знак Знак Знак З Знак"/>
    <w:basedOn w:val="a5"/>
    <w:link w:val="affffc"/>
    <w:rsid w:val="00851508"/>
    <w:rPr>
      <w:rFonts w:ascii="Courier New" w:eastAsia="Times New Roman" w:hAnsi="Courier New" w:cs="Times New Roman"/>
      <w:sz w:val="20"/>
      <w:szCs w:val="20"/>
    </w:rPr>
  </w:style>
  <w:style w:type="paragraph" w:customStyle="1" w:styleId="affffe">
    <w:name w:val="Программы"/>
    <w:basedOn w:val="a4"/>
    <w:rsid w:val="00851508"/>
    <w:pPr>
      <w:widowControl w:val="0"/>
      <w:autoSpaceDE w:val="0"/>
      <w:autoSpaceDN w:val="0"/>
      <w:adjustRightInd w:val="0"/>
      <w:ind w:left="284"/>
    </w:pPr>
    <w:rPr>
      <w:rFonts w:eastAsia="Times New Roman"/>
      <w:i/>
      <w:iCs/>
      <w:lang w:val="en-US"/>
    </w:rPr>
  </w:style>
  <w:style w:type="paragraph" w:customStyle="1" w:styleId="Style8">
    <w:name w:val="Style8"/>
    <w:basedOn w:val="a4"/>
    <w:uiPriority w:val="99"/>
    <w:rsid w:val="00851508"/>
    <w:pPr>
      <w:widowControl w:val="0"/>
      <w:autoSpaceDE w:val="0"/>
      <w:autoSpaceDN w:val="0"/>
      <w:adjustRightInd w:val="0"/>
      <w:spacing w:line="276" w:lineRule="exact"/>
      <w:ind w:hanging="355"/>
    </w:pPr>
    <w:rPr>
      <w:rFonts w:eastAsia="Times New Roman"/>
    </w:rPr>
  </w:style>
  <w:style w:type="paragraph" w:customStyle="1" w:styleId="afffff">
    <w:name w:val="ТЗ Обычный"/>
    <w:basedOn w:val="a4"/>
    <w:rsid w:val="00851508"/>
    <w:pPr>
      <w:suppressAutoHyphens/>
      <w:ind w:left="426"/>
      <w:jc w:val="both"/>
    </w:pPr>
    <w:rPr>
      <w:rFonts w:ascii="PT Sans" w:eastAsia="Times New Roman" w:hAnsi="PT Sans" w:cs="Tahoma"/>
      <w:color w:val="000000"/>
      <w:lang w:eastAsia="ar-SA"/>
    </w:rPr>
  </w:style>
  <w:style w:type="character" w:customStyle="1" w:styleId="st1">
    <w:name w:val="st1"/>
    <w:basedOn w:val="a5"/>
    <w:rsid w:val="00851508"/>
  </w:style>
  <w:style w:type="paragraph" w:styleId="afffff0">
    <w:name w:val="No Spacing"/>
    <w:uiPriority w:val="1"/>
    <w:qFormat/>
    <w:rsid w:val="00851508"/>
    <w:pPr>
      <w:spacing w:after="0" w:line="240" w:lineRule="auto"/>
    </w:pPr>
    <w:rPr>
      <w:rFonts w:ascii="Calibri" w:eastAsia="Calibri" w:hAnsi="Calibri" w:cs="Times New Roman"/>
    </w:rPr>
  </w:style>
  <w:style w:type="character" w:customStyle="1" w:styleId="a8">
    <w:name w:val="Абзац списка Знак"/>
    <w:link w:val="11"/>
    <w:locked/>
    <w:rsid w:val="002571E4"/>
    <w:rPr>
      <w:rFonts w:ascii="Times New Roman" w:eastAsia="Calibri"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image" Target="media/image14.png"/><Relationship Id="rId34" Type="http://schemas.openxmlformats.org/officeDocument/2006/relationships/header" Target="header5.xml"/><Relationship Id="rId42" Type="http://schemas.openxmlformats.org/officeDocument/2006/relationships/footer" Target="footer8.xml"/><Relationship Id="rId47" Type="http://schemas.openxmlformats.org/officeDocument/2006/relationships/footer" Target="footer10.xml"/><Relationship Id="rId50" Type="http://schemas.openxmlformats.org/officeDocument/2006/relationships/hyperlink" Target="http://www.bankgorodov.ru/place/inform.php?id=86533" TargetMode="External"/><Relationship Id="rId55" Type="http://schemas.openxmlformats.org/officeDocument/2006/relationships/hyperlink" Target="http://www.bankgorodov.ru/place/inform.php?id=86510" TargetMode="External"/><Relationship Id="rId63" Type="http://schemas.openxmlformats.org/officeDocument/2006/relationships/image" Target="media/image17.emf"/><Relationship Id="rId68" Type="http://schemas.openxmlformats.org/officeDocument/2006/relationships/hyperlink" Target="http://www.bankgorodov.ru/place/inform.php?id=86450" TargetMode="External"/><Relationship Id="rId76" Type="http://schemas.openxmlformats.org/officeDocument/2006/relationships/hyperlink" Target="http://www.government.gov.ru/data/news_text.html?he_id=103&amp;news_id=14466" TargetMode="External"/><Relationship Id="rId84" Type="http://schemas.openxmlformats.org/officeDocument/2006/relationships/oleObject" Target="embeddings/oleObject6.bin"/><Relationship Id="rId89" Type="http://schemas.openxmlformats.org/officeDocument/2006/relationships/image" Target="media/image24.wmf"/><Relationship Id="rId97" Type="http://schemas.openxmlformats.org/officeDocument/2006/relationships/image" Target="media/image27.jpeg"/><Relationship Id="rId7" Type="http://schemas.openxmlformats.org/officeDocument/2006/relationships/image" Target="media/image1.png"/><Relationship Id="rId71" Type="http://schemas.openxmlformats.org/officeDocument/2006/relationships/hyperlink" Target="http://www.bankgorodov.ru/place/inform.php?id=86511" TargetMode="External"/><Relationship Id="rId92" Type="http://schemas.openxmlformats.org/officeDocument/2006/relationships/oleObject" Target="embeddings/oleObject10.bin"/><Relationship Id="rId2" Type="http://schemas.openxmlformats.org/officeDocument/2006/relationships/styles" Target="styles.xml"/><Relationship Id="rId16" Type="http://schemas.openxmlformats.org/officeDocument/2006/relationships/image" Target="media/image9.emf"/><Relationship Id="rId29" Type="http://schemas.openxmlformats.org/officeDocument/2006/relationships/footer" Target="footer2.xml"/><Relationship Id="rId11" Type="http://schemas.openxmlformats.org/officeDocument/2006/relationships/image" Target="media/image4.jpeg"/><Relationship Id="rId24" Type="http://schemas.openxmlformats.org/officeDocument/2006/relationships/oleObject" Target="embeddings/oleObject2.bin"/><Relationship Id="rId32" Type="http://schemas.openxmlformats.org/officeDocument/2006/relationships/footer" Target="footer3.xml"/><Relationship Id="rId37" Type="http://schemas.openxmlformats.org/officeDocument/2006/relationships/header" Target="header6.xml"/><Relationship Id="rId40" Type="http://schemas.openxmlformats.org/officeDocument/2006/relationships/footer" Target="footer7.xml"/><Relationship Id="rId45" Type="http://schemas.openxmlformats.org/officeDocument/2006/relationships/header" Target="header10.xml"/><Relationship Id="rId53" Type="http://schemas.openxmlformats.org/officeDocument/2006/relationships/hyperlink" Target="http://www.bankgorodov.ru/place/inform.php?id=86485" TargetMode="External"/><Relationship Id="rId58" Type="http://schemas.openxmlformats.org/officeDocument/2006/relationships/header" Target="header13.xml"/><Relationship Id="rId66" Type="http://schemas.openxmlformats.org/officeDocument/2006/relationships/header" Target="header18.xml"/><Relationship Id="rId74" Type="http://schemas.openxmlformats.org/officeDocument/2006/relationships/hyperlink" Target="http://www.bankgorodov.ru/place/inform.php?id=86533" TargetMode="External"/><Relationship Id="rId79" Type="http://schemas.openxmlformats.org/officeDocument/2006/relationships/image" Target="media/image19.wmf"/><Relationship Id="rId87" Type="http://schemas.openxmlformats.org/officeDocument/2006/relationships/image" Target="media/image23.wmf"/><Relationship Id="rId5" Type="http://schemas.openxmlformats.org/officeDocument/2006/relationships/footnotes" Target="footnotes.xml"/><Relationship Id="rId61" Type="http://schemas.openxmlformats.org/officeDocument/2006/relationships/header" Target="header14.xml"/><Relationship Id="rId82" Type="http://schemas.openxmlformats.org/officeDocument/2006/relationships/oleObject" Target="embeddings/oleObject5.bin"/><Relationship Id="rId90" Type="http://schemas.openxmlformats.org/officeDocument/2006/relationships/oleObject" Target="embeddings/oleObject9.bin"/><Relationship Id="rId95" Type="http://schemas.openxmlformats.org/officeDocument/2006/relationships/hyperlink" Target="http://www.rubricon.com/partner.asp?aid=%7BEA41E9E6-3EBB-45F9-93BC-BF58D64F2EDE%7D&amp;ext=0" TargetMode="External"/><Relationship Id="rId19" Type="http://schemas.openxmlformats.org/officeDocument/2006/relationships/image" Target="media/image1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footer" Target="footer1.xml"/><Relationship Id="rId30" Type="http://schemas.openxmlformats.org/officeDocument/2006/relationships/header" Target="header3.xml"/><Relationship Id="rId35" Type="http://schemas.openxmlformats.org/officeDocument/2006/relationships/footer" Target="footer5.xml"/><Relationship Id="rId43" Type="http://schemas.openxmlformats.org/officeDocument/2006/relationships/chart" Target="charts/chart2.xml"/><Relationship Id="rId48" Type="http://schemas.openxmlformats.org/officeDocument/2006/relationships/header" Target="header11.xml"/><Relationship Id="rId56" Type="http://schemas.openxmlformats.org/officeDocument/2006/relationships/hyperlink" Target="http://www.bankgorodov.ru/place/inform.php?id=86526" TargetMode="External"/><Relationship Id="rId64" Type="http://schemas.openxmlformats.org/officeDocument/2006/relationships/header" Target="header16.xml"/><Relationship Id="rId69" Type="http://schemas.openxmlformats.org/officeDocument/2006/relationships/hyperlink" Target="http://www.bankgorodov.ru/place/inform.php?id=86463" TargetMode="External"/><Relationship Id="rId77" Type="http://schemas.openxmlformats.org/officeDocument/2006/relationships/image" Target="media/image18.wmf"/><Relationship Id="rId100" Type="http://schemas.openxmlformats.org/officeDocument/2006/relationships/theme" Target="theme/theme1.xml"/><Relationship Id="rId8" Type="http://schemas.openxmlformats.org/officeDocument/2006/relationships/hyperlink" Target="http://www.sibgerold.ru/Toguchin_r.php" TargetMode="External"/><Relationship Id="rId51" Type="http://schemas.openxmlformats.org/officeDocument/2006/relationships/hyperlink" Target="http://www.bankgorodov.ru/place/inform.php?id=86450" TargetMode="External"/><Relationship Id="rId72" Type="http://schemas.openxmlformats.org/officeDocument/2006/relationships/hyperlink" Target="http://www.bankgorodov.ru/place/inform.php?id=86510" TargetMode="External"/><Relationship Id="rId80" Type="http://schemas.openxmlformats.org/officeDocument/2006/relationships/oleObject" Target="embeddings/oleObject4.bin"/><Relationship Id="rId85" Type="http://schemas.openxmlformats.org/officeDocument/2006/relationships/image" Target="media/image22.wmf"/><Relationship Id="rId93" Type="http://schemas.openxmlformats.org/officeDocument/2006/relationships/image" Target="media/image26.wmf"/><Relationship Id="rId98" Type="http://schemas.openxmlformats.org/officeDocument/2006/relationships/image" Target="media/image28.jpe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6.png"/><Relationship Id="rId33" Type="http://schemas.openxmlformats.org/officeDocument/2006/relationships/footer" Target="footer4.xml"/><Relationship Id="rId38" Type="http://schemas.openxmlformats.org/officeDocument/2006/relationships/header" Target="header7.xml"/><Relationship Id="rId46" Type="http://schemas.openxmlformats.org/officeDocument/2006/relationships/footer" Target="footer9.xml"/><Relationship Id="rId59" Type="http://schemas.openxmlformats.org/officeDocument/2006/relationships/footer" Target="footer12.xml"/><Relationship Id="rId67" Type="http://schemas.openxmlformats.org/officeDocument/2006/relationships/footer" Target="footer14.xml"/><Relationship Id="rId20" Type="http://schemas.openxmlformats.org/officeDocument/2006/relationships/image" Target="media/image13.png"/><Relationship Id="rId41" Type="http://schemas.openxmlformats.org/officeDocument/2006/relationships/header" Target="header8.xml"/><Relationship Id="rId54" Type="http://schemas.openxmlformats.org/officeDocument/2006/relationships/hyperlink" Target="http://www.bankgorodov.ru/place/inform.php?id=86511" TargetMode="External"/><Relationship Id="rId62" Type="http://schemas.openxmlformats.org/officeDocument/2006/relationships/header" Target="header15.xml"/><Relationship Id="rId70" Type="http://schemas.openxmlformats.org/officeDocument/2006/relationships/hyperlink" Target="http://www.bankgorodov.ru/place/inform.php?id=86485" TargetMode="External"/><Relationship Id="rId75" Type="http://schemas.openxmlformats.org/officeDocument/2006/relationships/hyperlink" Target="http://www.government.gov.ru" TargetMode="External"/><Relationship Id="rId83" Type="http://schemas.openxmlformats.org/officeDocument/2006/relationships/image" Target="media/image21.wmf"/><Relationship Id="rId88" Type="http://schemas.openxmlformats.org/officeDocument/2006/relationships/oleObject" Target="embeddings/oleObject8.bin"/><Relationship Id="rId91" Type="http://schemas.openxmlformats.org/officeDocument/2006/relationships/image" Target="media/image25.wmf"/><Relationship Id="rId96" Type="http://schemas.openxmlformats.org/officeDocument/2006/relationships/hyperlink" Target="javascript:interlink(1,1);"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oleObject" Target="embeddings/oleObject1.bin"/><Relationship Id="rId28" Type="http://schemas.openxmlformats.org/officeDocument/2006/relationships/header" Target="header2.xml"/><Relationship Id="rId36" Type="http://schemas.openxmlformats.org/officeDocument/2006/relationships/chart" Target="charts/chart1.xml"/><Relationship Id="rId49" Type="http://schemas.openxmlformats.org/officeDocument/2006/relationships/footer" Target="footer11.xml"/><Relationship Id="rId57" Type="http://schemas.openxmlformats.org/officeDocument/2006/relationships/header" Target="header12.xml"/><Relationship Id="rId10" Type="http://schemas.openxmlformats.org/officeDocument/2006/relationships/image" Target="media/image3.png"/><Relationship Id="rId31" Type="http://schemas.openxmlformats.org/officeDocument/2006/relationships/header" Target="header4.xml"/><Relationship Id="rId44" Type="http://schemas.openxmlformats.org/officeDocument/2006/relationships/header" Target="header9.xml"/><Relationship Id="rId52" Type="http://schemas.openxmlformats.org/officeDocument/2006/relationships/hyperlink" Target="http://www.bankgorodov.ru/place/inform.php?id=86463" TargetMode="External"/><Relationship Id="rId60" Type="http://schemas.openxmlformats.org/officeDocument/2006/relationships/footer" Target="footer13.xml"/><Relationship Id="rId65" Type="http://schemas.openxmlformats.org/officeDocument/2006/relationships/header" Target="header17.xml"/><Relationship Id="rId73" Type="http://schemas.openxmlformats.org/officeDocument/2006/relationships/hyperlink" Target="http://www.bankgorodov.ru/place/inform.php?id=86526" TargetMode="External"/><Relationship Id="rId78" Type="http://schemas.openxmlformats.org/officeDocument/2006/relationships/oleObject" Target="embeddings/oleObject3.bin"/><Relationship Id="rId81" Type="http://schemas.openxmlformats.org/officeDocument/2006/relationships/image" Target="media/image20.wmf"/><Relationship Id="rId86" Type="http://schemas.openxmlformats.org/officeDocument/2006/relationships/oleObject" Target="embeddings/oleObject7.bin"/><Relationship Id="rId94" Type="http://schemas.openxmlformats.org/officeDocument/2006/relationships/oleObject" Target="embeddings/oleObject11.bin"/><Relationship Id="rId9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emf"/><Relationship Id="rId39" Type="http://schemas.openxmlformats.org/officeDocument/2006/relationships/footer" Target="footer6.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3970960202745294"/>
          <c:y val="0.1386235811432662"/>
          <c:w val="0.56507913036692015"/>
          <c:h val="0.75928118076149576"/>
        </c:manualLayout>
      </c:layout>
      <c:lineChart>
        <c:grouping val="standard"/>
        <c:ser>
          <c:idx val="0"/>
          <c:order val="0"/>
          <c:tx>
            <c:strRef>
              <c:f>Лист1!$B$1</c:f>
              <c:strCache>
                <c:ptCount val="1"/>
                <c:pt idx="0">
                  <c:v>смертность</c:v>
                </c:pt>
              </c:strCache>
            </c:strRef>
          </c:tx>
          <c:marker>
            <c:symbol val="square"/>
            <c:size val="2"/>
          </c:marker>
          <c:cat>
            <c:numRef>
              <c:f>Лист1!$A$2:$A$5</c:f>
              <c:numCache>
                <c:formatCode>General</c:formatCode>
                <c:ptCount val="4"/>
              </c:numCache>
            </c:numRef>
          </c:cat>
          <c:val>
            <c:numRef>
              <c:f>Лист1!$B$2:$B$5</c:f>
              <c:numCache>
                <c:formatCode>General</c:formatCode>
                <c:ptCount val="4"/>
                <c:pt idx="0">
                  <c:v>11.6</c:v>
                </c:pt>
                <c:pt idx="1">
                  <c:v>18.8</c:v>
                </c:pt>
                <c:pt idx="2">
                  <c:v>24.2</c:v>
                </c:pt>
                <c:pt idx="3">
                  <c:v>39.200000000000003</c:v>
                </c:pt>
              </c:numCache>
            </c:numRef>
          </c:val>
        </c:ser>
        <c:ser>
          <c:idx val="1"/>
          <c:order val="1"/>
          <c:tx>
            <c:strRef>
              <c:f>Лист1!$C$1</c:f>
              <c:strCache>
                <c:ptCount val="1"/>
                <c:pt idx="0">
                  <c:v>рождаемость</c:v>
                </c:pt>
              </c:strCache>
            </c:strRef>
          </c:tx>
          <c:marker>
            <c:symbol val="square"/>
            <c:size val="2"/>
          </c:marker>
          <c:cat>
            <c:numRef>
              <c:f>Лист1!$A$2:$A$5</c:f>
              <c:numCache>
                <c:formatCode>General</c:formatCode>
                <c:ptCount val="4"/>
              </c:numCache>
            </c:numRef>
          </c:cat>
          <c:val>
            <c:numRef>
              <c:f>Лист1!$C$2:$C$5</c:f>
              <c:numCache>
                <c:formatCode>General</c:formatCode>
                <c:ptCount val="4"/>
                <c:pt idx="0">
                  <c:v>13.3</c:v>
                </c:pt>
                <c:pt idx="1">
                  <c:v>15.8</c:v>
                </c:pt>
                <c:pt idx="2">
                  <c:v>14.1</c:v>
                </c:pt>
                <c:pt idx="3">
                  <c:v>16.600000000000001</c:v>
                </c:pt>
              </c:numCache>
            </c:numRef>
          </c:val>
        </c:ser>
        <c:ser>
          <c:idx val="2"/>
          <c:order val="2"/>
          <c:tx>
            <c:strRef>
              <c:f>Лист1!$D$1</c:f>
              <c:strCache>
                <c:ptCount val="1"/>
                <c:pt idx="0">
                  <c:v>естественное движение</c:v>
                </c:pt>
              </c:strCache>
            </c:strRef>
          </c:tx>
          <c:marker>
            <c:symbol val="square"/>
            <c:size val="2"/>
          </c:marker>
          <c:cat>
            <c:numRef>
              <c:f>Лист1!$A$2:$A$5</c:f>
              <c:numCache>
                <c:formatCode>General</c:formatCode>
                <c:ptCount val="4"/>
              </c:numCache>
            </c:numRef>
          </c:cat>
          <c:val>
            <c:numRef>
              <c:f>Лист1!$D$2:$D$5</c:f>
              <c:numCache>
                <c:formatCode>General</c:formatCode>
                <c:ptCount val="4"/>
                <c:pt idx="0">
                  <c:v>1.7000000000000008</c:v>
                </c:pt>
                <c:pt idx="1">
                  <c:v>-2.9</c:v>
                </c:pt>
                <c:pt idx="2">
                  <c:v>-10</c:v>
                </c:pt>
                <c:pt idx="3">
                  <c:v>-22.9</c:v>
                </c:pt>
              </c:numCache>
            </c:numRef>
          </c:val>
        </c:ser>
        <c:marker val="1"/>
        <c:axId val="130641920"/>
        <c:axId val="130644224"/>
      </c:lineChart>
      <c:catAx>
        <c:axId val="130641920"/>
        <c:scaling>
          <c:orientation val="minMax"/>
        </c:scaling>
        <c:axPos val="b"/>
        <c:minorGridlines/>
        <c:title>
          <c:tx>
            <c:rich>
              <a:bodyPr/>
              <a:lstStyle/>
              <a:p>
                <a:pPr>
                  <a:defRPr sz="1000" b="0" i="0" u="none" strike="noStrike" baseline="0">
                    <a:solidFill>
                      <a:srgbClr val="000000"/>
                    </a:solidFill>
                    <a:latin typeface="Calibri"/>
                    <a:ea typeface="Calibri"/>
                    <a:cs typeface="Calibri"/>
                  </a:defRPr>
                </a:pPr>
                <a:r>
                  <a:rPr lang="ru-RU" sz="985" b="1" i="0" u="none" strike="noStrike" baseline="0">
                    <a:solidFill>
                      <a:srgbClr val="800080"/>
                    </a:solidFill>
                    <a:latin typeface="Calibri"/>
                    <a:cs typeface="Calibri"/>
                  </a:rPr>
                  <a:t>    2008г.              2009г.                2010г.              2011г.</a:t>
                </a:r>
              </a:p>
              <a:p>
                <a:pPr>
                  <a:defRPr sz="1000" b="0" i="0" u="none" strike="noStrike" baseline="0">
                    <a:solidFill>
                      <a:srgbClr val="000000"/>
                    </a:solidFill>
                    <a:latin typeface="Calibri"/>
                    <a:ea typeface="Calibri"/>
                    <a:cs typeface="Calibri"/>
                  </a:defRPr>
                </a:pPr>
                <a:r>
                  <a:rPr lang="ru-RU" sz="985" b="1" i="0" u="none" strike="noStrike" baseline="0">
                    <a:solidFill>
                      <a:srgbClr val="800080"/>
                    </a:solidFill>
                    <a:latin typeface="Calibri"/>
                    <a:cs typeface="Calibri"/>
                  </a:rPr>
                  <a:t>.          </a:t>
                </a:r>
              </a:p>
            </c:rich>
          </c:tx>
          <c:layout>
            <c:manualLayout>
              <c:xMode val="edge"/>
              <c:yMode val="edge"/>
              <c:x val="0.20625509234658551"/>
              <c:y val="0.90775788576300076"/>
            </c:manualLayout>
          </c:layout>
        </c:title>
        <c:numFmt formatCode="General" sourceLinked="1"/>
        <c:tickLblPos val="nextTo"/>
        <c:spPr>
          <a:gradFill>
            <a:gsLst>
              <a:gs pos="0">
                <a:srgbClr val="000082"/>
              </a:gs>
              <a:gs pos="30000">
                <a:srgbClr val="66008F"/>
              </a:gs>
              <a:gs pos="64999">
                <a:srgbClr val="BA0066"/>
              </a:gs>
              <a:gs pos="89999">
                <a:srgbClr val="FF0000"/>
              </a:gs>
              <a:gs pos="100000">
                <a:srgbClr val="FF8200"/>
              </a:gs>
            </a:gsLst>
            <a:lin ang="5400000" scaled="0"/>
          </a:gradFill>
        </c:spPr>
        <c:crossAx val="130644224"/>
        <c:crosses val="autoZero"/>
        <c:auto val="1"/>
        <c:lblAlgn val="ctr"/>
        <c:lblOffset val="100"/>
      </c:catAx>
      <c:valAx>
        <c:axId val="130644224"/>
        <c:scaling>
          <c:orientation val="minMax"/>
        </c:scaling>
        <c:axPos val="l"/>
        <c:majorGridlines/>
        <c:title>
          <c:tx>
            <c:rich>
              <a:bodyPr/>
              <a:lstStyle/>
              <a:p>
                <a:pPr>
                  <a:defRPr sz="1335" b="0" i="0" u="none" strike="noStrike" baseline="0">
                    <a:solidFill>
                      <a:srgbClr val="800080"/>
                    </a:solidFill>
                    <a:latin typeface="Calibri"/>
                    <a:ea typeface="Calibri"/>
                    <a:cs typeface="Calibri"/>
                  </a:defRPr>
                </a:pPr>
                <a:r>
                  <a:rPr lang="ru-RU"/>
                  <a:t>Величина показателя ( Т )</a:t>
                </a:r>
              </a:p>
            </c:rich>
          </c:tx>
        </c:title>
        <c:numFmt formatCode="General" sourceLinked="1"/>
        <c:tickLblPos val="nextTo"/>
        <c:crossAx val="130641920"/>
        <c:crosses val="autoZero"/>
        <c:crossBetween val="between"/>
      </c:valAx>
      <c:spPr>
        <a:solidFill>
          <a:schemeClr val="bg2"/>
        </a:solidFill>
        <a:effectLst>
          <a:innerShdw blurRad="76200" dir="12000000">
            <a:prstClr val="black">
              <a:alpha val="50000"/>
            </a:prstClr>
          </a:innerShdw>
        </a:effectLst>
      </c:spPr>
    </c:plotArea>
    <c:legend>
      <c:legendPos val="r"/>
      <c:legendEntry>
        <c:idx val="0"/>
        <c:txPr>
          <a:bodyPr/>
          <a:lstStyle/>
          <a:p>
            <a:pPr>
              <a:defRPr sz="996" baseline="0">
                <a:solidFill>
                  <a:srgbClr val="7030A0"/>
                </a:solidFill>
              </a:defRPr>
            </a:pPr>
            <a:endParaRPr lang="ru-RU"/>
          </a:p>
        </c:txPr>
      </c:legendEntry>
      <c:legendEntry>
        <c:idx val="1"/>
        <c:txPr>
          <a:bodyPr/>
          <a:lstStyle/>
          <a:p>
            <a:pPr>
              <a:defRPr sz="996" baseline="0">
                <a:solidFill>
                  <a:srgbClr val="7030A0"/>
                </a:solidFill>
              </a:defRPr>
            </a:pPr>
            <a:endParaRPr lang="ru-RU"/>
          </a:p>
        </c:txPr>
      </c:legendEntry>
      <c:legendEntry>
        <c:idx val="2"/>
        <c:txPr>
          <a:bodyPr/>
          <a:lstStyle/>
          <a:p>
            <a:pPr>
              <a:defRPr sz="996" baseline="0">
                <a:solidFill>
                  <a:srgbClr val="7030A0"/>
                </a:solidFill>
              </a:defRPr>
            </a:pPr>
            <a:endParaRPr lang="ru-RU"/>
          </a:p>
        </c:txPr>
      </c:legendEntry>
      <c:layout>
        <c:manualLayout>
          <c:xMode val="edge"/>
          <c:yMode val="edge"/>
          <c:x val="0.70077725713733663"/>
          <c:y val="0.41000006712716103"/>
          <c:w val="0.28497415583788466"/>
          <c:h val="0.17800001342543254"/>
        </c:manualLayout>
      </c:layout>
      <c:txPr>
        <a:bodyPr/>
        <a:lstStyle/>
        <a:p>
          <a:pPr>
            <a:defRPr sz="1543" baseline="0">
              <a:solidFill>
                <a:srgbClr val="7030A0"/>
              </a:solidFill>
            </a:defRPr>
          </a:pPr>
          <a:endParaRPr lang="ru-RU"/>
        </a:p>
      </c:txP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15"/>
  <c:chart>
    <c:plotArea>
      <c:layout>
        <c:manualLayout>
          <c:layoutTarget val="inner"/>
          <c:xMode val="edge"/>
          <c:yMode val="edge"/>
          <c:x val="0.10527295679735536"/>
          <c:y val="0.11909997897147308"/>
          <c:w val="0.87050558991544746"/>
          <c:h val="0.62582583705228434"/>
        </c:manualLayout>
      </c:layout>
      <c:barChart>
        <c:barDir val="col"/>
        <c:grouping val="percentStacked"/>
        <c:ser>
          <c:idx val="0"/>
          <c:order val="0"/>
          <c:tx>
            <c:strRef>
              <c:f>Лист1!$B$1</c:f>
              <c:strCache>
                <c:ptCount val="1"/>
                <c:pt idx="0">
                  <c:v>старше трудоспособного возраста,%</c:v>
                </c:pt>
              </c:strCache>
            </c:strRef>
          </c:tx>
          <c:dLbls>
            <c:spPr>
              <a:noFill/>
              <a:ln w="25401">
                <a:noFill/>
              </a:ln>
            </c:spPr>
            <c:txPr>
              <a:bodyPr/>
              <a:lstStyle/>
              <a:p>
                <a:pPr>
                  <a:defRPr b="1">
                    <a:latin typeface="Times New Roman" pitchFamily="18" charset="0"/>
                    <a:cs typeface="Times New Roman" pitchFamily="18" charset="0"/>
                  </a:defRPr>
                </a:pPr>
                <a:endParaRPr lang="ru-RU"/>
              </a:p>
            </c:txPr>
            <c:showVal val="1"/>
          </c:dLbls>
          <c:cat>
            <c:numRef>
              <c:f>Лист1!$A$2:$A$4</c:f>
              <c:numCache>
                <c:formatCode>General</c:formatCode>
                <c:ptCount val="3"/>
                <c:pt idx="0">
                  <c:v>2010</c:v>
                </c:pt>
                <c:pt idx="1">
                  <c:v>2011</c:v>
                </c:pt>
                <c:pt idx="2">
                  <c:v>2012</c:v>
                </c:pt>
              </c:numCache>
            </c:numRef>
          </c:cat>
          <c:val>
            <c:numRef>
              <c:f>Лист1!$B$2:$B$4</c:f>
              <c:numCache>
                <c:formatCode>General</c:formatCode>
                <c:ptCount val="3"/>
                <c:pt idx="0">
                  <c:v>21.7</c:v>
                </c:pt>
                <c:pt idx="1">
                  <c:v>20.6</c:v>
                </c:pt>
                <c:pt idx="2">
                  <c:v>21.3</c:v>
                </c:pt>
              </c:numCache>
            </c:numRef>
          </c:val>
        </c:ser>
        <c:ser>
          <c:idx val="1"/>
          <c:order val="1"/>
          <c:tx>
            <c:strRef>
              <c:f>Лист1!$C$1</c:f>
              <c:strCache>
                <c:ptCount val="1"/>
                <c:pt idx="0">
                  <c:v>трудоспособного возраста, %</c:v>
                </c:pt>
              </c:strCache>
            </c:strRef>
          </c:tx>
          <c:dLbls>
            <c:spPr>
              <a:noFill/>
              <a:ln w="25401">
                <a:noFill/>
              </a:ln>
            </c:spPr>
            <c:txPr>
              <a:bodyPr/>
              <a:lstStyle/>
              <a:p>
                <a:pPr>
                  <a:defRPr b="1">
                    <a:latin typeface="Times New Roman" pitchFamily="18" charset="0"/>
                    <a:cs typeface="Times New Roman" pitchFamily="18" charset="0"/>
                  </a:defRPr>
                </a:pPr>
                <a:endParaRPr lang="ru-RU"/>
              </a:p>
            </c:txPr>
            <c:showVal val="1"/>
          </c:dLbls>
          <c:cat>
            <c:numRef>
              <c:f>Лист1!$A$2:$A$4</c:f>
              <c:numCache>
                <c:formatCode>General</c:formatCode>
                <c:ptCount val="3"/>
                <c:pt idx="0">
                  <c:v>2010</c:v>
                </c:pt>
                <c:pt idx="1">
                  <c:v>2011</c:v>
                </c:pt>
                <c:pt idx="2">
                  <c:v>2012</c:v>
                </c:pt>
              </c:numCache>
            </c:numRef>
          </c:cat>
          <c:val>
            <c:numRef>
              <c:f>Лист1!$C$2:$C$4</c:f>
              <c:numCache>
                <c:formatCode>General</c:formatCode>
                <c:ptCount val="3"/>
                <c:pt idx="0">
                  <c:v>61</c:v>
                </c:pt>
                <c:pt idx="1">
                  <c:v>61.5</c:v>
                </c:pt>
                <c:pt idx="2">
                  <c:v>60.2</c:v>
                </c:pt>
              </c:numCache>
            </c:numRef>
          </c:val>
        </c:ser>
        <c:ser>
          <c:idx val="2"/>
          <c:order val="2"/>
          <c:tx>
            <c:strRef>
              <c:f>Лист1!$D$1</c:f>
              <c:strCache>
                <c:ptCount val="1"/>
                <c:pt idx="0">
                  <c:v>моложе трудоспособного возраста, %</c:v>
                </c:pt>
              </c:strCache>
            </c:strRef>
          </c:tx>
          <c:dLbls>
            <c:spPr>
              <a:noFill/>
              <a:ln w="25401">
                <a:noFill/>
              </a:ln>
            </c:spPr>
            <c:txPr>
              <a:bodyPr/>
              <a:lstStyle/>
              <a:p>
                <a:pPr>
                  <a:defRPr b="1">
                    <a:latin typeface="Times New Roman" pitchFamily="18" charset="0"/>
                    <a:cs typeface="Times New Roman" pitchFamily="18" charset="0"/>
                  </a:defRPr>
                </a:pPr>
                <a:endParaRPr lang="ru-RU"/>
              </a:p>
            </c:txPr>
            <c:showVal val="1"/>
          </c:dLbls>
          <c:cat>
            <c:numRef>
              <c:f>Лист1!$A$2:$A$4</c:f>
              <c:numCache>
                <c:formatCode>General</c:formatCode>
                <c:ptCount val="3"/>
                <c:pt idx="0">
                  <c:v>2010</c:v>
                </c:pt>
                <c:pt idx="1">
                  <c:v>2011</c:v>
                </c:pt>
                <c:pt idx="2">
                  <c:v>2012</c:v>
                </c:pt>
              </c:numCache>
            </c:numRef>
          </c:cat>
          <c:val>
            <c:numRef>
              <c:f>Лист1!$D$2:$D$4</c:f>
              <c:numCache>
                <c:formatCode>General</c:formatCode>
                <c:ptCount val="3"/>
                <c:pt idx="0">
                  <c:v>17.3</c:v>
                </c:pt>
                <c:pt idx="1">
                  <c:v>17.899999999999999</c:v>
                </c:pt>
                <c:pt idx="2">
                  <c:v>18.399999999999999</c:v>
                </c:pt>
              </c:numCache>
            </c:numRef>
          </c:val>
        </c:ser>
        <c:overlap val="100"/>
        <c:axId val="217027712"/>
        <c:axId val="217029632"/>
      </c:barChart>
      <c:catAx>
        <c:axId val="217027712"/>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217029632"/>
        <c:crosses val="autoZero"/>
        <c:auto val="1"/>
        <c:lblAlgn val="ctr"/>
        <c:lblOffset val="100"/>
      </c:catAx>
      <c:valAx>
        <c:axId val="217029632"/>
        <c:scaling>
          <c:orientation val="minMax"/>
        </c:scaling>
        <c:axPos val="l"/>
        <c:majorGridlines/>
        <c:numFmt formatCode="0%" sourceLinked="1"/>
        <c:tickLblPos val="nextTo"/>
        <c:crossAx val="217027712"/>
        <c:crosses val="autoZero"/>
        <c:crossBetween val="between"/>
      </c:valAx>
      <c:spPr>
        <a:noFill/>
        <a:ln w="25400">
          <a:noFill/>
        </a:ln>
      </c:spPr>
    </c:plotArea>
    <c:legend>
      <c:legendPos val="r"/>
      <c:layout>
        <c:manualLayout>
          <c:xMode val="edge"/>
          <c:yMode val="edge"/>
          <c:x val="0.18079880931691691"/>
          <c:y val="0.8239204665333274"/>
          <c:w val="0.68727920894438543"/>
          <c:h val="0.17607953346667671"/>
        </c:manualLayout>
      </c:layout>
      <c:txPr>
        <a:bodyPr/>
        <a:lstStyle/>
        <a:p>
          <a:pPr>
            <a:defRPr b="1">
              <a:latin typeface="Times New Roman" pitchFamily="18" charset="0"/>
              <a:cs typeface="Times New Roman" pitchFamily="18" charset="0"/>
            </a:defRPr>
          </a:pPr>
          <a:endParaRPr lang="ru-RU"/>
        </a:p>
      </c:txPr>
    </c:legend>
    <c:plotVisOnly val="1"/>
    <c:dispBlanksAs val="gap"/>
  </c:chart>
  <c:spPr>
    <a:solidFill>
      <a:schemeClr val="accent4">
        <a:lumMod val="20000"/>
        <a:lumOff val="80000"/>
      </a:schemeClr>
    </a:solidFill>
    <a:effectLst>
      <a:innerShdw blurRad="114300">
        <a:prstClr val="black"/>
      </a:innerShdw>
    </a:effectLst>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141</Pages>
  <Words>44308</Words>
  <Characters>252559</Characters>
  <Application>Microsoft Office Word</Application>
  <DocSecurity>0</DocSecurity>
  <Lines>2104</Lines>
  <Paragraphs>592</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296275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galina</cp:lastModifiedBy>
  <cp:revision>2</cp:revision>
  <cp:lastPrinted>2013-04-25T06:00:00Z</cp:lastPrinted>
  <dcterms:created xsi:type="dcterms:W3CDTF">2013-06-21T09:01:00Z</dcterms:created>
  <dcterms:modified xsi:type="dcterms:W3CDTF">2013-06-21T09:01:00Z</dcterms:modified>
</cp:coreProperties>
</file>