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E05" w:rsidRPr="00A771C0" w:rsidRDefault="00CE2E05" w:rsidP="00CE2E05">
      <w:pPr>
        <w:jc w:val="center"/>
      </w:pPr>
      <w:r w:rsidRPr="00A771C0">
        <w:t xml:space="preserve">АДМИНИСТРАЦИЯ </w:t>
      </w:r>
    </w:p>
    <w:p w:rsidR="00CE2E05" w:rsidRPr="00A771C0" w:rsidRDefault="00CE2E05" w:rsidP="00CE2E05">
      <w:pPr>
        <w:jc w:val="center"/>
      </w:pPr>
      <w:r w:rsidRPr="00A771C0">
        <w:t xml:space="preserve"> СУРКОВСКОГО  СЕЛЬСОВЕТА</w:t>
      </w:r>
    </w:p>
    <w:p w:rsidR="00CE2E05" w:rsidRPr="00A771C0" w:rsidRDefault="00CE2E05" w:rsidP="00CE2E05">
      <w:pPr>
        <w:ind w:left="240"/>
        <w:jc w:val="center"/>
      </w:pPr>
      <w:r w:rsidRPr="00A771C0">
        <w:t>ТОГУЧИНСКОГО  РАЙОНА</w:t>
      </w:r>
    </w:p>
    <w:p w:rsidR="00CE2E05" w:rsidRPr="00A771C0" w:rsidRDefault="00CE2E05" w:rsidP="00CE2E05">
      <w:pPr>
        <w:ind w:left="240"/>
        <w:jc w:val="center"/>
      </w:pPr>
      <w:r w:rsidRPr="00A771C0">
        <w:t>НОВОСИБИРСКОЙ  ОБЛАСТИ</w:t>
      </w:r>
    </w:p>
    <w:p w:rsidR="00CE2E05" w:rsidRPr="00A771C0" w:rsidRDefault="00CE2E05" w:rsidP="00CE2E05">
      <w:pPr>
        <w:ind w:left="240"/>
        <w:jc w:val="center"/>
      </w:pPr>
    </w:p>
    <w:p w:rsidR="00CE2E05" w:rsidRPr="00A771C0" w:rsidRDefault="00CE2E05" w:rsidP="00CE2E05">
      <w:pPr>
        <w:ind w:left="240"/>
        <w:jc w:val="center"/>
      </w:pPr>
    </w:p>
    <w:p w:rsidR="00CE2E05" w:rsidRPr="00A771C0" w:rsidRDefault="00CE2E05" w:rsidP="00CE2E05">
      <w:pPr>
        <w:ind w:left="240"/>
        <w:jc w:val="center"/>
      </w:pPr>
      <w:r w:rsidRPr="00A771C0">
        <w:t>ПОСТАНОВЛЕНИЕ</w:t>
      </w:r>
    </w:p>
    <w:p w:rsidR="00CE2E05" w:rsidRPr="00A771C0" w:rsidRDefault="00CE2E05" w:rsidP="00CE2E05">
      <w:pPr>
        <w:ind w:left="240"/>
        <w:jc w:val="center"/>
      </w:pPr>
    </w:p>
    <w:p w:rsidR="00CE2E05" w:rsidRPr="00A771C0" w:rsidRDefault="00CE2E05" w:rsidP="00CE2E05">
      <w:pPr>
        <w:ind w:left="240"/>
        <w:jc w:val="center"/>
      </w:pPr>
    </w:p>
    <w:p w:rsidR="00CE2E05" w:rsidRPr="00A771C0" w:rsidRDefault="00CE2E05" w:rsidP="00CE2E05">
      <w:pPr>
        <w:ind w:left="240"/>
        <w:rPr>
          <w:sz w:val="28"/>
          <w:szCs w:val="28"/>
        </w:rPr>
      </w:pPr>
      <w:r w:rsidRPr="00A771C0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A771C0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Pr="00A771C0">
        <w:rPr>
          <w:sz w:val="28"/>
          <w:szCs w:val="28"/>
        </w:rPr>
        <w:t xml:space="preserve">                                                                         №  10</w:t>
      </w:r>
      <w:r>
        <w:rPr>
          <w:sz w:val="28"/>
          <w:szCs w:val="28"/>
        </w:rPr>
        <w:t>8</w:t>
      </w:r>
      <w:r w:rsidRPr="00A771C0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CE2E05" w:rsidRPr="00A771C0" w:rsidRDefault="00CE2E05" w:rsidP="00CE2E05">
      <w:pPr>
        <w:ind w:left="240"/>
        <w:jc w:val="center"/>
        <w:rPr>
          <w:sz w:val="28"/>
          <w:szCs w:val="28"/>
        </w:rPr>
      </w:pPr>
    </w:p>
    <w:p w:rsidR="00CE2E05" w:rsidRPr="00A771C0" w:rsidRDefault="00CE2E05" w:rsidP="00CE2E05">
      <w:pPr>
        <w:ind w:left="240"/>
        <w:jc w:val="center"/>
        <w:rPr>
          <w:sz w:val="28"/>
          <w:szCs w:val="28"/>
        </w:rPr>
      </w:pPr>
      <w:r w:rsidRPr="00A771C0">
        <w:rPr>
          <w:sz w:val="28"/>
          <w:szCs w:val="28"/>
        </w:rPr>
        <w:t xml:space="preserve">с. СУРКОВО </w:t>
      </w:r>
    </w:p>
    <w:p w:rsidR="00CE2E05" w:rsidRPr="00A771C0" w:rsidRDefault="00CE2E05" w:rsidP="00CE2E05">
      <w:pPr>
        <w:ind w:left="240"/>
        <w:jc w:val="center"/>
        <w:rPr>
          <w:sz w:val="28"/>
          <w:szCs w:val="28"/>
        </w:rPr>
      </w:pPr>
    </w:p>
    <w:p w:rsidR="00CE2E05" w:rsidRPr="00A771C0" w:rsidRDefault="00CE2E05" w:rsidP="00CE2E05">
      <w:pPr>
        <w:ind w:left="240"/>
        <w:jc w:val="center"/>
        <w:rPr>
          <w:sz w:val="28"/>
          <w:szCs w:val="28"/>
        </w:rPr>
      </w:pPr>
      <w:r w:rsidRPr="00A771C0">
        <w:rPr>
          <w:sz w:val="28"/>
          <w:szCs w:val="28"/>
        </w:rPr>
        <w:t>О наделении полномочиями  администратора доходов бюджета</w:t>
      </w:r>
    </w:p>
    <w:p w:rsidR="00CE2E05" w:rsidRPr="00A771C0" w:rsidRDefault="00CE2E05" w:rsidP="00CE2E05">
      <w:pPr>
        <w:ind w:left="240"/>
        <w:rPr>
          <w:sz w:val="28"/>
          <w:szCs w:val="28"/>
        </w:rPr>
      </w:pPr>
    </w:p>
    <w:p w:rsidR="00CE2E05" w:rsidRPr="00A771C0" w:rsidRDefault="00CE2E05" w:rsidP="00CE2E05">
      <w:pPr>
        <w:ind w:left="240"/>
        <w:rPr>
          <w:sz w:val="28"/>
          <w:szCs w:val="28"/>
        </w:rPr>
      </w:pPr>
      <w:r w:rsidRPr="00A771C0">
        <w:rPr>
          <w:sz w:val="28"/>
          <w:szCs w:val="28"/>
        </w:rPr>
        <w:t xml:space="preserve">     Во исполнение  «Бюджетного кодекса Российской Федерации» №145 ФЗ от 31.07.1998 г</w:t>
      </w:r>
    </w:p>
    <w:p w:rsidR="00CE2E05" w:rsidRPr="00A771C0" w:rsidRDefault="00CE2E05" w:rsidP="00CE2E05">
      <w:pPr>
        <w:ind w:left="240"/>
        <w:rPr>
          <w:sz w:val="28"/>
          <w:szCs w:val="28"/>
        </w:rPr>
      </w:pPr>
    </w:p>
    <w:p w:rsidR="00CE2E05" w:rsidRPr="00A771C0" w:rsidRDefault="00CE2E05" w:rsidP="00CE2E05">
      <w:pPr>
        <w:ind w:left="240"/>
        <w:rPr>
          <w:sz w:val="28"/>
          <w:szCs w:val="28"/>
        </w:rPr>
      </w:pPr>
      <w:r w:rsidRPr="00A771C0">
        <w:rPr>
          <w:sz w:val="28"/>
          <w:szCs w:val="28"/>
        </w:rPr>
        <w:t>ПОСТАНОВЛЯЮ:</w:t>
      </w:r>
    </w:p>
    <w:p w:rsidR="00CE2E05" w:rsidRPr="00A771C0" w:rsidRDefault="00CE2E05" w:rsidP="00CE2E05">
      <w:pPr>
        <w:ind w:left="240"/>
        <w:rPr>
          <w:sz w:val="28"/>
          <w:szCs w:val="28"/>
        </w:rPr>
      </w:pPr>
    </w:p>
    <w:p w:rsidR="00CE2E05" w:rsidRPr="00A771C0" w:rsidRDefault="00CE2E05" w:rsidP="00CE2E05">
      <w:pPr>
        <w:ind w:left="240"/>
        <w:rPr>
          <w:sz w:val="28"/>
          <w:szCs w:val="28"/>
        </w:rPr>
      </w:pPr>
      <w:r w:rsidRPr="00A771C0">
        <w:rPr>
          <w:sz w:val="28"/>
          <w:szCs w:val="28"/>
        </w:rPr>
        <w:t xml:space="preserve">      1. Установить, что администратором  доходов бюджета </w:t>
      </w:r>
      <w:proofErr w:type="spellStart"/>
      <w:r w:rsidRPr="00A771C0">
        <w:rPr>
          <w:sz w:val="28"/>
          <w:szCs w:val="28"/>
        </w:rPr>
        <w:t>Сурковского</w:t>
      </w:r>
      <w:proofErr w:type="spellEnd"/>
      <w:r w:rsidRPr="00A771C0">
        <w:rPr>
          <w:sz w:val="28"/>
          <w:szCs w:val="28"/>
        </w:rPr>
        <w:t xml:space="preserve"> сельсовета </w:t>
      </w:r>
      <w:proofErr w:type="spellStart"/>
      <w:r w:rsidRPr="00A771C0">
        <w:rPr>
          <w:sz w:val="28"/>
          <w:szCs w:val="28"/>
        </w:rPr>
        <w:t>Тогучинского</w:t>
      </w:r>
      <w:proofErr w:type="spellEnd"/>
      <w:r w:rsidRPr="00A771C0">
        <w:rPr>
          <w:sz w:val="28"/>
          <w:szCs w:val="28"/>
        </w:rPr>
        <w:t xml:space="preserve"> является  администрация </w:t>
      </w:r>
      <w:proofErr w:type="spellStart"/>
      <w:r w:rsidRPr="00A771C0">
        <w:rPr>
          <w:sz w:val="28"/>
          <w:szCs w:val="28"/>
        </w:rPr>
        <w:t>Сурковского</w:t>
      </w:r>
      <w:proofErr w:type="spellEnd"/>
      <w:r w:rsidRPr="00A771C0">
        <w:rPr>
          <w:sz w:val="28"/>
          <w:szCs w:val="28"/>
        </w:rPr>
        <w:t xml:space="preserve"> сельсовета </w:t>
      </w:r>
      <w:proofErr w:type="spellStart"/>
      <w:r w:rsidRPr="00A771C0">
        <w:rPr>
          <w:sz w:val="28"/>
          <w:szCs w:val="28"/>
        </w:rPr>
        <w:t>Тогучинского</w:t>
      </w:r>
      <w:proofErr w:type="spellEnd"/>
      <w:r w:rsidRPr="00A771C0">
        <w:rPr>
          <w:sz w:val="28"/>
          <w:szCs w:val="28"/>
        </w:rPr>
        <w:t xml:space="preserve"> района Новосибирской области, которая осуществляет  в установленном порядке контроль  за правильностью исчисления, полнотой и своевременностью уплаты,  начисление, учет</w:t>
      </w:r>
      <w:proofErr w:type="gramStart"/>
      <w:r w:rsidRPr="00A771C0">
        <w:rPr>
          <w:sz w:val="28"/>
          <w:szCs w:val="28"/>
        </w:rPr>
        <w:t xml:space="preserve"> ,</w:t>
      </w:r>
      <w:proofErr w:type="gramEnd"/>
      <w:r w:rsidRPr="00A771C0">
        <w:rPr>
          <w:sz w:val="28"/>
          <w:szCs w:val="28"/>
        </w:rPr>
        <w:t xml:space="preserve"> взыскание и принятие решений о возврате ( зачете) излишне уплаченных ( взысканных) платежей  в бюджет , пеней и штрафов по ним.</w:t>
      </w:r>
    </w:p>
    <w:p w:rsidR="00CE2E05" w:rsidRPr="00A771C0" w:rsidRDefault="00CE2E05" w:rsidP="00CE2E05">
      <w:pPr>
        <w:ind w:left="240"/>
        <w:rPr>
          <w:sz w:val="28"/>
          <w:szCs w:val="28"/>
        </w:rPr>
      </w:pPr>
      <w:r w:rsidRPr="00A771C0">
        <w:rPr>
          <w:sz w:val="28"/>
          <w:szCs w:val="28"/>
        </w:rPr>
        <w:t xml:space="preserve">      2. Утвердить перечень доходов администратора, которым является  администрация </w:t>
      </w:r>
      <w:proofErr w:type="spellStart"/>
      <w:r w:rsidRPr="00A771C0">
        <w:rPr>
          <w:sz w:val="28"/>
          <w:szCs w:val="28"/>
        </w:rPr>
        <w:t>Сурковского</w:t>
      </w:r>
      <w:proofErr w:type="spellEnd"/>
      <w:r w:rsidRPr="00A771C0">
        <w:rPr>
          <w:sz w:val="28"/>
          <w:szCs w:val="28"/>
        </w:rPr>
        <w:t xml:space="preserve"> сельсовета </w:t>
      </w:r>
      <w:proofErr w:type="spellStart"/>
      <w:r w:rsidRPr="00A771C0">
        <w:rPr>
          <w:sz w:val="28"/>
          <w:szCs w:val="28"/>
        </w:rPr>
        <w:t>Тогучинского</w:t>
      </w:r>
      <w:proofErr w:type="spellEnd"/>
      <w:r w:rsidRPr="00A771C0">
        <w:rPr>
          <w:sz w:val="28"/>
          <w:szCs w:val="28"/>
        </w:rPr>
        <w:t xml:space="preserve"> района  Новосибирской области согласно приложению №1</w:t>
      </w:r>
    </w:p>
    <w:p w:rsidR="00CE2E05" w:rsidRPr="00A771C0" w:rsidRDefault="00CE2E05" w:rsidP="00CE2E05">
      <w:pPr>
        <w:ind w:firstLine="0"/>
        <w:rPr>
          <w:sz w:val="28"/>
          <w:szCs w:val="28"/>
        </w:rPr>
      </w:pPr>
    </w:p>
    <w:p w:rsidR="00CE2E05" w:rsidRPr="00A771C0" w:rsidRDefault="00CE2E05" w:rsidP="00CE2E05">
      <w:pPr>
        <w:ind w:firstLine="0"/>
        <w:rPr>
          <w:sz w:val="28"/>
          <w:szCs w:val="28"/>
        </w:rPr>
      </w:pPr>
    </w:p>
    <w:p w:rsidR="00CE2E05" w:rsidRPr="00A771C0" w:rsidRDefault="00CE2E05" w:rsidP="00CE2E05">
      <w:pPr>
        <w:ind w:firstLine="0"/>
        <w:rPr>
          <w:sz w:val="28"/>
          <w:szCs w:val="28"/>
        </w:rPr>
      </w:pPr>
    </w:p>
    <w:p w:rsidR="00CE2E05" w:rsidRPr="00A771C0" w:rsidRDefault="00CE2E05" w:rsidP="00CE2E05">
      <w:pPr>
        <w:ind w:firstLine="0"/>
        <w:rPr>
          <w:sz w:val="28"/>
          <w:szCs w:val="28"/>
        </w:rPr>
      </w:pPr>
    </w:p>
    <w:p w:rsidR="00CE2E05" w:rsidRPr="00A771C0" w:rsidRDefault="00CE2E05" w:rsidP="00CE2E05">
      <w:pPr>
        <w:ind w:firstLine="0"/>
        <w:jc w:val="left"/>
        <w:rPr>
          <w:sz w:val="28"/>
          <w:szCs w:val="28"/>
        </w:rPr>
      </w:pPr>
      <w:r w:rsidRPr="00A771C0">
        <w:rPr>
          <w:sz w:val="28"/>
          <w:szCs w:val="28"/>
        </w:rPr>
        <w:t xml:space="preserve">Глава </w:t>
      </w:r>
      <w:proofErr w:type="spellStart"/>
      <w:r w:rsidRPr="00A771C0">
        <w:rPr>
          <w:sz w:val="28"/>
          <w:szCs w:val="28"/>
        </w:rPr>
        <w:t>Сурковского</w:t>
      </w:r>
      <w:proofErr w:type="spellEnd"/>
      <w:r w:rsidRPr="00A771C0">
        <w:rPr>
          <w:sz w:val="28"/>
          <w:szCs w:val="28"/>
        </w:rPr>
        <w:t xml:space="preserve"> сельсовета   </w:t>
      </w:r>
    </w:p>
    <w:p w:rsidR="00CE2E05" w:rsidRPr="00A771C0" w:rsidRDefault="00CE2E05" w:rsidP="00CE2E05">
      <w:pPr>
        <w:ind w:firstLine="0"/>
        <w:jc w:val="left"/>
        <w:rPr>
          <w:sz w:val="28"/>
          <w:szCs w:val="28"/>
        </w:rPr>
      </w:pPr>
      <w:proofErr w:type="spellStart"/>
      <w:r w:rsidRPr="00A771C0">
        <w:rPr>
          <w:sz w:val="28"/>
          <w:szCs w:val="28"/>
        </w:rPr>
        <w:t>Тогучинского</w:t>
      </w:r>
      <w:proofErr w:type="spellEnd"/>
      <w:r w:rsidRPr="00A771C0">
        <w:rPr>
          <w:sz w:val="28"/>
          <w:szCs w:val="28"/>
        </w:rPr>
        <w:t xml:space="preserve"> района</w:t>
      </w:r>
    </w:p>
    <w:p w:rsidR="00CE2E05" w:rsidRPr="00A771C0" w:rsidRDefault="00CE2E05" w:rsidP="00CE2E05">
      <w:pPr>
        <w:ind w:firstLine="0"/>
        <w:jc w:val="left"/>
        <w:rPr>
          <w:sz w:val="28"/>
          <w:szCs w:val="28"/>
        </w:rPr>
      </w:pPr>
      <w:r w:rsidRPr="00A771C0">
        <w:rPr>
          <w:sz w:val="28"/>
          <w:szCs w:val="28"/>
        </w:rPr>
        <w:t xml:space="preserve">Новосибирской области                                                                 </w:t>
      </w:r>
      <w:proofErr w:type="spellStart"/>
      <w:r w:rsidRPr="00A771C0">
        <w:rPr>
          <w:sz w:val="28"/>
          <w:szCs w:val="28"/>
        </w:rPr>
        <w:t>А.С.Гундарев</w:t>
      </w:r>
      <w:proofErr w:type="spellEnd"/>
    </w:p>
    <w:p w:rsidR="00CE2E05" w:rsidRPr="00A771C0" w:rsidRDefault="00CE2E05" w:rsidP="00CE2E05">
      <w:pPr>
        <w:ind w:firstLine="0"/>
        <w:rPr>
          <w:sz w:val="28"/>
          <w:szCs w:val="28"/>
        </w:rPr>
      </w:pPr>
    </w:p>
    <w:p w:rsidR="00CE2E05" w:rsidRPr="00A771C0" w:rsidRDefault="00CE2E05" w:rsidP="00CE2E05">
      <w:pPr>
        <w:ind w:firstLine="0"/>
        <w:rPr>
          <w:sz w:val="28"/>
          <w:szCs w:val="28"/>
        </w:rPr>
      </w:pPr>
    </w:p>
    <w:p w:rsidR="00CE2E05" w:rsidRPr="00A771C0" w:rsidRDefault="00CE2E05" w:rsidP="00CE2E05">
      <w:pPr>
        <w:ind w:firstLine="0"/>
        <w:rPr>
          <w:sz w:val="28"/>
          <w:szCs w:val="28"/>
        </w:rPr>
      </w:pPr>
    </w:p>
    <w:p w:rsidR="00CE2E05" w:rsidRPr="00A771C0" w:rsidRDefault="00CE2E05" w:rsidP="00CE2E05">
      <w:pPr>
        <w:ind w:firstLine="0"/>
        <w:rPr>
          <w:sz w:val="28"/>
          <w:szCs w:val="28"/>
        </w:rPr>
      </w:pPr>
    </w:p>
    <w:p w:rsidR="00CE2E05" w:rsidRPr="00A771C0" w:rsidRDefault="00CE2E05" w:rsidP="00CE2E05">
      <w:pPr>
        <w:ind w:firstLine="0"/>
        <w:rPr>
          <w:sz w:val="28"/>
          <w:szCs w:val="28"/>
        </w:rPr>
      </w:pPr>
    </w:p>
    <w:p w:rsidR="00CE2E05" w:rsidRPr="00A771C0" w:rsidRDefault="00CE2E05" w:rsidP="00CE2E05">
      <w:pPr>
        <w:ind w:firstLine="0"/>
        <w:rPr>
          <w:sz w:val="28"/>
          <w:szCs w:val="28"/>
        </w:rPr>
      </w:pPr>
    </w:p>
    <w:p w:rsidR="00CE2E05" w:rsidRDefault="00CE2E05" w:rsidP="00CE2E05">
      <w:pPr>
        <w:ind w:left="240"/>
        <w:jc w:val="center"/>
      </w:pPr>
    </w:p>
    <w:p w:rsidR="00CE2E05" w:rsidRPr="00A771C0" w:rsidRDefault="00CE2E05" w:rsidP="00CE2E05">
      <w:pPr>
        <w:ind w:left="240"/>
        <w:jc w:val="center"/>
      </w:pPr>
    </w:p>
    <w:p w:rsidR="00CE2E05" w:rsidRDefault="00CE2E05" w:rsidP="00CE2E05">
      <w:pPr>
        <w:tabs>
          <w:tab w:val="left" w:pos="6225"/>
          <w:tab w:val="left" w:pos="6960"/>
        </w:tabs>
        <w:jc w:val="right"/>
        <w:rPr>
          <w:sz w:val="16"/>
          <w:szCs w:val="16"/>
        </w:rPr>
      </w:pPr>
    </w:p>
    <w:p w:rsidR="00CE2E05" w:rsidRDefault="00CE2E05" w:rsidP="00CE2E05">
      <w:pPr>
        <w:tabs>
          <w:tab w:val="left" w:pos="6225"/>
          <w:tab w:val="left" w:pos="6960"/>
        </w:tabs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Приложение№ 1</w:t>
      </w:r>
    </w:p>
    <w:p w:rsidR="00CE2E05" w:rsidRDefault="00CE2E05" w:rsidP="00CE2E05">
      <w:pPr>
        <w:tabs>
          <w:tab w:val="left" w:pos="6225"/>
          <w:tab w:val="left" w:pos="693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 постановлению   Главы   </w:t>
      </w:r>
    </w:p>
    <w:p w:rsidR="00CE2E05" w:rsidRDefault="00CE2E05" w:rsidP="00CE2E05">
      <w:pPr>
        <w:tabs>
          <w:tab w:val="left" w:pos="3705"/>
          <w:tab w:val="left" w:pos="6225"/>
        </w:tabs>
        <w:jc w:val="right"/>
        <w:rPr>
          <w:sz w:val="20"/>
          <w:szCs w:val="20"/>
        </w:rPr>
      </w:pPr>
      <w:r>
        <w:rPr>
          <w:sz w:val="20"/>
          <w:szCs w:val="20"/>
        </w:rPr>
        <w:tab/>
        <w:t>от  29.12.2015 № 108</w:t>
      </w:r>
    </w:p>
    <w:p w:rsidR="00CE2E05" w:rsidRDefault="00CE2E05" w:rsidP="00CE2E05">
      <w:pPr>
        <w:tabs>
          <w:tab w:val="left" w:pos="2340"/>
          <w:tab w:val="left" w:pos="318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Перечень</w:t>
      </w:r>
    </w:p>
    <w:p w:rsidR="00CE2E05" w:rsidRDefault="00CE2E05" w:rsidP="00CE2E05">
      <w:pPr>
        <w:tabs>
          <w:tab w:val="left" w:pos="1155"/>
          <w:tab w:val="left" w:pos="234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доходов, администрируемых администрацией  </w:t>
      </w:r>
      <w:proofErr w:type="spellStart"/>
      <w:r>
        <w:rPr>
          <w:sz w:val="20"/>
          <w:szCs w:val="20"/>
        </w:rPr>
        <w:t>Сурковского</w:t>
      </w:r>
      <w:proofErr w:type="spellEnd"/>
      <w:r>
        <w:rPr>
          <w:sz w:val="20"/>
          <w:szCs w:val="20"/>
        </w:rPr>
        <w:t xml:space="preserve"> сельсовета</w:t>
      </w:r>
    </w:p>
    <w:p w:rsidR="00CE2E05" w:rsidRDefault="00CE2E05" w:rsidP="00CE2E05">
      <w:pPr>
        <w:tabs>
          <w:tab w:val="left" w:pos="1155"/>
          <w:tab w:val="left" w:pos="2340"/>
        </w:tabs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Тогучинского</w:t>
      </w:r>
      <w:proofErr w:type="spellEnd"/>
      <w:r>
        <w:rPr>
          <w:sz w:val="20"/>
          <w:szCs w:val="20"/>
        </w:rPr>
        <w:t xml:space="preserve"> района Новосибирской области</w:t>
      </w:r>
      <w:r>
        <w:rPr>
          <w:sz w:val="20"/>
          <w:szCs w:val="20"/>
        </w:rPr>
        <w:tab/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3062"/>
        <w:gridCol w:w="5502"/>
      </w:tblGrid>
      <w:tr w:rsidR="00CE2E05" w:rsidRPr="00323D26" w:rsidTr="00983AE6">
        <w:trPr>
          <w:trHeight w:val="984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080"/>
              </w:tabs>
              <w:spacing w:line="276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Код дохода </w:t>
            </w:r>
            <w:proofErr w:type="gramStart"/>
            <w:r>
              <w:rPr>
                <w:sz w:val="20"/>
                <w:szCs w:val="20"/>
                <w:lang w:eastAsia="en-US"/>
              </w:rPr>
              <w:t>бюджетной</w:t>
            </w:r>
            <w:proofErr w:type="gramEnd"/>
          </w:p>
          <w:p w:rsidR="00CE2E05" w:rsidRDefault="00CE2E05" w:rsidP="00983AE6">
            <w:pPr>
              <w:spacing w:line="276" w:lineRule="auto"/>
              <w:ind w:firstLine="708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классификации Российской        </w:t>
            </w:r>
          </w:p>
          <w:p w:rsidR="00CE2E05" w:rsidRDefault="00CE2E05" w:rsidP="00983AE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Федерации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кода дохода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1 08 04020 01 1000 110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1 11 05035 10 0000 120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 (за исключением имущества муниципальных, автономных учреждений) 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330"/>
                <w:tab w:val="left" w:pos="1800"/>
                <w:tab w:val="center" w:pos="250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33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33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1 13 01995 10 0000 130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1 16 18050 10 0000 140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345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345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1 17 01050 10 0000 180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Невыясненные поступления, зачисляемые в бюджеты поселений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36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1 17 05050 10 0000 180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неналоговые  доходы  бюджетов поселений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39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39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2 02 01001 10 0000 151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Дотации бюджетам поселений на выравнивание   бюджетной обеспеченности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375"/>
                <w:tab w:val="left" w:pos="45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375"/>
                <w:tab w:val="left" w:pos="45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2 02 02216 10 0000 151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Субсидии бюджетам поселений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2 02 02999 10 0000 151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субсидии бюджетов поселений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E2E05" w:rsidRDefault="00CE2E05" w:rsidP="00983AE6">
            <w:pPr>
              <w:tabs>
                <w:tab w:val="left" w:pos="555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2 02 03015 10 0000 151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Субвенция бюджетам поселений на осуществление  полномочий по первичному воинскому учету на территориях, где отсутствуют военные комиссариаты</w:t>
            </w:r>
          </w:p>
        </w:tc>
      </w:tr>
      <w:tr w:rsidR="00CE2E05" w:rsidRPr="00323D26" w:rsidTr="00983AE6">
        <w:trPr>
          <w:trHeight w:val="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27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2 02 03024 10 0000 151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CE2E05" w:rsidRPr="00323D26" w:rsidTr="00983AE6">
        <w:trPr>
          <w:trHeight w:val="36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27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2 02 04052 10 0000 151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Межбюджетные трансферты, передаваемые бюджетам на государственную поддержку муниципальным учреждениям культуры, находящимся на территориях сельских поселений</w:t>
            </w:r>
          </w:p>
        </w:tc>
      </w:tr>
      <w:tr w:rsidR="00CE2E05" w:rsidRPr="00323D26" w:rsidTr="00983AE6">
        <w:trPr>
          <w:trHeight w:val="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27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2 02 04999 10 0000 151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межбюджетные трансферты, передаваемые бюджетам поселений</w:t>
            </w:r>
          </w:p>
        </w:tc>
      </w:tr>
      <w:tr w:rsidR="00CE2E05" w:rsidRPr="00323D26" w:rsidTr="00983AE6">
        <w:trPr>
          <w:trHeight w:val="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270"/>
                <w:tab w:val="left" w:pos="1800"/>
                <w:tab w:val="center" w:pos="2502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2 07 05030 10 0000 180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безвозмездные поступления в бюджеты поселений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2 08 05000 10 0000 180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процентов, начисленных на излишне взысканные суммы</w:t>
            </w:r>
          </w:p>
        </w:tc>
      </w:tr>
      <w:tr w:rsidR="00CE2E05" w:rsidRPr="00323D26" w:rsidTr="00983AE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2 19 05000 10 0000 151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05" w:rsidRDefault="00CE2E05" w:rsidP="00983AE6">
            <w:pPr>
              <w:tabs>
                <w:tab w:val="left" w:pos="180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8C593A" w:rsidRDefault="008C593A">
      <w:bookmarkStart w:id="0" w:name="_GoBack"/>
      <w:bookmarkEnd w:id="0"/>
    </w:p>
    <w:sectPr w:rsidR="008C5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CC"/>
    <w:rsid w:val="008C593A"/>
    <w:rsid w:val="00CE2E05"/>
    <w:rsid w:val="00DE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0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0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2015-12-28T07:05:00Z</dcterms:created>
  <dcterms:modified xsi:type="dcterms:W3CDTF">2015-12-28T07:05:00Z</dcterms:modified>
</cp:coreProperties>
</file>