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администрация</w:t>
      </w: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Сурковского</w:t>
      </w:r>
      <w:proofErr w:type="spellEnd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сельсовета</w:t>
      </w: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Тогучинского</w:t>
      </w:r>
      <w:proofErr w:type="spellEnd"/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района</w:t>
      </w: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7A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Новосибирской области</w:t>
      </w: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86DA7" w:rsidRPr="00F207A4" w:rsidRDefault="00086DA7" w:rsidP="00086DA7">
      <w:pPr>
        <w:keepNext/>
        <w:shd w:val="clear" w:color="auto" w:fill="FFFFFF"/>
        <w:spacing w:before="240" w:after="60" w:line="240" w:lineRule="auto"/>
        <w:ind w:firstLine="1134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086DA7" w:rsidRPr="00F207A4" w:rsidRDefault="00086DA7" w:rsidP="00086DA7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DA7" w:rsidRPr="00F207A4" w:rsidRDefault="00086DA7" w:rsidP="00086DA7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урково</w:t>
      </w:r>
      <w:proofErr w:type="spellEnd"/>
    </w:p>
    <w:p w:rsidR="00086DA7" w:rsidRPr="00F207A4" w:rsidRDefault="00086DA7" w:rsidP="00086DA7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DA7" w:rsidRPr="00F207A4" w:rsidRDefault="00086DA7" w:rsidP="00086DA7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</w:t>
      </w:r>
    </w:p>
    <w:p w:rsidR="00086DA7" w:rsidRPr="00F207A4" w:rsidRDefault="00086DA7" w:rsidP="00086DA7">
      <w:pPr>
        <w:shd w:val="clear" w:color="auto" w:fill="FFFFFF"/>
        <w:spacing w:after="105" w:line="240" w:lineRule="auto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ПРОГНОЗЕ СОЦИАЛЬНО-ЭКОНОМИЧЕСКОГО РАЗВИТИЯ СУРКОВСКОГО СЕЛЬСОВЕТА ТОГУЧИНСКОГО РАЙОНА </w:t>
      </w:r>
      <w:proofErr w:type="gramStart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</w:t>
      </w:r>
      <w:proofErr w:type="gramEnd"/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НА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ГОД И ПЛАНОВЫЙ ПЕРИОД 2018</w:t>
      </w:r>
      <w:proofErr w:type="gramStart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proofErr w:type="gramEnd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0E03FF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0E03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15.12.2007 N 166-ОЗ "О прогнозировании, программах и планах социально-экономического развития Новосибирской области",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</w:t>
      </w:r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 </w:t>
      </w:r>
      <w:proofErr w:type="spellStart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2017  год и плановый период 2018 и 2019 годов":</w:t>
      </w:r>
    </w:p>
    <w:p w:rsidR="00086DA7" w:rsidRPr="000E03FF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 прилагаемый  </w:t>
      </w:r>
      <w:hyperlink r:id="rId7" w:anchor="Par27" w:history="1">
        <w:r w:rsidRPr="000E03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прогноз</w:t>
        </w:r>
      </w:hyperlink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администрации  </w:t>
      </w:r>
      <w:proofErr w:type="spellStart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на 2017  год и плановый период 2018 и 2019 годов (далее - прогноз социально-экономического развития).</w:t>
      </w:r>
    </w:p>
    <w:p w:rsidR="00086DA7" w:rsidRPr="000E03FF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оставляю  за собой.</w:t>
      </w:r>
    </w:p>
    <w:p w:rsidR="00086DA7" w:rsidRPr="000E03FF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Pr="00F207A4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Петроченко</w:t>
      </w:r>
      <w:proofErr w:type="spellEnd"/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DA7" w:rsidRPr="00F207A4" w:rsidRDefault="00086DA7" w:rsidP="00086DA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445A" w:rsidRDefault="007A445A" w:rsidP="007A445A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ПРОГНОЗ СОЦИАЛЬНО-ЭКОНОМИЧЕСКОГО РАЗВИТИЯ СУРКОВСКОГО СЕЛЬСОВЕТА ТОГУЧИНСКОГО РАЙОНА НОВОСИБИРСКОЙ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ОБЛАСТИ </w:t>
      </w:r>
    </w:p>
    <w:p w:rsidR="007A445A" w:rsidRPr="00F207A4" w:rsidRDefault="007A445A" w:rsidP="007A445A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ГОД И ПЛАНОВЫЙ ПЕРИОД 2018</w:t>
      </w:r>
      <w:proofErr w:type="gramStart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proofErr w:type="gramEnd"/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F20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A445A" w:rsidRPr="00F207A4" w:rsidRDefault="007A445A" w:rsidP="007A44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Default="00086DA7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086DA7" w:rsidRDefault="00086DA7" w:rsidP="00086DA7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086DA7">
        <w:rPr>
          <w:rFonts w:ascii="Times New Roman" w:hAnsi="Times New Roman"/>
          <w:b/>
          <w:sz w:val="28"/>
          <w:szCs w:val="28"/>
        </w:rPr>
        <w:t xml:space="preserve">1.Вступление и сценарии прогноза социально-экономического развития </w:t>
      </w:r>
      <w:proofErr w:type="spellStart"/>
      <w:r w:rsidR="0037776D">
        <w:rPr>
          <w:rFonts w:ascii="Times New Roman" w:hAnsi="Times New Roman"/>
          <w:b/>
          <w:sz w:val="28"/>
          <w:szCs w:val="28"/>
        </w:rPr>
        <w:t>Сурковского</w:t>
      </w:r>
      <w:proofErr w:type="spellEnd"/>
      <w:r w:rsidR="0037776D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086DA7">
        <w:rPr>
          <w:rFonts w:ascii="Times New Roman" w:hAnsi="Times New Roman"/>
          <w:b/>
          <w:sz w:val="28"/>
          <w:szCs w:val="28"/>
        </w:rPr>
        <w:t>Тогучинского</w:t>
      </w:r>
      <w:proofErr w:type="spellEnd"/>
      <w:r w:rsidRPr="00086DA7">
        <w:rPr>
          <w:rFonts w:ascii="Times New Roman" w:hAnsi="Times New Roman"/>
          <w:b/>
          <w:sz w:val="28"/>
          <w:szCs w:val="28"/>
        </w:rPr>
        <w:t xml:space="preserve"> района Новосибирской области на 2017 год и период 2018 и 2019 годов.</w:t>
      </w:r>
    </w:p>
    <w:p w:rsidR="000504F1" w:rsidRPr="007A445A" w:rsidRDefault="000504F1" w:rsidP="007A445A">
      <w:pPr>
        <w:pStyle w:val="Default"/>
        <w:jc w:val="both"/>
        <w:rPr>
          <w:sz w:val="28"/>
          <w:szCs w:val="28"/>
        </w:rPr>
      </w:pPr>
      <w:r w:rsidRPr="007A445A">
        <w:rPr>
          <w:sz w:val="28"/>
          <w:szCs w:val="28"/>
        </w:rPr>
        <w:t xml:space="preserve">Основной целью развития </w:t>
      </w:r>
      <w:r w:rsidR="0037776D" w:rsidRPr="007A445A">
        <w:rPr>
          <w:sz w:val="28"/>
          <w:szCs w:val="28"/>
        </w:rPr>
        <w:t>поселения</w:t>
      </w:r>
      <w:r w:rsidRPr="007A445A">
        <w:rPr>
          <w:sz w:val="28"/>
          <w:szCs w:val="28"/>
        </w:rPr>
        <w:t xml:space="preserve"> является обеспечение достойного качества жизни населения, поддержание на должном уровне доходов населения, социальной и коммунальной инфраструктуры. </w:t>
      </w:r>
    </w:p>
    <w:p w:rsidR="000504F1" w:rsidRPr="007A445A" w:rsidRDefault="000504F1" w:rsidP="007A445A">
      <w:pPr>
        <w:pStyle w:val="Default"/>
        <w:jc w:val="both"/>
        <w:rPr>
          <w:sz w:val="28"/>
          <w:szCs w:val="28"/>
        </w:rPr>
      </w:pPr>
      <w:r w:rsidRPr="007A445A">
        <w:rPr>
          <w:sz w:val="28"/>
          <w:szCs w:val="28"/>
        </w:rPr>
        <w:t xml:space="preserve">Реализуемая в прогнозируемый период экономическая политика направлена на поддержание в </w:t>
      </w:r>
      <w:r w:rsidR="0037776D" w:rsidRPr="007A445A">
        <w:rPr>
          <w:sz w:val="28"/>
          <w:szCs w:val="28"/>
        </w:rPr>
        <w:t xml:space="preserve">поселении </w:t>
      </w:r>
      <w:r w:rsidRPr="007A445A">
        <w:rPr>
          <w:sz w:val="28"/>
          <w:szCs w:val="28"/>
        </w:rPr>
        <w:t xml:space="preserve">экономической стабильности, производственного потенциала и уровня занятости населения, достигнутого уровня жизни. </w:t>
      </w:r>
    </w:p>
    <w:p w:rsidR="000504F1" w:rsidRPr="007A445A" w:rsidRDefault="000504F1" w:rsidP="007A445A">
      <w:pPr>
        <w:pStyle w:val="Default"/>
        <w:jc w:val="both"/>
        <w:rPr>
          <w:sz w:val="28"/>
          <w:szCs w:val="28"/>
        </w:rPr>
      </w:pPr>
      <w:r w:rsidRPr="007A445A">
        <w:rPr>
          <w:sz w:val="28"/>
          <w:szCs w:val="28"/>
        </w:rPr>
        <w:t xml:space="preserve">Разработка основных параметров предварительного прогноза развития на период 2017-2019 годов предполагает улучшение инвестиционного климата, поддержку реального сектора экономики и стимулирование экономического роста, повышение уровня и качества жизни населения. </w:t>
      </w:r>
    </w:p>
    <w:p w:rsidR="000504F1" w:rsidRPr="007A445A" w:rsidRDefault="000504F1" w:rsidP="007A445A">
      <w:pPr>
        <w:pStyle w:val="Default"/>
        <w:jc w:val="both"/>
        <w:rPr>
          <w:sz w:val="28"/>
          <w:szCs w:val="28"/>
        </w:rPr>
      </w:pPr>
      <w:r w:rsidRPr="007A445A">
        <w:rPr>
          <w:sz w:val="28"/>
          <w:szCs w:val="28"/>
        </w:rPr>
        <w:t xml:space="preserve">В течение прогнозируемого периода социально-экономическое развитие </w:t>
      </w:r>
      <w:r w:rsidR="007A445A">
        <w:rPr>
          <w:sz w:val="28"/>
          <w:szCs w:val="28"/>
        </w:rPr>
        <w:t xml:space="preserve">поселения </w:t>
      </w:r>
      <w:r w:rsidRPr="007A445A">
        <w:rPr>
          <w:sz w:val="28"/>
          <w:szCs w:val="28"/>
        </w:rPr>
        <w:t xml:space="preserve"> будет проходить по следующим основным направлениям: </w:t>
      </w:r>
    </w:p>
    <w:p w:rsidR="000504F1" w:rsidRPr="007A445A" w:rsidRDefault="000504F1" w:rsidP="007A445A">
      <w:pPr>
        <w:pStyle w:val="Default"/>
        <w:jc w:val="both"/>
        <w:rPr>
          <w:b/>
          <w:sz w:val="28"/>
          <w:szCs w:val="28"/>
        </w:rPr>
      </w:pPr>
      <w:r w:rsidRPr="007A445A">
        <w:rPr>
          <w:b/>
          <w:sz w:val="28"/>
          <w:szCs w:val="28"/>
        </w:rPr>
        <w:t xml:space="preserve">Экономическая политика: </w:t>
      </w:r>
    </w:p>
    <w:p w:rsidR="000504F1" w:rsidRPr="007A445A" w:rsidRDefault="000504F1" w:rsidP="007A445A">
      <w:pPr>
        <w:pStyle w:val="Default"/>
        <w:jc w:val="both"/>
        <w:rPr>
          <w:sz w:val="28"/>
          <w:szCs w:val="28"/>
        </w:rPr>
      </w:pPr>
      <w:r w:rsidRPr="007A445A">
        <w:rPr>
          <w:sz w:val="28"/>
          <w:szCs w:val="28"/>
        </w:rPr>
        <w:t>- поддержка и развитие существующ</w:t>
      </w:r>
      <w:r w:rsidR="0037776D" w:rsidRPr="007A445A">
        <w:rPr>
          <w:sz w:val="28"/>
          <w:szCs w:val="28"/>
        </w:rPr>
        <w:t>их видов сельскохозяйственного</w:t>
      </w:r>
      <w:r w:rsidRPr="007A445A">
        <w:rPr>
          <w:sz w:val="28"/>
          <w:szCs w:val="28"/>
        </w:rPr>
        <w:t xml:space="preserve"> производства; </w:t>
      </w:r>
    </w:p>
    <w:p w:rsidR="000504F1" w:rsidRPr="007A445A" w:rsidRDefault="000504F1" w:rsidP="007A445A">
      <w:pPr>
        <w:pStyle w:val="Default"/>
        <w:jc w:val="both"/>
        <w:rPr>
          <w:sz w:val="28"/>
          <w:szCs w:val="28"/>
        </w:rPr>
      </w:pPr>
      <w:r w:rsidRPr="007A445A">
        <w:rPr>
          <w:sz w:val="28"/>
          <w:szCs w:val="28"/>
        </w:rPr>
        <w:t xml:space="preserve">- развитие частного сектора экономики, среднего и малого предпринимательства. </w:t>
      </w:r>
    </w:p>
    <w:p w:rsidR="000504F1" w:rsidRPr="007A445A" w:rsidRDefault="000504F1" w:rsidP="007A445A">
      <w:pPr>
        <w:pStyle w:val="Default"/>
        <w:jc w:val="both"/>
        <w:rPr>
          <w:b/>
          <w:sz w:val="28"/>
          <w:szCs w:val="28"/>
        </w:rPr>
      </w:pPr>
      <w:r w:rsidRPr="007A445A">
        <w:rPr>
          <w:b/>
          <w:sz w:val="28"/>
          <w:szCs w:val="28"/>
        </w:rPr>
        <w:t xml:space="preserve">Бюджетная политика: 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- увеличение налоговых поступлений; 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-рост поступления доходов в бюджет </w:t>
      </w:r>
      <w:r w:rsidR="0037776D" w:rsidRPr="007A445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A445A">
        <w:rPr>
          <w:rFonts w:ascii="Times New Roman" w:hAnsi="Times New Roman" w:cs="Times New Roman"/>
          <w:sz w:val="28"/>
          <w:szCs w:val="28"/>
        </w:rPr>
        <w:t xml:space="preserve">за счет эффективного использования и управления муниципальной собственностью; 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- обеспечение максимальной эффективности инвестирования бюджетных средств в отдельные отрасли экономики </w:t>
      </w:r>
      <w:r w:rsidR="0037776D" w:rsidRPr="007A445A">
        <w:rPr>
          <w:rFonts w:ascii="Times New Roman" w:hAnsi="Times New Roman" w:cs="Times New Roman"/>
          <w:sz w:val="28"/>
          <w:szCs w:val="28"/>
        </w:rPr>
        <w:t>поселения</w:t>
      </w:r>
      <w:r w:rsidRPr="007A445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- максимальное участие в целевых программах, финансируемых за счет средств федерального и областного бюджетов. 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b/>
          <w:sz w:val="28"/>
          <w:szCs w:val="28"/>
        </w:rPr>
        <w:t>Социальная политика</w:t>
      </w:r>
      <w:r w:rsidRPr="007A445A">
        <w:rPr>
          <w:rFonts w:ascii="Times New Roman" w:hAnsi="Times New Roman" w:cs="Times New Roman"/>
          <w:sz w:val="28"/>
          <w:szCs w:val="28"/>
        </w:rPr>
        <w:t>: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 - обеспечение роста денежных доходов населения;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 - повышение доступности и качества образовательных, медицинских услуг; 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- развитие материально-технической базы учреждений социальной сферы; </w:t>
      </w:r>
    </w:p>
    <w:p w:rsidR="007A445A" w:rsidRDefault="000504F1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>- создание условий для жилищного строительства и организация строительства муниципального жилищного фонда</w:t>
      </w:r>
    </w:p>
    <w:p w:rsidR="000504F1" w:rsidRPr="007A445A" w:rsidRDefault="000504F1" w:rsidP="007A445A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 - пропаганда здорового образа жизни, формирование и проведение мероприятий по профилактике правонарушений, наркомании и алкоголизма в молодежной среде.</w:t>
      </w:r>
    </w:p>
    <w:p w:rsidR="00086DA7" w:rsidRPr="007A445A" w:rsidRDefault="00086DA7" w:rsidP="007A445A">
      <w:pPr>
        <w:pStyle w:val="Standard"/>
        <w:ind w:left="825"/>
        <w:jc w:val="both"/>
        <w:rPr>
          <w:rFonts w:ascii="Times New Roman" w:hAnsi="Times New Roman" w:cs="Times New Roman"/>
          <w:sz w:val="28"/>
          <w:szCs w:val="28"/>
        </w:rPr>
      </w:pPr>
    </w:p>
    <w:p w:rsidR="00086DA7" w:rsidRDefault="00086DA7" w:rsidP="00BE552C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BE552C">
        <w:rPr>
          <w:rFonts w:ascii="Times New Roman" w:hAnsi="Times New Roman"/>
          <w:b/>
          <w:sz w:val="28"/>
          <w:szCs w:val="28"/>
        </w:rPr>
        <w:lastRenderedPageBreak/>
        <w:t xml:space="preserve">2. Приоритеты социально-экономического развития </w:t>
      </w:r>
      <w:proofErr w:type="spellStart"/>
      <w:r w:rsidRPr="00BE552C">
        <w:rPr>
          <w:rFonts w:ascii="Times New Roman" w:hAnsi="Times New Roman"/>
          <w:b/>
          <w:sz w:val="28"/>
          <w:szCs w:val="28"/>
        </w:rPr>
        <w:t>Тогучинского</w:t>
      </w:r>
      <w:proofErr w:type="spellEnd"/>
      <w:r w:rsidRPr="00BE552C">
        <w:rPr>
          <w:rFonts w:ascii="Times New Roman" w:hAnsi="Times New Roman"/>
          <w:b/>
          <w:sz w:val="28"/>
          <w:szCs w:val="28"/>
        </w:rPr>
        <w:t xml:space="preserve"> района Новосибирской области на 2017 год и период 2018 и 2019 годов</w:t>
      </w:r>
    </w:p>
    <w:p w:rsid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</w:t>
      </w:r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Проведение </w:t>
      </w:r>
      <w:proofErr w:type="spellStart"/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реиндустриализации</w:t>
      </w:r>
      <w:proofErr w:type="spellEnd"/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экономики</w:t>
      </w:r>
      <w:r w:rsidR="00AC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области, укрепление и развитие важнейших конкурентных позиций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предпринимательства, особенно в сфере материального производства и инновационной деятельности;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сети автомобильных дорог;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дорожного движения</w:t>
      </w:r>
      <w:r w:rsidR="007A44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</w:t>
      </w:r>
      <w:proofErr w:type="spellStart"/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энергобезопасности</w:t>
      </w:r>
      <w:proofErr w:type="spellEnd"/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экономике и социальной сфере;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</w:t>
      </w:r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Стимулирование инвестиционной активности хозяйствующих субъектов: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взаимодействие с федеральными органами власти, государственными институтами развития, коммерческими структурами в целях привлечения средств на реализацию крупных инфраструктурных и социально значимых проектов;</w:t>
      </w:r>
    </w:p>
    <w:p w:rsidR="00BE552C" w:rsidRPr="00BE552C" w:rsidRDefault="00BE552C" w:rsidP="00BE552C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</w:t>
      </w:r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Совершенствование государственного и муниципального управления процессами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  <w:r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 в целях обеспечения устойчивого развития экономики и социальной стабильности:</w:t>
      </w:r>
    </w:p>
    <w:p w:rsidR="00BE552C" w:rsidRPr="00BE552C" w:rsidRDefault="007A445A" w:rsidP="00BE5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в развитии</w:t>
      </w:r>
      <w:r w:rsidR="00BE552C" w:rsidRPr="00BE5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технологий электронного государства и развити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информационного общества;</w:t>
      </w:r>
    </w:p>
    <w:p w:rsidR="00BE552C" w:rsidRPr="00BE552C" w:rsidRDefault="00BE552C" w:rsidP="00BE5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качества и доступности предоставления государственных и муниципальных услуг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E5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снижение административных барьеров;</w:t>
      </w:r>
    </w:p>
    <w:p w:rsidR="00BE552C" w:rsidRPr="00BE552C" w:rsidRDefault="00BE552C" w:rsidP="00BE552C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нормативной правовой базы (в том числе в соответствии с изменениями федерального законодательства) в сфере поддержки товаропроизводителей и субъектов малого</w:t>
      </w:r>
      <w:r w:rsidR="00213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повышение эффективности распоряжения бюджетными ресурсами и государственным имуществом, в том числе обеспечение роста налогового потенциала и доходной базы бюджета </w:t>
      </w:r>
      <w:proofErr w:type="spellStart"/>
      <w:r w:rsidR="00697630">
        <w:rPr>
          <w:rFonts w:ascii="Times New Roman" w:eastAsia="Calibri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6976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97630">
        <w:rPr>
          <w:rFonts w:ascii="Times New Roman" w:eastAsia="Calibri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6976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Pr="00BE5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области, исполнение всех действующих и вновь принимаемых обязательств, повышение эффективности использования бюджетных средств и направление высвобождаемых ресурсов на модернизацию и развитие;</w:t>
      </w:r>
    </w:p>
    <w:p w:rsidR="00BE552C" w:rsidRPr="00BE552C" w:rsidRDefault="007A445A" w:rsidP="00BE552C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стабильности, содействи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изменению структуры занятости;</w:t>
      </w:r>
    </w:p>
    <w:p w:rsidR="00BE552C" w:rsidRPr="00BE552C" w:rsidRDefault="00BE552C" w:rsidP="00BE552C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52C" w:rsidRPr="00BE552C" w:rsidRDefault="00697630" w:rsidP="00BE552C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</w:t>
      </w:r>
      <w:r w:rsidR="00BE552C"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 для сохранения положительных темпов демографического развития</w:t>
      </w:r>
      <w:r w:rsidR="00AC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97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Сурковского</w:t>
      </w:r>
      <w:proofErr w:type="spellEnd"/>
      <w:r w:rsidRPr="00697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697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Тогучинского</w:t>
      </w:r>
      <w:proofErr w:type="spellEnd"/>
      <w:r w:rsidRPr="00697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  <w:r w:rsidR="00BE552C"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и дальнейшего улучшения демографической ситуации: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снижени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смертности по основным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классам причин, укреплени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детского населения, сохранени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репродуктивного здоровья населения </w:t>
      </w:r>
      <w:proofErr w:type="spellStart"/>
      <w:r w:rsid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и эффективности оказывае</w:t>
      </w:r>
      <w:r w:rsid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социальной помощи населению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обеспеченности системы здравоохранения квалифицированными медицинскими кадрами; модернизаци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материально-технической базы и строительство новых спортивных объектов; создани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ведения здорового образа жизни и повышени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и приверженности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к </w:t>
      </w:r>
      <w:proofErr w:type="spellStart"/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самосохранительному</w:t>
      </w:r>
      <w:proofErr w:type="spellEnd"/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здоровьесберегающему</w:t>
      </w:r>
      <w:proofErr w:type="spellEnd"/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поведению;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</w:t>
      </w:r>
      <w:proofErr w:type="spellStart"/>
      <w:r w:rsidR="00F64B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F6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квалифицированных кадров, а также молодежи для получения профессионального образования и после</w:t>
      </w:r>
      <w:r w:rsid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дующего закрепления в экономике на территории </w:t>
      </w:r>
      <w:proofErr w:type="spellStart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69763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2C" w:rsidRPr="00BE552C" w:rsidRDefault="00697630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</w:t>
      </w:r>
      <w:r w:rsidR="00BE552C"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эффективной трудовой занятости и увеличение доходов населения:</w:t>
      </w:r>
    </w:p>
    <w:p w:rsidR="00BE552C" w:rsidRPr="00BE552C" w:rsidRDefault="00BE552C" w:rsidP="00BE552C">
      <w:pPr>
        <w:widowControl w:val="0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trike/>
          <w:color w:val="FF0000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содействие расширению </w:t>
      </w:r>
      <w:proofErr w:type="spellStart"/>
      <w:r w:rsidRPr="00BE5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самозанятости</w:t>
      </w:r>
      <w:proofErr w:type="spellEnd"/>
      <w:r w:rsidRPr="00BE5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населения;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профессиональной и территориальной мобильности трудоспособного населения за счет развития транспортной инфраструктуры, создания комфортных условий жизнеде</w:t>
      </w:r>
      <w:r w:rsid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ятельности в сельской местности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2C" w:rsidRPr="00BE552C" w:rsidRDefault="00697630" w:rsidP="00BE552C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2.5.</w:t>
      </w:r>
      <w:r w:rsidR="00BE552C"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поддержки социально незащищенных слоев населения, семей, оказавшихся в трудной жизненной ситуации: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адресной социальной помощи населению, системы целевой персонифицированной помощи семьям, в первую очередь многодетным семьям, инвалидам, престарелым гражданам и безработным;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изации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комплексной системы мер по профилактике социального сиротства; содействие в устройстве детей из детских домов в семьи, профилактика вторичного социального сиротства; социальная адаптация и сопровождение выпускников детских домов, обеспечение их жильем;</w:t>
      </w:r>
    </w:p>
    <w:p w:rsidR="000A5FC0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</w:t>
      </w:r>
      <w:r w:rsidR="000A5FC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социального обслуживания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</w:t>
      </w:r>
      <w:proofErr w:type="spellStart"/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самообеспечения</w:t>
      </w:r>
      <w:proofErr w:type="spellEnd"/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семей.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2C" w:rsidRPr="00BE552C" w:rsidRDefault="000A5FC0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2.6.</w:t>
      </w:r>
      <w:r w:rsidR="00BE552C"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условий для получения качественного и доступного образования:</w:t>
      </w:r>
    </w:p>
    <w:p w:rsidR="00BE552C" w:rsidRPr="00BE552C" w:rsidRDefault="007A445A" w:rsidP="00BE552C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  <w:t>в реализации</w:t>
      </w:r>
      <w:r w:rsidR="00BE552C" w:rsidRPr="00BE552C"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  <w:t xml:space="preserve"> комплекса мероприятий по обеспечению безопасности и сохранению здоровья детей;</w:t>
      </w:r>
    </w:p>
    <w:p w:rsidR="00BE552C" w:rsidRPr="00BE552C" w:rsidRDefault="007A445A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кадрового состава образоват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ельных организаций и привлечении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педагогов для работы в сфере образования; 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552C" w:rsidRPr="00BE552C" w:rsidRDefault="000A5FC0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2.7.</w:t>
      </w:r>
      <w:r w:rsidR="00BE552C"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 для развития духовности, высокой культуры и нравственного здоровья населения: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развити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системы образования в сфере культуры </w:t>
      </w:r>
      <w:proofErr w:type="spellStart"/>
      <w:r w:rsidR="000A5F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="000A5F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="000A5F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="000A5F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района </w:t>
      </w:r>
      <w:r w:rsidR="00BE552C" w:rsidRPr="00BE55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Новосибирской области, содействие участию молодых талантов во всероссийских и международных творческих состязаниях;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культурного и исторического наследия народов, проживающих на территории </w:t>
      </w:r>
      <w:proofErr w:type="spellStart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proofErr w:type="spellEnd"/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области;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</w:t>
      </w:r>
      <w:r w:rsidR="007A4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подрастающего поколения в</w:t>
      </w:r>
      <w:r w:rsidRPr="00BE55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духе культурных традиций страны, профилактика проявлений экстремизма, национализма, преступности в молодежной среде;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добровольческой и благотворительной деятельности;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развития творческих способностей, самореализации и духовного обогащения активной части населения;</w:t>
      </w:r>
    </w:p>
    <w:p w:rsidR="00BE552C" w:rsidRPr="00BE552C" w:rsidRDefault="007A445A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материально-технической базы учреждений культуры, 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E552C"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кадрового потенциала в сфере культуры;</w:t>
      </w:r>
    </w:p>
    <w:p w:rsidR="00BE552C" w:rsidRPr="00BE552C" w:rsidRDefault="00BE552C" w:rsidP="00BE552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гражданского единства многонационального народа, проживающего на территории</w:t>
      </w:r>
      <w:r w:rsidR="007A4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5FC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0A5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</w:t>
      </w:r>
      <w:proofErr w:type="spellStart"/>
      <w:r w:rsidR="000A5FC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0A5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области.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52C" w:rsidRPr="00BE552C" w:rsidRDefault="000A5FC0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2.8.</w:t>
      </w:r>
      <w:r w:rsidR="00BE552C" w:rsidRPr="00BE5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современного качественного и доступного жилищного фонда, обеспечение устойчивости и надежности функционирования систем жизнеобеспечения, коммунальной сферы: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условий для эффективного использования земельных участков в целях жилищного строительства;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объектов жилищно-коммунальной инфраструктуры в</w:t>
      </w:r>
      <w:r w:rsidRPr="00BE55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нормативное состояние;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расселение граждан из аварийного жилищного фонда;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устранение дефицита водоснабжения, содействие благоустройству населенных пунктов;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бесперебойного функционирования объектов коммунального комплекса и энергетики в период отопительного сезона;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эффективной работы предприятий жилищно-коммунальной сферы;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предоставляемых жилищно-коммунальных услуг, 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системы обращения с отходами производства и потребления </w:t>
      </w:r>
      <w:r w:rsidR="000A5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0A5FC0" w:rsidRPr="0069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BE552C" w:rsidRPr="00BE552C" w:rsidRDefault="00BE552C" w:rsidP="00BE55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A7" w:rsidRPr="00101D2D" w:rsidRDefault="00086DA7" w:rsidP="007A445A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101D2D">
        <w:rPr>
          <w:rFonts w:ascii="Times New Roman" w:hAnsi="Times New Roman"/>
          <w:b/>
          <w:sz w:val="28"/>
          <w:szCs w:val="28"/>
        </w:rPr>
        <w:t xml:space="preserve">3.   Оценка факторов и ограничений экономического роста </w:t>
      </w:r>
      <w:proofErr w:type="spellStart"/>
      <w:r w:rsidR="007A445A">
        <w:rPr>
          <w:rFonts w:ascii="Times New Roman" w:hAnsi="Times New Roman"/>
          <w:b/>
          <w:sz w:val="28"/>
          <w:szCs w:val="28"/>
        </w:rPr>
        <w:t>Сурковского</w:t>
      </w:r>
      <w:proofErr w:type="spellEnd"/>
      <w:r w:rsidR="007A445A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101D2D">
        <w:rPr>
          <w:rFonts w:ascii="Times New Roman" w:hAnsi="Times New Roman"/>
          <w:b/>
          <w:sz w:val="28"/>
          <w:szCs w:val="28"/>
        </w:rPr>
        <w:t>Тогучинского</w:t>
      </w:r>
      <w:proofErr w:type="spellEnd"/>
      <w:r w:rsidRPr="00101D2D">
        <w:rPr>
          <w:rFonts w:ascii="Times New Roman" w:hAnsi="Times New Roman"/>
          <w:b/>
          <w:sz w:val="28"/>
          <w:szCs w:val="28"/>
        </w:rPr>
        <w:t xml:space="preserve"> района Новосибирской области на среднесрочный период.</w:t>
      </w:r>
    </w:p>
    <w:p w:rsidR="00C32B87" w:rsidRPr="00101D2D" w:rsidRDefault="00C32B87" w:rsidP="00101D2D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C32B87" w:rsidRPr="00086DA7" w:rsidRDefault="00C32B87" w:rsidP="00C32B8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Сурковский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 был образован в  12 июля 1945 году.</w:t>
      </w:r>
    </w:p>
    <w:p w:rsidR="00C32B87" w:rsidRPr="00086DA7" w:rsidRDefault="00C32B87" w:rsidP="00C32B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Территория поселения общей площадью   426690000 кв. км  расположена  в юго-восточной  части  Новосибирской области на расстоянии  137 км от областного центра  </w:t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овосибирска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12  км от районного центра   и в  15  км от ближайшей железнодорожной станции  Тогучин. Протяженность поселения с севера на юг составляет  36   км и с запада на восток 51  км.</w:t>
      </w:r>
    </w:p>
    <w:p w:rsidR="00C32B87" w:rsidRPr="00086DA7" w:rsidRDefault="00C32B87" w:rsidP="00C32B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его территории расположено  7 населенных пунктов. Численность населения  на 01.01.2017  года составила  1600 человек. На  протяжении последних лет численность населения постоянно снижается. Все население сельское. Крупными селами являются – </w:t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усско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-Семеновский, </w:t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с.Сурково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д.Долгово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Этнический состав населения следующий: основно</w:t>
      </w:r>
      <w:proofErr w:type="gram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русское.</w:t>
      </w:r>
    </w:p>
    <w:p w:rsidR="00C32B87" w:rsidRPr="00086DA7" w:rsidRDefault="00C32B87" w:rsidP="00C32B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Таблица 1</w:t>
      </w:r>
    </w:p>
    <w:p w:rsidR="00C32B87" w:rsidRPr="00086DA7" w:rsidRDefault="00C32B87" w:rsidP="00C32B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86DA7">
        <w:rPr>
          <w:rFonts w:ascii="Times New Roman" w:eastAsia="Times New Roman" w:hAnsi="Times New Roman" w:cs="Times New Roman"/>
          <w:sz w:val="28"/>
          <w:szCs w:val="28"/>
        </w:rPr>
        <w:t>Характеристика экономического потенциала поселения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8"/>
        <w:gridCol w:w="1696"/>
      </w:tblGrid>
      <w:tr w:rsidR="00C32B87" w:rsidRPr="00086DA7" w:rsidTr="00101D2D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B87" w:rsidRPr="00086DA7" w:rsidRDefault="00C32B87" w:rsidP="00101D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C32B87" w:rsidRPr="00086DA7" w:rsidTr="00101D2D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87" w:rsidRPr="00086DA7" w:rsidRDefault="00C32B87" w:rsidP="00101D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земельного фонда (</w:t>
            </w:r>
            <w:proofErr w:type="gramStart"/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  <w:proofErr w:type="gramEnd"/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36708</w:t>
            </w:r>
          </w:p>
        </w:tc>
      </w:tr>
      <w:tr w:rsidR="00C32B87" w:rsidRPr="00086DA7" w:rsidTr="00101D2D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B87" w:rsidRPr="00086DA7" w:rsidRDefault="00C32B87" w:rsidP="00101D2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32540</w:t>
            </w:r>
          </w:p>
        </w:tc>
      </w:tr>
      <w:tr w:rsidR="00C32B87" w:rsidRPr="00086DA7" w:rsidTr="00101D2D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B87" w:rsidRPr="00086DA7" w:rsidRDefault="00C32B87" w:rsidP="00101D2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находящаяся</w:t>
            </w:r>
            <w:proofErr w:type="gramEnd"/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</w:tr>
      <w:tr w:rsidR="00C32B87" w:rsidRPr="00086DA7" w:rsidTr="00101D2D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B87" w:rsidRPr="00086DA7" w:rsidRDefault="00C32B87" w:rsidP="00101D2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неиспользуемые площади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4168</w:t>
            </w:r>
          </w:p>
        </w:tc>
      </w:tr>
      <w:tr w:rsidR="00C32B87" w:rsidRPr="00086DA7" w:rsidTr="00101D2D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B87" w:rsidRPr="00086DA7" w:rsidRDefault="00C32B87" w:rsidP="00101D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Лесной фонд:</w:t>
            </w:r>
          </w:p>
          <w:p w:rsidR="00C32B87" w:rsidRPr="00086DA7" w:rsidRDefault="00C32B87" w:rsidP="00101D2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(</w:t>
            </w:r>
            <w:proofErr w:type="gramStart"/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  <w:proofErr w:type="gramEnd"/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C32B87" w:rsidRPr="00086DA7" w:rsidRDefault="00C32B87" w:rsidP="00101D2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запас древесины на корню (тыс. куб. м)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B87" w:rsidRPr="00086DA7" w:rsidTr="00101D2D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87" w:rsidRPr="00086DA7" w:rsidRDefault="00C32B87" w:rsidP="00101D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6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Запасы полезных ископаемых (по видам в натуральном выражении)- известняк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B87" w:rsidRPr="00086DA7" w:rsidRDefault="00C32B87" w:rsidP="00101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2B87" w:rsidRPr="00086DA7" w:rsidRDefault="00C32B87" w:rsidP="00C32B87">
      <w:pPr>
        <w:tabs>
          <w:tab w:val="left" w:pos="12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B87" w:rsidRPr="00086DA7" w:rsidRDefault="00C32B87" w:rsidP="00C32B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Природоресурсный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трудовой,  производственный потенциал  </w:t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претерпевают  изменения -  население  стареет,   КФХ  не  развиваются,   промышленного  производства  нет,  молодёжь  из  поселения  старается  выехать.</w:t>
      </w:r>
    </w:p>
    <w:p w:rsidR="00C32B87" w:rsidRPr="00086DA7" w:rsidRDefault="00C32B87" w:rsidP="00C32B87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на 01.01.2017 года зарегистрировано предприятий, организаций и учреждений, в том числе промышленных предприятий -20, сельскохозяйственных- 28 (из них крестьянских фермерских хозяйств-26), причём  фактически  работает 16, из  которых 13 – КФХ, лесохозяйственны</w:t>
      </w:r>
      <w:proofErr w:type="gram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нет, строительных- нет, транспортных- нет, торговли и общественного питания- 7.</w:t>
      </w:r>
    </w:p>
    <w:p w:rsidR="00C32B87" w:rsidRPr="00086DA7" w:rsidRDefault="00C32B87" w:rsidP="00C32B87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Специализацией поселения является зерно-мясо-молочное направление. Данным видом деятельности занимаются  1 сельскохозяйственный производственный кооператив «Семёновский»,   СПК «Истоки»  решением  участников  кооператива признан  ликвидированным 16.02.2016 года;  1 –общество ограниченной ответственности   «</w:t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-Колос»,  14 крестьянских (фермерских) хозяйств.</w:t>
      </w:r>
    </w:p>
    <w:p w:rsidR="00C32B87" w:rsidRPr="00086DA7" w:rsidRDefault="00C32B87" w:rsidP="00C32B87">
      <w:pPr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DA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территории поселения имеются водоемы: пруд </w:t>
      </w:r>
      <w:proofErr w:type="spellStart"/>
      <w:r w:rsidRPr="00086DA7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086DA7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086DA7">
        <w:rPr>
          <w:rFonts w:ascii="Times New Roman" w:eastAsia="Calibri" w:hAnsi="Times New Roman" w:cs="Times New Roman"/>
          <w:sz w:val="28"/>
          <w:szCs w:val="28"/>
        </w:rPr>
        <w:t>урково</w:t>
      </w:r>
      <w:proofErr w:type="spellEnd"/>
      <w:r w:rsidRPr="00086DA7">
        <w:rPr>
          <w:rFonts w:ascii="Times New Roman" w:eastAsia="Calibri" w:hAnsi="Times New Roman" w:cs="Times New Roman"/>
          <w:sz w:val="28"/>
          <w:szCs w:val="28"/>
        </w:rPr>
        <w:t xml:space="preserve"> ( Клин-Малиновский),пруд </w:t>
      </w:r>
      <w:proofErr w:type="spellStart"/>
      <w:r w:rsidRPr="00086DA7">
        <w:rPr>
          <w:rFonts w:ascii="Times New Roman" w:eastAsia="Calibri" w:hAnsi="Times New Roman" w:cs="Times New Roman"/>
          <w:sz w:val="28"/>
          <w:szCs w:val="28"/>
        </w:rPr>
        <w:t>п.Русско</w:t>
      </w:r>
      <w:proofErr w:type="spellEnd"/>
      <w:r w:rsidRPr="00086DA7">
        <w:rPr>
          <w:rFonts w:ascii="Times New Roman" w:eastAsia="Calibri" w:hAnsi="Times New Roman" w:cs="Times New Roman"/>
          <w:sz w:val="28"/>
          <w:szCs w:val="28"/>
        </w:rPr>
        <w:t xml:space="preserve">-Семеновский ,около бывшего п. </w:t>
      </w:r>
      <w:proofErr w:type="spellStart"/>
      <w:r w:rsidRPr="00086DA7">
        <w:rPr>
          <w:rFonts w:ascii="Times New Roman" w:eastAsia="Calibri" w:hAnsi="Times New Roman" w:cs="Times New Roman"/>
          <w:sz w:val="28"/>
          <w:szCs w:val="28"/>
        </w:rPr>
        <w:t>Эстоновский</w:t>
      </w:r>
      <w:proofErr w:type="spellEnd"/>
      <w:r w:rsidRPr="00086DA7">
        <w:rPr>
          <w:rFonts w:ascii="Times New Roman" w:eastAsia="Calibri" w:hAnsi="Times New Roman" w:cs="Times New Roman"/>
          <w:sz w:val="28"/>
          <w:szCs w:val="28"/>
        </w:rPr>
        <w:t xml:space="preserve"> , в которых  водятся  породы рыбы: </w:t>
      </w:r>
      <w:proofErr w:type="spellStart"/>
      <w:r w:rsidRPr="00086DA7">
        <w:rPr>
          <w:rFonts w:ascii="Times New Roman" w:eastAsia="Calibri" w:hAnsi="Times New Roman" w:cs="Times New Roman"/>
          <w:sz w:val="28"/>
          <w:szCs w:val="28"/>
        </w:rPr>
        <w:t>карп,карась</w:t>
      </w:r>
      <w:proofErr w:type="spellEnd"/>
      <w:r w:rsidRPr="00086DA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2B87" w:rsidRPr="00086DA7" w:rsidRDefault="00C32B87" w:rsidP="00C32B87">
      <w:pPr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DA7">
        <w:rPr>
          <w:rFonts w:ascii="Times New Roman" w:eastAsia="Calibri" w:hAnsi="Times New Roman" w:cs="Times New Roman"/>
          <w:sz w:val="28"/>
          <w:szCs w:val="28"/>
        </w:rPr>
        <w:t xml:space="preserve">На территории поселения  имеется - </w:t>
      </w:r>
      <w:proofErr w:type="spellStart"/>
      <w:r w:rsidRPr="00086DA7">
        <w:rPr>
          <w:rFonts w:ascii="Times New Roman" w:eastAsia="Calibri" w:hAnsi="Times New Roman" w:cs="Times New Roman"/>
          <w:sz w:val="28"/>
          <w:szCs w:val="28"/>
        </w:rPr>
        <w:t>Осиновское</w:t>
      </w:r>
      <w:proofErr w:type="spellEnd"/>
      <w:r w:rsidRPr="00086DA7">
        <w:rPr>
          <w:rFonts w:ascii="Times New Roman" w:eastAsia="Calibri" w:hAnsi="Times New Roman" w:cs="Times New Roman"/>
          <w:sz w:val="28"/>
          <w:szCs w:val="28"/>
        </w:rPr>
        <w:t xml:space="preserve"> месторождение известняка с  объёмом  производства   до 1 млн. руб. в год. Работы   собственником  не  ведутся  по  добыче  камня.</w:t>
      </w:r>
    </w:p>
    <w:p w:rsidR="00C32B87" w:rsidRPr="00F64BF8" w:rsidRDefault="00C32B87" w:rsidP="00C32B8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 xml:space="preserve">Факторами, ограничивающими экономический рост </w:t>
      </w:r>
      <w:proofErr w:type="spellStart"/>
      <w:r w:rsidRPr="00F64BF8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Pr="00F64BF8">
        <w:rPr>
          <w:rFonts w:ascii="Times New Roman" w:hAnsi="Times New Roman" w:cs="Times New Roman"/>
          <w:sz w:val="28"/>
          <w:szCs w:val="28"/>
        </w:rPr>
        <w:t xml:space="preserve"> сельсовета  района, являются: </w:t>
      </w:r>
    </w:p>
    <w:p w:rsidR="00C32B87" w:rsidRPr="00F64BF8" w:rsidRDefault="00C32B87" w:rsidP="00C32B8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64BF8">
        <w:rPr>
          <w:rFonts w:ascii="Times New Roman" w:hAnsi="Times New Roman" w:cs="Times New Roman"/>
          <w:sz w:val="28"/>
          <w:szCs w:val="28"/>
        </w:rPr>
        <w:t>недостаточное</w:t>
      </w:r>
      <w:proofErr w:type="gramEnd"/>
      <w:r w:rsidRPr="00F64BF8">
        <w:rPr>
          <w:rFonts w:ascii="Times New Roman" w:hAnsi="Times New Roman" w:cs="Times New Roman"/>
          <w:sz w:val="28"/>
          <w:szCs w:val="28"/>
        </w:rPr>
        <w:t xml:space="preserve"> количества  рабочих мест; </w:t>
      </w:r>
    </w:p>
    <w:p w:rsidR="00C32B87" w:rsidRPr="00F64BF8" w:rsidRDefault="00C32B87" w:rsidP="00C32B8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>-недостаток квалифицированных кадров;</w:t>
      </w:r>
    </w:p>
    <w:p w:rsidR="00C32B87" w:rsidRPr="00F64BF8" w:rsidRDefault="00C32B87" w:rsidP="00C32B8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 xml:space="preserve">-высокий уровень износа основных фондов организаций, </w:t>
      </w:r>
    </w:p>
    <w:p w:rsidR="00C32B87" w:rsidRPr="00F64BF8" w:rsidRDefault="00C32B87" w:rsidP="00C32B8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 xml:space="preserve">- слаборазвитая дорожно-транспортная и коммуникационная инфраструктура; </w:t>
      </w:r>
    </w:p>
    <w:p w:rsidR="00C32B87" w:rsidRPr="00F64BF8" w:rsidRDefault="00C32B87" w:rsidP="00C32B8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>-высокие процентные ставки по банковским кредитам для предприятий, предпринимателей и частных лиц;</w:t>
      </w:r>
    </w:p>
    <w:p w:rsidR="00CC0D83" w:rsidRPr="00F64BF8" w:rsidRDefault="00C32B87" w:rsidP="00C32B87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>- старение населения.</w:t>
      </w:r>
    </w:p>
    <w:p w:rsidR="00CC0D83" w:rsidRDefault="00CC0D83" w:rsidP="00086DA7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086DA7" w:rsidRDefault="00086DA7" w:rsidP="00CC0D83">
      <w:pPr>
        <w:pStyle w:val="Standard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086DA7">
        <w:rPr>
          <w:rFonts w:ascii="Times New Roman" w:hAnsi="Times New Roman"/>
          <w:b/>
          <w:sz w:val="28"/>
          <w:szCs w:val="28"/>
        </w:rPr>
        <w:t xml:space="preserve">Оценка достигнутого уровня социально-экономического развития </w:t>
      </w:r>
      <w:proofErr w:type="spellStart"/>
      <w:r w:rsidR="00F64BF8">
        <w:rPr>
          <w:b/>
          <w:sz w:val="28"/>
          <w:szCs w:val="28"/>
        </w:rPr>
        <w:t>Сурковского</w:t>
      </w:r>
      <w:proofErr w:type="spellEnd"/>
      <w:r w:rsidR="00F64BF8">
        <w:rPr>
          <w:b/>
          <w:sz w:val="28"/>
          <w:szCs w:val="28"/>
        </w:rPr>
        <w:t xml:space="preserve"> сельсовета </w:t>
      </w:r>
      <w:proofErr w:type="spellStart"/>
      <w:r w:rsidRPr="00086DA7">
        <w:rPr>
          <w:b/>
          <w:sz w:val="28"/>
          <w:szCs w:val="28"/>
        </w:rPr>
        <w:t>Тогучинского</w:t>
      </w:r>
      <w:proofErr w:type="spellEnd"/>
      <w:r w:rsidRPr="00086DA7">
        <w:rPr>
          <w:b/>
          <w:sz w:val="28"/>
          <w:szCs w:val="28"/>
        </w:rPr>
        <w:t xml:space="preserve"> района</w:t>
      </w:r>
      <w:r w:rsidR="00F64BF8">
        <w:rPr>
          <w:b/>
          <w:sz w:val="28"/>
          <w:szCs w:val="28"/>
        </w:rPr>
        <w:t xml:space="preserve"> Новосибирской области </w:t>
      </w:r>
      <w:r w:rsidRPr="00086DA7">
        <w:rPr>
          <w:b/>
          <w:sz w:val="28"/>
          <w:szCs w:val="28"/>
        </w:rPr>
        <w:t xml:space="preserve"> за период 2013-2016 годов и прогноз </w:t>
      </w:r>
      <w:r w:rsidRPr="00086DA7">
        <w:rPr>
          <w:rFonts w:ascii="Times New Roman" w:hAnsi="Times New Roman"/>
          <w:b/>
          <w:sz w:val="28"/>
          <w:szCs w:val="28"/>
        </w:rPr>
        <w:t>на 2017 год и плановый период 2018-2019 годы.</w:t>
      </w:r>
    </w:p>
    <w:p w:rsidR="00CC0D83" w:rsidRPr="00086DA7" w:rsidRDefault="00CC0D83" w:rsidP="00CC0D83">
      <w:pPr>
        <w:pStyle w:val="Standard"/>
        <w:ind w:left="360"/>
        <w:rPr>
          <w:rFonts w:hint="eastAsia"/>
          <w:b/>
        </w:rPr>
      </w:pPr>
    </w:p>
    <w:p w:rsidR="00086DA7" w:rsidRDefault="00086DA7" w:rsidP="00086DA7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DA7">
        <w:rPr>
          <w:rFonts w:ascii="Times New Roman" w:hAnsi="Times New Roman"/>
          <w:b/>
          <w:sz w:val="28"/>
          <w:szCs w:val="28"/>
        </w:rPr>
        <w:t xml:space="preserve">4.1.    </w:t>
      </w:r>
      <w:r w:rsidRPr="00086DA7">
        <w:rPr>
          <w:rFonts w:ascii="Times New Roman" w:hAnsi="Times New Roman" w:cs="Times New Roman"/>
          <w:b/>
          <w:sz w:val="28"/>
          <w:szCs w:val="28"/>
        </w:rPr>
        <w:t>Демография, труд и занятость.</w:t>
      </w:r>
    </w:p>
    <w:p w:rsidR="00086DA7" w:rsidRPr="00086DA7" w:rsidRDefault="00086DA7" w:rsidP="00086D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динамика демографической</w:t>
      </w: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ситуации в поселении совпадает с тенденциями демографического развития области – наблюдается  старение  населения. Средний  возраст поселения   составляет  около 50 лет. </w:t>
      </w:r>
    </w:p>
    <w:p w:rsidR="00086DA7" w:rsidRPr="00086DA7" w:rsidRDefault="00086DA7" w:rsidP="00086DA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Также одной из наиболее острых проблем современного демографического развития является высокая смертность населения. </w:t>
      </w:r>
    </w:p>
    <w:p w:rsidR="00086DA7" w:rsidRPr="00086DA7" w:rsidRDefault="00086DA7" w:rsidP="00086DA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общей структуре причин смерти населения лидируют  болезни </w:t>
      </w:r>
      <w:proofErr w:type="gram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системы, онкологические заболевания, несчастные случаи, травмы.</w:t>
      </w:r>
    </w:p>
    <w:p w:rsidR="00086DA7" w:rsidRPr="00086DA7" w:rsidRDefault="00086DA7" w:rsidP="00086DA7">
      <w:pPr>
        <w:pStyle w:val="Standard"/>
        <w:jc w:val="center"/>
        <w:rPr>
          <w:rFonts w:hint="eastAsia"/>
          <w:b/>
        </w:rPr>
      </w:pPr>
    </w:p>
    <w:p w:rsidR="00086DA7" w:rsidRDefault="00086DA7" w:rsidP="00CC0D83">
      <w:pPr>
        <w:pStyle w:val="Standard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DA7">
        <w:rPr>
          <w:rFonts w:ascii="Times New Roman" w:hAnsi="Times New Roman" w:cs="Times New Roman"/>
          <w:b/>
          <w:sz w:val="28"/>
          <w:szCs w:val="28"/>
        </w:rPr>
        <w:t>Уровень жизни населения.</w:t>
      </w:r>
    </w:p>
    <w:p w:rsidR="00213224" w:rsidRPr="00F64BF8" w:rsidRDefault="00213224" w:rsidP="00D1070F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>Бюджетная политика на 2017-2019 годы будет направлена на обеспечение устойчивого социально-экономического развития</w:t>
      </w:r>
      <w:r w:rsidR="007A4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BF8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="00EB0407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EB0407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EB040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</w:t>
      </w:r>
      <w:r w:rsidRPr="00F64BF8">
        <w:rPr>
          <w:rFonts w:ascii="Times New Roman" w:hAnsi="Times New Roman" w:cs="Times New Roman"/>
          <w:sz w:val="28"/>
          <w:szCs w:val="28"/>
        </w:rPr>
        <w:t xml:space="preserve"> решение важнейших социально-экономических задач:</w:t>
      </w:r>
    </w:p>
    <w:p w:rsidR="00213224" w:rsidRPr="00F64BF8" w:rsidRDefault="00213224" w:rsidP="00D1070F">
      <w:pPr>
        <w:pStyle w:val="Standard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 xml:space="preserve"> - повышение уровня и качества жизни граждан; </w:t>
      </w:r>
    </w:p>
    <w:p w:rsidR="00213224" w:rsidRPr="00F64BF8" w:rsidRDefault="00213224" w:rsidP="00D1070F">
      <w:pPr>
        <w:pStyle w:val="Standard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 xml:space="preserve">- создание условий для привлечения инвестиций в экономику </w:t>
      </w:r>
      <w:r w:rsidR="00EB0407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F64BF8">
        <w:rPr>
          <w:rFonts w:ascii="Times New Roman" w:hAnsi="Times New Roman" w:cs="Times New Roman"/>
          <w:sz w:val="28"/>
          <w:szCs w:val="28"/>
        </w:rPr>
        <w:t xml:space="preserve"> в объеме, необходимом для решения задач социально-экономического развития; </w:t>
      </w:r>
    </w:p>
    <w:p w:rsidR="00213224" w:rsidRPr="00F64BF8" w:rsidRDefault="00213224" w:rsidP="00D1070F">
      <w:pPr>
        <w:pStyle w:val="Standard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BF8">
        <w:rPr>
          <w:rFonts w:ascii="Times New Roman" w:hAnsi="Times New Roman" w:cs="Times New Roman"/>
          <w:sz w:val="28"/>
          <w:szCs w:val="28"/>
        </w:rPr>
        <w:t>- обеспечение эффективности и прозрачности муниципального управления;</w:t>
      </w:r>
    </w:p>
    <w:p w:rsidR="00CC0D83" w:rsidRPr="00CC0D83" w:rsidRDefault="00CC0D83" w:rsidP="00D1070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2016-2018 гг. прослеживалась положительная тенденция значительного роста доходной части консолидированного бюджета  </w:t>
      </w:r>
      <w:r w:rsidRPr="00CC0D8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поселения. В структуре  бюджета поселения на 2016 год произошли  изменения</w:t>
      </w:r>
      <w:proofErr w:type="gramStart"/>
      <w:r w:rsidRPr="00CC0D83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CC0D83" w:rsidRPr="00CC0D83" w:rsidRDefault="00CC0D83" w:rsidP="00EB0407">
      <w:pPr>
        <w:pStyle w:val="a3"/>
        <w:keepNext/>
        <w:spacing w:after="0" w:line="240" w:lineRule="auto"/>
        <w:ind w:left="360"/>
        <w:jc w:val="right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Таблица </w:t>
      </w:r>
      <w:r w:rsidR="007A445A">
        <w:rPr>
          <w:rFonts w:ascii="Times New Roman" w:eastAsia="Times New Roman" w:hAnsi="Times New Roman"/>
          <w:sz w:val="28"/>
          <w:szCs w:val="28"/>
        </w:rPr>
        <w:t>2</w:t>
      </w:r>
    </w:p>
    <w:p w:rsidR="00CC0D83" w:rsidRPr="00CC0D83" w:rsidRDefault="00CC0D83" w:rsidP="00EB0407">
      <w:pPr>
        <w:pStyle w:val="a3"/>
        <w:keepNext/>
        <w:spacing w:after="0" w:line="240" w:lineRule="auto"/>
        <w:ind w:left="360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CC0D83">
        <w:rPr>
          <w:rFonts w:ascii="Times New Roman" w:eastAsia="Times New Roman" w:hAnsi="Times New Roman"/>
          <w:sz w:val="28"/>
          <w:szCs w:val="28"/>
        </w:rPr>
        <w:t>Структура бюджета поселения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992"/>
        <w:gridCol w:w="992"/>
        <w:gridCol w:w="993"/>
        <w:gridCol w:w="992"/>
        <w:gridCol w:w="850"/>
        <w:gridCol w:w="921"/>
        <w:gridCol w:w="28"/>
        <w:gridCol w:w="40"/>
        <w:gridCol w:w="854"/>
      </w:tblGrid>
      <w:tr w:rsidR="00CC0D83" w:rsidRPr="001700D4" w:rsidTr="00CC0D83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</w:t>
            </w:r>
            <w:proofErr w:type="gramEnd"/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 д ы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2012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2016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 Доходы бюджета (млн. руб.),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6516,2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13171,6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15888,6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13894,3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15673,8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 на душу населения,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9887,1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8755,1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9765,6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 Структура доходной части бюджета по источникам</w:t>
            </w:r>
            <w:proofErr w:type="gramStart"/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(%):</w:t>
            </w:r>
            <w:proofErr w:type="gramEnd"/>
          </w:p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  налоговые поступления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плата за 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поступления из фонда финансовой помощи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72,8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прочие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3. Собственные доходы бюджета,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1055,6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3219,8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4260,4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числе:</w:t>
            </w:r>
          </w:p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земельный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586,7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748,0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налоги на доходы физических 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407,4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налог на имущество физических 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38,4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34,3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доходы от имущества, сдаваемого в аренду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прочие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в том числе  на душу населения,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659,4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2028,8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2654,5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4. Расходы бюджета, тыс. руб.,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6715,3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13221,9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15900,5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14328,6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16151,7</w:t>
            </w: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 на душу населения,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9894,5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9028,7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10063,4</w:t>
            </w:r>
          </w:p>
        </w:tc>
      </w:tr>
      <w:tr w:rsidR="00CC0D83" w:rsidRPr="001700D4" w:rsidTr="00CC0D83">
        <w:trPr>
          <w:cantSplit/>
          <w:trHeight w:val="127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 Структура расходной части бюджета по направлениям</w:t>
            </w:r>
            <w:proofErr w:type="gramStart"/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(%)</w:t>
            </w:r>
            <w:proofErr w:type="gramEnd"/>
          </w:p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50,8</w:t>
            </w: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55,8</w:t>
            </w: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40,5</w:t>
            </w: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51,7</w:t>
            </w: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50,3</w:t>
            </w: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50,1</w:t>
            </w:r>
          </w:p>
          <w:p w:rsidR="00CC0D83" w:rsidRPr="001700D4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C0D83" w:rsidRPr="001700D4" w:rsidTr="00CC0D83">
        <w:trPr>
          <w:cantSplit/>
          <w:trHeight w:val="13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16,2</w:t>
            </w: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18,7</w:t>
            </w: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18,6</w:t>
            </w: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14,3</w:t>
            </w: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1,7</w:t>
            </w: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3,1</w:t>
            </w: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C0D83" w:rsidRPr="001700D4" w:rsidTr="00CC0D83">
        <w:trPr>
          <w:cantSplit/>
          <w:trHeight w:val="21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государственное и муниципальное управление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16,4</w:t>
            </w: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C0D83" w:rsidRDefault="00CC0D83" w:rsidP="00CC0D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14,3</w:t>
            </w:r>
          </w:p>
          <w:p w:rsid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C0D83" w:rsidRPr="001700D4" w:rsidTr="00CC0D83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6. Дефицит</w:t>
            </w:r>
            <w:proofErr w:type="gramStart"/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(-), </w:t>
            </w:r>
            <w:proofErr w:type="gramEnd"/>
            <w:r w:rsidRPr="001700D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профицит (+) бюджета,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lang w:eastAsia="ru-RU"/>
              </w:rPr>
              <w:t>+193,7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lang w:eastAsia="ru-RU"/>
              </w:rPr>
              <w:t>-606,7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lang w:eastAsia="ru-RU"/>
              </w:rPr>
              <w:t>-199,1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lang w:eastAsia="ru-RU"/>
              </w:rPr>
              <w:t>-58,8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lang w:eastAsia="ru-RU"/>
              </w:rPr>
              <w:t>-50,3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00D4">
              <w:rPr>
                <w:rFonts w:ascii="Times New Roman" w:eastAsia="Times New Roman" w:hAnsi="Times New Roman"/>
                <w:lang w:eastAsia="ru-RU"/>
              </w:rPr>
              <w:t>-11,9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-434,3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1700D4" w:rsidRDefault="00CC0D83" w:rsidP="00CC0D83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-477,9</w:t>
            </w:r>
          </w:p>
        </w:tc>
      </w:tr>
    </w:tbl>
    <w:p w:rsidR="00CC0D83" w:rsidRPr="00CC0D83" w:rsidRDefault="00CC0D83" w:rsidP="00CC0D83">
      <w:pPr>
        <w:pStyle w:val="a3"/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D83" w:rsidRPr="00086DA7" w:rsidRDefault="00CC0D83" w:rsidP="00CC0D83">
      <w:pPr>
        <w:pStyle w:val="Standard"/>
        <w:ind w:left="720"/>
        <w:rPr>
          <w:rFonts w:hint="eastAsia"/>
          <w:b/>
        </w:rPr>
      </w:pPr>
    </w:p>
    <w:p w:rsidR="00086DA7" w:rsidRDefault="00086DA7" w:rsidP="00086DA7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4.3.</w:t>
      </w:r>
      <w:r w:rsidRPr="00086DA7">
        <w:rPr>
          <w:rFonts w:ascii="Times New Roman" w:hAnsi="Times New Roman" w:cs="Times New Roman"/>
          <w:b/>
          <w:sz w:val="28"/>
          <w:szCs w:val="28"/>
        </w:rPr>
        <w:t>Промышленное производство.</w:t>
      </w:r>
    </w:p>
    <w:p w:rsidR="00213224" w:rsidRPr="00213224" w:rsidRDefault="00213224" w:rsidP="00213224">
      <w:pPr>
        <w:pStyle w:val="Standard"/>
        <w:rPr>
          <w:rFonts w:hint="eastAsia"/>
        </w:rPr>
      </w:pPr>
      <w:r w:rsidRPr="00213224">
        <w:rPr>
          <w:rFonts w:ascii="Times New Roman" w:hAnsi="Times New Roman" w:cs="Times New Roman"/>
          <w:sz w:val="28"/>
          <w:szCs w:val="28"/>
        </w:rPr>
        <w:t xml:space="preserve">Промышленного потенциала на территории </w:t>
      </w:r>
      <w:proofErr w:type="spellStart"/>
      <w:r w:rsidRPr="00213224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Pr="00213224">
        <w:rPr>
          <w:rFonts w:ascii="Times New Roman" w:hAnsi="Times New Roman" w:cs="Times New Roman"/>
          <w:sz w:val="28"/>
          <w:szCs w:val="28"/>
        </w:rPr>
        <w:t xml:space="preserve"> сельсовета нет.</w:t>
      </w:r>
    </w:p>
    <w:p w:rsidR="00086DA7" w:rsidRDefault="007A445A" w:rsidP="00086DA7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4.4.    Сельское хозяйство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474B1A">
        <w:rPr>
          <w:rFonts w:ascii="Times New Roman" w:hAnsi="Times New Roman" w:cs="Times New Roman"/>
          <w:sz w:val="28"/>
          <w:szCs w:val="28"/>
        </w:rPr>
        <w:t xml:space="preserve">Цели: - повышение эффективности производства сельскохозяйственной продукции, производимой 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</w:t>
      </w:r>
      <w:r w:rsidRPr="00474B1A">
        <w:rPr>
          <w:rFonts w:ascii="Times New Roman" w:hAnsi="Times New Roman" w:cs="Times New Roman"/>
          <w:sz w:val="28"/>
          <w:szCs w:val="28"/>
        </w:rPr>
        <w:t xml:space="preserve"> в том числе за счет обеспечения финансовой устойчивости товаропроизводителей АПК;</w:t>
      </w:r>
    </w:p>
    <w:p w:rsidR="007A445A" w:rsidRPr="00474B1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474B1A">
        <w:rPr>
          <w:rFonts w:ascii="Times New Roman" w:hAnsi="Times New Roman" w:cs="Times New Roman"/>
          <w:sz w:val="28"/>
          <w:szCs w:val="28"/>
        </w:rPr>
        <w:t xml:space="preserve"> - стимулирование инновационной деятельности в процессе развития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74B1A">
        <w:rPr>
          <w:rFonts w:ascii="Times New Roman" w:hAnsi="Times New Roman" w:cs="Times New Roman"/>
          <w:sz w:val="28"/>
          <w:szCs w:val="28"/>
        </w:rPr>
        <w:t>.</w:t>
      </w:r>
    </w:p>
    <w:p w:rsidR="007A445A" w:rsidRPr="00474B1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474B1A">
        <w:rPr>
          <w:rFonts w:ascii="Times New Roman" w:hAnsi="Times New Roman" w:cs="Times New Roman"/>
          <w:sz w:val="28"/>
          <w:szCs w:val="28"/>
        </w:rPr>
        <w:t xml:space="preserve"> Направление деятельности:</w:t>
      </w:r>
    </w:p>
    <w:p w:rsidR="007A445A" w:rsidRPr="00474B1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4B1A">
        <w:rPr>
          <w:rFonts w:ascii="Times New Roman" w:hAnsi="Times New Roman" w:cs="Times New Roman"/>
          <w:sz w:val="28"/>
          <w:szCs w:val="28"/>
        </w:rPr>
        <w:t>поддержка малых форм хозяйствования;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474B1A">
        <w:rPr>
          <w:rFonts w:ascii="Times New Roman" w:hAnsi="Times New Roman" w:cs="Times New Roman"/>
          <w:sz w:val="28"/>
          <w:szCs w:val="28"/>
        </w:rPr>
        <w:lastRenderedPageBreak/>
        <w:t xml:space="preserve"> - содействие кадровому обеспечению </w:t>
      </w:r>
      <w:proofErr w:type="gramStart"/>
      <w:r w:rsidRPr="00474B1A">
        <w:rPr>
          <w:rFonts w:ascii="Times New Roman" w:hAnsi="Times New Roman" w:cs="Times New Roman"/>
          <w:sz w:val="28"/>
          <w:szCs w:val="28"/>
        </w:rPr>
        <w:t>агропромышленного</w:t>
      </w:r>
      <w:proofErr w:type="gramEnd"/>
      <w:r w:rsidRPr="00474B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B1A">
        <w:rPr>
          <w:rFonts w:ascii="Times New Roman" w:hAnsi="Times New Roman" w:cs="Times New Roman"/>
          <w:sz w:val="28"/>
          <w:szCs w:val="28"/>
        </w:rPr>
        <w:t>комплекса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proofErr w:type="spellEnd"/>
      <w:r w:rsidRPr="00474B1A">
        <w:rPr>
          <w:rFonts w:ascii="Times New Roman" w:hAnsi="Times New Roman" w:cs="Times New Roman"/>
          <w:sz w:val="28"/>
          <w:szCs w:val="28"/>
        </w:rPr>
        <w:t>.</w:t>
      </w:r>
    </w:p>
    <w:p w:rsidR="006D4D66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 отраслью экономики поселения является сельское хозяйство.</w:t>
      </w:r>
    </w:p>
    <w:p w:rsidR="006D4D66" w:rsidRPr="00086DA7" w:rsidRDefault="006D4D66" w:rsidP="006D4D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Специализацией поселения является зерно-мясо-молочное направление. Данным видом деятельности занимаются  1 сельскохозяйственный производственный кооператив «Семёновский»,   СПК «Истоки»  решением  участников  кооператива признан  ликвидированным 16.02.2016 года;  1 –общество ограниченной ответственности   «</w:t>
      </w:r>
      <w:proofErr w:type="spellStart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</w:t>
      </w:r>
      <w:proofErr w:type="spellEnd"/>
      <w:r w:rsidRPr="00086DA7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-Колос»,  14 крестьянских (фермерских) хозяйств.</w:t>
      </w:r>
    </w:p>
    <w:p w:rsidR="00CC0D83" w:rsidRPr="00CC0D83" w:rsidRDefault="00CC0D83" w:rsidP="006D4D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D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бщая земельная площадь, используемая предприятиями, организациями и гражданами, занимающимися производством сельскохозяйственной продукции на начало 2017 года составила 16,08 тыс. га. Более 80 % земель сельскохозяйственного назначения принадлежит сельскохозяйственным предприятиям.</w:t>
      </w:r>
    </w:p>
    <w:p w:rsidR="00CC0D83" w:rsidRPr="00CC0D83" w:rsidRDefault="00CC0D83" w:rsidP="00CC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аблица </w:t>
      </w:r>
      <w:r w:rsidR="007A44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C0D83" w:rsidRPr="00CC0D83" w:rsidRDefault="00CC0D83" w:rsidP="00CC0D8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C0D83">
        <w:rPr>
          <w:rFonts w:ascii="Times New Roman" w:eastAsia="Times New Roman" w:hAnsi="Times New Roman" w:cs="Times New Roman"/>
          <w:sz w:val="28"/>
          <w:szCs w:val="28"/>
        </w:rPr>
        <w:t>Наличие сельскохозяйственных угодий на 01.01.201</w:t>
      </w:r>
      <w:r w:rsidR="00EB0F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C0D83">
        <w:rPr>
          <w:rFonts w:ascii="Times New Roman" w:eastAsia="Times New Roman" w:hAnsi="Times New Roman" w:cs="Times New Roman"/>
          <w:sz w:val="28"/>
          <w:szCs w:val="28"/>
        </w:rPr>
        <w:t xml:space="preserve"> тыс. га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352"/>
        <w:gridCol w:w="1114"/>
        <w:gridCol w:w="1115"/>
        <w:gridCol w:w="1522"/>
      </w:tblGrid>
      <w:tr w:rsidR="00CC0D83" w:rsidRPr="00CC0D83" w:rsidTr="00CC0D83">
        <w:trPr>
          <w:cantSplit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 категории хозяйств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</w:tr>
      <w:tr w:rsidR="00CC0D83" w:rsidRPr="00CC0D83" w:rsidTr="00CC0D83">
        <w:trPr>
          <w:cantSplit/>
          <w:trHeight w:val="650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83" w:rsidRPr="00CC0D83" w:rsidRDefault="00CC0D83" w:rsidP="00CC0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83" w:rsidRPr="00CC0D83" w:rsidRDefault="00CC0D83" w:rsidP="00CC0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сельскохозяйственные предприятия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крестьянские (фермерские хозяйства)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 w:firstLine="1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личные подсобные хозяйства</w:t>
            </w:r>
          </w:p>
        </w:tc>
      </w:tr>
      <w:tr w:rsidR="00CC0D83" w:rsidRPr="00CC0D83" w:rsidTr="00CC0D83">
        <w:trPr>
          <w:trHeight w:val="10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 Сельскохозяйственные угодья</w:t>
            </w:r>
            <w:proofErr w:type="gramStart"/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,</w:t>
            </w:r>
            <w:proofErr w:type="gramEnd"/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том числе: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28,037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12,764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6,556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0,229</w:t>
            </w:r>
          </w:p>
        </w:tc>
      </w:tr>
      <w:tr w:rsidR="00CC0D83" w:rsidRPr="00CC0D83" w:rsidTr="00CC0D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Пашня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14,362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6,666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5,264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0,113</w:t>
            </w:r>
          </w:p>
        </w:tc>
      </w:tr>
      <w:tr w:rsidR="00CC0D83" w:rsidRPr="00CC0D83" w:rsidTr="00CC0D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Залежи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2,702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2,702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CC0D83" w:rsidRPr="00CC0D83" w:rsidTr="00CC0D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сенокосы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5,375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0,638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CC0D83" w:rsidRPr="00CC0D83" w:rsidTr="00CC0D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Пастбища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5,275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2,441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0,945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0,110</w:t>
            </w:r>
          </w:p>
        </w:tc>
      </w:tr>
      <w:tr w:rsidR="00CC0D83" w:rsidRPr="00CC0D83" w:rsidTr="00CC0D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многолетние насаждения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0,323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0,317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</w:t>
            </w:r>
          </w:p>
        </w:tc>
      </w:tr>
    </w:tbl>
    <w:p w:rsidR="00CC0D83" w:rsidRPr="00CC0D83" w:rsidRDefault="00CC0D83" w:rsidP="00CC0D8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 общего  числа  зарегистрированных  на  территории поселения КФХ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70)  в  настоящее  время  работает  менее  10.</w:t>
      </w:r>
    </w:p>
    <w:p w:rsidR="00086DA7" w:rsidRDefault="00086DA7" w:rsidP="00086DA7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4.5.</w:t>
      </w:r>
      <w:r w:rsidRPr="00086DA7">
        <w:rPr>
          <w:b/>
          <w:sz w:val="28"/>
          <w:szCs w:val="28"/>
        </w:rPr>
        <w:t xml:space="preserve">    Транспортная и дорожная инфраструктура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046E12">
        <w:rPr>
          <w:rFonts w:ascii="Times New Roman" w:hAnsi="Times New Roman" w:cs="Times New Roman"/>
          <w:sz w:val="28"/>
          <w:szCs w:val="28"/>
        </w:rPr>
        <w:t xml:space="preserve">Цель: развитие транспортно-дорожного комплекса и связи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046E12">
        <w:rPr>
          <w:rFonts w:ascii="Times New Roman" w:hAnsi="Times New Roman" w:cs="Times New Roman"/>
          <w:sz w:val="28"/>
          <w:szCs w:val="28"/>
        </w:rPr>
        <w:t xml:space="preserve">. Направление деятельности: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046E12">
        <w:rPr>
          <w:rFonts w:ascii="Times New Roman" w:hAnsi="Times New Roman" w:cs="Times New Roman"/>
          <w:sz w:val="28"/>
          <w:szCs w:val="28"/>
        </w:rPr>
        <w:t>- качественное содержание автомобильных дорог;</w:t>
      </w:r>
    </w:p>
    <w:p w:rsidR="00CC0D83" w:rsidRP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Транспортный комплекс поселения представлен автомобильным транспортом. Грузовые перевозки осуществляет СПК «Семеновский», ОАО «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-Колос». Пассажирские перевозки на территории 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осуществляет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Тогучинское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автотранспортное предприятие.</w:t>
      </w:r>
    </w:p>
    <w:p w:rsidR="00AC6EBA" w:rsidRDefault="00CC0D83" w:rsidP="00AC6EB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Протяженность автомобильных дорог общего пользования, относящихся к собственности МО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сельсовет, составляет 17,7 км, в том числе с твердым покрытием 1,2 км.  Производится ежегодный   частичный  ремонт  дорог  поселения. В 2015  году  администрацией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произведена большая   работа  по  оформлению  правоустанавливающих  документов  на автодороги  поселения    на  общую  сумму 581,4 тыс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086DA7" w:rsidRDefault="00086DA7" w:rsidP="00AC6EBA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EBA">
        <w:rPr>
          <w:rFonts w:ascii="Times New Roman" w:hAnsi="Times New Roman" w:cs="Times New Roman"/>
          <w:b/>
          <w:sz w:val="28"/>
          <w:szCs w:val="28"/>
        </w:rPr>
        <w:t>4.6.    Инвестиции</w:t>
      </w:r>
    </w:p>
    <w:p w:rsidR="008E3341" w:rsidRPr="008E3341" w:rsidRDefault="008E3341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Цель: </w:t>
      </w:r>
    </w:p>
    <w:p w:rsidR="008E3341" w:rsidRPr="008E3341" w:rsidRDefault="008E3341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34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 инвестиционной деятельности в приоритетных направлениях развития 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сельскохозяйственной 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 сферы и инфраструктуры; </w:t>
      </w:r>
    </w:p>
    <w:p w:rsidR="008E3341" w:rsidRPr="008E3341" w:rsidRDefault="008E3341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инфраструктуры жилищно-коммунального комплекса, модернизация и повышение </w:t>
      </w:r>
      <w:proofErr w:type="spellStart"/>
      <w:r w:rsidRPr="008E3341">
        <w:rPr>
          <w:rFonts w:ascii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коммунального 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 xml:space="preserve"> предприятия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E3341" w:rsidRPr="008E3341" w:rsidRDefault="008E3341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деятельности: </w:t>
      </w:r>
    </w:p>
    <w:p w:rsidR="008E3341" w:rsidRPr="008E3341" w:rsidRDefault="008E3341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содействие в 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>развити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по привлечению инвестиций в 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>сельскохозяйственную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, социальную и инфраструктурную сферы; </w:t>
      </w:r>
    </w:p>
    <w:p w:rsidR="008E3341" w:rsidRPr="008E3341" w:rsidRDefault="008E3341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реализации инвестиционных проектов, соответствующих приоритетам развития 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8E3341" w:rsidRDefault="008E3341" w:rsidP="00D1070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92306">
        <w:rPr>
          <w:rFonts w:ascii="Times New Roman" w:hAnsi="Times New Roman" w:cs="Times New Roman"/>
          <w:color w:val="000000"/>
          <w:sz w:val="28"/>
          <w:szCs w:val="28"/>
        </w:rPr>
        <w:t>содействие в формировании</w:t>
      </w:r>
      <w:r w:rsidRPr="008E3341">
        <w:rPr>
          <w:rFonts w:ascii="Times New Roman" w:hAnsi="Times New Roman" w:cs="Times New Roman"/>
          <w:color w:val="000000"/>
          <w:sz w:val="28"/>
          <w:szCs w:val="28"/>
        </w:rPr>
        <w:t xml:space="preserve"> рынка земельных участков для предоставления их застройщикам на конкурсной основе,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содействие в предоставлении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бесплатно льготной категории граждан,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сохранности существующих автомобильных дорог </w:t>
      </w:r>
      <w:r>
        <w:rPr>
          <w:rFonts w:ascii="Times New Roman" w:hAnsi="Times New Roman" w:cs="Times New Roman"/>
          <w:color w:val="000000"/>
          <w:sz w:val="28"/>
          <w:szCs w:val="28"/>
        </w:rPr>
        <w:t>путем ремонтов и реконструкции;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содействие в 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>обеспечени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 условий оказания государственной поддержки модернизации и ремонта жилищно-коммунального комплекса,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содействие в 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жилищно-коммунального комплекса к отопительному сезону, </w:t>
      </w:r>
    </w:p>
    <w:p w:rsidR="00192306" w:rsidRPr="00AC6EBA" w:rsidRDefault="00192306" w:rsidP="00D1070F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>- благоустройство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 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3224" w:rsidRPr="00213224" w:rsidRDefault="00213224" w:rsidP="00D1070F">
      <w:pPr>
        <w:pStyle w:val="Standard"/>
        <w:jc w:val="both"/>
        <w:rPr>
          <w:rFonts w:hint="eastAsia"/>
          <w:sz w:val="28"/>
          <w:szCs w:val="28"/>
        </w:rPr>
      </w:pPr>
      <w:r w:rsidRPr="00213224">
        <w:rPr>
          <w:sz w:val="28"/>
          <w:szCs w:val="28"/>
        </w:rPr>
        <w:t>В текущем году объём инвестиций в предприятия сельскохозяйственной  отрасли  составляет около 14 млн. рублей, что  почти в 2 раза превышает  показатель прошлого года</w:t>
      </w:r>
      <w:proofErr w:type="gramStart"/>
      <w:r w:rsidRPr="00213224">
        <w:rPr>
          <w:sz w:val="28"/>
          <w:szCs w:val="28"/>
        </w:rPr>
        <w:t xml:space="preserve"> .</w:t>
      </w:r>
      <w:proofErr w:type="gramEnd"/>
    </w:p>
    <w:p w:rsidR="00086DA7" w:rsidRDefault="00086DA7" w:rsidP="00086DA7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4.7.</w:t>
      </w:r>
      <w:r w:rsidRPr="00086DA7">
        <w:rPr>
          <w:b/>
          <w:sz w:val="28"/>
          <w:szCs w:val="28"/>
        </w:rPr>
        <w:t xml:space="preserve">    Строительство</w:t>
      </w:r>
    </w:p>
    <w:p w:rsidR="005475B0" w:rsidRPr="005475B0" w:rsidRDefault="005475B0" w:rsidP="00D1070F">
      <w:pPr>
        <w:pStyle w:val="Standard"/>
        <w:jc w:val="both"/>
        <w:rPr>
          <w:rFonts w:hint="eastAsia"/>
        </w:rPr>
      </w:pPr>
      <w:r>
        <w:rPr>
          <w:sz w:val="28"/>
          <w:szCs w:val="28"/>
        </w:rPr>
        <w:t>Крупномасштабное с</w:t>
      </w:r>
      <w:r w:rsidRPr="005475B0">
        <w:rPr>
          <w:sz w:val="28"/>
          <w:szCs w:val="28"/>
        </w:rPr>
        <w:t xml:space="preserve">троительство на  территории  </w:t>
      </w:r>
      <w:proofErr w:type="spellStart"/>
      <w:r w:rsidRPr="005475B0">
        <w:rPr>
          <w:sz w:val="28"/>
          <w:szCs w:val="28"/>
        </w:rPr>
        <w:t>Сурковского</w:t>
      </w:r>
      <w:proofErr w:type="spellEnd"/>
      <w:r w:rsidRPr="005475B0">
        <w:rPr>
          <w:sz w:val="28"/>
          <w:szCs w:val="28"/>
        </w:rPr>
        <w:t xml:space="preserve"> сельсовета </w:t>
      </w:r>
      <w:proofErr w:type="spellStart"/>
      <w:r w:rsidRPr="005475B0">
        <w:rPr>
          <w:sz w:val="28"/>
          <w:szCs w:val="28"/>
        </w:rPr>
        <w:t>Тогучинского</w:t>
      </w:r>
      <w:proofErr w:type="spellEnd"/>
      <w:r w:rsidRPr="005475B0">
        <w:rPr>
          <w:sz w:val="28"/>
          <w:szCs w:val="28"/>
        </w:rPr>
        <w:t xml:space="preserve"> района Новосибирской области  </w:t>
      </w:r>
      <w:r>
        <w:rPr>
          <w:sz w:val="28"/>
          <w:szCs w:val="28"/>
        </w:rPr>
        <w:t xml:space="preserve"> не ведётся. </w:t>
      </w:r>
    </w:p>
    <w:p w:rsidR="00086DA7" w:rsidRDefault="00086DA7" w:rsidP="00086DA7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4.8.</w:t>
      </w:r>
      <w:r w:rsidRPr="00086DA7">
        <w:rPr>
          <w:b/>
          <w:sz w:val="28"/>
          <w:szCs w:val="28"/>
        </w:rPr>
        <w:t xml:space="preserve">    Малое и среднее предпринимательство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Цель: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устойчивое развитие торговли и общественного питания, формирование развитой системы товародвижения, обеспечение населения социально-значимыми видами услуг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деятельности: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содействие в увеличении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 розничного товарооборота,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содействие в обеспечении </w:t>
      </w: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 жителей качественными товарами и услугами,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продвижении на потребительский рынок местных товаропроизводителей, </w:t>
      </w:r>
    </w:p>
    <w:p w:rsidR="00192306" w:rsidRPr="00192306" w:rsidRDefault="00192306" w:rsidP="00D1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306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субъектам малого предпринимательства в развитии новых видов бытовых услуг в рамках государственной программы. </w:t>
      </w:r>
    </w:p>
    <w:p w:rsidR="00192306" w:rsidRDefault="00192306" w:rsidP="00D1070F">
      <w:pPr>
        <w:pStyle w:val="Standard"/>
        <w:jc w:val="both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192306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  <w:t>Потребительский рынок – это крупный сектор экономики, в котором занято</w:t>
      </w:r>
      <w:r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  </w:t>
      </w:r>
      <w:r w:rsidRPr="00192306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  <w:t>большое количество хозяйствующих субъектов, формирующих здоровую конкурентную среду.</w:t>
      </w:r>
    </w:p>
    <w:p w:rsidR="00192306" w:rsidRDefault="00192306" w:rsidP="00D1070F">
      <w:pPr>
        <w:pStyle w:val="Standard"/>
        <w:jc w:val="both"/>
        <w:rPr>
          <w:rFonts w:hint="eastAsia"/>
          <w:b/>
          <w:sz w:val="28"/>
          <w:szCs w:val="28"/>
        </w:rPr>
      </w:pPr>
      <w:r w:rsidRPr="00192306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 Основная задача – максимальное удовлетворение потребностей населения </w:t>
      </w:r>
      <w:r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  <w:t>поселения</w:t>
      </w:r>
      <w:r w:rsidRPr="00192306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 в разнообразных товарах и услугах.</w:t>
      </w:r>
    </w:p>
    <w:p w:rsidR="00CC0D83" w:rsidRPr="00CC0D83" w:rsidRDefault="00CC0D83" w:rsidP="00D1070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01.01.2016 года на территории поселения зарегистрировано   6  индивидуальных предпринимателей. </w:t>
      </w:r>
    </w:p>
    <w:p w:rsidR="00CC0D83" w:rsidRPr="00CC0D83" w:rsidRDefault="00CC0D83" w:rsidP="00D1070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Удельный вес индивидуальных предпринимателей к общему числу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предприятий, зарегистрированных на территории  поселения  составляет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18 %. Основные виды деятельности предприятий – торговля.</w:t>
      </w:r>
      <w:r w:rsidR="00192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Товарооборот устойчиво возрастает. </w:t>
      </w:r>
    </w:p>
    <w:p w:rsidR="00CC0D83" w:rsidRPr="00086DA7" w:rsidRDefault="00CC0D83" w:rsidP="00086DA7">
      <w:pPr>
        <w:pStyle w:val="Standard"/>
        <w:jc w:val="center"/>
        <w:rPr>
          <w:rFonts w:hint="eastAsia"/>
          <w:b/>
        </w:rPr>
      </w:pPr>
    </w:p>
    <w:p w:rsidR="00086DA7" w:rsidRDefault="00086DA7" w:rsidP="00086DA7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4.9.</w:t>
      </w:r>
      <w:r w:rsidRPr="00086DA7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хозяйство.</w:t>
      </w:r>
    </w:p>
    <w:p w:rsidR="007A445A" w:rsidRPr="00797786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97786">
        <w:rPr>
          <w:rFonts w:ascii="Times New Roman" w:hAnsi="Times New Roman" w:cs="Times New Roman"/>
          <w:sz w:val="28"/>
          <w:szCs w:val="28"/>
        </w:rPr>
        <w:t>Цель: обеспечение надежности, качества и эффективности работы  муниципального 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786">
        <w:rPr>
          <w:rFonts w:ascii="Times New Roman" w:hAnsi="Times New Roman" w:cs="Times New Roman"/>
          <w:sz w:val="28"/>
          <w:szCs w:val="28"/>
        </w:rPr>
        <w:t>предприятия в соответствии с планируемыми потребностями развития поселения.</w:t>
      </w:r>
    </w:p>
    <w:p w:rsidR="007A445A" w:rsidRPr="00797786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97786">
        <w:rPr>
          <w:rFonts w:ascii="Times New Roman" w:hAnsi="Times New Roman" w:cs="Times New Roman"/>
          <w:sz w:val="28"/>
          <w:szCs w:val="28"/>
        </w:rPr>
        <w:t>Направление деятельности:</w:t>
      </w:r>
    </w:p>
    <w:p w:rsidR="007A445A" w:rsidRPr="00797786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97786">
        <w:rPr>
          <w:rFonts w:ascii="Times New Roman" w:hAnsi="Times New Roman" w:cs="Times New Roman"/>
          <w:sz w:val="28"/>
          <w:szCs w:val="28"/>
        </w:rPr>
        <w:t xml:space="preserve">- разработка мероприятий по комплексной реконструкции и модернизации систем коммунальной инфраструктуры, </w:t>
      </w:r>
    </w:p>
    <w:p w:rsidR="007A445A" w:rsidRPr="00797786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97786">
        <w:rPr>
          <w:rFonts w:ascii="Times New Roman" w:hAnsi="Times New Roman" w:cs="Times New Roman"/>
          <w:sz w:val="28"/>
          <w:szCs w:val="28"/>
        </w:rPr>
        <w:t>- повышение надежности систем и качества предоставления коммунальных услуг,</w:t>
      </w:r>
    </w:p>
    <w:p w:rsidR="007A445A" w:rsidRPr="00797786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97786">
        <w:rPr>
          <w:rFonts w:ascii="Times New Roman" w:hAnsi="Times New Roman" w:cs="Times New Roman"/>
          <w:sz w:val="28"/>
          <w:szCs w:val="28"/>
        </w:rPr>
        <w:t xml:space="preserve"> -совершенствование механизмов развития энергосбережения и повышение </w:t>
      </w:r>
      <w:proofErr w:type="spellStart"/>
      <w:r w:rsidRPr="0079778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797786">
        <w:rPr>
          <w:rFonts w:ascii="Times New Roman" w:hAnsi="Times New Roman" w:cs="Times New Roman"/>
          <w:sz w:val="28"/>
          <w:szCs w:val="28"/>
        </w:rPr>
        <w:t xml:space="preserve"> коммунальной инфраструктуры.</w:t>
      </w:r>
    </w:p>
    <w:p w:rsidR="007A445A" w:rsidRDefault="007A445A" w:rsidP="00086DA7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D83" w:rsidRP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поселении 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Сурковский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жилищный фонд составил  35,1 тыс. кв. метров общей площади. В среднем на одного жителя приходится более  20 кв. метр площади.</w:t>
      </w:r>
    </w:p>
    <w:p w:rsidR="00CC0D83" w:rsidRPr="00CC0D83" w:rsidRDefault="00CC0D83" w:rsidP="00CC0D8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жилой фонд составил  13.1 тыс. кв. м.,   проведена  инвентаризация  жилищного  фонда  с  перспективой  оформления    жилищного фонда в  муниципальную  собственность.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0D83" w:rsidRPr="00CC0D83" w:rsidRDefault="00CC0D83" w:rsidP="00CC0D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Оказанием жилищно-коммунальных услуг занимается специализированное предприятие  МУП «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Сурковское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которое предоставляет жилищно-коммунальные услуги населению и осуществляет сбор платежей  за оказанные услуги, ежемесячный расчет платежей населения в зависимости  от потребления услуг, наличия льгот и субсидий. </w:t>
      </w:r>
    </w:p>
    <w:p w:rsidR="00CC0D83" w:rsidRPr="00CC0D83" w:rsidRDefault="00CC0D83" w:rsidP="00CC0D83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территории поселения функционирует 4 котельных, установленной мощностью  4.5 Г</w:t>
      </w:r>
      <w:r w:rsidRPr="00CC0D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кал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них- 2 находится в муниципальной собственности. Протяженность  тепловых сетей, находящихся в 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собственност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 не  оформлено), составляет 0.7 км, водопровода  24.4 км. </w:t>
      </w:r>
    </w:p>
    <w:p w:rsidR="00CC0D83" w:rsidRPr="00CC0D83" w:rsidRDefault="00CC0D83" w:rsidP="00CC0D83">
      <w:pPr>
        <w:autoSpaceDE w:val="0"/>
        <w:autoSpaceDN w:val="0"/>
        <w:jc w:val="both"/>
        <w:rPr>
          <w:rFonts w:ascii="Calibri" w:eastAsia="Calibri" w:hAnsi="Calibri" w:cs="Times New Roman"/>
          <w:sz w:val="20"/>
          <w:szCs w:val="20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 администрация 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получила   грант </w:t>
      </w:r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на  реализацию социально значимого проекта в  сфере  развития общественной  инфраструктуры «Развитие  системы  водоснабжения в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Сурковском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 сельсовете в рамках ведомственной целевой  программы «Государственная  поддержка развития  институтов местного самоуправления в НСО на 2013-2015 </w:t>
      </w:r>
      <w:proofErr w:type="spellStart"/>
      <w:proofErr w:type="gramStart"/>
      <w:r w:rsidRPr="00CC0D83">
        <w:rPr>
          <w:rFonts w:ascii="Times New Roman" w:eastAsia="Calibri" w:hAnsi="Times New Roman" w:cs="Times New Roman"/>
          <w:sz w:val="28"/>
          <w:szCs w:val="28"/>
        </w:rPr>
        <w:t>гг</w:t>
      </w:r>
      <w:proofErr w:type="spellEnd"/>
      <w:proofErr w:type="gram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» в с сумме 393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. Произведена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закольцовка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 2 –х водопроводных башен в с.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Сурково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>. Но  на  этом  проблемы  водоснабжения  в селе  не  решены.</w:t>
      </w:r>
    </w:p>
    <w:p w:rsidR="00CC0D83" w:rsidRPr="00CC0D83" w:rsidRDefault="00CC0D83" w:rsidP="00EB0F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самых актуальных проблем для коммунального хозяйства – неплатежи потребителей услуг, в том числе населения. В поселении осуществляются мероприятия по проведению реформы в сфере жилищно-коммунального хозяйства, направленные на переход от бюджетного дотирования к оплате в полном объеме жилищно-коммунальных услуг потребителями, в том числе населением, с одновременным принятием мер по социальной защите населения. </w:t>
      </w:r>
    </w:p>
    <w:p w:rsidR="00CC0D83" w:rsidRPr="00CC0D83" w:rsidRDefault="00CC0D83" w:rsidP="00EB0F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субсидиями населению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оказываются меры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поддержки отдельным категориям граждан по оплате жилья и коммунальных услуг, предоставляемых на основе действующего законодательства. Убытки  МУП  «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Сурковское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в  2012  году  составили  более 200 тыс. руб., в 2013  году – более 325  тыс. руб., в  2014 году -400 тыс. руб. Задолженность в  2015  году составила 830,0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 в 2016-  уже 1800,0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мировой суд  по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Тогучинскому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району   направлено  21 заявлений  на взыскание задолженности по  коммунальным  услугам в сумме 154,6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т.руб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Было взыскано  с учётом    задолженности  прошлых лет 126,4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CC0D83" w:rsidRPr="00086DA7" w:rsidRDefault="00CC0D83" w:rsidP="00086DA7">
      <w:pPr>
        <w:pStyle w:val="Standard"/>
        <w:jc w:val="center"/>
        <w:rPr>
          <w:rFonts w:hint="eastAsia"/>
          <w:b/>
        </w:rPr>
      </w:pPr>
    </w:p>
    <w:p w:rsidR="00086DA7" w:rsidRDefault="00086DA7" w:rsidP="00086DA7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>4.10.</w:t>
      </w:r>
      <w:r w:rsidRPr="00086DA7">
        <w:rPr>
          <w:rFonts w:ascii="Times New Roman" w:hAnsi="Times New Roman"/>
          <w:b/>
          <w:sz w:val="28"/>
          <w:szCs w:val="28"/>
        </w:rPr>
        <w:t>Рынок товаров и услуг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046E12">
        <w:rPr>
          <w:rFonts w:ascii="Times New Roman" w:hAnsi="Times New Roman" w:cs="Times New Roman"/>
          <w:sz w:val="28"/>
          <w:szCs w:val="28"/>
        </w:rPr>
        <w:t>Цель: устойчивое развитие торговли</w:t>
      </w:r>
      <w:proofErr w:type="gramStart"/>
      <w:r w:rsidRPr="00046E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46E12">
        <w:rPr>
          <w:rFonts w:ascii="Times New Roman" w:hAnsi="Times New Roman" w:cs="Times New Roman"/>
          <w:sz w:val="28"/>
          <w:szCs w:val="28"/>
        </w:rPr>
        <w:t xml:space="preserve"> обеспечение населения социально-значимыми видами услуг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046E12">
        <w:rPr>
          <w:rFonts w:ascii="Times New Roman" w:hAnsi="Times New Roman" w:cs="Times New Roman"/>
          <w:sz w:val="28"/>
          <w:szCs w:val="28"/>
        </w:rPr>
        <w:t xml:space="preserve"> Направление деятельности: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046E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содействие в увеличении</w:t>
      </w:r>
      <w:r w:rsidRPr="00046E12">
        <w:rPr>
          <w:rFonts w:ascii="Times New Roman" w:hAnsi="Times New Roman" w:cs="Times New Roman"/>
          <w:sz w:val="28"/>
          <w:szCs w:val="28"/>
        </w:rPr>
        <w:t xml:space="preserve"> розничного товарооборота,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-содействие в </w:t>
      </w:r>
      <w:r w:rsidRPr="00046E12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46E12">
        <w:rPr>
          <w:rFonts w:ascii="Times New Roman" w:hAnsi="Times New Roman" w:cs="Times New Roman"/>
          <w:sz w:val="28"/>
          <w:szCs w:val="28"/>
        </w:rPr>
        <w:t xml:space="preserve"> жителей качественными товарами и услугами,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046E12">
        <w:rPr>
          <w:rFonts w:ascii="Times New Roman" w:hAnsi="Times New Roman" w:cs="Times New Roman"/>
          <w:sz w:val="28"/>
          <w:szCs w:val="28"/>
        </w:rPr>
        <w:t>- содействие в продвижении на потребительский рыно</w:t>
      </w:r>
      <w:r>
        <w:rPr>
          <w:rFonts w:ascii="Times New Roman" w:hAnsi="Times New Roman" w:cs="Times New Roman"/>
          <w:sz w:val="28"/>
          <w:szCs w:val="28"/>
        </w:rPr>
        <w:t>к местных товаропроизводителей.</w:t>
      </w:r>
    </w:p>
    <w:p w:rsidR="00CC0D83" w:rsidRP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01.01.2016 года в поселении функционирует 6 торговых точек, в том числе:  5 стационарных магазина (из них магазинов потребительской кооперации – 1). 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последние годы в формировании оборота розничной торговли прослеживаются положительные тенденции. </w:t>
      </w:r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 товарооборота в торговых точках поселения  в текущем году составил   около 15 млн. </w:t>
      </w:r>
      <w:proofErr w:type="spellStart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proofErr w:type="spellEnd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D83" w:rsidRPr="00086DA7" w:rsidRDefault="00CC0D83" w:rsidP="00086DA7">
      <w:pPr>
        <w:pStyle w:val="Standard"/>
        <w:jc w:val="center"/>
        <w:rPr>
          <w:rFonts w:hint="eastAsia"/>
          <w:b/>
        </w:rPr>
      </w:pPr>
    </w:p>
    <w:p w:rsidR="00086DA7" w:rsidRDefault="00086DA7" w:rsidP="00086DA7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4.11.</w:t>
      </w:r>
      <w:r w:rsidRPr="00086DA7">
        <w:rPr>
          <w:rFonts w:ascii="Times New Roman" w:hAnsi="Times New Roman" w:cs="Times New Roman"/>
          <w:b/>
          <w:sz w:val="28"/>
          <w:szCs w:val="28"/>
        </w:rPr>
        <w:t>Охрана окружающей среды.</w:t>
      </w:r>
    </w:p>
    <w:p w:rsidR="00CC0D83" w:rsidRP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Увеличивается объем выбросов вредных примесей в атмосферу основными источниками загрязнения атмосферы являются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автомобильный транспорт, котельные.</w:t>
      </w:r>
    </w:p>
    <w:p w:rsidR="00CC0D83" w:rsidRP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 в системах водопроводах отстойники и очистные сооружения, что   отражается на качестве питьевой воды.</w:t>
      </w:r>
    </w:p>
    <w:p w:rsidR="00CC0D83" w:rsidRP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Вокруг населенных пунктов поселения  наблюдаются несанкционированные свалки. В 2014  году     оформлен кадастровый паспорт  земельного  участка, используемый    под  БО 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Финансовых  сре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дл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регистрации в 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Росреестре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данного земельного  участка  нет, как  нет  средств  для  оформления документов и  придания  официального статуса   земельным  участкам  под ТБО в  других населённых пунктах поселения. В 2015  году, как и в  текущем году,   на  выполнение  данного  вида  работ  денежных   сре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 поселения  не  поступало.   </w:t>
      </w:r>
    </w:p>
    <w:p w:rsidR="00CC0D83" w:rsidRPr="00086DA7" w:rsidRDefault="00CC0D83" w:rsidP="00086DA7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086DA7" w:rsidRPr="00086DA7" w:rsidRDefault="00086DA7" w:rsidP="00086DA7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4.12.</w:t>
      </w:r>
      <w:r w:rsidRPr="00086DA7">
        <w:rPr>
          <w:rFonts w:ascii="Times New Roman" w:hAnsi="Times New Roman" w:cs="Times New Roman"/>
          <w:b/>
          <w:sz w:val="28"/>
          <w:szCs w:val="28"/>
        </w:rPr>
        <w:t>Развитие отраслей социальной сферы</w:t>
      </w:r>
    </w:p>
    <w:p w:rsidR="00086DA7" w:rsidRDefault="00086DA7" w:rsidP="00086DA7">
      <w:pPr>
        <w:pStyle w:val="Standard"/>
        <w:jc w:val="center"/>
        <w:rPr>
          <w:rFonts w:hint="eastAsia"/>
          <w:b/>
          <w:sz w:val="28"/>
          <w:szCs w:val="28"/>
        </w:rPr>
      </w:pPr>
      <w:r w:rsidRPr="00086DA7">
        <w:rPr>
          <w:b/>
          <w:sz w:val="28"/>
          <w:szCs w:val="28"/>
        </w:rPr>
        <w:t>4.12.1.Образование</w:t>
      </w:r>
    </w:p>
    <w:p w:rsidR="00797786" w:rsidRDefault="00797786" w:rsidP="00797786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t xml:space="preserve">Цель: обеспечение условий для получения жителями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EB0F87">
        <w:rPr>
          <w:rFonts w:ascii="Times New Roman" w:hAnsi="Times New Roman" w:cs="Times New Roman"/>
          <w:sz w:val="28"/>
          <w:szCs w:val="28"/>
        </w:rPr>
        <w:t>, в том числе и детьми с ограниченными возможностями здоровья, доступного и качественного общего, дошкольного и дополнительного образования, поэтапное внедрение федерального государственного образовательного стандарта, внедрение современных образовательных технологий. Направления деятельности:</w:t>
      </w:r>
    </w:p>
    <w:p w:rsidR="00797786" w:rsidRDefault="00797786" w:rsidP="00797786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sym w:font="Symbol" w:char="F02D"/>
      </w:r>
      <w:r w:rsidR="007A445A">
        <w:rPr>
          <w:rFonts w:ascii="Times New Roman" w:hAnsi="Times New Roman" w:cs="Times New Roman"/>
          <w:sz w:val="28"/>
          <w:szCs w:val="28"/>
        </w:rPr>
        <w:t xml:space="preserve">содействие  в </w:t>
      </w:r>
      <w:r w:rsidRPr="00EB0F87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7A445A">
        <w:rPr>
          <w:rFonts w:ascii="Times New Roman" w:hAnsi="Times New Roman" w:cs="Times New Roman"/>
          <w:sz w:val="28"/>
          <w:szCs w:val="28"/>
        </w:rPr>
        <w:t xml:space="preserve">и </w:t>
      </w:r>
      <w:r w:rsidRPr="00EB0F87">
        <w:rPr>
          <w:rFonts w:ascii="Times New Roman" w:hAnsi="Times New Roman" w:cs="Times New Roman"/>
          <w:sz w:val="28"/>
          <w:szCs w:val="28"/>
        </w:rPr>
        <w:t xml:space="preserve"> муниципальной систем</w:t>
      </w:r>
      <w:r w:rsidR="007A445A">
        <w:rPr>
          <w:rFonts w:ascii="Times New Roman" w:hAnsi="Times New Roman" w:cs="Times New Roman"/>
          <w:sz w:val="28"/>
          <w:szCs w:val="28"/>
        </w:rPr>
        <w:t>ы</w:t>
      </w:r>
      <w:r w:rsidRPr="00EB0F87">
        <w:rPr>
          <w:rFonts w:ascii="Times New Roman" w:hAnsi="Times New Roman" w:cs="Times New Roman"/>
          <w:sz w:val="28"/>
          <w:szCs w:val="28"/>
        </w:rPr>
        <w:t xml:space="preserve"> образования условий для получения качественного образования.</w:t>
      </w:r>
    </w:p>
    <w:p w:rsidR="00797786" w:rsidRDefault="00797786" w:rsidP="00797786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sym w:font="Symbol" w:char="F02D"/>
      </w:r>
      <w:r w:rsidRPr="00EB0F87">
        <w:rPr>
          <w:rFonts w:ascii="Times New Roman" w:hAnsi="Times New Roman" w:cs="Times New Roman"/>
          <w:sz w:val="28"/>
          <w:szCs w:val="28"/>
        </w:rPr>
        <w:t xml:space="preserve"> </w:t>
      </w:r>
      <w:r w:rsidR="007A445A">
        <w:rPr>
          <w:rFonts w:ascii="Times New Roman" w:hAnsi="Times New Roman" w:cs="Times New Roman"/>
          <w:sz w:val="28"/>
          <w:szCs w:val="28"/>
        </w:rPr>
        <w:t xml:space="preserve">содействие  в </w:t>
      </w:r>
      <w:r w:rsidR="007A445A" w:rsidRPr="00EB0F87">
        <w:rPr>
          <w:rFonts w:ascii="Times New Roman" w:hAnsi="Times New Roman" w:cs="Times New Roman"/>
          <w:sz w:val="28"/>
          <w:szCs w:val="28"/>
        </w:rPr>
        <w:t xml:space="preserve"> </w:t>
      </w:r>
      <w:r w:rsidRPr="00EB0F87">
        <w:rPr>
          <w:rFonts w:ascii="Times New Roman" w:hAnsi="Times New Roman" w:cs="Times New Roman"/>
          <w:sz w:val="28"/>
          <w:szCs w:val="28"/>
        </w:rPr>
        <w:t>развити</w:t>
      </w:r>
      <w:r w:rsidR="007A445A">
        <w:rPr>
          <w:rFonts w:ascii="Times New Roman" w:hAnsi="Times New Roman" w:cs="Times New Roman"/>
          <w:sz w:val="28"/>
          <w:szCs w:val="28"/>
        </w:rPr>
        <w:t xml:space="preserve">и и модернизации </w:t>
      </w:r>
      <w:r w:rsidRPr="00EB0F87">
        <w:rPr>
          <w:rFonts w:ascii="Times New Roman" w:hAnsi="Times New Roman" w:cs="Times New Roman"/>
          <w:sz w:val="28"/>
          <w:szCs w:val="28"/>
        </w:rPr>
        <w:t xml:space="preserve"> базовой инфраструктуры и технологической среды образовательн</w:t>
      </w:r>
      <w:r w:rsidR="007A445A">
        <w:rPr>
          <w:rFonts w:ascii="Times New Roman" w:hAnsi="Times New Roman" w:cs="Times New Roman"/>
          <w:sz w:val="28"/>
          <w:szCs w:val="28"/>
        </w:rPr>
        <w:t>ого</w:t>
      </w:r>
      <w:r w:rsidRPr="00EB0F87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A445A">
        <w:rPr>
          <w:rFonts w:ascii="Times New Roman" w:hAnsi="Times New Roman" w:cs="Times New Roman"/>
          <w:sz w:val="28"/>
          <w:szCs w:val="28"/>
        </w:rPr>
        <w:t>я</w:t>
      </w:r>
      <w:r w:rsidRPr="00EB0F87">
        <w:rPr>
          <w:rFonts w:ascii="Times New Roman" w:hAnsi="Times New Roman" w:cs="Times New Roman"/>
          <w:sz w:val="28"/>
          <w:szCs w:val="28"/>
        </w:rPr>
        <w:t xml:space="preserve"> и реализация комплекса мероприятий по обеспечению безопасности и сохранению здоровья детей.</w:t>
      </w:r>
    </w:p>
    <w:p w:rsidR="00797786" w:rsidRDefault="00797786" w:rsidP="00797786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sym w:font="Symbol" w:char="F02D"/>
      </w:r>
      <w:r w:rsidR="007A445A" w:rsidRPr="007A445A">
        <w:rPr>
          <w:rFonts w:ascii="Times New Roman" w:hAnsi="Times New Roman" w:cs="Times New Roman"/>
          <w:sz w:val="28"/>
          <w:szCs w:val="28"/>
        </w:rPr>
        <w:t xml:space="preserve"> </w:t>
      </w:r>
      <w:r w:rsidR="007A445A">
        <w:rPr>
          <w:rFonts w:ascii="Times New Roman" w:hAnsi="Times New Roman" w:cs="Times New Roman"/>
          <w:sz w:val="28"/>
          <w:szCs w:val="28"/>
        </w:rPr>
        <w:t xml:space="preserve">содействие  в </w:t>
      </w:r>
      <w:r w:rsidR="007A445A" w:rsidRPr="00EB0F87">
        <w:rPr>
          <w:rFonts w:ascii="Times New Roman" w:hAnsi="Times New Roman" w:cs="Times New Roman"/>
          <w:sz w:val="28"/>
          <w:szCs w:val="28"/>
        </w:rPr>
        <w:t xml:space="preserve"> </w:t>
      </w:r>
      <w:r w:rsidRPr="00EB0F87">
        <w:rPr>
          <w:rFonts w:ascii="Times New Roman" w:hAnsi="Times New Roman" w:cs="Times New Roman"/>
          <w:sz w:val="28"/>
          <w:szCs w:val="28"/>
        </w:rPr>
        <w:t>повышени</w:t>
      </w:r>
      <w:r w:rsidR="007A445A">
        <w:rPr>
          <w:rFonts w:ascii="Times New Roman" w:hAnsi="Times New Roman" w:cs="Times New Roman"/>
          <w:sz w:val="28"/>
          <w:szCs w:val="28"/>
        </w:rPr>
        <w:t>и</w:t>
      </w:r>
      <w:r w:rsidRPr="00EB0F87">
        <w:rPr>
          <w:rFonts w:ascii="Times New Roman" w:hAnsi="Times New Roman" w:cs="Times New Roman"/>
          <w:sz w:val="28"/>
          <w:szCs w:val="28"/>
        </w:rPr>
        <w:t xml:space="preserve"> уровня воспитательной работы в общеобразовательн</w:t>
      </w:r>
      <w:r w:rsidR="007A445A">
        <w:rPr>
          <w:rFonts w:ascii="Times New Roman" w:hAnsi="Times New Roman" w:cs="Times New Roman"/>
          <w:sz w:val="28"/>
          <w:szCs w:val="28"/>
        </w:rPr>
        <w:t>ой</w:t>
      </w:r>
      <w:r w:rsidRPr="00EB0F8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A445A">
        <w:rPr>
          <w:rFonts w:ascii="Times New Roman" w:hAnsi="Times New Roman" w:cs="Times New Roman"/>
          <w:sz w:val="28"/>
          <w:szCs w:val="28"/>
        </w:rPr>
        <w:t>и</w:t>
      </w:r>
      <w:r w:rsidRPr="00EB0F87">
        <w:rPr>
          <w:rFonts w:ascii="Times New Roman" w:hAnsi="Times New Roman" w:cs="Times New Roman"/>
          <w:sz w:val="28"/>
          <w:szCs w:val="28"/>
        </w:rPr>
        <w:t>, реализаци</w:t>
      </w:r>
      <w:r w:rsidR="007A445A">
        <w:rPr>
          <w:rFonts w:ascii="Times New Roman" w:hAnsi="Times New Roman" w:cs="Times New Roman"/>
          <w:sz w:val="28"/>
          <w:szCs w:val="28"/>
        </w:rPr>
        <w:t>и</w:t>
      </w:r>
      <w:r w:rsidRPr="00EB0F87">
        <w:rPr>
          <w:rFonts w:ascii="Times New Roman" w:hAnsi="Times New Roman" w:cs="Times New Roman"/>
          <w:sz w:val="28"/>
          <w:szCs w:val="28"/>
        </w:rPr>
        <w:t xml:space="preserve"> мер по развитию дополнительного образования детей. </w:t>
      </w:r>
    </w:p>
    <w:p w:rsidR="00797786" w:rsidRDefault="00797786" w:rsidP="00797786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sym w:font="Symbol" w:char="F02D"/>
      </w:r>
      <w:r w:rsidR="007A445A" w:rsidRPr="007A445A">
        <w:rPr>
          <w:rFonts w:ascii="Times New Roman" w:hAnsi="Times New Roman" w:cs="Times New Roman"/>
          <w:sz w:val="28"/>
          <w:szCs w:val="28"/>
        </w:rPr>
        <w:t xml:space="preserve"> </w:t>
      </w:r>
      <w:r w:rsidR="007A445A">
        <w:rPr>
          <w:rFonts w:ascii="Times New Roman" w:hAnsi="Times New Roman" w:cs="Times New Roman"/>
          <w:sz w:val="28"/>
          <w:szCs w:val="28"/>
        </w:rPr>
        <w:t xml:space="preserve">содействие  в </w:t>
      </w:r>
      <w:r w:rsidR="007A445A" w:rsidRPr="00EB0F87">
        <w:rPr>
          <w:rFonts w:ascii="Times New Roman" w:hAnsi="Times New Roman" w:cs="Times New Roman"/>
          <w:sz w:val="28"/>
          <w:szCs w:val="28"/>
        </w:rPr>
        <w:t xml:space="preserve"> </w:t>
      </w:r>
      <w:r w:rsidRPr="00EB0F87">
        <w:rPr>
          <w:rFonts w:ascii="Times New Roman" w:hAnsi="Times New Roman" w:cs="Times New Roman"/>
          <w:sz w:val="28"/>
          <w:szCs w:val="28"/>
        </w:rPr>
        <w:t>обновлени</w:t>
      </w:r>
      <w:r w:rsidR="007A445A">
        <w:rPr>
          <w:rFonts w:ascii="Times New Roman" w:hAnsi="Times New Roman" w:cs="Times New Roman"/>
          <w:sz w:val="28"/>
          <w:szCs w:val="28"/>
        </w:rPr>
        <w:t>и</w:t>
      </w:r>
      <w:r w:rsidRPr="00EB0F87">
        <w:rPr>
          <w:rFonts w:ascii="Times New Roman" w:hAnsi="Times New Roman" w:cs="Times New Roman"/>
          <w:sz w:val="28"/>
          <w:szCs w:val="28"/>
        </w:rPr>
        <w:t xml:space="preserve"> кадрового состава образовательн</w:t>
      </w:r>
      <w:r w:rsidR="007A445A">
        <w:rPr>
          <w:rFonts w:ascii="Times New Roman" w:hAnsi="Times New Roman" w:cs="Times New Roman"/>
          <w:sz w:val="28"/>
          <w:szCs w:val="28"/>
        </w:rPr>
        <w:t>ого</w:t>
      </w:r>
      <w:r w:rsidRPr="00EB0F87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A445A">
        <w:rPr>
          <w:rFonts w:ascii="Times New Roman" w:hAnsi="Times New Roman" w:cs="Times New Roman"/>
          <w:sz w:val="28"/>
          <w:szCs w:val="28"/>
        </w:rPr>
        <w:t>я</w:t>
      </w:r>
      <w:r w:rsidRPr="00EB0F87">
        <w:rPr>
          <w:rFonts w:ascii="Times New Roman" w:hAnsi="Times New Roman" w:cs="Times New Roman"/>
          <w:sz w:val="28"/>
          <w:szCs w:val="28"/>
        </w:rPr>
        <w:t xml:space="preserve"> и привлечени</w:t>
      </w:r>
      <w:r w:rsidR="007A445A">
        <w:rPr>
          <w:rFonts w:ascii="Times New Roman" w:hAnsi="Times New Roman" w:cs="Times New Roman"/>
          <w:sz w:val="28"/>
          <w:szCs w:val="28"/>
        </w:rPr>
        <w:t>и</w:t>
      </w:r>
      <w:r w:rsidRPr="00EB0F87">
        <w:rPr>
          <w:rFonts w:ascii="Times New Roman" w:hAnsi="Times New Roman" w:cs="Times New Roman"/>
          <w:sz w:val="28"/>
          <w:szCs w:val="28"/>
        </w:rPr>
        <w:t xml:space="preserve"> молодых педагогов для работы в сфере образования.</w:t>
      </w:r>
    </w:p>
    <w:p w:rsidR="00797786" w:rsidRDefault="00797786" w:rsidP="00797786">
      <w:pPr>
        <w:pStyle w:val="Standard"/>
        <w:rPr>
          <w:rFonts w:hint="eastAsia"/>
          <w:b/>
          <w:sz w:val="28"/>
          <w:szCs w:val="28"/>
        </w:rPr>
      </w:pPr>
    </w:p>
    <w:p w:rsidR="00CC0D83" w:rsidRPr="00CC0D83" w:rsidRDefault="00CC0D83" w:rsidP="00CC0D8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образования  поселения на 01.01.2017 функционирует  1 дошкольная  группа, которую посещают  26 человек, являющаяся  структурным  подразделением  МКОУ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«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Сурковская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средняя школа»</w:t>
      </w:r>
    </w:p>
    <w:p w:rsidR="00CC0D83" w:rsidRPr="00CC0D83" w:rsidRDefault="00CC0D83" w:rsidP="00CC0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2016 года на территории поселения действует 1муниципальное казённое  общеобразовательное  учреждение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Сурковская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средняя школа»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(произошла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реорганизация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МКОУ  ССШ  путём объединения с МКОУ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Долговской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СОШ).        В школе  обучается    153 человека, в том числе  - 6  учеников  в школе, расположенной в деревне  Долгово и 26  воспитанников  младшей группы  МКОУ СОШ. Численность    учащихся  уменьшилась в  связи с  реорганизацией  школ и миграцией  населения.</w:t>
      </w:r>
    </w:p>
    <w:p w:rsidR="00CC0D83" w:rsidRPr="00CC0D83" w:rsidRDefault="00CC0D83" w:rsidP="00CC0D8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7A4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0D83" w:rsidRPr="00CC0D83" w:rsidRDefault="00CC0D83" w:rsidP="00CC0D8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населения образовательными услугами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7"/>
        <w:gridCol w:w="1474"/>
      </w:tblGrid>
      <w:tr w:rsidR="00CC0D83" w:rsidRPr="00CC0D83" w:rsidTr="00CC0D83">
        <w:trPr>
          <w:cantSplit/>
          <w:trHeight w:val="342"/>
        </w:trPr>
        <w:tc>
          <w:tcPr>
            <w:tcW w:w="6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Показатели</w:t>
            </w:r>
          </w:p>
        </w:tc>
        <w:tc>
          <w:tcPr>
            <w:tcW w:w="1474" w:type="dxa"/>
            <w:tcBorders>
              <w:bottom w:val="nil"/>
            </w:tcBorders>
            <w:shd w:val="clear" w:color="auto" w:fill="auto"/>
          </w:tcPr>
          <w:p w:rsidR="00CC0D83" w:rsidRPr="00CC0D83" w:rsidRDefault="00CC0D83" w:rsidP="00CC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</w:t>
            </w:r>
          </w:p>
        </w:tc>
      </w:tr>
      <w:tr w:rsidR="00CC0D83" w:rsidRPr="00CC0D83" w:rsidTr="00CC0D83">
        <w:trPr>
          <w:cantSplit/>
        </w:trPr>
        <w:tc>
          <w:tcPr>
            <w:tcW w:w="6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83" w:rsidRPr="00CC0D83" w:rsidRDefault="00CC0D83" w:rsidP="00CC0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2016 г</w:t>
            </w:r>
          </w:p>
        </w:tc>
      </w:tr>
      <w:tr w:rsidR="00CC0D83" w:rsidRPr="00CC0D83" w:rsidTr="00CC0D83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мест в общеобразовательных школах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</w:tr>
      <w:tr w:rsidR="00CC0D83" w:rsidRPr="00CC0D83" w:rsidTr="00CC0D83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153</w:t>
            </w:r>
          </w:p>
        </w:tc>
      </w:tr>
      <w:tr w:rsidR="00CC0D83" w:rsidRPr="00CC0D83" w:rsidTr="00CC0D83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CC0D83" w:rsidRPr="00CC0D83" w:rsidTr="00CC0D83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83" w:rsidRPr="00CC0D83" w:rsidRDefault="00CC0D83" w:rsidP="00CC0D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Обеспеченность педагогическими работниками на 1000 учащихся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CC0D83" w:rsidRPr="00CC0D83" w:rsidRDefault="00CC0D83" w:rsidP="00CC0D8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D83">
              <w:rPr>
                <w:rFonts w:ascii="Times New Roman" w:eastAsia="Times New Roman" w:hAnsi="Times New Roman" w:cs="Times New Roman"/>
                <w:sz w:val="24"/>
                <w:szCs w:val="28"/>
              </w:rPr>
              <w:t>137</w:t>
            </w:r>
          </w:p>
        </w:tc>
      </w:tr>
    </w:tbl>
    <w:p w:rsidR="00CC0D83" w:rsidRPr="00CC0D83" w:rsidRDefault="00CC0D83" w:rsidP="00CC0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D83" w:rsidRPr="00CC0D83" w:rsidRDefault="00CC0D83" w:rsidP="00CC0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равных возможностей обучения для детей из малых сел организован бесплатный подвоз  учащихся к 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Сурковской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 из  д. Долгово, д. Верх-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пос. Красный Выселок.</w:t>
      </w:r>
    </w:p>
    <w:p w:rsidR="00CC0D83" w:rsidRPr="00086DA7" w:rsidRDefault="00CC0D83" w:rsidP="00086DA7">
      <w:pPr>
        <w:pStyle w:val="Standard"/>
        <w:jc w:val="center"/>
        <w:rPr>
          <w:rFonts w:hint="eastAsia"/>
          <w:b/>
        </w:rPr>
      </w:pPr>
    </w:p>
    <w:p w:rsidR="00086DA7" w:rsidRDefault="00086DA7" w:rsidP="00086DA7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4.12.2.</w:t>
      </w:r>
      <w:r w:rsidRPr="00086DA7">
        <w:rPr>
          <w:b/>
          <w:sz w:val="28"/>
          <w:szCs w:val="28"/>
        </w:rPr>
        <w:t xml:space="preserve">  Здравоохранение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t xml:space="preserve">Цель: сохранение и улучшение здоровья людей, снижение и профилактика социально-значимых заболеваний. </w:t>
      </w:r>
    </w:p>
    <w:p w:rsidR="007A445A" w:rsidRDefault="007A445A" w:rsidP="007A445A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t xml:space="preserve">Направления деятельности: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содействие в </w:t>
      </w:r>
      <w:r w:rsidRPr="00EB0F87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B0F87">
        <w:rPr>
          <w:rFonts w:ascii="Times New Roman" w:hAnsi="Times New Roman" w:cs="Times New Roman"/>
          <w:sz w:val="28"/>
          <w:szCs w:val="28"/>
        </w:rPr>
        <w:t xml:space="preserve"> первичной медико-санитарной по</w:t>
      </w:r>
      <w:r>
        <w:rPr>
          <w:rFonts w:ascii="Times New Roman" w:hAnsi="Times New Roman" w:cs="Times New Roman"/>
          <w:sz w:val="28"/>
          <w:szCs w:val="28"/>
        </w:rPr>
        <w:t>мощи, повышении</w:t>
      </w:r>
      <w:r w:rsidRPr="00EB0F87">
        <w:rPr>
          <w:rFonts w:ascii="Times New Roman" w:hAnsi="Times New Roman" w:cs="Times New Roman"/>
          <w:sz w:val="28"/>
          <w:szCs w:val="28"/>
        </w:rPr>
        <w:t xml:space="preserve"> доступности и  качества медицинской помощи</w:t>
      </w:r>
      <w:proofErr w:type="gramStart"/>
      <w:r w:rsidRPr="00EB0F8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t xml:space="preserve"> 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EB0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оказании  помощи в </w:t>
      </w:r>
      <w:r w:rsidRPr="00EB0F87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0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медицинских  учреждений  квалифицированными кадрами</w:t>
      </w:r>
      <w:r w:rsidRPr="00EB0F87">
        <w:rPr>
          <w:rFonts w:ascii="Times New Roman" w:hAnsi="Times New Roman" w:cs="Times New Roman"/>
          <w:sz w:val="28"/>
          <w:szCs w:val="28"/>
        </w:rPr>
        <w:t>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EB0F87">
        <w:rPr>
          <w:rFonts w:ascii="Times New Roman" w:hAnsi="Times New Roman" w:cs="Times New Roman"/>
          <w:sz w:val="28"/>
          <w:szCs w:val="28"/>
        </w:rPr>
        <w:t>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EB0F87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0F87">
        <w:rPr>
          <w:rFonts w:ascii="Times New Roman" w:hAnsi="Times New Roman" w:cs="Times New Roman"/>
          <w:sz w:val="28"/>
          <w:szCs w:val="28"/>
        </w:rPr>
        <w:t xml:space="preserve"> мероприятий по повышению доступности для населения медицинской помощи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0D83" w:rsidRPr="00CC0D83" w:rsidRDefault="00CC0D83" w:rsidP="00CC0D8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обслуживание населения осуществляют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Сурковская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врачебная  амбулатория,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-в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олгово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п. Русско-Семеновский.</w:t>
      </w:r>
    </w:p>
    <w:p w:rsidR="00CC0D83" w:rsidRPr="00CC0D83" w:rsidRDefault="00CC0D83" w:rsidP="00CC0D8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 возник  и  не  решён до  настоящего  момента   кадровый вопрос  в   амбулатории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настоящее время в амбулатории  имеется  зубной врач и 2 уборщика  служебных помещений. Один раз в месяц из  центральной районной больницы  для приёма  населения   выезжает  терапевт, один раз в  неделю-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педиатор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D83" w:rsidRPr="00CC0D83" w:rsidRDefault="00CC0D83" w:rsidP="00CC0D8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2014 года материально-техническое состояние врачебной  амбулатории в с.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улучшилось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произведён косметический ремонт  внутри амбулатории,  заменены окна, система отопления и водопровода; приобретён жарочный шкаф для обработки  инструментов,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кварцевальный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шкаф в стоматологический  кабинет, обновлено  стоматологическое  кресло. В текущем  году  инвестиционных  вложений  не  производилось.</w:t>
      </w:r>
    </w:p>
    <w:p w:rsidR="00CC0D83" w:rsidRP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охвата   всего  населения  медицинскими услугами    необходимо  обеспечить   жильём   новых  медицинских  работников (терапевта,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педиатора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Сре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дл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я  строительства, приобретения   жилья в  бюджете  МО  нет.</w:t>
      </w:r>
    </w:p>
    <w:p w:rsidR="00CC0D83" w:rsidRPr="00086DA7" w:rsidRDefault="00CC0D83" w:rsidP="00AC6EBA">
      <w:pPr>
        <w:spacing w:after="120" w:line="240" w:lineRule="auto"/>
        <w:ind w:firstLine="720"/>
        <w:jc w:val="both"/>
        <w:rPr>
          <w:b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 заболеваемости стабилен, тенденции к  росту  не  наблюдается. </w:t>
      </w:r>
    </w:p>
    <w:p w:rsidR="00086DA7" w:rsidRDefault="00086DA7" w:rsidP="00086DA7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4.12.3.</w:t>
      </w:r>
      <w:r w:rsidRPr="00086DA7">
        <w:rPr>
          <w:b/>
          <w:sz w:val="28"/>
          <w:szCs w:val="28"/>
        </w:rPr>
        <w:t xml:space="preserve">  Культура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Цель: обеспечение участия населения в культурной жизни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E5179">
        <w:rPr>
          <w:rFonts w:ascii="Times New Roman" w:hAnsi="Times New Roman" w:cs="Times New Roman"/>
          <w:sz w:val="28"/>
          <w:szCs w:val="28"/>
        </w:rPr>
        <w:t>, сохранение и развитие культурного по</w:t>
      </w:r>
      <w:r>
        <w:rPr>
          <w:rFonts w:ascii="Times New Roman" w:hAnsi="Times New Roman" w:cs="Times New Roman"/>
          <w:sz w:val="28"/>
          <w:szCs w:val="28"/>
        </w:rPr>
        <w:t>тенциала и культурного наследия</w:t>
      </w:r>
      <w:r w:rsidRPr="007E5179">
        <w:rPr>
          <w:rFonts w:ascii="Times New Roman" w:hAnsi="Times New Roman" w:cs="Times New Roman"/>
          <w:sz w:val="28"/>
          <w:szCs w:val="28"/>
        </w:rPr>
        <w:t xml:space="preserve">. Направление деятельности: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>- создание условий для формирования и развития нравственных и духовных ценностей населения;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 - создание условий для наиболее полного удовлетворения культурных потребностей населения и его занятий художественным творчеством;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содействие в </w:t>
      </w:r>
      <w:r w:rsidRPr="007E5179">
        <w:rPr>
          <w:rFonts w:ascii="Times New Roman" w:hAnsi="Times New Roman" w:cs="Times New Roman"/>
          <w:sz w:val="28"/>
          <w:szCs w:val="28"/>
        </w:rPr>
        <w:t xml:space="preserve"> стимулировани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5179">
        <w:rPr>
          <w:rFonts w:ascii="Times New Roman" w:hAnsi="Times New Roman" w:cs="Times New Roman"/>
          <w:sz w:val="28"/>
          <w:szCs w:val="28"/>
        </w:rPr>
        <w:t xml:space="preserve"> народного творчества;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>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 сохранении</w:t>
      </w:r>
      <w:r w:rsidRPr="007E5179">
        <w:rPr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5179">
        <w:rPr>
          <w:rFonts w:ascii="Times New Roman" w:hAnsi="Times New Roman" w:cs="Times New Roman"/>
          <w:sz w:val="28"/>
          <w:szCs w:val="28"/>
        </w:rPr>
        <w:t xml:space="preserve"> фольклора, национальных культур народов, населяющих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7E51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как информационно-культурных центров;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сохранение объектов культурного наследия;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и переподготовк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кадров;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укреплени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учреждений культуры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E5179">
        <w:rPr>
          <w:rFonts w:ascii="Times New Roman" w:hAnsi="Times New Roman" w:cs="Times New Roman"/>
          <w:sz w:val="28"/>
          <w:szCs w:val="28"/>
        </w:rPr>
        <w:t>.</w:t>
      </w:r>
    </w:p>
    <w:p w:rsidR="00CC0D83" w:rsidRPr="00CC0D83" w:rsidRDefault="00CC0D83" w:rsidP="00D1070F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 w:rsidRPr="00CC0D83">
        <w:rPr>
          <w:rFonts w:ascii="Times New Roman" w:eastAsia="Calibri" w:hAnsi="Times New Roman" w:cs="Times New Roman"/>
          <w:sz w:val="28"/>
          <w:szCs w:val="28"/>
        </w:rPr>
        <w:tab/>
        <w:t xml:space="preserve">В поселении работают 3 </w:t>
      </w:r>
      <w:proofErr w:type="gramStart"/>
      <w:r w:rsidRPr="00CC0D83">
        <w:rPr>
          <w:rFonts w:ascii="Times New Roman" w:eastAsia="Calibri" w:hAnsi="Times New Roman" w:cs="Times New Roman"/>
          <w:sz w:val="28"/>
          <w:szCs w:val="28"/>
        </w:rPr>
        <w:t>клубных</w:t>
      </w:r>
      <w:proofErr w:type="gram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учреждения (2 дома культуры и  1 клуб), централизованная библиотечная система с 3 филиалами.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Натерритории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поселения  работает  42  клубных  образований  с общим количеством участников – 553  человека.  С 2012  года  в  КДЦ  «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Сурковский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»  были приобретены   ноутбуки(3) затем – в  клуб  с.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Сурково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приобретено мобильное видеооборудование. В  2014  году   установлен  пандус в  клубах  с. Долгово и п. Русско-Семёновский, приобретена и установлена  пожарная  сигнализация  в  ДК с</w:t>
      </w:r>
      <w:proofErr w:type="gramStart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CC0D83">
        <w:rPr>
          <w:rFonts w:ascii="Times New Roman" w:eastAsia="Calibri" w:hAnsi="Times New Roman" w:cs="Times New Roman"/>
          <w:sz w:val="28"/>
          <w:szCs w:val="28"/>
        </w:rPr>
        <w:t>Сурково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.      </w:t>
      </w:r>
      <w:proofErr w:type="gramStart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В прошлом  году произведено  ограждение   земельного  участка  ДК в с.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Сурково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, приобретена  и установлена  пожарная  сигнализация для  клуба в пос. Русско-Семёновский, приобретены  для  ДК с.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Сурково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 2  тренажёра, звуковое   оборудование, устроен тёплый санузел в ДК с.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Сурково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CC0D83">
        <w:rPr>
          <w:rFonts w:ascii="Times New Roman" w:eastAsia="Calibri" w:hAnsi="Times New Roman" w:cs="Times New Roman"/>
          <w:sz w:val="28"/>
          <w:szCs w:val="28"/>
        </w:rPr>
        <w:t xml:space="preserve"> В текущем  году приобретён  принтер в клуб с. </w:t>
      </w:r>
      <w:proofErr w:type="spellStart"/>
      <w:r w:rsidRPr="00CC0D83">
        <w:rPr>
          <w:rFonts w:ascii="Times New Roman" w:eastAsia="Calibri" w:hAnsi="Times New Roman" w:cs="Times New Roman"/>
          <w:sz w:val="28"/>
          <w:szCs w:val="28"/>
        </w:rPr>
        <w:t>Сурково</w:t>
      </w:r>
      <w:proofErr w:type="spellEnd"/>
      <w:r w:rsidRPr="00CC0D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0D83" w:rsidRPr="00086DA7" w:rsidRDefault="00CC0D83" w:rsidP="00086DA7">
      <w:pPr>
        <w:pStyle w:val="Standard"/>
        <w:jc w:val="center"/>
        <w:rPr>
          <w:rFonts w:hint="eastAsia"/>
          <w:b/>
        </w:rPr>
      </w:pPr>
    </w:p>
    <w:p w:rsidR="007A445A" w:rsidRDefault="00086DA7" w:rsidP="00AC6EBA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4.12.4.</w:t>
      </w:r>
      <w:r w:rsidRPr="00086DA7">
        <w:rPr>
          <w:b/>
          <w:sz w:val="28"/>
          <w:szCs w:val="28"/>
        </w:rPr>
        <w:t xml:space="preserve">  Социальная защита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 w:rsidRPr="007E5179">
        <w:rPr>
          <w:rFonts w:ascii="Times New Roman" w:hAnsi="Times New Roman" w:cs="Times New Roman"/>
          <w:sz w:val="28"/>
          <w:szCs w:val="28"/>
        </w:rPr>
        <w:t xml:space="preserve">Цель: улучшение демографической ситуации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7E5179">
        <w:rPr>
          <w:rFonts w:ascii="Times New Roman" w:hAnsi="Times New Roman" w:cs="Times New Roman"/>
          <w:sz w:val="28"/>
          <w:szCs w:val="28"/>
        </w:rPr>
        <w:t xml:space="preserve">, повышение экономического потенциала семьи, обеспечение социальных гарантий, </w:t>
      </w:r>
      <w:r w:rsidRPr="007E5179">
        <w:rPr>
          <w:rFonts w:ascii="Times New Roman" w:hAnsi="Times New Roman" w:cs="Times New Roman"/>
          <w:sz w:val="28"/>
          <w:szCs w:val="28"/>
        </w:rPr>
        <w:lastRenderedPageBreak/>
        <w:t xml:space="preserve">доступности и качества социальных услуг, предоставляемых социально-незащищенным категориям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E5179">
        <w:rPr>
          <w:rFonts w:ascii="Times New Roman" w:hAnsi="Times New Roman" w:cs="Times New Roman"/>
          <w:sz w:val="28"/>
          <w:szCs w:val="28"/>
        </w:rPr>
        <w:t xml:space="preserve">, в том числе: - малообеспеченным семьям с детьми и семьям, попавшим в трудную жизненную ситуацию, - детям, оставшимся без попечения родителей, - многодетным, молодым семьям, - пожилым гражданам и инвалидам. Направление деятельности: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содействие в </w:t>
      </w:r>
      <w:r w:rsidRPr="007E5179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5179">
        <w:rPr>
          <w:rFonts w:ascii="Times New Roman" w:hAnsi="Times New Roman" w:cs="Times New Roman"/>
          <w:sz w:val="28"/>
          <w:szCs w:val="28"/>
        </w:rPr>
        <w:t xml:space="preserve"> системы социальной поддержки населения, обеспечени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5179">
        <w:rPr>
          <w:rFonts w:ascii="Times New Roman" w:hAnsi="Times New Roman" w:cs="Times New Roman"/>
          <w:sz w:val="28"/>
          <w:szCs w:val="28"/>
        </w:rPr>
        <w:t xml:space="preserve"> программно-целевого подхода;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оптимизаци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5179">
        <w:rPr>
          <w:rFonts w:ascii="Times New Roman" w:hAnsi="Times New Roman" w:cs="Times New Roman"/>
          <w:sz w:val="28"/>
          <w:szCs w:val="28"/>
        </w:rPr>
        <w:t xml:space="preserve"> социального обслуживания населения;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 - обеспечение адресности, полноты предоставления пособий семьям с детьми;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предупреждение и профилактика семейного неблагополучия, социального сиротства;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>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качества услуг для семей, попавших в трудную жизненную ситуацию (социально-бытовые, социально-медицинские, психолого-педагогические; социально-правовые);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профилактика безнадзорности и правонарушений несовершеннолетних, организация круглогодичного отдыха и оздоровления детей из социально незащищенных семей;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>- развитие семейных форм жизнеустройства детей-сирот и детей, оставшихся без попечения родителей;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 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качества социального обслуживание пожилых граждан и инвалидов через эффективную систему стационарных и нестационарных форм;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 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совершенствовани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межведомственного взаимодействия по социальной поддержке населения; </w:t>
      </w:r>
    </w:p>
    <w:p w:rsidR="00CC0D83" w:rsidRPr="00CC0D83" w:rsidRDefault="00CC0D83" w:rsidP="00CC0D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Численность населения, состоящего  в органах  социальной  защиты  по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Сурковскому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сельсовету составляет   425 человек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CC0D83" w:rsidRPr="00CC0D83" w:rsidRDefault="00CC0D83" w:rsidP="00CC0D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инвалиды—63 человек, дети-инвалиды—10, ветераны—101 человек,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малоимущие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граждане—251 человек, что  на  6,5 %  выше    по  сравнению  с  прошлым  годом. Материальную  помощь  в 2016 году  органы  соцзащиты  не  оказывали, но производили  доплату до минимального размера  пенсии в соответствии с данными Управления Пенсионного Фонда по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Тогучинскому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Новосибирской области, оказывали  ежемесячное возмещение для категории лиц, пользующейся льготами. </w:t>
      </w:r>
    </w:p>
    <w:p w:rsidR="00CC0D83" w:rsidRPr="00CC0D83" w:rsidRDefault="00CC0D83" w:rsidP="00CC0D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Удельный вес населения, получающего меры социальной поддержки, к общей численности населения составляет 26,5%.</w:t>
      </w:r>
    </w:p>
    <w:p w:rsidR="00CC0D83" w:rsidRPr="00086DA7" w:rsidRDefault="00CC0D83" w:rsidP="00CC0D83">
      <w:pPr>
        <w:spacing w:after="0" w:line="240" w:lineRule="auto"/>
        <w:ind w:firstLine="360"/>
        <w:jc w:val="both"/>
        <w:rPr>
          <w:b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86DA7" w:rsidRDefault="00086DA7" w:rsidP="00086DA7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4.12.5.</w:t>
      </w:r>
      <w:r w:rsidRPr="00086DA7">
        <w:rPr>
          <w:b/>
          <w:sz w:val="28"/>
          <w:szCs w:val="28"/>
        </w:rPr>
        <w:t xml:space="preserve">  Физическая культура и спорт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Цель: повышение уровня здоровья и формирование здорового образа жизни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E5179">
        <w:rPr>
          <w:rFonts w:ascii="Times New Roman" w:hAnsi="Times New Roman" w:cs="Times New Roman"/>
          <w:sz w:val="28"/>
          <w:szCs w:val="28"/>
        </w:rPr>
        <w:t xml:space="preserve"> средствами физической культуры и спорта, развитие современной инфраструктуры физической культуры и спорта.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Направление деятельности: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содействие в </w:t>
      </w:r>
      <w:r w:rsidRPr="007E5179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5179">
        <w:rPr>
          <w:rFonts w:ascii="Times New Roman" w:hAnsi="Times New Roman" w:cs="Times New Roman"/>
          <w:sz w:val="28"/>
          <w:szCs w:val="28"/>
        </w:rPr>
        <w:t xml:space="preserve"> организации физической культуры и спорта в</w:t>
      </w:r>
      <w:r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Pr="007E5179">
        <w:rPr>
          <w:rFonts w:ascii="Times New Roman" w:hAnsi="Times New Roman" w:cs="Times New Roman"/>
          <w:sz w:val="28"/>
          <w:szCs w:val="28"/>
        </w:rPr>
        <w:t>, направленной на проведение эффективной физкультурн</w:t>
      </w:r>
      <w:proofErr w:type="gramStart"/>
      <w:r w:rsidRPr="007E517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E5179">
        <w:rPr>
          <w:rFonts w:ascii="Times New Roman" w:hAnsi="Times New Roman" w:cs="Times New Roman"/>
          <w:sz w:val="28"/>
          <w:szCs w:val="28"/>
        </w:rPr>
        <w:t xml:space="preserve"> оздоровительной и спортивно-массовой работы с населением,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ценностей здоровья и здорового образа жизни через увеличение объема обязательных занятий физической культурой в образовательных учреждениях, 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привлечени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к занятиям физической культурой и спортом всех кате</w:t>
      </w:r>
      <w:r>
        <w:rPr>
          <w:rFonts w:ascii="Times New Roman" w:hAnsi="Times New Roman" w:cs="Times New Roman"/>
          <w:sz w:val="28"/>
          <w:szCs w:val="28"/>
        </w:rPr>
        <w:t>горий граждан и групп населения</w:t>
      </w:r>
      <w:r w:rsidRPr="007E5179">
        <w:rPr>
          <w:rFonts w:ascii="Times New Roman" w:hAnsi="Times New Roman" w:cs="Times New Roman"/>
          <w:sz w:val="28"/>
          <w:szCs w:val="28"/>
        </w:rPr>
        <w:t xml:space="preserve">: лиц пожилого возраста, лиц с ограниченными возможностями здоровья и инвалидов, детей-сирот и </w:t>
      </w:r>
      <w:proofErr w:type="spellStart"/>
      <w:r w:rsidRPr="007E5179">
        <w:rPr>
          <w:rFonts w:ascii="Times New Roman" w:hAnsi="Times New Roman" w:cs="Times New Roman"/>
          <w:sz w:val="28"/>
          <w:szCs w:val="28"/>
        </w:rPr>
        <w:t>детей</w:t>
      </w:r>
      <w:proofErr w:type="gramStart"/>
      <w:r w:rsidRPr="007E517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7E5179">
        <w:rPr>
          <w:rFonts w:ascii="Times New Roman" w:hAnsi="Times New Roman" w:cs="Times New Roman"/>
          <w:sz w:val="28"/>
          <w:szCs w:val="28"/>
        </w:rPr>
        <w:t>ставшихся</w:t>
      </w:r>
      <w:proofErr w:type="spellEnd"/>
      <w:r w:rsidRPr="007E5179">
        <w:rPr>
          <w:rFonts w:ascii="Times New Roman" w:hAnsi="Times New Roman" w:cs="Times New Roman"/>
          <w:sz w:val="28"/>
          <w:szCs w:val="28"/>
        </w:rPr>
        <w:t xml:space="preserve"> без попечения родителей, детей и подростков, состоящих на учете в комиссиях по делам несовершеннолетних;</w:t>
      </w:r>
    </w:p>
    <w:p w:rsidR="007A445A" w:rsidRDefault="007A445A" w:rsidP="007A445A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E5179">
        <w:rPr>
          <w:rFonts w:ascii="Times New Roman" w:hAnsi="Times New Roman" w:cs="Times New Roman"/>
          <w:sz w:val="28"/>
          <w:szCs w:val="28"/>
        </w:rPr>
        <w:t>-</w:t>
      </w:r>
      <w:r w:rsidRPr="007A4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в</w:t>
      </w:r>
      <w:r w:rsidRPr="007E5179">
        <w:rPr>
          <w:rFonts w:ascii="Times New Roman" w:hAnsi="Times New Roman" w:cs="Times New Roman"/>
          <w:sz w:val="28"/>
          <w:szCs w:val="28"/>
        </w:rPr>
        <w:t xml:space="preserve"> расширени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5179">
        <w:rPr>
          <w:rFonts w:ascii="Times New Roman" w:hAnsi="Times New Roman" w:cs="Times New Roman"/>
          <w:sz w:val="28"/>
          <w:szCs w:val="28"/>
        </w:rPr>
        <w:t xml:space="preserve"> сети физкультурно-оздоровительных объектов, оснащение их инвентарем и оборудованием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0D83" w:rsidRPr="00CC0D83" w:rsidRDefault="00CC0D83" w:rsidP="00CC0D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  проводились  спортивно-массовые мероприятия. Среди них: спартакиады,  « Дни здоровья», « Дни туризма», соревнования спортивных семей и т.д.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занимающихся в спортивных секциях составила более 60 человек. Поселение принимает активное участие в районных сельских, спортивных, зимних и летних играх.</w:t>
      </w:r>
    </w:p>
    <w:p w:rsidR="00CC0D83" w:rsidRDefault="00CC0D83" w:rsidP="00CC0D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поселении действует 2 </w:t>
      </w:r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</w:t>
      </w:r>
      <w:proofErr w:type="gram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зала при  школе  с.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Сурково</w:t>
      </w:r>
      <w:proofErr w:type="spellEnd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 спортивных площадки при  общеобразовательном учреждении, туристический  кружок.  В 2015  году  приобретены  щитки, баскетбольная  сетка, мячи, открытая  спортивная  площадка  построена   при клубе пос. Русско-Семёновский и в с. </w:t>
      </w:r>
      <w:proofErr w:type="spell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Сурково</w:t>
      </w:r>
      <w:proofErr w:type="spellEnd"/>
      <w:proofErr w:type="gramStart"/>
      <w:r w:rsidRPr="00CC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A445A" w:rsidRDefault="007A445A" w:rsidP="007A445A">
      <w:pPr>
        <w:pStyle w:val="Standard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52C">
        <w:rPr>
          <w:rFonts w:ascii="Times New Roman" w:hAnsi="Times New Roman" w:cs="Times New Roman"/>
          <w:b/>
          <w:sz w:val="28"/>
          <w:szCs w:val="28"/>
        </w:rPr>
        <w:t xml:space="preserve">Основные мероприятия по реализации направлений социально-экономического развития </w:t>
      </w:r>
      <w:proofErr w:type="spellStart"/>
      <w:r w:rsidRPr="00BE552C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BE552C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0504F1" w:rsidRPr="000504F1" w:rsidRDefault="000504F1" w:rsidP="000504F1">
      <w:pPr>
        <w:tabs>
          <w:tab w:val="num" w:pos="1211"/>
        </w:tabs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имеется н</w:t>
      </w:r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производства продукции животноводства</w:t>
      </w:r>
    </w:p>
    <w:p w:rsidR="000504F1" w:rsidRPr="000504F1" w:rsidRDefault="000504F1" w:rsidP="000504F1">
      <w:pPr>
        <w:tabs>
          <w:tab w:val="num" w:pos="1211"/>
        </w:tabs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имеется н</w:t>
      </w:r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подготовленных площадок, пригодных для промышленного развития</w:t>
      </w:r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юридически оформить собственность данных объектов и осуществить их запуск. Восстановление предприятий позволит обеспечить рост ВРП, поступление налогов в бюджеты всех уровней; обеспечить создание новых рабочих мест</w:t>
      </w:r>
    </w:p>
    <w:p w:rsidR="000504F1" w:rsidRPr="000504F1" w:rsidRDefault="000504F1" w:rsidP="000504F1">
      <w:pPr>
        <w:tabs>
          <w:tab w:val="num" w:pos="1211"/>
        </w:tabs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имеется н</w:t>
      </w:r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природных ресурсов, которые могут представлять интерес для промышленного освоения. </w:t>
      </w:r>
    </w:p>
    <w:p w:rsidR="000504F1" w:rsidRPr="000504F1" w:rsidRDefault="000504F1" w:rsidP="000504F1">
      <w:pPr>
        <w:tabs>
          <w:tab w:val="num" w:pos="1211"/>
        </w:tabs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Осиновское</w:t>
      </w:r>
      <w:proofErr w:type="spellEnd"/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месторождение </w:t>
      </w:r>
      <w:proofErr w:type="spellStart"/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извстняка</w:t>
      </w:r>
      <w:proofErr w:type="spellEnd"/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04F1" w:rsidRPr="000504F1" w:rsidRDefault="000504F1" w:rsidP="000504F1">
      <w:pPr>
        <w:tabs>
          <w:tab w:val="num" w:pos="1211"/>
        </w:tabs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="00EB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имеется н</w:t>
      </w:r>
      <w:r w:rsidRPr="00050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свободных трудовых ресурсов. </w:t>
      </w:r>
    </w:p>
    <w:p w:rsidR="00086DA7" w:rsidRDefault="00086DA7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086DA7" w:rsidRDefault="00086DA7" w:rsidP="00A963E8">
      <w:pPr>
        <w:pStyle w:val="Standard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52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мероприятия по реализации направлений социально-экономического развития </w:t>
      </w:r>
      <w:proofErr w:type="spellStart"/>
      <w:r w:rsidRPr="00BE552C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BE552C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0D1DEA" w:rsidRPr="000D1DEA" w:rsidRDefault="000D1DEA" w:rsidP="000D1D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EBA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Генеральной стратегической целью </w:t>
      </w:r>
      <w:r w:rsidRPr="00AC6EBA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разработки комплексной программы социально-экономического</w:t>
      </w: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</w:t>
      </w:r>
      <w:proofErr w:type="spellStart"/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на 2017-2025 год является обеспечение роста благосостояния и качества жизни населения поселения.</w:t>
      </w:r>
    </w:p>
    <w:p w:rsidR="000D1DEA" w:rsidRPr="000D1DEA" w:rsidRDefault="000D1DEA" w:rsidP="000D1D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>Основываясь на проведенном анализе социально-экономического положения  поселения,</w:t>
      </w:r>
      <w:r w:rsidR="00AC6E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>изучив мнения основных групп населения на основе проведенного анкетирования, выделяются следующие приоритетные цели (направления), позволяющие реализовать генеральную стратегическую цель:</w:t>
      </w:r>
    </w:p>
    <w:p w:rsidR="000D1DEA" w:rsidRPr="000D1DEA" w:rsidRDefault="000D1DEA" w:rsidP="000D1D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>1. Обеспечение роста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платы.</w:t>
      </w:r>
    </w:p>
    <w:p w:rsidR="000D1DEA" w:rsidRPr="000D1DEA" w:rsidRDefault="000D1DEA" w:rsidP="000D1D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>2. Создание условий для роста экономики за счет эффективного использования природного и производственного потенциала территории.  Создание условий для привлечения инвестиций в развитие экономики поселения. Создание условий и стимулирование развития действующих  предприятий, а также вновь созданных производств.</w:t>
      </w:r>
    </w:p>
    <w:p w:rsidR="000D1DEA" w:rsidRPr="000D1DEA" w:rsidRDefault="000D1DEA" w:rsidP="000D1D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 xml:space="preserve">3. Создание условий для развития сельскохозяйственного производства,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привлечение  инвесторов в сельхозпроизводство. </w:t>
      </w:r>
    </w:p>
    <w:p w:rsidR="000D1DEA" w:rsidRPr="000D1DEA" w:rsidRDefault="000D1DEA" w:rsidP="000D1D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EA">
        <w:rPr>
          <w:rFonts w:ascii="Times New Roman" w:eastAsia="Times New Roman" w:hAnsi="Times New Roman"/>
          <w:sz w:val="28"/>
          <w:szCs w:val="28"/>
          <w:lang w:eastAsia="ru-RU"/>
        </w:rPr>
        <w:t>4. Создание условий по увеличению налогового потенциала и росту собственных доходов местного бюджета.</w:t>
      </w:r>
    </w:p>
    <w:p w:rsidR="000D1DEA" w:rsidRPr="00AC6EBA" w:rsidRDefault="000D1DEA" w:rsidP="00AC6E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EBA">
        <w:rPr>
          <w:rFonts w:ascii="Times New Roman" w:eastAsia="Times New Roman" w:hAnsi="Times New Roman"/>
          <w:sz w:val="28"/>
          <w:szCs w:val="28"/>
          <w:lang w:eastAsia="ru-RU"/>
        </w:rPr>
        <w:t>5. Создание условий для качественного развития общественной  инфраструктуры муниципального образования. Обеспечение устойчивого развития жилищно-коммунального хозяйства поселения на основе его последовательного реформирования, повышения качества услуг, совершенствования тарифной политики и системы расчетов за услуги ЖКХ.</w:t>
      </w:r>
    </w:p>
    <w:p w:rsidR="000D1DEA" w:rsidRPr="00AC6EBA" w:rsidRDefault="000D1DEA" w:rsidP="00AC6E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EBA">
        <w:rPr>
          <w:rFonts w:ascii="Times New Roman" w:eastAsia="Times New Roman" w:hAnsi="Times New Roman"/>
          <w:sz w:val="28"/>
          <w:szCs w:val="28"/>
          <w:lang w:eastAsia="ru-RU"/>
        </w:rPr>
        <w:t>6. Обеспечение безопасности жизнедеятельности граждан, укрепление правопорядка и усиление борьбы с преступностью.</w:t>
      </w:r>
    </w:p>
    <w:p w:rsidR="000D1DEA" w:rsidRPr="00AC6EBA" w:rsidRDefault="000D1DEA" w:rsidP="00AC6E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EBA">
        <w:rPr>
          <w:rFonts w:ascii="Times New Roman" w:eastAsia="Times New Roman" w:hAnsi="Times New Roman"/>
          <w:sz w:val="28"/>
          <w:szCs w:val="28"/>
          <w:lang w:eastAsia="ru-RU"/>
        </w:rPr>
        <w:t>7. Совершенствование взаимодействия органов власти с населением.</w:t>
      </w:r>
    </w:p>
    <w:p w:rsidR="000D1DEA" w:rsidRDefault="000D1DEA" w:rsidP="000D1DEA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DA7" w:rsidRPr="00BE552C" w:rsidRDefault="00086DA7" w:rsidP="00BE552C">
      <w:pPr>
        <w:pStyle w:val="Standard"/>
        <w:jc w:val="center"/>
        <w:rPr>
          <w:rFonts w:hint="eastAsia"/>
          <w:b/>
        </w:rPr>
      </w:pPr>
      <w:r w:rsidRPr="00BE552C">
        <w:rPr>
          <w:rFonts w:ascii="Times New Roman" w:hAnsi="Times New Roman" w:cs="Times New Roman"/>
          <w:b/>
          <w:sz w:val="28"/>
          <w:szCs w:val="28"/>
        </w:rPr>
        <w:t xml:space="preserve">7. Основные показатели прогноза социально-экономического развития </w:t>
      </w:r>
      <w:proofErr w:type="spellStart"/>
      <w:r w:rsidR="00BE552C">
        <w:rPr>
          <w:rFonts w:ascii="Times New Roman" w:hAnsi="Times New Roman" w:cs="Times New Roman"/>
          <w:b/>
          <w:sz w:val="28"/>
          <w:szCs w:val="28"/>
        </w:rPr>
        <w:t>Сурковского</w:t>
      </w:r>
      <w:proofErr w:type="spellEnd"/>
      <w:r w:rsidR="00BE552C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BE552C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BE552C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2017 год и на период до 2019 года</w:t>
      </w:r>
    </w:p>
    <w:p w:rsidR="00086DA7" w:rsidRDefault="00086DA7" w:rsidP="00086DA7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0D1DEA" w:rsidRPr="00AC6EBA" w:rsidRDefault="00AC6EBA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01D2D" w:rsidRPr="00AC6EBA">
        <w:rPr>
          <w:rFonts w:ascii="Times New Roman" w:hAnsi="Times New Roman" w:cs="Times New Roman"/>
          <w:sz w:val="28"/>
          <w:szCs w:val="28"/>
        </w:rPr>
        <w:t xml:space="preserve">Прогнозные показатели социально-экономического развития </w:t>
      </w:r>
      <w:r w:rsidR="000D1DEA" w:rsidRPr="00AC6EBA">
        <w:rPr>
          <w:rFonts w:ascii="Times New Roman" w:hAnsi="Times New Roman" w:cs="Times New Roman"/>
          <w:sz w:val="28"/>
          <w:szCs w:val="28"/>
        </w:rPr>
        <w:t xml:space="preserve">  поселения </w:t>
      </w:r>
      <w:r w:rsidR="00101D2D" w:rsidRPr="00AC6EBA">
        <w:rPr>
          <w:rFonts w:ascii="Times New Roman" w:hAnsi="Times New Roman" w:cs="Times New Roman"/>
          <w:sz w:val="28"/>
          <w:szCs w:val="28"/>
        </w:rPr>
        <w:t xml:space="preserve"> отражают влияние секторов экономики на социальные и </w:t>
      </w:r>
      <w:proofErr w:type="gramStart"/>
      <w:r w:rsidR="00101D2D" w:rsidRPr="00AC6EBA">
        <w:rPr>
          <w:rFonts w:ascii="Times New Roman" w:hAnsi="Times New Roman" w:cs="Times New Roman"/>
          <w:sz w:val="28"/>
          <w:szCs w:val="28"/>
        </w:rPr>
        <w:t>экономические процессы</w:t>
      </w:r>
      <w:proofErr w:type="gramEnd"/>
      <w:r w:rsidR="00101D2D" w:rsidRPr="00AC6EBA">
        <w:rPr>
          <w:rFonts w:ascii="Times New Roman" w:hAnsi="Times New Roman" w:cs="Times New Roman"/>
          <w:sz w:val="28"/>
          <w:szCs w:val="28"/>
        </w:rPr>
        <w:t xml:space="preserve">, а также уровень жизни населения, его занятость и показывают в целом развитие на территории </w:t>
      </w:r>
      <w:r w:rsidR="000D1DEA" w:rsidRPr="00AC6EBA">
        <w:rPr>
          <w:rFonts w:ascii="Times New Roman" w:hAnsi="Times New Roman" w:cs="Times New Roman"/>
          <w:sz w:val="28"/>
          <w:szCs w:val="28"/>
        </w:rPr>
        <w:t>поселения</w:t>
      </w:r>
      <w:r w:rsidR="00101D2D" w:rsidRPr="00AC6EBA">
        <w:rPr>
          <w:rFonts w:ascii="Times New Roman" w:hAnsi="Times New Roman" w:cs="Times New Roman"/>
          <w:sz w:val="28"/>
          <w:szCs w:val="28"/>
        </w:rPr>
        <w:t xml:space="preserve">  сельского хозяйства, производства потребительских товаров, инвестиций, малого предпринимательства, финансовой политики, денежных доходов и расходов населения,  товарооборота, трудовых ресурсов и т.д.</w:t>
      </w:r>
    </w:p>
    <w:p w:rsidR="00AC6EBA" w:rsidRDefault="00101D2D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AC6EBA">
        <w:rPr>
          <w:rFonts w:ascii="Times New Roman" w:hAnsi="Times New Roman" w:cs="Times New Roman"/>
          <w:sz w:val="28"/>
          <w:szCs w:val="28"/>
        </w:rPr>
        <w:lastRenderedPageBreak/>
        <w:t xml:space="preserve"> Предварительный прогноз разработан на вариативной основе в двух вариантах: вариант 1 – консервативный, вариант 2 – умеренно-оптимистичный</w:t>
      </w:r>
    </w:p>
    <w:p w:rsidR="00FB0D87" w:rsidRDefault="00101D2D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AC6EBA">
        <w:rPr>
          <w:rFonts w:ascii="Times New Roman" w:hAnsi="Times New Roman" w:cs="Times New Roman"/>
          <w:sz w:val="28"/>
          <w:szCs w:val="28"/>
        </w:rPr>
        <w:t xml:space="preserve"> Вариант 1 (консервативный) – предполагает инерционное развитие с сохранением в прогнозируемом периоде тенденций, внешних и внутренних условий развития экономики, консервативную инвестиционную политику, ограниченные возможности бюджета</w:t>
      </w:r>
      <w:r w:rsidR="000D1DEA" w:rsidRPr="00AC6EBA">
        <w:rPr>
          <w:rFonts w:ascii="Times New Roman" w:hAnsi="Times New Roman" w:cs="Times New Roman"/>
          <w:sz w:val="28"/>
          <w:szCs w:val="28"/>
        </w:rPr>
        <w:t xml:space="preserve">  поселения и </w:t>
      </w:r>
      <w:proofErr w:type="spellStart"/>
      <w:r w:rsidR="000D1DEA" w:rsidRPr="00AC6EB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0D1DEA" w:rsidRPr="00AC6E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6EBA">
        <w:rPr>
          <w:rFonts w:ascii="Times New Roman" w:hAnsi="Times New Roman" w:cs="Times New Roman"/>
          <w:sz w:val="28"/>
          <w:szCs w:val="28"/>
        </w:rPr>
        <w:t xml:space="preserve"> при слабом росте потребительского спроса; </w:t>
      </w:r>
    </w:p>
    <w:p w:rsidR="00FB0D87" w:rsidRDefault="00101D2D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AC6EBA">
        <w:rPr>
          <w:rFonts w:ascii="Times New Roman" w:hAnsi="Times New Roman" w:cs="Times New Roman"/>
          <w:sz w:val="28"/>
          <w:szCs w:val="28"/>
        </w:rPr>
        <w:t>Вариант 2 (умеренно-оптимистичный) – вариант оживления и роста в экономике вследствие расширения инвестиционных программ хозяйствующих субъектов, поддержки государством внутреннего спроса и предложения, расширения банковского кредита.</w:t>
      </w:r>
      <w:r w:rsidR="000D1DEA" w:rsidRPr="00AC6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DEA" w:rsidRPr="00AC6EBA" w:rsidRDefault="000D1DEA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AC6EBA">
        <w:rPr>
          <w:rFonts w:ascii="Times New Roman" w:hAnsi="Times New Roman" w:cs="Times New Roman"/>
          <w:sz w:val="28"/>
          <w:szCs w:val="28"/>
        </w:rPr>
        <w:t>Варианты   по</w:t>
      </w:r>
      <w:r w:rsidR="00FB0D87">
        <w:rPr>
          <w:rFonts w:ascii="Times New Roman" w:hAnsi="Times New Roman" w:cs="Times New Roman"/>
          <w:sz w:val="28"/>
          <w:szCs w:val="28"/>
        </w:rPr>
        <w:t xml:space="preserve">  многим  показателям совпадают</w:t>
      </w:r>
      <w:r w:rsidRPr="00AC6EBA">
        <w:rPr>
          <w:rFonts w:ascii="Times New Roman" w:hAnsi="Times New Roman" w:cs="Times New Roman"/>
          <w:sz w:val="28"/>
          <w:szCs w:val="28"/>
        </w:rPr>
        <w:t>, т.к. при составлении прогноза руководствовались складывающейся экономической ситуацией</w:t>
      </w:r>
      <w:r w:rsidR="00FB0D87">
        <w:rPr>
          <w:rFonts w:ascii="Times New Roman" w:hAnsi="Times New Roman" w:cs="Times New Roman"/>
          <w:sz w:val="28"/>
          <w:szCs w:val="28"/>
        </w:rPr>
        <w:t xml:space="preserve"> и полученными контрольными значениями показателей для составления </w:t>
      </w:r>
      <w:r w:rsidRPr="00AC6EBA">
        <w:rPr>
          <w:rFonts w:ascii="Times New Roman" w:hAnsi="Times New Roman" w:cs="Times New Roman"/>
          <w:sz w:val="28"/>
          <w:szCs w:val="28"/>
        </w:rPr>
        <w:t xml:space="preserve"> пр</w:t>
      </w:r>
      <w:r w:rsidR="00FB0D87">
        <w:rPr>
          <w:rFonts w:ascii="Times New Roman" w:hAnsi="Times New Roman" w:cs="Times New Roman"/>
          <w:sz w:val="28"/>
          <w:szCs w:val="28"/>
        </w:rPr>
        <w:t>оекта</w:t>
      </w:r>
      <w:r w:rsidRPr="00AC6EBA">
        <w:rPr>
          <w:rFonts w:ascii="Times New Roman" w:hAnsi="Times New Roman" w:cs="Times New Roman"/>
          <w:sz w:val="28"/>
          <w:szCs w:val="28"/>
        </w:rPr>
        <w:t xml:space="preserve">  бюджета  поселения.</w:t>
      </w:r>
    </w:p>
    <w:p w:rsidR="00086DA7" w:rsidRPr="00AC6EBA" w:rsidRDefault="00101D2D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AC6EBA">
        <w:rPr>
          <w:rFonts w:ascii="Times New Roman" w:hAnsi="Times New Roman" w:cs="Times New Roman"/>
          <w:sz w:val="28"/>
          <w:szCs w:val="28"/>
        </w:rPr>
        <w:t xml:space="preserve"> Целевые показатели предварительного прогноза социально-экономического развития </w:t>
      </w:r>
      <w:proofErr w:type="spellStart"/>
      <w:r w:rsidR="000D1DEA" w:rsidRPr="00AC6EBA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="000D1DEA" w:rsidRPr="00AC6EB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D1DEA" w:rsidRPr="00AC6EB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0D1DEA" w:rsidRPr="00AC6EB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AC6EB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 приведены в таблице</w:t>
      </w:r>
    </w:p>
    <w:p w:rsidR="00086DA7" w:rsidRPr="00AC6EBA" w:rsidRDefault="00086DA7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086DA7" w:rsidRPr="00AC6EBA" w:rsidRDefault="00086DA7" w:rsidP="00086DA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101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101D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D" w:rsidRDefault="00101D2D" w:rsidP="00101D2D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показатели прогноза социально-экономического развития </w:t>
      </w:r>
    </w:p>
    <w:p w:rsidR="00101D2D" w:rsidRDefault="000D1DEA" w:rsidP="00101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="00101D2D">
        <w:rPr>
          <w:rFonts w:ascii="Times New Roman" w:hAnsi="Times New Roman" w:cs="Times New Roman"/>
          <w:sz w:val="28"/>
          <w:szCs w:val="28"/>
        </w:rPr>
        <w:t xml:space="preserve"> на 2017 год и на период до 2019 года</w:t>
      </w:r>
    </w:p>
    <w:p w:rsidR="00101D2D" w:rsidRDefault="00101D2D" w:rsidP="00101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6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25"/>
        <w:gridCol w:w="3015"/>
        <w:gridCol w:w="1669"/>
        <w:gridCol w:w="981"/>
        <w:gridCol w:w="981"/>
        <w:gridCol w:w="981"/>
        <w:gridCol w:w="1030"/>
        <w:gridCol w:w="1041"/>
        <w:gridCol w:w="1040"/>
        <w:gridCol w:w="1045"/>
        <w:gridCol w:w="1038"/>
        <w:gridCol w:w="1038"/>
        <w:gridCol w:w="942"/>
      </w:tblGrid>
      <w:tr w:rsidR="008E54A3" w:rsidTr="00D1070F">
        <w:trPr>
          <w:tblHeader/>
        </w:trPr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69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6144" w:type="dxa"/>
            <w:gridSpan w:val="6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4B3E00" w:rsidTr="00D1070F">
        <w:trPr>
          <w:tblHeader/>
        </w:trPr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81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81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30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081" w:type="dxa"/>
            <w:gridSpan w:val="2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083" w:type="dxa"/>
            <w:gridSpan w:val="2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0" w:type="dxa"/>
            <w:gridSpan w:val="2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E54A3" w:rsidTr="00D1070F">
        <w:trPr>
          <w:tblHeader/>
        </w:trPr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2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2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Численность населения района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9778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1601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79778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Pr="0037776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79778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E54A3" w:rsidTr="00D1070F">
        <w:trPr>
          <w:trHeight w:val="1627"/>
        </w:trPr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Общий коэффициент рождаемости                      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число родившихся на 1000 чел. населения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13,74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9,96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9,96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Pr="002747F2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11,19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11,19</w:t>
            </w:r>
          </w:p>
        </w:tc>
      </w:tr>
      <w:tr w:rsidR="008E54A3" w:rsidTr="00D1070F">
        <w:trPr>
          <w:trHeight w:val="341"/>
        </w:trPr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79778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Общий коэффициент смертности                                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число умерших на 1000 чел. населения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12,49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8,72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8,72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7,46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7,46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чел. на 1000 чел. </w:t>
            </w:r>
            <w:r w:rsidR="0037776D">
              <w:rPr>
                <w:rFonts w:ascii="Times New Roman" w:hAnsi="Times New Roman" w:cs="Times New Roman"/>
                <w:sz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</w:rPr>
              <w:t>аселения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-531,2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-857,1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FB0D87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D1070F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Объем производства продукции сельского хозяйства</w:t>
            </w:r>
          </w:p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E54A3" w:rsidTr="00D1070F">
        <w:trPr>
          <w:trHeight w:val="102"/>
        </w:trPr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Pr="002747F2" w:rsidRDefault="00101D2D" w:rsidP="00101D2D">
            <w:pPr>
              <w:jc w:val="center"/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Pr="002747F2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Pr="002747F2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Pr="002747F2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Pr="002747F2" w:rsidRDefault="00101D2D" w:rsidP="00101D2D">
            <w:pPr>
              <w:jc w:val="center"/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Pr="002747F2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Продукция растениеводства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01B9B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117,6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3777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E54A3" w:rsidTr="00D1070F"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Продукция животноводства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01B9B" w:rsidP="00201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37776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7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Валовой сбор зерновых и зернобобовых культур во всех категориях хозяйств </w:t>
            </w:r>
            <w:r>
              <w:rPr>
                <w:sz w:val="24"/>
              </w:rPr>
              <w:lastRenderedPageBreak/>
              <w:t xml:space="preserve">(бункерный вес) 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4B3E00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4B3E00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4B3E00" w:rsidP="004B3E00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6,6                                            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10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Поголовье скота  (все категории хозяйств):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0,645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0,607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0,638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4B3E00" w:rsidP="004B3E00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0,927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0,927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0,927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0,957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0,957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0,987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0,987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в том числе коровы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0,395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0,402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0,453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0,462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0,462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0,462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0,492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0,492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0,512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0,512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0,250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0,205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0,185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4B3E00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0,178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0,178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0,178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0,175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0,175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0,173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0,173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54A3" w:rsidP="008E54A3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1,049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1,090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1,110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A73A6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1,305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1,305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1,305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1,390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1,390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1,475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1,475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тонн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723D14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26,0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29,5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723D14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33,0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33,0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262233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262233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37,0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38,0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Строительство, </w:t>
            </w:r>
          </w:p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кв. м.</w:t>
            </w:r>
          </w:p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общей</w:t>
            </w:r>
          </w:p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6D4D66" w:rsidP="006D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кв. м.</w:t>
            </w:r>
          </w:p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общей</w:t>
            </w:r>
          </w:p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6D4D66" w:rsidP="006D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Общая площадь жилых помещений, приходящаяся на 1 жителя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</w:p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2233" w:rsidP="006D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4D6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6D4D6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b/>
                <w:sz w:val="24"/>
              </w:rPr>
            </w:pPr>
            <w:r>
              <w:rPr>
                <w:b/>
                <w:sz w:val="24"/>
              </w:rPr>
              <w:t>Инвестиции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rPr>
          <w:trHeight w:val="672"/>
        </w:trPr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</w:pPr>
            <w:r>
              <w:rPr>
                <w:sz w:val="24"/>
              </w:rPr>
              <w:t>Инвестиции в основной капитал за счет всех источников финансирования</w:t>
            </w:r>
          </w:p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946,7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Малое и среднее предпринимательство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малых предприятий, включая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микропредприятия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конец года)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77FB9" w:rsidP="0087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77FB9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E54A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Численность занятых на малых предприятиях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07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Численность индивидуальных предпринимателей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77FB9" w:rsidP="006D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77FB9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83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337A1" w:rsidP="0083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 и услуги населению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rPr>
          <w:trHeight w:val="391"/>
        </w:trPr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0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Оборот розничной    торговли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</w:tr>
      <w:tr w:rsidR="008337A1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8337A1" w:rsidRDefault="008337A1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8337A1" w:rsidRDefault="008337A1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8337A1" w:rsidRDefault="008337A1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8337A1" w:rsidRDefault="008337A1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8337A1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Оборот общественного  питания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83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0,558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83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0,602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337A1" w:rsidP="0083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0,658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0,658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0,658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0,662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0,663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Труд, занятость,            доходы населения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Численность </w:t>
            </w:r>
            <w:proofErr w:type="gramStart"/>
            <w:r>
              <w:rPr>
                <w:sz w:val="24"/>
              </w:rPr>
              <w:t>занятых</w:t>
            </w:r>
            <w:proofErr w:type="gramEnd"/>
            <w:r>
              <w:rPr>
                <w:sz w:val="24"/>
              </w:rPr>
              <w:t xml:space="preserve"> в экономике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трудоспособном возрасте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D72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D72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337A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01D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трудовых ресурсов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D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Pr="00D72765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2233" w:rsidP="0026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2233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8E54A3" w:rsidTr="00D1070F"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D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Общий фонд оплаты труда 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D72765" w:rsidP="009A4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423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B407EE" w:rsidP="00B4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B407EE" w:rsidP="00B4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  <w:vAlign w:val="bottom"/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169,4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</w:tr>
      <w:tr w:rsidR="00B407EE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B407EE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07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  <w:vAlign w:val="bottom"/>
          </w:tcPr>
          <w:p w:rsidR="00B407EE" w:rsidRDefault="00B407EE" w:rsidP="00101D2D">
            <w:pPr>
              <w:pStyle w:val="1"/>
            </w:pPr>
            <w:r>
              <w:rPr>
                <w:sz w:val="24"/>
              </w:rPr>
              <w:t>Среднесписочная численность работников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B407EE" w:rsidRDefault="00B407EE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B407EE" w:rsidRDefault="00B407EE" w:rsidP="00AC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8E54A3" w:rsidTr="00D1070F">
        <w:trPr>
          <w:trHeight w:val="309"/>
        </w:trPr>
        <w:tc>
          <w:tcPr>
            <w:tcW w:w="52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D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5" w:type="dxa"/>
            <w:vMerge w:val="restart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               1 работника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8798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10039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D72765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12255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12153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14423</w:t>
            </w:r>
          </w:p>
        </w:tc>
      </w:tr>
      <w:tr w:rsidR="008E54A3" w:rsidTr="00D1070F">
        <w:tc>
          <w:tcPr>
            <w:tcW w:w="52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% к предыдущему году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121,7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111,9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</w:tr>
      <w:tr w:rsidR="009A4231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9A4231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4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9A4231" w:rsidRDefault="009A4231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Среднемесячные                доходы населения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9A4231" w:rsidRDefault="009A4231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9A4231" w:rsidRPr="001C1B2D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8161,0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9A4231" w:rsidRPr="001C1B2D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9887,1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9A4231" w:rsidRPr="001C1B2D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8755,1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9A4231" w:rsidRPr="001C1B2D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9765,6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9A4231" w:rsidRPr="001C1B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9014,5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9A4231" w:rsidRPr="001C1B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9014,5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9A4231" w:rsidRPr="001C1B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6143,3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9A4231" w:rsidRPr="001C1B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6143,3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9A4231" w:rsidRPr="001C1B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5030,5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9A4231" w:rsidRPr="001C1B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5030,5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социальной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сферы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Численность детей в дошкольных образовательных учреждениях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proofErr w:type="gramStart"/>
            <w:r>
              <w:rPr>
                <w:sz w:val="24"/>
              </w:rPr>
              <w:t>Численность обучающихся в общеобразовательных учреждениях (без вечерних (сменных) общеобразовательных учреждениях (на начало учебного года)</w:t>
            </w:r>
            <w:proofErr w:type="gramEnd"/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B407E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Средняя наполняемость классов в общеобразовательных учреждениях – всего,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C1B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263F36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263F36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263F36" w:rsidRDefault="00263F36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>- в сельских поселениях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263F36" w:rsidRDefault="00263F36" w:rsidP="00101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чел.</w:t>
            </w:r>
          </w:p>
          <w:p w:rsidR="00263F36" w:rsidRDefault="00263F36" w:rsidP="00101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263F36" w:rsidRDefault="00263F36" w:rsidP="00D1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</w:pPr>
            <w:r>
              <w:rPr>
                <w:sz w:val="24"/>
              </w:rPr>
              <w:t>Численность выпускников муниципальных общеобразовательных учреждений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3F36" w:rsidP="00263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Доля выпускников, сдавших единый </w:t>
            </w:r>
            <w:r>
              <w:rPr>
                <w:sz w:val="24"/>
              </w:rPr>
              <w:lastRenderedPageBreak/>
              <w:t>государственный экзамен по русскому языку и математике, в общей численности выпускников муниципальных общеобразовательных учреждений, участвовавших в едином государственном экзамене по данным предметам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</w:p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Численность лиц, систематически </w:t>
            </w:r>
            <w:proofErr w:type="gramStart"/>
            <w:r>
              <w:rPr>
                <w:sz w:val="24"/>
              </w:rPr>
              <w:t>занимающегося</w:t>
            </w:r>
            <w:proofErr w:type="gramEnd"/>
            <w:r w:rsidR="00B407EE">
              <w:rPr>
                <w:sz w:val="24"/>
              </w:rPr>
              <w:t xml:space="preserve"> </w:t>
            </w:r>
            <w:r>
              <w:rPr>
                <w:sz w:val="24"/>
              </w:rPr>
              <w:t>физической культурой и спортом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чел.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9A4231" w:rsidP="00B4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0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231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9A4231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9A4231" w:rsidRDefault="009A4231" w:rsidP="007F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консолидированного бюджета </w:t>
            </w:r>
            <w:r w:rsidR="007F3C0E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9A4231" w:rsidRDefault="009A423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9A4231" w:rsidRPr="00263F36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13171,6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9A4231" w:rsidRPr="00263F36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15888,6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9A4231" w:rsidRPr="00263F36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13894,3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9A4231" w:rsidRPr="00263F36" w:rsidRDefault="009A4231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15673,8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9A4231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14477,3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9A4231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14477,3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9A4231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9872,3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9A4231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9872,3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9A4231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8089,1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9A4231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8089,1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и неналоговых доходов консолидированного бюджета 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807,2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3405,4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1260,9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3931,9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3931,9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4075,6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4075,6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3993,3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3993,3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>Уровень обеспеченности налоговыми и неналоговыми доходами бюджета на 1 человека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</w:p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85,07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265,9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8E54A3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101D2D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>Доходы от сдачи в аренду муниципального имущества и земли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101D2D" w:rsidRDefault="00101D2D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3F36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101D2D" w:rsidRDefault="00263F36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101D2D" w:rsidRDefault="007F3C0E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101D2D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3C0E" w:rsidTr="00D1070F">
        <w:tc>
          <w:tcPr>
            <w:tcW w:w="525" w:type="dxa"/>
            <w:shd w:val="clear" w:color="auto" w:fill="auto"/>
            <w:tcMar>
              <w:left w:w="93" w:type="dxa"/>
            </w:tcMar>
          </w:tcPr>
          <w:p w:rsidR="007F3C0E" w:rsidRDefault="00D1070F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15" w:type="dxa"/>
            <w:shd w:val="clear" w:color="auto" w:fill="auto"/>
            <w:tcMar>
              <w:left w:w="93" w:type="dxa"/>
            </w:tcMar>
          </w:tcPr>
          <w:p w:rsidR="007F3C0E" w:rsidRDefault="007F3C0E" w:rsidP="007F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  поселения</w:t>
            </w:r>
          </w:p>
        </w:tc>
        <w:tc>
          <w:tcPr>
            <w:tcW w:w="1669" w:type="dxa"/>
            <w:shd w:val="clear" w:color="auto" w:fill="auto"/>
            <w:tcMar>
              <w:left w:w="93" w:type="dxa"/>
            </w:tcMar>
          </w:tcPr>
          <w:p w:rsidR="007F3C0E" w:rsidRDefault="007F3C0E" w:rsidP="00101D2D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7F3C0E" w:rsidRPr="00263F36" w:rsidRDefault="007F3C0E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13221,9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7F3C0E" w:rsidRPr="00263F36" w:rsidRDefault="007F3C0E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15900,5</w:t>
            </w:r>
          </w:p>
        </w:tc>
        <w:tc>
          <w:tcPr>
            <w:tcW w:w="981" w:type="dxa"/>
            <w:shd w:val="clear" w:color="auto" w:fill="auto"/>
            <w:tcMar>
              <w:left w:w="93" w:type="dxa"/>
            </w:tcMar>
          </w:tcPr>
          <w:p w:rsidR="007F3C0E" w:rsidRPr="00263F36" w:rsidRDefault="007F3C0E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14328,6</w:t>
            </w:r>
          </w:p>
        </w:tc>
        <w:tc>
          <w:tcPr>
            <w:tcW w:w="1030" w:type="dxa"/>
            <w:shd w:val="clear" w:color="auto" w:fill="auto"/>
            <w:tcMar>
              <w:left w:w="93" w:type="dxa"/>
            </w:tcMar>
          </w:tcPr>
          <w:p w:rsidR="007F3C0E" w:rsidRPr="00263F36" w:rsidRDefault="007F3C0E" w:rsidP="00AC6E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16151,7</w:t>
            </w:r>
          </w:p>
        </w:tc>
        <w:tc>
          <w:tcPr>
            <w:tcW w:w="1041" w:type="dxa"/>
            <w:shd w:val="clear" w:color="auto" w:fill="auto"/>
            <w:tcMar>
              <w:left w:w="93" w:type="dxa"/>
            </w:tcMar>
          </w:tcPr>
          <w:p w:rsidR="007F3C0E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14447,3</w:t>
            </w:r>
          </w:p>
        </w:tc>
        <w:tc>
          <w:tcPr>
            <w:tcW w:w="1040" w:type="dxa"/>
            <w:shd w:val="clear" w:color="auto" w:fill="auto"/>
            <w:tcMar>
              <w:left w:w="93" w:type="dxa"/>
            </w:tcMar>
          </w:tcPr>
          <w:p w:rsidR="007F3C0E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14447,3</w:t>
            </w:r>
          </w:p>
        </w:tc>
        <w:tc>
          <w:tcPr>
            <w:tcW w:w="1045" w:type="dxa"/>
            <w:shd w:val="clear" w:color="auto" w:fill="auto"/>
            <w:tcMar>
              <w:left w:w="93" w:type="dxa"/>
            </w:tcMar>
          </w:tcPr>
          <w:p w:rsidR="007F3C0E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9872,3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7F3C0E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9872,3</w:t>
            </w:r>
          </w:p>
        </w:tc>
        <w:tc>
          <w:tcPr>
            <w:tcW w:w="1038" w:type="dxa"/>
            <w:shd w:val="clear" w:color="auto" w:fill="auto"/>
            <w:tcMar>
              <w:left w:w="93" w:type="dxa"/>
            </w:tcMar>
          </w:tcPr>
          <w:p w:rsidR="007F3C0E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8089,1</w:t>
            </w:r>
          </w:p>
        </w:tc>
        <w:tc>
          <w:tcPr>
            <w:tcW w:w="942" w:type="dxa"/>
            <w:shd w:val="clear" w:color="auto" w:fill="auto"/>
            <w:tcMar>
              <w:left w:w="93" w:type="dxa"/>
            </w:tcMar>
          </w:tcPr>
          <w:p w:rsidR="007F3C0E" w:rsidRDefault="008E3341" w:rsidP="0010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8089,1</w:t>
            </w:r>
          </w:p>
        </w:tc>
      </w:tr>
    </w:tbl>
    <w:p w:rsidR="00101D2D" w:rsidRDefault="00101D2D" w:rsidP="00101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  <w:sectPr w:rsidR="00101D2D" w:rsidSect="00101D2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101D2D" w:rsidRDefault="00101D2D" w:rsidP="00086DA7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086DA7" w:rsidRDefault="00086DA7" w:rsidP="00086DA7"/>
    <w:p w:rsidR="0001717B" w:rsidRDefault="0001717B"/>
    <w:sectPr w:rsidR="0001717B" w:rsidSect="00DA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3ADC5C96"/>
    <w:multiLevelType w:val="hybridMultilevel"/>
    <w:tmpl w:val="42DEC89C"/>
    <w:lvl w:ilvl="0" w:tplc="88FEF3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4037227"/>
    <w:multiLevelType w:val="hybridMultilevel"/>
    <w:tmpl w:val="3148E9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64C884E">
      <w:start w:val="469"/>
      <w:numFmt w:val="decimal"/>
      <w:lvlText w:val="%2"/>
      <w:lvlJc w:val="left"/>
      <w:pPr>
        <w:tabs>
          <w:tab w:val="num" w:pos="1695"/>
        </w:tabs>
        <w:ind w:left="1695" w:hanging="61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46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DF0"/>
    <w:rsid w:val="0001717B"/>
    <w:rsid w:val="00046E12"/>
    <w:rsid w:val="000504F1"/>
    <w:rsid w:val="00086DA7"/>
    <w:rsid w:val="000A5FC0"/>
    <w:rsid w:val="000D1DEA"/>
    <w:rsid w:val="000E7B83"/>
    <w:rsid w:val="00101D2D"/>
    <w:rsid w:val="00116B55"/>
    <w:rsid w:val="00192306"/>
    <w:rsid w:val="001C1B2D"/>
    <w:rsid w:val="00201B9B"/>
    <w:rsid w:val="00213224"/>
    <w:rsid w:val="00262233"/>
    <w:rsid w:val="00263F36"/>
    <w:rsid w:val="002B2F09"/>
    <w:rsid w:val="0037776D"/>
    <w:rsid w:val="00474B1A"/>
    <w:rsid w:val="004B3E00"/>
    <w:rsid w:val="005475B0"/>
    <w:rsid w:val="00697630"/>
    <w:rsid w:val="006D4D66"/>
    <w:rsid w:val="00723D14"/>
    <w:rsid w:val="00797786"/>
    <w:rsid w:val="007A445A"/>
    <w:rsid w:val="007E5179"/>
    <w:rsid w:val="007F3C0E"/>
    <w:rsid w:val="008337A1"/>
    <w:rsid w:val="00877FB9"/>
    <w:rsid w:val="008A73A6"/>
    <w:rsid w:val="008E3341"/>
    <w:rsid w:val="008E54A3"/>
    <w:rsid w:val="008E5DF0"/>
    <w:rsid w:val="00964FB5"/>
    <w:rsid w:val="009A4231"/>
    <w:rsid w:val="009B4FA6"/>
    <w:rsid w:val="00A45A04"/>
    <w:rsid w:val="00A963E8"/>
    <w:rsid w:val="00AC6EBA"/>
    <w:rsid w:val="00B407EE"/>
    <w:rsid w:val="00BE552C"/>
    <w:rsid w:val="00C32B87"/>
    <w:rsid w:val="00CC0D83"/>
    <w:rsid w:val="00D1070F"/>
    <w:rsid w:val="00D72765"/>
    <w:rsid w:val="00DA4DEF"/>
    <w:rsid w:val="00EB0407"/>
    <w:rsid w:val="00EB0F87"/>
    <w:rsid w:val="00F64BF8"/>
    <w:rsid w:val="00FB0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6DA7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CC0D83"/>
    <w:pPr>
      <w:ind w:left="720"/>
      <w:contextualSpacing/>
    </w:pPr>
  </w:style>
  <w:style w:type="paragraph" w:customStyle="1" w:styleId="Default">
    <w:name w:val="Default"/>
    <w:rsid w:val="000504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5"/>
    <w:rsid w:val="00101D2D"/>
    <w:rPr>
      <w:color w:val="00000A"/>
    </w:rPr>
  </w:style>
  <w:style w:type="paragraph" w:styleId="a5">
    <w:name w:val="Body Text"/>
    <w:basedOn w:val="a"/>
    <w:link w:val="a4"/>
    <w:rsid w:val="00101D2D"/>
    <w:pPr>
      <w:spacing w:after="140" w:line="288" w:lineRule="auto"/>
    </w:pPr>
    <w:rPr>
      <w:color w:val="00000A"/>
    </w:rPr>
  </w:style>
  <w:style w:type="character" w:customStyle="1" w:styleId="a6">
    <w:name w:val="Текст выноски Знак"/>
    <w:basedOn w:val="a0"/>
    <w:link w:val="a7"/>
    <w:uiPriority w:val="99"/>
    <w:semiHidden/>
    <w:rsid w:val="00101D2D"/>
    <w:rPr>
      <w:rFonts w:ascii="Segoe UI" w:hAnsi="Segoe UI" w:cs="Segoe UI"/>
      <w:color w:val="00000A"/>
      <w:sz w:val="18"/>
      <w:szCs w:val="18"/>
    </w:rPr>
  </w:style>
  <w:style w:type="paragraph" w:styleId="a7">
    <w:name w:val="Balloon Text"/>
    <w:basedOn w:val="a"/>
    <w:link w:val="a6"/>
    <w:uiPriority w:val="99"/>
    <w:semiHidden/>
    <w:unhideWhenUsed/>
    <w:qFormat/>
    <w:rsid w:val="00101D2D"/>
    <w:pPr>
      <w:spacing w:after="0" w:line="240" w:lineRule="auto"/>
    </w:pPr>
    <w:rPr>
      <w:rFonts w:ascii="Segoe UI" w:hAnsi="Segoe UI" w:cs="Segoe UI"/>
      <w:color w:val="00000A"/>
      <w:sz w:val="18"/>
      <w:szCs w:val="18"/>
    </w:rPr>
  </w:style>
  <w:style w:type="paragraph" w:customStyle="1" w:styleId="1">
    <w:name w:val="Обычный1"/>
    <w:qFormat/>
    <w:rsid w:val="00101D2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">
    <w:name w:val="Заголовок 21"/>
    <w:basedOn w:val="1"/>
    <w:qFormat/>
    <w:rsid w:val="00101D2D"/>
    <w:pPr>
      <w:keepNext/>
      <w:jc w:val="center"/>
      <w:outlineLvl w:val="1"/>
    </w:pPr>
    <w:rPr>
      <w:rFonts w:ascii="Arial" w:hAnsi="Arial"/>
      <w:sz w:val="24"/>
    </w:rPr>
  </w:style>
  <w:style w:type="paragraph" w:styleId="a8">
    <w:name w:val="Document Map"/>
    <w:basedOn w:val="a"/>
    <w:link w:val="a9"/>
    <w:uiPriority w:val="99"/>
    <w:semiHidden/>
    <w:unhideWhenUsed/>
    <w:rsid w:val="0037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77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6DA7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CC0D83"/>
    <w:pPr>
      <w:ind w:left="720"/>
      <w:contextualSpacing/>
    </w:pPr>
  </w:style>
  <w:style w:type="paragraph" w:customStyle="1" w:styleId="Default">
    <w:name w:val="Default"/>
    <w:rsid w:val="000504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5"/>
    <w:rsid w:val="00101D2D"/>
    <w:rPr>
      <w:color w:val="00000A"/>
    </w:rPr>
  </w:style>
  <w:style w:type="paragraph" w:styleId="a5">
    <w:name w:val="Body Text"/>
    <w:basedOn w:val="a"/>
    <w:link w:val="a4"/>
    <w:rsid w:val="00101D2D"/>
    <w:pPr>
      <w:spacing w:after="140" w:line="288" w:lineRule="auto"/>
    </w:pPr>
    <w:rPr>
      <w:color w:val="00000A"/>
    </w:rPr>
  </w:style>
  <w:style w:type="character" w:customStyle="1" w:styleId="a6">
    <w:name w:val="Текст выноски Знак1"/>
    <w:basedOn w:val="a0"/>
    <w:link w:val="a7"/>
    <w:uiPriority w:val="99"/>
    <w:semiHidden/>
    <w:rsid w:val="00101D2D"/>
    <w:rPr>
      <w:rFonts w:ascii="Segoe UI" w:hAnsi="Segoe UI" w:cs="Segoe UI"/>
      <w:color w:val="00000A"/>
      <w:sz w:val="18"/>
      <w:szCs w:val="18"/>
    </w:rPr>
  </w:style>
  <w:style w:type="paragraph" w:styleId="a7">
    <w:name w:val="Balloon Text"/>
    <w:basedOn w:val="a"/>
    <w:link w:val="a6"/>
    <w:uiPriority w:val="99"/>
    <w:semiHidden/>
    <w:unhideWhenUsed/>
    <w:qFormat/>
    <w:rsid w:val="00101D2D"/>
    <w:pPr>
      <w:spacing w:after="0" w:line="240" w:lineRule="auto"/>
    </w:pPr>
    <w:rPr>
      <w:rFonts w:ascii="Segoe UI" w:hAnsi="Segoe UI" w:cs="Segoe UI"/>
      <w:color w:val="00000A"/>
      <w:sz w:val="18"/>
      <w:szCs w:val="18"/>
    </w:rPr>
  </w:style>
  <w:style w:type="paragraph" w:customStyle="1" w:styleId="1">
    <w:name w:val="Обычный1"/>
    <w:qFormat/>
    <w:rsid w:val="00101D2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">
    <w:name w:val="Заголовок 21"/>
    <w:basedOn w:val="1"/>
    <w:qFormat/>
    <w:rsid w:val="00101D2D"/>
    <w:pPr>
      <w:keepNext/>
      <w:jc w:val="center"/>
      <w:outlineLvl w:val="1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J:\..\..\Admin\&#1052;&#1086;&#1080;%20&#1076;&#1086;&#1082;&#1091;&#1084;&#1077;&#1085;&#1090;&#1099;\&#1087;&#1088;&#1086;&#1075;&#1085;&#1086;&#1079;%20&#1080;%20&#1087;&#1083;&#1072;&#1085;\&#1055;&#1056;&#1054;&#1043;&#1053;&#1054;&#1047;%20&#1048;%20&#1055;&#1051;&#1040;&#1053;%202015\&#1087;&#1088;&#1086;&#1075;&#1085;&#1086;&#1079;2014-201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E7C9B099D29AD8D8834A8447D08B1EC12DA7C126EE91380BD1BABE29231A145UAj5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7105</Words>
  <Characters>40501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15</cp:revision>
  <cp:lastPrinted>2016-12-01T02:54:00Z</cp:lastPrinted>
  <dcterms:created xsi:type="dcterms:W3CDTF">2016-11-30T01:14:00Z</dcterms:created>
  <dcterms:modified xsi:type="dcterms:W3CDTF">2016-12-01T02:58:00Z</dcterms:modified>
</cp:coreProperties>
</file>