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27C" w:rsidRDefault="00C7727C"/>
    <w:p w:rsidR="00C7727C" w:rsidRPr="00C7727C" w:rsidRDefault="00C7727C" w:rsidP="00C7727C"/>
    <w:p w:rsidR="00C7727C" w:rsidRDefault="00C7727C" w:rsidP="00C7727C"/>
    <w:p w:rsidR="00C7727C" w:rsidRDefault="00C7727C" w:rsidP="00C7727C">
      <w:pPr>
        <w:tabs>
          <w:tab w:val="left" w:pos="1700"/>
        </w:tabs>
      </w:pPr>
      <w:r>
        <w:tab/>
        <w:t>Перечень муниципальных правовых актов поселения, подлежащих признанию</w:t>
      </w:r>
    </w:p>
    <w:tbl>
      <w:tblPr>
        <w:tblpPr w:leftFromText="180" w:rightFromText="180" w:vertAnchor="text" w:tblpX="-1291" w:tblpY="1421"/>
        <w:tblW w:w="11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35"/>
        <w:gridCol w:w="3387"/>
        <w:gridCol w:w="2738"/>
      </w:tblGrid>
      <w:tr w:rsidR="00C7727C" w:rsidTr="00391CDF">
        <w:trPr>
          <w:trHeight w:val="1520"/>
        </w:trPr>
        <w:tc>
          <w:tcPr>
            <w:tcW w:w="5035" w:type="dxa"/>
          </w:tcPr>
          <w:p w:rsidR="00C7727C" w:rsidRDefault="00C7727C" w:rsidP="00C7727C">
            <w:pPr>
              <w:tabs>
                <w:tab w:val="left" w:pos="1700"/>
              </w:tabs>
            </w:pPr>
            <w:r>
              <w:t>Наименование нормативно правого акта</w:t>
            </w:r>
          </w:p>
        </w:tc>
        <w:tc>
          <w:tcPr>
            <w:tcW w:w="3387" w:type="dxa"/>
          </w:tcPr>
          <w:p w:rsidR="00C7727C" w:rsidRDefault="00C7727C" w:rsidP="00C7727C">
            <w:pPr>
              <w:tabs>
                <w:tab w:val="left" w:pos="1700"/>
              </w:tabs>
            </w:pPr>
            <w:r>
              <w:t>Дата создания</w:t>
            </w:r>
          </w:p>
        </w:tc>
        <w:tc>
          <w:tcPr>
            <w:tcW w:w="2738" w:type="dxa"/>
          </w:tcPr>
          <w:p w:rsidR="00C7727C" w:rsidRDefault="00C7727C" w:rsidP="00C7727C">
            <w:pPr>
              <w:tabs>
                <w:tab w:val="left" w:pos="1700"/>
              </w:tabs>
            </w:pPr>
            <w:r>
              <w:t>Дата изменения</w:t>
            </w:r>
          </w:p>
        </w:tc>
      </w:tr>
      <w:tr w:rsidR="00C7727C" w:rsidTr="00391CDF">
        <w:trPr>
          <w:trHeight w:val="1300"/>
        </w:trPr>
        <w:tc>
          <w:tcPr>
            <w:tcW w:w="5035" w:type="dxa"/>
          </w:tcPr>
          <w:p w:rsidR="00C7727C" w:rsidRDefault="00C7727C" w:rsidP="00C7727C">
            <w:pPr>
              <w:tabs>
                <w:tab w:val="left" w:pos="1700"/>
              </w:tabs>
            </w:pPr>
            <w:r>
              <w:t>Порядок формирования расходов на оплату труда муниципальных служащих и содержание органов местного самоуправления</w:t>
            </w:r>
          </w:p>
        </w:tc>
        <w:tc>
          <w:tcPr>
            <w:tcW w:w="3387" w:type="dxa"/>
          </w:tcPr>
          <w:p w:rsidR="00C7727C" w:rsidRDefault="00391CDF" w:rsidP="00C7727C">
            <w:pPr>
              <w:tabs>
                <w:tab w:val="left" w:pos="1700"/>
              </w:tabs>
            </w:pPr>
            <w:r>
              <w:t>Постановление№88от13,08,2013г</w:t>
            </w:r>
          </w:p>
        </w:tc>
        <w:tc>
          <w:tcPr>
            <w:tcW w:w="2738" w:type="dxa"/>
          </w:tcPr>
          <w:p w:rsidR="00C7727C" w:rsidRDefault="005D49C0" w:rsidP="00391CDF">
            <w:pPr>
              <w:tabs>
                <w:tab w:val="left" w:pos="1700"/>
              </w:tabs>
            </w:pPr>
            <w:r>
              <w:t xml:space="preserve"> </w:t>
            </w:r>
            <w:r w:rsidR="00391CDF">
              <w:t>-</w:t>
            </w:r>
          </w:p>
        </w:tc>
      </w:tr>
      <w:tr w:rsidR="00C7727C" w:rsidTr="00391CDF">
        <w:trPr>
          <w:trHeight w:val="695"/>
        </w:trPr>
        <w:tc>
          <w:tcPr>
            <w:tcW w:w="5035" w:type="dxa"/>
          </w:tcPr>
          <w:p w:rsidR="00C7727C" w:rsidRDefault="00C7727C" w:rsidP="00C7727C">
            <w:pPr>
              <w:tabs>
                <w:tab w:val="left" w:pos="1700"/>
              </w:tabs>
            </w:pPr>
            <w:r>
              <w:t>Порядок планирования бюджетных ассигнований местного бюджета</w:t>
            </w:r>
          </w:p>
        </w:tc>
        <w:tc>
          <w:tcPr>
            <w:tcW w:w="3387" w:type="dxa"/>
          </w:tcPr>
          <w:p w:rsidR="00C7727C" w:rsidRDefault="005D49C0" w:rsidP="00C7727C">
            <w:pPr>
              <w:tabs>
                <w:tab w:val="left" w:pos="1700"/>
              </w:tabs>
            </w:pPr>
            <w:r>
              <w:t xml:space="preserve">Постановление от </w:t>
            </w:r>
            <w:r w:rsidR="00391CDF">
              <w:t>05.11.2013</w:t>
            </w:r>
            <w:r w:rsidR="00C7727C">
              <w:t xml:space="preserve"> № </w:t>
            </w:r>
            <w:r w:rsidR="00391CDF">
              <w:t>113</w:t>
            </w:r>
          </w:p>
        </w:tc>
        <w:tc>
          <w:tcPr>
            <w:tcW w:w="2738" w:type="dxa"/>
          </w:tcPr>
          <w:p w:rsidR="00C7727C" w:rsidRDefault="005D49C0" w:rsidP="00C7727C">
            <w:pPr>
              <w:tabs>
                <w:tab w:val="left" w:pos="1700"/>
              </w:tabs>
            </w:pPr>
            <w:r>
              <w:t xml:space="preserve">  Постановление от </w:t>
            </w:r>
            <w:r w:rsidR="00391CDF">
              <w:t>14,11.2014</w:t>
            </w:r>
            <w:r w:rsidR="00C7727C">
              <w:t>№</w:t>
            </w:r>
            <w:r w:rsidR="00391CDF">
              <w:t xml:space="preserve"> 91</w:t>
            </w:r>
          </w:p>
        </w:tc>
      </w:tr>
      <w:tr w:rsidR="00C7727C" w:rsidTr="00391CDF">
        <w:trPr>
          <w:trHeight w:val="1147"/>
        </w:trPr>
        <w:tc>
          <w:tcPr>
            <w:tcW w:w="5035" w:type="dxa"/>
          </w:tcPr>
          <w:p w:rsidR="00C7727C" w:rsidRDefault="00C7727C" w:rsidP="00C7727C">
            <w:pPr>
              <w:tabs>
                <w:tab w:val="left" w:pos="1700"/>
              </w:tabs>
            </w:pPr>
            <w:r>
              <w:t xml:space="preserve">Основные направления бюджетной и налоговой политики </w:t>
            </w:r>
            <w:r w:rsidR="00981F31">
              <w:t>муниципального образования на очередной финансовый год и плановый период</w:t>
            </w:r>
          </w:p>
        </w:tc>
        <w:tc>
          <w:tcPr>
            <w:tcW w:w="3387" w:type="dxa"/>
          </w:tcPr>
          <w:p w:rsidR="00C7727C" w:rsidRDefault="005D49C0" w:rsidP="00C7727C">
            <w:pPr>
              <w:tabs>
                <w:tab w:val="left" w:pos="1700"/>
              </w:tabs>
            </w:pPr>
            <w:r>
              <w:t xml:space="preserve"> Постановление от </w:t>
            </w:r>
            <w:r w:rsidR="00391CDF">
              <w:t>06,11,2013</w:t>
            </w:r>
            <w:r w:rsidR="00981F31">
              <w:t>г №</w:t>
            </w:r>
            <w:r w:rsidR="00391CDF">
              <w:t>114</w:t>
            </w:r>
          </w:p>
        </w:tc>
        <w:tc>
          <w:tcPr>
            <w:tcW w:w="2738" w:type="dxa"/>
          </w:tcPr>
          <w:p w:rsidR="00C7727C" w:rsidRDefault="005D49C0" w:rsidP="00C7727C">
            <w:pPr>
              <w:tabs>
                <w:tab w:val="left" w:pos="1700"/>
              </w:tabs>
            </w:pPr>
            <w:r>
              <w:t xml:space="preserve"> Постановление от </w:t>
            </w:r>
            <w:r w:rsidR="00391CDF">
              <w:t>14,11,2014</w:t>
            </w:r>
            <w:r w:rsidR="00981F31">
              <w:t>г №</w:t>
            </w:r>
            <w:r w:rsidR="00391CDF">
              <w:t>90</w:t>
            </w:r>
          </w:p>
        </w:tc>
      </w:tr>
      <w:tr w:rsidR="00391CDF" w:rsidTr="00391CDF">
        <w:trPr>
          <w:trHeight w:val="978"/>
        </w:trPr>
        <w:tc>
          <w:tcPr>
            <w:tcW w:w="5035" w:type="dxa"/>
          </w:tcPr>
          <w:p w:rsidR="00391CDF" w:rsidRDefault="00391CDF" w:rsidP="00391CDF">
            <w:pPr>
              <w:tabs>
                <w:tab w:val="left" w:pos="1700"/>
              </w:tabs>
            </w:pPr>
            <w:r>
              <w:t xml:space="preserve">Положение о бюджетном процессе </w:t>
            </w:r>
            <w:proofErr w:type="spellStart"/>
            <w:r>
              <w:t>Сурковского</w:t>
            </w:r>
            <w:proofErr w:type="spellEnd"/>
            <w:r>
              <w:t xml:space="preserve"> сельсовета</w:t>
            </w:r>
          </w:p>
        </w:tc>
        <w:tc>
          <w:tcPr>
            <w:tcW w:w="3387" w:type="dxa"/>
          </w:tcPr>
          <w:p w:rsidR="00391CDF" w:rsidRDefault="00391CDF" w:rsidP="00391CDF">
            <w:pPr>
              <w:tabs>
                <w:tab w:val="left" w:pos="1700"/>
              </w:tabs>
            </w:pPr>
            <w:r>
              <w:t>№89 от 27.02.2013 сессия19 созыва</w:t>
            </w:r>
            <w:proofErr w:type="gramStart"/>
            <w:r>
              <w:t>4</w:t>
            </w:r>
            <w:proofErr w:type="gramEnd"/>
            <w:r>
              <w:t xml:space="preserve"> от 09.11.2012г</w:t>
            </w:r>
          </w:p>
        </w:tc>
        <w:tc>
          <w:tcPr>
            <w:tcW w:w="2738" w:type="dxa"/>
          </w:tcPr>
          <w:p w:rsidR="00391CDF" w:rsidRDefault="00391CDF" w:rsidP="00391CDF">
            <w:pPr>
              <w:tabs>
                <w:tab w:val="left" w:pos="1700"/>
              </w:tabs>
            </w:pPr>
            <w:r>
              <w:t>-</w:t>
            </w:r>
          </w:p>
        </w:tc>
      </w:tr>
      <w:tr w:rsidR="00391CDF" w:rsidTr="00391CDF">
        <w:trPr>
          <w:trHeight w:val="693"/>
        </w:trPr>
        <w:tc>
          <w:tcPr>
            <w:tcW w:w="5035" w:type="dxa"/>
          </w:tcPr>
          <w:p w:rsidR="00391CDF" w:rsidRDefault="00391CDF" w:rsidP="00391CDF">
            <w:pPr>
              <w:tabs>
                <w:tab w:val="left" w:pos="1700"/>
              </w:tabs>
            </w:pPr>
          </w:p>
        </w:tc>
        <w:tc>
          <w:tcPr>
            <w:tcW w:w="3387" w:type="dxa"/>
          </w:tcPr>
          <w:p w:rsidR="00391CDF" w:rsidRDefault="00391CDF" w:rsidP="00391CDF">
            <w:pPr>
              <w:tabs>
                <w:tab w:val="left" w:pos="1700"/>
              </w:tabs>
            </w:pPr>
          </w:p>
        </w:tc>
        <w:tc>
          <w:tcPr>
            <w:tcW w:w="2738" w:type="dxa"/>
          </w:tcPr>
          <w:p w:rsidR="00391CDF" w:rsidRDefault="00391CDF" w:rsidP="00391CDF">
            <w:pPr>
              <w:tabs>
                <w:tab w:val="left" w:pos="1700"/>
              </w:tabs>
            </w:pPr>
          </w:p>
        </w:tc>
      </w:tr>
    </w:tbl>
    <w:p w:rsidR="001665C8" w:rsidRPr="00C7727C" w:rsidRDefault="00ED4394" w:rsidP="00C7727C">
      <w:pPr>
        <w:tabs>
          <w:tab w:val="left" w:pos="1700"/>
        </w:tabs>
      </w:pPr>
      <w:r>
        <w:tab/>
      </w:r>
      <w:proofErr w:type="gramStart"/>
      <w:r>
        <w:t>утративш</w:t>
      </w:r>
      <w:r w:rsidR="00391CDF">
        <w:t>ими</w:t>
      </w:r>
      <w:proofErr w:type="gramEnd"/>
      <w:r w:rsidR="00391CDF">
        <w:t xml:space="preserve"> силу  в 2014</w:t>
      </w:r>
      <w:r w:rsidR="00C7727C">
        <w:t xml:space="preserve">году  по администрации </w:t>
      </w:r>
      <w:proofErr w:type="spellStart"/>
      <w:r w:rsidR="00C7727C">
        <w:t>Сурковского</w:t>
      </w:r>
      <w:proofErr w:type="spellEnd"/>
      <w:r w:rsidR="00C7727C">
        <w:t xml:space="preserve"> сельсовета</w:t>
      </w:r>
    </w:p>
    <w:sectPr w:rsidR="001665C8" w:rsidRPr="00C7727C" w:rsidSect="00166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7727C"/>
    <w:rsid w:val="000B072D"/>
    <w:rsid w:val="001665C8"/>
    <w:rsid w:val="00391CDF"/>
    <w:rsid w:val="005D49C0"/>
    <w:rsid w:val="006C50DF"/>
    <w:rsid w:val="007347B4"/>
    <w:rsid w:val="008C2BC4"/>
    <w:rsid w:val="00981F31"/>
    <w:rsid w:val="00BB2067"/>
    <w:rsid w:val="00C7727C"/>
    <w:rsid w:val="00ED4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10</cp:revision>
  <cp:lastPrinted>2013-12-10T02:16:00Z</cp:lastPrinted>
  <dcterms:created xsi:type="dcterms:W3CDTF">2013-11-16T10:01:00Z</dcterms:created>
  <dcterms:modified xsi:type="dcterms:W3CDTF">2014-11-17T09:12:00Z</dcterms:modified>
</cp:coreProperties>
</file>