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Pr="00B13ED2" w:rsidRDefault="0072439F" w:rsidP="0072439F">
      <w:pPr>
        <w:ind w:left="-1134" w:hanging="142"/>
        <w:jc w:val="center"/>
        <w:rPr>
          <w:rFonts w:ascii="Times New Roman" w:hAnsi="Times New Roman"/>
          <w:b/>
          <w:i/>
          <w:sz w:val="144"/>
          <w:szCs w:val="144"/>
        </w:rPr>
      </w:pPr>
      <w:r w:rsidRPr="00B13ED2">
        <w:rPr>
          <w:rFonts w:ascii="Times New Roman" w:hAnsi="Times New Roman"/>
          <w:b/>
          <w:i/>
          <w:sz w:val="144"/>
          <w:szCs w:val="144"/>
        </w:rPr>
        <w:t>СУРКОВСКИЙ</w:t>
      </w: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b/>
          <w:i/>
          <w:sz w:val="144"/>
          <w:szCs w:val="144"/>
        </w:rPr>
      </w:pPr>
      <w:r w:rsidRPr="00B13ED2">
        <w:rPr>
          <w:rFonts w:ascii="Times New Roman" w:hAnsi="Times New Roman"/>
          <w:b/>
          <w:i/>
          <w:sz w:val="144"/>
          <w:szCs w:val="144"/>
        </w:rPr>
        <w:t>ВЕСТНИК</w:t>
      </w:r>
    </w:p>
    <w:p w:rsidR="0072439F" w:rsidRPr="00B13ED2" w:rsidRDefault="0072439F" w:rsidP="0072439F">
      <w:pPr>
        <w:ind w:left="180"/>
        <w:jc w:val="both"/>
        <w:rPr>
          <w:rFonts w:ascii="Times New Roman" w:hAnsi="Times New Roman"/>
          <w:sz w:val="144"/>
          <w:szCs w:val="144"/>
        </w:rPr>
      </w:pP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sz w:val="144"/>
          <w:szCs w:val="144"/>
        </w:rPr>
      </w:pPr>
      <w:r w:rsidRPr="00B13ED2">
        <w:rPr>
          <w:rFonts w:ascii="Times New Roman" w:hAnsi="Times New Roman"/>
          <w:sz w:val="144"/>
          <w:szCs w:val="144"/>
        </w:rPr>
        <w:t xml:space="preserve">№ </w:t>
      </w:r>
      <w:r>
        <w:rPr>
          <w:rFonts w:ascii="Times New Roman" w:hAnsi="Times New Roman"/>
          <w:sz w:val="144"/>
          <w:szCs w:val="144"/>
        </w:rPr>
        <w:t>81</w:t>
      </w:r>
    </w:p>
    <w:p w:rsidR="0072439F" w:rsidRPr="00B13ED2" w:rsidRDefault="0072439F" w:rsidP="0072439F">
      <w:pPr>
        <w:ind w:left="180"/>
        <w:jc w:val="center"/>
        <w:rPr>
          <w:rFonts w:ascii="Times New Roman" w:hAnsi="Times New Roman"/>
          <w:b/>
          <w:sz w:val="40"/>
          <w:szCs w:val="40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Default="0072439F" w:rsidP="0072439F">
      <w:pPr>
        <w:ind w:left="180"/>
        <w:jc w:val="both"/>
        <w:rPr>
          <w:rFonts w:ascii="Times New Roman" w:hAnsi="Times New Roman"/>
          <w:b/>
          <w:sz w:val="28"/>
          <w:szCs w:val="28"/>
        </w:rPr>
      </w:pPr>
    </w:p>
    <w:p w:rsidR="0072439F" w:rsidRPr="00083D42" w:rsidRDefault="0072439F" w:rsidP="0072439F">
      <w:pPr>
        <w:ind w:left="18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sz w:val="28"/>
          <w:szCs w:val="28"/>
        </w:rPr>
        <w:t>с</w:t>
      </w:r>
      <w:proofErr w:type="gramStart"/>
      <w:r w:rsidRPr="00083D42">
        <w:rPr>
          <w:rFonts w:ascii="Times New Roman" w:hAnsi="Times New Roman"/>
          <w:b/>
          <w:sz w:val="28"/>
          <w:szCs w:val="28"/>
        </w:rPr>
        <w:t>.С</w:t>
      </w:r>
      <w:proofErr w:type="gramEnd"/>
      <w:r w:rsidRPr="00083D42">
        <w:rPr>
          <w:rFonts w:ascii="Times New Roman" w:hAnsi="Times New Roman"/>
          <w:b/>
          <w:sz w:val="28"/>
          <w:szCs w:val="28"/>
        </w:rPr>
        <w:t>урково</w:t>
      </w:r>
      <w:proofErr w:type="spellEnd"/>
    </w:p>
    <w:p w:rsidR="0072439F" w:rsidRPr="00083D42" w:rsidRDefault="0072439F" w:rsidP="0072439F">
      <w:pPr>
        <w:ind w:left="180"/>
        <w:jc w:val="center"/>
        <w:rPr>
          <w:rFonts w:ascii="Times New Roman" w:hAnsi="Times New Roman"/>
          <w:b/>
          <w:sz w:val="28"/>
          <w:szCs w:val="28"/>
        </w:rPr>
      </w:pPr>
      <w:r w:rsidRPr="00083D42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lastRenderedPageBreak/>
        <w:t>Орган  издания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Тогучинского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района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Новосибирской области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с.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Сурково</w:t>
      </w:r>
      <w:proofErr w:type="spellEnd"/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Тираж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 xml:space="preserve"> :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    30 экземпляров;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Состав редакционного  Совета: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Гундарев   Александр    Сергеевич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–Г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лава  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 ,председатель Совета.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Члены совета: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Петроченко Татьяна Аркадьевна –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зам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.г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>лавы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 xml:space="preserve">Лидер Тамара Николаевна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–с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пециалист администрации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Балаганская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Наталья Валерьевна </w:t>
      </w:r>
      <w:proofErr w:type="gramStart"/>
      <w:r w:rsidRPr="00083D42">
        <w:rPr>
          <w:rFonts w:ascii="Times New Roman" w:hAnsi="Times New Roman"/>
          <w:b/>
          <w:i/>
          <w:sz w:val="28"/>
          <w:szCs w:val="28"/>
        </w:rPr>
        <w:t>–з</w:t>
      </w:r>
      <w:proofErr w:type="gramEnd"/>
      <w:r w:rsidRPr="00083D42">
        <w:rPr>
          <w:rFonts w:ascii="Times New Roman" w:hAnsi="Times New Roman"/>
          <w:b/>
          <w:i/>
          <w:sz w:val="28"/>
          <w:szCs w:val="28"/>
        </w:rPr>
        <w:t xml:space="preserve">ам. председателя Совета депутатов </w:t>
      </w:r>
      <w:proofErr w:type="spellStart"/>
      <w:r w:rsidRPr="00083D42">
        <w:rPr>
          <w:rFonts w:ascii="Times New Roman" w:hAnsi="Times New Roman"/>
          <w:b/>
          <w:i/>
          <w:sz w:val="28"/>
          <w:szCs w:val="28"/>
        </w:rPr>
        <w:t>Сурковского</w:t>
      </w:r>
      <w:proofErr w:type="spellEnd"/>
      <w:r w:rsidRPr="00083D42">
        <w:rPr>
          <w:rFonts w:ascii="Times New Roman" w:hAnsi="Times New Roman"/>
          <w:b/>
          <w:i/>
          <w:sz w:val="28"/>
          <w:szCs w:val="28"/>
        </w:rPr>
        <w:t xml:space="preserve"> сельсовета ( по согласованию)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083D42">
        <w:rPr>
          <w:rFonts w:ascii="Times New Roman" w:hAnsi="Times New Roman"/>
          <w:b/>
          <w:i/>
          <w:sz w:val="28"/>
          <w:szCs w:val="28"/>
        </w:rPr>
        <w:t>Распространение    ---  бесплатное</w:t>
      </w: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2439F" w:rsidRPr="00083D42" w:rsidRDefault="0072439F" w:rsidP="0072439F">
      <w:pPr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03</w:t>
      </w:r>
      <w:r w:rsidRPr="00083D42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>04.</w:t>
      </w:r>
      <w:r w:rsidRPr="00083D42">
        <w:rPr>
          <w:rFonts w:ascii="Times New Roman" w:hAnsi="Times New Roman"/>
          <w:b/>
          <w:i/>
          <w:sz w:val="28"/>
          <w:szCs w:val="28"/>
        </w:rPr>
        <w:t>201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083D42">
        <w:rPr>
          <w:rFonts w:ascii="Times New Roman" w:hAnsi="Times New Roman"/>
          <w:b/>
          <w:i/>
          <w:sz w:val="28"/>
          <w:szCs w:val="28"/>
        </w:rPr>
        <w:t xml:space="preserve">  год</w:t>
      </w:r>
    </w:p>
    <w:p w:rsidR="0072439F" w:rsidRDefault="0072439F" w:rsidP="0072439F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2439F" w:rsidRDefault="0072439F" w:rsidP="0072439F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72439F" w:rsidRDefault="0072439F" w:rsidP="0072439F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083D42">
        <w:rPr>
          <w:rFonts w:ascii="Times New Roman" w:hAnsi="Times New Roman"/>
          <w:sz w:val="28"/>
          <w:szCs w:val="28"/>
        </w:rPr>
        <w:lastRenderedPageBreak/>
        <w:t xml:space="preserve">Оглавление   № </w:t>
      </w:r>
      <w:r>
        <w:rPr>
          <w:rFonts w:ascii="Times New Roman" w:hAnsi="Times New Roman"/>
          <w:sz w:val="28"/>
          <w:szCs w:val="28"/>
        </w:rPr>
        <w:t>81</w:t>
      </w:r>
      <w:r w:rsidRPr="00083D4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   03.04.2017</w:t>
      </w: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1.Решение Совета депутатов </w:t>
      </w:r>
      <w:r w:rsidRPr="007438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38F2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7438F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района Новосибирской 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8F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60 </w:t>
      </w:r>
      <w:r w:rsidRPr="007438F2">
        <w:rPr>
          <w:rFonts w:ascii="Times New Roman" w:hAnsi="Times New Roman"/>
          <w:sz w:val="28"/>
          <w:szCs w:val="28"/>
        </w:rPr>
        <w:t xml:space="preserve"> от 1</w:t>
      </w:r>
      <w:r>
        <w:rPr>
          <w:rFonts w:ascii="Times New Roman" w:hAnsi="Times New Roman"/>
          <w:sz w:val="28"/>
          <w:szCs w:val="28"/>
        </w:rPr>
        <w:t>7</w:t>
      </w:r>
      <w:r w:rsidRPr="007438F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7438F2">
        <w:rPr>
          <w:rFonts w:ascii="Times New Roman" w:hAnsi="Times New Roman"/>
          <w:sz w:val="28"/>
          <w:szCs w:val="28"/>
        </w:rPr>
        <w:t xml:space="preserve">.2017 </w:t>
      </w:r>
      <w:r w:rsidRPr="007569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решение двенадцатой  сессии пятого созыва №51 Совета депутатов </w:t>
      </w:r>
      <w:proofErr w:type="spellStart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пятого созыва  от 28.12.2016 « О бюджете </w:t>
      </w:r>
      <w:proofErr w:type="spellStart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Новосибирской  области на 2017 год и плановый период 2018-2019гг»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2439F" w:rsidRDefault="0072439F" w:rsidP="007243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Совета депутатов </w:t>
      </w:r>
      <w:r w:rsidRPr="007438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38F2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7438F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района Новосибирской 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8F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61 </w:t>
      </w:r>
      <w:r w:rsidRPr="007438F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</w:t>
      </w:r>
      <w:r w:rsidRPr="007438F2">
        <w:rPr>
          <w:rFonts w:ascii="Times New Roman" w:hAnsi="Times New Roman"/>
          <w:sz w:val="28"/>
          <w:szCs w:val="28"/>
        </w:rPr>
        <w:t>1.0</w:t>
      </w:r>
      <w:r>
        <w:rPr>
          <w:rFonts w:ascii="Times New Roman" w:hAnsi="Times New Roman"/>
          <w:sz w:val="28"/>
          <w:szCs w:val="28"/>
        </w:rPr>
        <w:t>3</w:t>
      </w:r>
      <w:r w:rsidRPr="007438F2">
        <w:rPr>
          <w:rFonts w:ascii="Times New Roman" w:hAnsi="Times New Roman"/>
          <w:sz w:val="28"/>
          <w:szCs w:val="28"/>
        </w:rPr>
        <w:t>.2017</w:t>
      </w:r>
      <w:proofErr w:type="gramStart"/>
      <w:r w:rsidRPr="007438F2">
        <w:rPr>
          <w:rFonts w:ascii="Times New Roman" w:hAnsi="Times New Roman"/>
          <w:sz w:val="28"/>
          <w:szCs w:val="28"/>
        </w:rPr>
        <w:t xml:space="preserve"> </w:t>
      </w:r>
      <w:r w:rsidRPr="007569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2002">
        <w:rPr>
          <w:rFonts w:ascii="Times New Roman" w:hAnsi="Times New Roman"/>
          <w:sz w:val="28"/>
          <w:szCs w:val="28"/>
        </w:rPr>
        <w:t>О</w:t>
      </w:r>
      <w:proofErr w:type="gramEnd"/>
      <w:r w:rsidRPr="00602002">
        <w:rPr>
          <w:rFonts w:ascii="Times New Roman" w:hAnsi="Times New Roman"/>
          <w:sz w:val="28"/>
          <w:szCs w:val="28"/>
        </w:rPr>
        <w:t xml:space="preserve"> внесении изменений  в Положение  о предоставлении депутатами  Совета депутатов муниципального образования </w:t>
      </w:r>
      <w:proofErr w:type="spellStart"/>
      <w:r w:rsidRPr="00602002">
        <w:rPr>
          <w:rFonts w:ascii="Times New Roman" w:hAnsi="Times New Roman"/>
          <w:sz w:val="28"/>
          <w:szCs w:val="28"/>
        </w:rPr>
        <w:t>Сурковский</w:t>
      </w:r>
      <w:proofErr w:type="spellEnd"/>
      <w:r w:rsidRPr="00602002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60200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602002">
        <w:rPr>
          <w:rFonts w:ascii="Times New Roman" w:hAnsi="Times New Roman"/>
          <w:sz w:val="28"/>
          <w:szCs w:val="28"/>
        </w:rPr>
        <w:t xml:space="preserve"> района Новосибирской области 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</w:t>
      </w:r>
      <w:proofErr w:type="spellStart"/>
      <w:r w:rsidRPr="00602002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60200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0200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602002">
        <w:rPr>
          <w:rFonts w:ascii="Times New Roman" w:hAnsi="Times New Roman"/>
          <w:sz w:val="28"/>
          <w:szCs w:val="28"/>
        </w:rPr>
        <w:t xml:space="preserve"> района Новосибирской области и предоставления этих сведений общероссийским средствам массовой информации</w:t>
      </w: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Совета депутатов </w:t>
      </w:r>
      <w:r w:rsidRPr="007438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38F2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7438F2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7438F2">
        <w:rPr>
          <w:rFonts w:ascii="Times New Roman" w:hAnsi="Times New Roman"/>
          <w:sz w:val="28"/>
          <w:szCs w:val="28"/>
        </w:rPr>
        <w:t xml:space="preserve"> района Новосибирской 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8F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62 </w:t>
      </w:r>
      <w:r w:rsidRPr="007438F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3</w:t>
      </w:r>
      <w:r w:rsidRPr="007438F2">
        <w:rPr>
          <w:rFonts w:ascii="Times New Roman" w:hAnsi="Times New Roman"/>
          <w:sz w:val="28"/>
          <w:szCs w:val="28"/>
        </w:rPr>
        <w:t>1.0</w:t>
      </w:r>
      <w:r>
        <w:rPr>
          <w:rFonts w:ascii="Times New Roman" w:hAnsi="Times New Roman"/>
          <w:sz w:val="28"/>
          <w:szCs w:val="28"/>
        </w:rPr>
        <w:t>3</w:t>
      </w:r>
      <w:r w:rsidRPr="007438F2">
        <w:rPr>
          <w:rFonts w:ascii="Times New Roman" w:hAnsi="Times New Roman"/>
          <w:sz w:val="28"/>
          <w:szCs w:val="28"/>
        </w:rPr>
        <w:t>.2017</w:t>
      </w:r>
      <w:proofErr w:type="gramStart"/>
      <w:r w:rsidRPr="007438F2">
        <w:rPr>
          <w:rFonts w:ascii="Times New Roman" w:hAnsi="Times New Roman"/>
          <w:sz w:val="28"/>
          <w:szCs w:val="28"/>
        </w:rPr>
        <w:t xml:space="preserve"> </w:t>
      </w:r>
      <w:r w:rsidRPr="0075693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б  отчёте Главы </w:t>
      </w:r>
      <w:proofErr w:type="spellStart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72439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за 2016 год</w:t>
      </w:r>
    </w:p>
    <w:p w:rsidR="00531546" w:rsidRDefault="00531546" w:rsidP="0053154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531546">
        <w:rPr>
          <w:sz w:val="20"/>
          <w:szCs w:val="20"/>
        </w:rPr>
        <w:t xml:space="preserve"> </w:t>
      </w:r>
      <w:r w:rsidRPr="00531546">
        <w:rPr>
          <w:rFonts w:ascii="Times New Roman" w:hAnsi="Times New Roman"/>
          <w:sz w:val="28"/>
          <w:szCs w:val="28"/>
        </w:rPr>
        <w:t xml:space="preserve">Постановление  администрации </w:t>
      </w:r>
      <w:proofErr w:type="spellStart"/>
      <w:r w:rsidRPr="00531546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5315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района Новосибирской  области № 20 от 21.03.2017</w:t>
      </w:r>
      <w:proofErr w:type="gramStart"/>
      <w:r w:rsidRPr="00531546">
        <w:rPr>
          <w:rFonts w:ascii="Times New Roman" w:eastAsia="Times New Roman" w:hAnsi="Times New Roman"/>
          <w:bCs/>
          <w:lang w:eastAsia="ru-RU"/>
        </w:rPr>
        <w:t xml:space="preserve"> </w:t>
      </w:r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proofErr w:type="gramEnd"/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внесении  изменений  в   постановление  администрации </w:t>
      </w:r>
      <w:proofErr w:type="spellStart"/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</w:t>
      </w:r>
      <w:proofErr w:type="spellEnd"/>
      <w:r w:rsidRPr="005315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   от 21.12.2011  № 108  «Об утверждении административного регламента  предоставления муниципальной услуги по предоставлению муниципальных жилых помещений по договорам социального найма»</w:t>
      </w:r>
    </w:p>
    <w:p w:rsidR="00531546" w:rsidRPr="00531546" w:rsidRDefault="00531546" w:rsidP="0053154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</w:t>
      </w:r>
      <w:r w:rsidRPr="00531546">
        <w:rPr>
          <w:rFonts w:ascii="Times New Roman" w:hAnsi="Times New Roman"/>
          <w:sz w:val="28"/>
          <w:szCs w:val="28"/>
        </w:rPr>
        <w:t xml:space="preserve"> Постановление  администрации </w:t>
      </w:r>
      <w:proofErr w:type="spellStart"/>
      <w:r w:rsidRPr="00531546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5315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района Новосибирской  области № 2</w:t>
      </w:r>
      <w:r>
        <w:rPr>
          <w:rFonts w:ascii="Times New Roman" w:hAnsi="Times New Roman"/>
          <w:sz w:val="28"/>
          <w:szCs w:val="28"/>
        </w:rPr>
        <w:t>1</w:t>
      </w:r>
      <w:r w:rsidRPr="00531546">
        <w:rPr>
          <w:rFonts w:ascii="Times New Roman" w:hAnsi="Times New Roman"/>
          <w:sz w:val="28"/>
          <w:szCs w:val="28"/>
        </w:rPr>
        <w:t xml:space="preserve"> от 21.03.2017</w:t>
      </w:r>
      <w:proofErr w:type="gramStart"/>
      <w:r w:rsidRPr="00531546">
        <w:rPr>
          <w:bCs/>
        </w:rPr>
        <w:t xml:space="preserve"> </w:t>
      </w:r>
      <w:r w:rsidRPr="00531546">
        <w:rPr>
          <w:rFonts w:ascii="Times New Roman" w:hAnsi="Times New Roman"/>
          <w:bCs/>
          <w:sz w:val="28"/>
          <w:szCs w:val="28"/>
        </w:rPr>
        <w:t>О</w:t>
      </w:r>
      <w:proofErr w:type="gramEnd"/>
      <w:r w:rsidRPr="00531546">
        <w:rPr>
          <w:rFonts w:ascii="Times New Roman" w:hAnsi="Times New Roman"/>
          <w:bCs/>
          <w:sz w:val="28"/>
          <w:szCs w:val="28"/>
        </w:rPr>
        <w:t xml:space="preserve"> внесении изменений  в   постановление администрации </w:t>
      </w:r>
      <w:r w:rsidRPr="005315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546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  сельсовета </w:t>
      </w:r>
      <w:proofErr w:type="spellStart"/>
      <w:r w:rsidRPr="005315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района Новосибирской области  от 21.12.2011 №  109</w:t>
      </w:r>
      <w:r w:rsidRPr="00531546">
        <w:rPr>
          <w:rFonts w:ascii="Times New Roman" w:hAnsi="Times New Roman"/>
          <w:bCs/>
          <w:sz w:val="28"/>
          <w:szCs w:val="28"/>
        </w:rPr>
        <w:t xml:space="preserve"> «Об утверждении </w:t>
      </w:r>
      <w:r w:rsidRPr="00531546">
        <w:rPr>
          <w:rFonts w:ascii="Times New Roman" w:hAnsi="Times New Roman"/>
          <w:bCs/>
          <w:sz w:val="28"/>
          <w:szCs w:val="28"/>
        </w:rPr>
        <w:lastRenderedPageBreak/>
        <w:t>административного регламента предоставления муниципальной услуги   по</w:t>
      </w:r>
      <w:r w:rsidRPr="00531546">
        <w:rPr>
          <w:rFonts w:ascii="Times New Roman" w:hAnsi="Times New Roman"/>
          <w:sz w:val="28"/>
          <w:szCs w:val="28"/>
        </w:rPr>
        <w:t xml:space="preserve"> предоставлению служебных жилых помещений </w:t>
      </w:r>
      <w:r w:rsidRPr="00531546">
        <w:rPr>
          <w:rFonts w:ascii="Times New Roman" w:hAnsi="Times New Roman"/>
          <w:bCs/>
          <w:sz w:val="28"/>
          <w:szCs w:val="28"/>
        </w:rPr>
        <w:t>»</w:t>
      </w:r>
    </w:p>
    <w:p w:rsidR="00531546" w:rsidRPr="00531546" w:rsidRDefault="00531546" w:rsidP="0053154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</w:t>
      </w:r>
      <w:r w:rsidRPr="00531546">
        <w:rPr>
          <w:rFonts w:ascii="Times New Roman" w:hAnsi="Times New Roman"/>
          <w:sz w:val="28"/>
          <w:szCs w:val="28"/>
        </w:rPr>
        <w:t xml:space="preserve"> Постановление  администрации </w:t>
      </w:r>
      <w:proofErr w:type="spellStart"/>
      <w:r w:rsidRPr="00531546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5315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района Новосибирской  области № 2</w:t>
      </w:r>
      <w:r>
        <w:rPr>
          <w:rFonts w:ascii="Times New Roman" w:hAnsi="Times New Roman"/>
          <w:sz w:val="28"/>
          <w:szCs w:val="28"/>
        </w:rPr>
        <w:t>2</w:t>
      </w:r>
      <w:r w:rsidRPr="00531546">
        <w:rPr>
          <w:rFonts w:ascii="Times New Roman" w:hAnsi="Times New Roman"/>
          <w:sz w:val="28"/>
          <w:szCs w:val="28"/>
        </w:rPr>
        <w:t xml:space="preserve"> от 21.03.2017</w:t>
      </w:r>
      <w:proofErr w:type="gramStart"/>
      <w:r w:rsidRPr="00531546">
        <w:rPr>
          <w:rFonts w:ascii="Times New Roman" w:hAnsi="Times New Roman"/>
          <w:bCs/>
          <w:sz w:val="28"/>
          <w:szCs w:val="28"/>
        </w:rPr>
        <w:t xml:space="preserve"> О</w:t>
      </w:r>
      <w:proofErr w:type="gramEnd"/>
      <w:r w:rsidRPr="00531546">
        <w:rPr>
          <w:rFonts w:ascii="Times New Roman" w:hAnsi="Times New Roman"/>
          <w:bCs/>
          <w:sz w:val="28"/>
          <w:szCs w:val="28"/>
        </w:rPr>
        <w:t xml:space="preserve"> внесении изменений  в   постановление администрации </w:t>
      </w:r>
      <w:r w:rsidRPr="005315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1546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  сельсовета </w:t>
      </w:r>
      <w:proofErr w:type="spellStart"/>
      <w:r w:rsidRPr="00531546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531546">
        <w:rPr>
          <w:rFonts w:ascii="Times New Roman" w:hAnsi="Times New Roman"/>
          <w:sz w:val="28"/>
          <w:szCs w:val="28"/>
        </w:rPr>
        <w:t xml:space="preserve"> района Новосибирской области  от 21.12.2011 №  111 «Об утверждении административного  регламента </w:t>
      </w:r>
      <w:r w:rsidRPr="00531546">
        <w:rPr>
          <w:rFonts w:ascii="Times New Roman" w:hAnsi="Times New Roman"/>
          <w:bCs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  <w:r w:rsidRPr="00531546">
        <w:rPr>
          <w:rFonts w:ascii="Times New Roman" w:hAnsi="Times New Roman"/>
          <w:sz w:val="28"/>
          <w:szCs w:val="28"/>
        </w:rPr>
        <w:t>»</w:t>
      </w:r>
    </w:p>
    <w:p w:rsidR="00531546" w:rsidRPr="00531546" w:rsidRDefault="00531546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546" w:rsidRDefault="00531546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181" w:rsidRDefault="006C5181" w:rsidP="0072439F">
      <w:pPr>
        <w:jc w:val="center"/>
        <w:outlineLvl w:val="0"/>
      </w:pPr>
    </w:p>
    <w:p w:rsidR="0072439F" w:rsidRDefault="0072439F" w:rsidP="006C5181">
      <w:pPr>
        <w:jc w:val="center"/>
        <w:outlineLvl w:val="0"/>
      </w:pPr>
      <w:r>
        <w:t>Совет депутатов</w:t>
      </w:r>
      <w:r w:rsidR="006C5181">
        <w:t xml:space="preserve"> </w:t>
      </w:r>
      <w:proofErr w:type="spellStart"/>
      <w:r>
        <w:t>Сурковского</w:t>
      </w:r>
      <w:proofErr w:type="spellEnd"/>
      <w:r>
        <w:t xml:space="preserve"> сельсовета</w:t>
      </w:r>
    </w:p>
    <w:p w:rsidR="0072439F" w:rsidRDefault="0072439F" w:rsidP="0072439F">
      <w:pPr>
        <w:jc w:val="center"/>
        <w:outlineLvl w:val="0"/>
      </w:pPr>
      <w:proofErr w:type="spellStart"/>
      <w:r>
        <w:t>Тогучинского</w:t>
      </w:r>
      <w:proofErr w:type="spellEnd"/>
      <w:r>
        <w:t xml:space="preserve"> района</w:t>
      </w:r>
      <w:r w:rsidR="006C5181">
        <w:t xml:space="preserve"> </w:t>
      </w:r>
      <w:r>
        <w:t>Новосибирской области</w:t>
      </w:r>
    </w:p>
    <w:p w:rsidR="0072439F" w:rsidRDefault="0072439F" w:rsidP="0072439F">
      <w:pPr>
        <w:jc w:val="center"/>
        <w:outlineLvl w:val="0"/>
      </w:pPr>
      <w:r>
        <w:t>РЕШЕНИЕ</w:t>
      </w:r>
    </w:p>
    <w:p w:rsidR="0072439F" w:rsidRDefault="0072439F" w:rsidP="0072439F">
      <w:pPr>
        <w:jc w:val="center"/>
      </w:pPr>
      <w:r>
        <w:t>тринадцатой сессии  пятого созыва</w:t>
      </w:r>
    </w:p>
    <w:p w:rsidR="0072439F" w:rsidRDefault="0072439F" w:rsidP="006C5181">
      <w:pPr>
        <w:jc w:val="center"/>
      </w:pPr>
      <w:r>
        <w:t xml:space="preserve">с. </w:t>
      </w:r>
      <w:proofErr w:type="spellStart"/>
      <w:r>
        <w:t>Сурково</w:t>
      </w:r>
      <w:proofErr w:type="spellEnd"/>
    </w:p>
    <w:p w:rsidR="0072439F" w:rsidRDefault="0072439F" w:rsidP="006C5181">
      <w:pPr>
        <w:jc w:val="center"/>
      </w:pPr>
      <w:r>
        <w:t>т 17.02.2017                          № 60</w:t>
      </w:r>
    </w:p>
    <w:p w:rsidR="0072439F" w:rsidRDefault="0072439F" w:rsidP="0072439F"/>
    <w:p w:rsidR="0072439F" w:rsidRDefault="0072439F" w:rsidP="0072439F">
      <w:pPr>
        <w:ind w:left="720"/>
        <w:jc w:val="center"/>
      </w:pPr>
      <w:r>
        <w:t xml:space="preserve">«О внесении изменений в решение двенадцатой  сессии пятого созыва №51 Совета депутатов </w:t>
      </w:r>
      <w:proofErr w:type="spellStart"/>
      <w:r>
        <w:t>Сурковского</w:t>
      </w:r>
      <w:proofErr w:type="spellEnd"/>
      <w:r>
        <w:t xml:space="preserve"> сельсовета пятого созыва  от 28.12.2016 « О бюджете </w:t>
      </w:r>
      <w:proofErr w:type="spellStart"/>
      <w:r>
        <w:t>Сурковского</w:t>
      </w:r>
      <w:proofErr w:type="spellEnd"/>
      <w:r>
        <w:t xml:space="preserve"> </w:t>
      </w:r>
      <w:r>
        <w:lastRenderedPageBreak/>
        <w:t xml:space="preserve">сельсовета </w:t>
      </w:r>
      <w:proofErr w:type="spellStart"/>
      <w:r>
        <w:t>Тогучинского</w:t>
      </w:r>
      <w:proofErr w:type="spellEnd"/>
      <w:r>
        <w:t xml:space="preserve"> района  Новосибирской  области на 2017 год и плановый период 2018-2019гг»</w:t>
      </w:r>
    </w:p>
    <w:p w:rsidR="0072439F" w:rsidRDefault="0072439F" w:rsidP="0072439F">
      <w:pPr>
        <w:ind w:left="720"/>
      </w:pPr>
      <w:r>
        <w:t xml:space="preserve">          Совет депутатов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 Новосибирской области </w:t>
      </w:r>
    </w:p>
    <w:p w:rsidR="0072439F" w:rsidRDefault="0072439F" w:rsidP="0072439F">
      <w:pPr>
        <w:ind w:left="720"/>
      </w:pPr>
      <w:r>
        <w:t>РЕШИЛ:</w:t>
      </w:r>
    </w:p>
    <w:p w:rsidR="0072439F" w:rsidRDefault="0072439F" w:rsidP="0072439F">
      <w:pPr>
        <w:ind w:left="720"/>
      </w:pPr>
      <w:r>
        <w:t xml:space="preserve">Внести  в решение   двенадцатой  сессии  Совета депутатов </w:t>
      </w:r>
      <w:proofErr w:type="spellStart"/>
      <w:r>
        <w:t>Сурковского</w:t>
      </w:r>
      <w:proofErr w:type="spellEnd"/>
      <w:r>
        <w:t xml:space="preserve"> сельсовета пятого созыва №51 от 28.12.2016 « О бюджете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 Новосибирской  области на 2017 год и плановый период 2018-2019гг»</w:t>
      </w:r>
    </w:p>
    <w:p w:rsidR="0072439F" w:rsidRDefault="0072439F" w:rsidP="0072439F">
      <w:pPr>
        <w:ind w:left="720"/>
      </w:pPr>
      <w:r>
        <w:t>следующие изменения:</w:t>
      </w:r>
    </w:p>
    <w:p w:rsidR="0072439F" w:rsidRDefault="0072439F" w:rsidP="0072439F">
      <w:pPr>
        <w:ind w:left="720"/>
      </w:pPr>
      <w:r>
        <w:t>1.в пункте 1,1 цифры 14831240 заменить цифрами 14831240</w:t>
      </w:r>
    </w:p>
    <w:p w:rsidR="0072439F" w:rsidRDefault="0072439F" w:rsidP="0072439F">
      <w:pPr>
        <w:ind w:left="720"/>
      </w:pPr>
      <w:r>
        <w:t>2.в пункте 1,2 цифры 14831240 заменить цифрами 15906035,00</w:t>
      </w:r>
    </w:p>
    <w:p w:rsidR="0072439F" w:rsidRDefault="0072439F" w:rsidP="0072439F">
      <w:pPr>
        <w:ind w:left="720"/>
      </w:pPr>
      <w:r>
        <w:t>3. в пункте 1,3 цифры 0,00 заменить цифрами 1074795,00</w:t>
      </w:r>
    </w:p>
    <w:p w:rsidR="0072439F" w:rsidRDefault="0072439F" w:rsidP="0072439F">
      <w:pPr>
        <w:ind w:left="720"/>
      </w:pPr>
      <w:r>
        <w:t xml:space="preserve">4.утвердить таблицу 1 приложения 3 «Доходы местного бюджета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на 2017 год и плановый период 2018-2019гг.» в прилагаемой редакции </w:t>
      </w:r>
    </w:p>
    <w:p w:rsidR="0072439F" w:rsidRDefault="0072439F" w:rsidP="0072439F">
      <w:pPr>
        <w:ind w:left="720"/>
      </w:pPr>
      <w:r>
        <w:t xml:space="preserve">5.утвердить таблицу 1 приложения 4 «Распределение бюджетных ассигнований по разделам и подразделам, целевым статьям и видам расходов на 2017 г и плановый  период 2018-2019гг по </w:t>
      </w:r>
      <w:proofErr w:type="spellStart"/>
      <w:r>
        <w:t>Сурковскому</w:t>
      </w:r>
      <w:proofErr w:type="spellEnd"/>
      <w:r>
        <w:t xml:space="preserve"> сельсовету </w:t>
      </w:r>
      <w:proofErr w:type="spellStart"/>
      <w:r>
        <w:t>Тогучинского</w:t>
      </w:r>
      <w:proofErr w:type="spellEnd"/>
      <w:r>
        <w:t xml:space="preserve"> района» в прилагаемой редакции.</w:t>
      </w:r>
    </w:p>
    <w:p w:rsidR="0072439F" w:rsidRDefault="0072439F" w:rsidP="0072439F">
      <w:pPr>
        <w:ind w:left="720"/>
      </w:pPr>
      <w:r>
        <w:t xml:space="preserve">6.утвердить таблицу 1 приложения 7 «Источники финансирования дефицита бюджета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на 2017г и плановый период 2018-2019 гг.» в прилагаемой редакции.</w:t>
      </w:r>
    </w:p>
    <w:p w:rsidR="0072439F" w:rsidRDefault="0072439F" w:rsidP="0072439F">
      <w:pPr>
        <w:ind w:left="720"/>
      </w:pPr>
      <w:r>
        <w:t>7.Настоящее Решение вступает в силу со дня его опубликования.</w:t>
      </w:r>
    </w:p>
    <w:p w:rsidR="0072439F" w:rsidRDefault="0072439F" w:rsidP="0072439F">
      <w:pPr>
        <w:tabs>
          <w:tab w:val="left" w:pos="7140"/>
        </w:tabs>
        <w:ind w:left="720"/>
      </w:pPr>
      <w:r>
        <w:t xml:space="preserve">Председатель </w:t>
      </w:r>
      <w:r w:rsidR="006C5181">
        <w:t>С</w:t>
      </w:r>
      <w:r>
        <w:t>овета депутатов</w:t>
      </w:r>
      <w:r>
        <w:tab/>
      </w:r>
      <w:proofErr w:type="spellStart"/>
      <w:r>
        <w:t>А.С.Гундарев</w:t>
      </w:r>
      <w:proofErr w:type="spellEnd"/>
    </w:p>
    <w:p w:rsidR="0072439F" w:rsidRDefault="0072439F" w:rsidP="0072439F">
      <w:pPr>
        <w:ind w:left="720"/>
      </w:pPr>
      <w:proofErr w:type="spellStart"/>
      <w:r>
        <w:t>Сурковского</w:t>
      </w:r>
      <w:proofErr w:type="spellEnd"/>
      <w:r>
        <w:t xml:space="preserve"> сельсовета</w:t>
      </w:r>
    </w:p>
    <w:p w:rsidR="0072439F" w:rsidRDefault="0072439F" w:rsidP="0072439F">
      <w:pPr>
        <w:ind w:left="720"/>
      </w:pPr>
      <w:proofErr w:type="spellStart"/>
      <w:r>
        <w:t>Тогучинского</w:t>
      </w:r>
      <w:proofErr w:type="spellEnd"/>
      <w:r>
        <w:t xml:space="preserve"> района</w:t>
      </w:r>
    </w:p>
    <w:p w:rsidR="0072439F" w:rsidRDefault="0072439F" w:rsidP="0072439F">
      <w:pPr>
        <w:ind w:left="720"/>
      </w:pPr>
      <w:r>
        <w:t>Новосибирской области</w:t>
      </w:r>
    </w:p>
    <w:p w:rsidR="0072439F" w:rsidRDefault="0072439F" w:rsidP="0072439F">
      <w:pPr>
        <w:ind w:left="720"/>
      </w:pPr>
    </w:p>
    <w:p w:rsidR="0072439F" w:rsidRDefault="0072439F" w:rsidP="0072439F">
      <w:r>
        <w:t xml:space="preserve">             Глава </w:t>
      </w:r>
      <w:proofErr w:type="spellStart"/>
      <w:r>
        <w:t>Сурковского</w:t>
      </w:r>
      <w:proofErr w:type="spellEnd"/>
      <w:r>
        <w:t xml:space="preserve"> сельсовета                                                         А.С. Гундарев</w:t>
      </w:r>
    </w:p>
    <w:p w:rsidR="0072439F" w:rsidRDefault="0072439F" w:rsidP="0072439F">
      <w:pPr>
        <w:ind w:firstLine="708"/>
      </w:pPr>
      <w:r>
        <w:t xml:space="preserve"> </w:t>
      </w:r>
      <w:proofErr w:type="spellStart"/>
      <w:r>
        <w:t>Тогучинского</w:t>
      </w:r>
      <w:proofErr w:type="spellEnd"/>
      <w:r>
        <w:t xml:space="preserve"> района</w:t>
      </w:r>
    </w:p>
    <w:p w:rsidR="0072439F" w:rsidRDefault="0072439F" w:rsidP="0072439F">
      <w:r>
        <w:t xml:space="preserve">             Новосибирской области</w:t>
      </w:r>
    </w:p>
    <w:p w:rsidR="0072439F" w:rsidRPr="006C5181" w:rsidRDefault="0072439F" w:rsidP="006C5181">
      <w:pPr>
        <w:jc w:val="center"/>
        <w:rPr>
          <w:b/>
        </w:rPr>
      </w:pPr>
      <w:r w:rsidRPr="006C5181">
        <w:rPr>
          <w:b/>
        </w:rPr>
        <w:t>Пояснительная записка к решению 13сессии пятого созыва от 17.02.2017г № 60</w:t>
      </w:r>
    </w:p>
    <w:p w:rsidR="0072439F" w:rsidRDefault="0072439F" w:rsidP="0072439F">
      <w:r>
        <w:lastRenderedPageBreak/>
        <w:t xml:space="preserve">В целях исполнения бюджета </w:t>
      </w:r>
      <w:proofErr w:type="spellStart"/>
      <w:r>
        <w:t>Сурковского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в 2017 году необходимо внести изменения в доходную и расходную части бюджета:</w:t>
      </w:r>
    </w:p>
    <w:p w:rsidR="0072439F" w:rsidRPr="00251331" w:rsidRDefault="0072439F" w:rsidP="0072439F">
      <w:pPr>
        <w:rPr>
          <w:b/>
        </w:rPr>
      </w:pPr>
      <w:r>
        <w:t xml:space="preserve">Остаток средств на счете на 01.01.2017г составляет в сумме </w:t>
      </w:r>
      <w:r w:rsidRPr="00251331">
        <w:rPr>
          <w:b/>
        </w:rPr>
        <w:t>1224795руб.36коп.</w:t>
      </w:r>
    </w:p>
    <w:p w:rsidR="0072439F" w:rsidRDefault="0072439F" w:rsidP="0072439F">
      <w:pPr>
        <w:rPr>
          <w:b/>
        </w:rPr>
      </w:pPr>
      <w:r>
        <w:rPr>
          <w:b/>
        </w:rPr>
        <w:t>По доходам</w:t>
      </w:r>
    </w:p>
    <w:p w:rsidR="0072439F" w:rsidRDefault="0072439F" w:rsidP="0072439F">
      <w:pPr>
        <w:rPr>
          <w:b/>
        </w:rPr>
      </w:pPr>
      <w:r>
        <w:rPr>
          <w:b/>
        </w:rPr>
        <w:t xml:space="preserve">Целевые средства на капитальный ремонт окон в клубе Долгово 150,0тыс. рублей произведен возврат </w:t>
      </w:r>
      <w:proofErr w:type="gramStart"/>
      <w:r>
        <w:rPr>
          <w:b/>
        </w:rPr>
        <w:t>на</w:t>
      </w:r>
      <w:proofErr w:type="gramEnd"/>
    </w:p>
    <w:p w:rsidR="0072439F" w:rsidRDefault="0072439F" w:rsidP="0072439F">
      <w:pPr>
        <w:rPr>
          <w:b/>
        </w:rPr>
      </w:pPr>
      <w:r>
        <w:rPr>
          <w:b/>
        </w:rPr>
        <w:t>КБК 444  2 19 02 60010 10 0000 151 –возврат прочих остатков субсидий, субвенций и иных МБТ, имеющих целевое назначение, прошлых лет из бюджетов сельских поселений (</w:t>
      </w:r>
      <w:proofErr w:type="gramStart"/>
      <w:r>
        <w:rPr>
          <w:b/>
        </w:rPr>
        <w:t>согласно</w:t>
      </w:r>
      <w:proofErr w:type="gramEnd"/>
      <w:r>
        <w:rPr>
          <w:b/>
        </w:rPr>
        <w:t xml:space="preserve"> заключенных соглашений)</w:t>
      </w:r>
    </w:p>
    <w:p w:rsidR="0072439F" w:rsidRDefault="0072439F" w:rsidP="0072439F">
      <w:pPr>
        <w:rPr>
          <w:b/>
        </w:rPr>
      </w:pPr>
      <w:r>
        <w:rPr>
          <w:b/>
        </w:rPr>
        <w:t>Увеличить исполнение расходов за счет остатков на 01.01.2017г в сумме 1074795руб.</w:t>
      </w:r>
    </w:p>
    <w:p w:rsidR="0072439F" w:rsidRDefault="0072439F" w:rsidP="0072439F">
      <w:r>
        <w:t>По разделам:</w:t>
      </w:r>
    </w:p>
    <w:p w:rsidR="0072439F" w:rsidRDefault="0072439F" w:rsidP="0072439F">
      <w:r>
        <w:rPr>
          <w:b/>
        </w:rPr>
        <w:t>КБК.</w:t>
      </w:r>
      <w:r w:rsidRPr="00D4672A">
        <w:t xml:space="preserve"> </w:t>
      </w:r>
      <w:r>
        <w:t>555 0409 8800003010 244 226 муниципальный дорожный фонд –</w:t>
      </w:r>
      <w:r>
        <w:rPr>
          <w:b/>
        </w:rPr>
        <w:t xml:space="preserve"> 531288,00</w:t>
      </w:r>
    </w:p>
    <w:p w:rsidR="0072439F" w:rsidRPr="00251331" w:rsidRDefault="0072439F" w:rsidP="0072439F">
      <w:pPr>
        <w:rPr>
          <w:b/>
        </w:rPr>
      </w:pPr>
      <w:r>
        <w:t>КБК 555 0104 8800000110 121 211 фонд оплаты труда-</w:t>
      </w:r>
      <w:r w:rsidRPr="00251331">
        <w:rPr>
          <w:b/>
        </w:rPr>
        <w:t>394860,00</w:t>
      </w:r>
    </w:p>
    <w:p w:rsidR="0072439F" w:rsidRPr="00251331" w:rsidRDefault="0072439F" w:rsidP="0072439F">
      <w:pPr>
        <w:rPr>
          <w:b/>
        </w:rPr>
      </w:pPr>
      <w:r>
        <w:t>КБК 555 0104 8800000110 129 213  начисления на выплаты по оплате труда-</w:t>
      </w:r>
      <w:r>
        <w:rPr>
          <w:b/>
        </w:rPr>
        <w:t>119247,00</w:t>
      </w:r>
    </w:p>
    <w:p w:rsidR="0072439F" w:rsidRDefault="0072439F" w:rsidP="0072439F">
      <w:r>
        <w:t>КБК 555 0113 880000920 242 226  оплата за программы-</w:t>
      </w:r>
      <w:r w:rsidRPr="00251331">
        <w:rPr>
          <w:b/>
        </w:rPr>
        <w:t>29,4 тыс. руб.</w:t>
      </w:r>
    </w:p>
    <w:p w:rsidR="0072439F" w:rsidRDefault="0072439F" w:rsidP="0072439F">
      <w:pPr>
        <w:rPr>
          <w:b/>
        </w:rPr>
      </w:pPr>
      <w:r>
        <w:rPr>
          <w:b/>
        </w:rPr>
        <w:t>Источники финансирования дефицита бюджета за счет остатков средств  на счете на 01.01.2017г в сумме 1074795 руб.00 коп.</w:t>
      </w:r>
    </w:p>
    <w:p w:rsidR="0072439F" w:rsidRDefault="0072439F" w:rsidP="0072439F">
      <w:r>
        <w:t>Специалист                               Лидер Т.Н.</w:t>
      </w:r>
    </w:p>
    <w:p w:rsidR="0072439F" w:rsidRDefault="0072439F" w:rsidP="0072439F"/>
    <w:p w:rsidR="0072439F" w:rsidRDefault="0072439F" w:rsidP="0072439F">
      <w:pPr>
        <w:tabs>
          <w:tab w:val="right" w:pos="9355"/>
        </w:tabs>
        <w:rPr>
          <w:b/>
        </w:rPr>
      </w:pPr>
      <w:r>
        <w:tab/>
      </w:r>
      <w:r>
        <w:rPr>
          <w:b/>
        </w:rPr>
        <w:t xml:space="preserve">                                                                                                                                   Приложение № 7</w:t>
      </w:r>
    </w:p>
    <w:p w:rsidR="0072439F" w:rsidRDefault="0072439F" w:rsidP="006C51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</w:t>
      </w:r>
      <w:r>
        <w:rPr>
          <w:rFonts w:ascii="Tahoma" w:hAnsi="Tahoma" w:cs="Tahoma"/>
          <w:i/>
          <w:sz w:val="20"/>
          <w:szCs w:val="20"/>
        </w:rPr>
        <w:t>К решению 13 сессии 5 созыва</w:t>
      </w:r>
    </w:p>
    <w:p w:rsidR="0072439F" w:rsidRDefault="0072439F" w:rsidP="006C5181">
      <w:pPr>
        <w:tabs>
          <w:tab w:val="left" w:pos="6360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  <w:t>№60 от 17.02.2017г</w:t>
      </w:r>
    </w:p>
    <w:p w:rsidR="0072439F" w:rsidRDefault="0072439F" w:rsidP="006C5181">
      <w:pPr>
        <w:tabs>
          <w:tab w:val="left" w:pos="5349"/>
        </w:tabs>
        <w:ind w:left="-1080"/>
        <w:jc w:val="right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ab/>
        <w:t xml:space="preserve">О внесении изменений в решение 12 </w:t>
      </w:r>
    </w:p>
    <w:p w:rsidR="0072439F" w:rsidRDefault="0072439F" w:rsidP="006C5181">
      <w:pPr>
        <w:ind w:left="-1260" w:firstLine="1260"/>
        <w:jc w:val="right"/>
      </w:pPr>
      <w:r>
        <w:t xml:space="preserve">                                                                                  сессии   5 созыва№51 от 28.12.2016г </w:t>
      </w:r>
    </w:p>
    <w:p w:rsidR="0072439F" w:rsidRDefault="0072439F" w:rsidP="006C5181">
      <w:pPr>
        <w:tabs>
          <w:tab w:val="left" w:pos="2145"/>
        </w:tabs>
        <w:ind w:left="-1260" w:firstLine="1260"/>
        <w:jc w:val="right"/>
      </w:pPr>
      <w:r>
        <w:tab/>
        <w:t xml:space="preserve">                                                     «О бюджете </w:t>
      </w:r>
      <w:proofErr w:type="spellStart"/>
      <w:r>
        <w:t>Сурковского</w:t>
      </w:r>
      <w:proofErr w:type="spellEnd"/>
      <w:r>
        <w:t xml:space="preserve"> сельсовета                    </w:t>
      </w:r>
    </w:p>
    <w:p w:rsidR="0072439F" w:rsidRDefault="0072439F" w:rsidP="006C5181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  <w:jc w:val="right"/>
      </w:pPr>
      <w:r>
        <w:tab/>
      </w:r>
      <w:r>
        <w:tab/>
      </w:r>
      <w:r>
        <w:tab/>
        <w:t xml:space="preserve">                      </w:t>
      </w:r>
      <w:proofErr w:type="spellStart"/>
      <w:r>
        <w:t>Тогучинского</w:t>
      </w:r>
      <w:proofErr w:type="spellEnd"/>
      <w:r>
        <w:t xml:space="preserve"> района  </w:t>
      </w:r>
    </w:p>
    <w:p w:rsidR="0072439F" w:rsidRDefault="0072439F" w:rsidP="006C5181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  <w:jc w:val="right"/>
      </w:pPr>
      <w:r>
        <w:t xml:space="preserve">             </w:t>
      </w:r>
      <w:r>
        <w:tab/>
      </w:r>
      <w:r>
        <w:tab/>
        <w:t xml:space="preserve">         Новосибирской области на 2017год                           </w:t>
      </w:r>
      <w:r>
        <w:tab/>
        <w:t xml:space="preserve">                                                                                       плановый период 2018-2019гг»                                                                  </w:t>
      </w:r>
    </w:p>
    <w:p w:rsidR="0072439F" w:rsidRDefault="0072439F" w:rsidP="0072439F">
      <w:pPr>
        <w:ind w:left="720"/>
        <w:jc w:val="right"/>
        <w:rPr>
          <w:spacing w:val="-1"/>
        </w:rPr>
      </w:pPr>
      <w:r>
        <w:t>Таблица 1</w:t>
      </w:r>
    </w:p>
    <w:p w:rsidR="0072439F" w:rsidRDefault="0072439F" w:rsidP="0072439F">
      <w:pPr>
        <w:shd w:val="clear" w:color="auto" w:fill="FFFFFF"/>
        <w:spacing w:line="202" w:lineRule="exact"/>
        <w:ind w:left="5150" w:firstLine="1320"/>
        <w:jc w:val="both"/>
        <w:rPr>
          <w:spacing w:val="-1"/>
          <w:szCs w:val="24"/>
        </w:rPr>
      </w:pPr>
    </w:p>
    <w:p w:rsidR="0072439F" w:rsidRDefault="0072439F" w:rsidP="0072439F">
      <w:pPr>
        <w:jc w:val="center"/>
        <w:rPr>
          <w:b/>
          <w:spacing w:val="-1"/>
          <w:szCs w:val="24"/>
        </w:rPr>
      </w:pPr>
      <w:r>
        <w:rPr>
          <w:b/>
          <w:spacing w:val="-1"/>
          <w:szCs w:val="24"/>
        </w:rPr>
        <w:t xml:space="preserve">Источники Финансирования дефицита бюджета </w:t>
      </w:r>
    </w:p>
    <w:p w:rsidR="0072439F" w:rsidRDefault="0072439F" w:rsidP="0072439F">
      <w:pPr>
        <w:jc w:val="center"/>
        <w:rPr>
          <w:i/>
        </w:rPr>
      </w:pPr>
      <w:proofErr w:type="spellStart"/>
      <w:r>
        <w:rPr>
          <w:b/>
          <w:i/>
          <w:spacing w:val="-1"/>
        </w:rPr>
        <w:lastRenderedPageBreak/>
        <w:t>Сурковского</w:t>
      </w:r>
      <w:proofErr w:type="spellEnd"/>
      <w:r>
        <w:rPr>
          <w:b/>
          <w:i/>
          <w:spacing w:val="-1"/>
        </w:rPr>
        <w:t xml:space="preserve"> сельсовета </w:t>
      </w:r>
      <w:proofErr w:type="spellStart"/>
      <w:r>
        <w:rPr>
          <w:b/>
          <w:i/>
          <w:spacing w:val="-1"/>
        </w:rPr>
        <w:t>Тогучинского</w:t>
      </w:r>
      <w:proofErr w:type="spellEnd"/>
      <w:r>
        <w:rPr>
          <w:b/>
          <w:i/>
          <w:spacing w:val="-1"/>
        </w:rPr>
        <w:t xml:space="preserve"> района на 2017год</w:t>
      </w:r>
    </w:p>
    <w:tbl>
      <w:tblPr>
        <w:tblW w:w="10754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3199"/>
        <w:gridCol w:w="4365"/>
        <w:gridCol w:w="1526"/>
      </w:tblGrid>
      <w:tr w:rsidR="0072439F" w:rsidTr="006C5181">
        <w:trPr>
          <w:trHeight w:val="1743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КОД</w:t>
            </w: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Источника финансирования</w:t>
            </w: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дефицита бюджета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181" w:rsidRPr="006C5181" w:rsidRDefault="006C5181" w:rsidP="006C5181">
            <w:pPr>
              <w:jc w:val="both"/>
              <w:rPr>
                <w:sz w:val="20"/>
                <w:szCs w:val="20"/>
              </w:rPr>
            </w:pPr>
          </w:p>
          <w:p w:rsidR="0072439F" w:rsidRPr="006C5181" w:rsidRDefault="0072439F" w:rsidP="006C5181">
            <w:pPr>
              <w:jc w:val="both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6C5181">
              <w:rPr>
                <w:sz w:val="20"/>
                <w:szCs w:val="20"/>
              </w:rPr>
              <w:t>кода источника финансирования дефицита бюджета</w:t>
            </w:r>
            <w:proofErr w:type="gramEnd"/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Сумма</w:t>
            </w:r>
          </w:p>
          <w:p w:rsidR="0072439F" w:rsidRPr="006C5181" w:rsidRDefault="0072439F" w:rsidP="006C5181">
            <w:pPr>
              <w:jc w:val="center"/>
              <w:rPr>
                <w:sz w:val="20"/>
                <w:szCs w:val="20"/>
              </w:rPr>
            </w:pPr>
            <w:r w:rsidRPr="006C5181">
              <w:rPr>
                <w:sz w:val="20"/>
                <w:szCs w:val="20"/>
              </w:rPr>
              <w:t>2017г</w:t>
            </w:r>
          </w:p>
          <w:p w:rsidR="0072439F" w:rsidRPr="006C5181" w:rsidRDefault="0072439F" w:rsidP="006C5181">
            <w:pPr>
              <w:jc w:val="right"/>
              <w:rPr>
                <w:sz w:val="20"/>
                <w:szCs w:val="20"/>
              </w:rPr>
            </w:pPr>
            <w:r w:rsidRPr="006C5181">
              <w:rPr>
                <w:i/>
                <w:sz w:val="20"/>
                <w:szCs w:val="20"/>
              </w:rPr>
              <w:t>(тыс. рублей.)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Сурковского</w:t>
            </w:r>
            <w:proofErr w:type="spellEnd"/>
            <w:r>
              <w:rPr>
                <w:b/>
              </w:rPr>
              <w:t xml:space="preserve"> сельсовета </w:t>
            </w:r>
            <w:proofErr w:type="spellStart"/>
            <w:r>
              <w:rPr>
                <w:b/>
              </w:rPr>
              <w:t>Тогучинского</w:t>
            </w:r>
            <w:proofErr w:type="spellEnd"/>
            <w:r>
              <w:rPr>
                <w:b/>
              </w:rPr>
              <w:t xml:space="preserve"> района Новосибирской области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9F" w:rsidRDefault="0072439F" w:rsidP="006C518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</w:pPr>
            <w:r>
              <w:rPr>
                <w:sz w:val="18"/>
                <w:szCs w:val="18"/>
              </w:rPr>
              <w:t>Источники финансирования средств бюджет</w:t>
            </w:r>
            <w:proofErr w:type="gramStart"/>
            <w:r>
              <w:rPr>
                <w:sz w:val="18"/>
                <w:szCs w:val="18"/>
              </w:rPr>
              <w:t>а-</w:t>
            </w:r>
            <w:proofErr w:type="gramEnd"/>
            <w:r>
              <w:rPr>
                <w:sz w:val="18"/>
                <w:szCs w:val="18"/>
              </w:rPr>
              <w:t xml:space="preserve"> всего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1074795,00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01 03 00 00 10 0000 810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-14831240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-14831240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-14831240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-14831240</w:t>
            </w:r>
          </w:p>
        </w:tc>
      </w:tr>
      <w:tr w:rsidR="0072439F" w:rsidTr="006C5181">
        <w:trPr>
          <w:trHeight w:val="286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01 05 00 00 00 0000 600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15906035,00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01 05 02 00 00 0000 610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15906035,00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01 05 02 01 00 0000 610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15906035,00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01 05 02 01 10 0000 610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15906035,36</w:t>
            </w: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01 06 00 00 00 0000 000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поступления внутреннего финансирования </w:t>
            </w:r>
            <w:r>
              <w:rPr>
                <w:sz w:val="18"/>
                <w:szCs w:val="18"/>
              </w:rPr>
              <w:lastRenderedPageBreak/>
              <w:t>дефицита бюджетов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</w:p>
        </w:tc>
      </w:tr>
      <w:tr w:rsidR="0072439F" w:rsidTr="006C5181"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01 02 00 00 00 0000 000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39F" w:rsidRDefault="0072439F" w:rsidP="006C51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72439F" w:rsidRPr="0073253F" w:rsidRDefault="0072439F" w:rsidP="0072439F">
      <w:pPr>
        <w:tabs>
          <w:tab w:val="left" w:pos="1290"/>
        </w:tabs>
      </w:pPr>
    </w:p>
    <w:p w:rsidR="00FE69DB" w:rsidRDefault="00FE69DB" w:rsidP="006C5181">
      <w:pPr>
        <w:spacing w:line="240" w:lineRule="auto"/>
        <w:ind w:left="-1260" w:firstLine="1260"/>
        <w:jc w:val="right"/>
      </w:pPr>
      <w:r>
        <w:tab/>
        <w:t xml:space="preserve">Приложение 3                     </w:t>
      </w:r>
    </w:p>
    <w:p w:rsidR="00FE69DB" w:rsidRDefault="00FE69DB" w:rsidP="006C5181">
      <w:pPr>
        <w:tabs>
          <w:tab w:val="left" w:pos="1365"/>
          <w:tab w:val="left" w:pos="2085"/>
          <w:tab w:val="left" w:pos="7620"/>
        </w:tabs>
        <w:spacing w:line="240" w:lineRule="auto"/>
        <w:jc w:val="right"/>
      </w:pPr>
      <w:r>
        <w:tab/>
        <w:t xml:space="preserve">                                                                                                               Таблица 1</w:t>
      </w:r>
    </w:p>
    <w:p w:rsidR="00FE69DB" w:rsidRDefault="00FE69DB" w:rsidP="006C5181">
      <w:pPr>
        <w:tabs>
          <w:tab w:val="left" w:pos="5190"/>
        </w:tabs>
        <w:spacing w:line="240" w:lineRule="auto"/>
        <w:jc w:val="right"/>
      </w:pPr>
      <w:r>
        <w:tab/>
        <w:t xml:space="preserve">      к решению 13 сессии 5 созыва</w:t>
      </w:r>
    </w:p>
    <w:p w:rsidR="00FE69DB" w:rsidRDefault="00FE69DB" w:rsidP="006C5181">
      <w:pPr>
        <w:tabs>
          <w:tab w:val="left" w:pos="5760"/>
        </w:tabs>
        <w:spacing w:line="240" w:lineRule="auto"/>
        <w:jc w:val="right"/>
      </w:pPr>
      <w:r>
        <w:tab/>
        <w:t>№ 60 от 17.02.2017г</w:t>
      </w:r>
    </w:p>
    <w:p w:rsidR="00FE69DB" w:rsidRDefault="00FE69DB" w:rsidP="006C5181">
      <w:pPr>
        <w:tabs>
          <w:tab w:val="left" w:pos="5760"/>
        </w:tabs>
        <w:spacing w:line="240" w:lineRule="auto"/>
        <w:jc w:val="right"/>
      </w:pPr>
      <w:r>
        <w:tab/>
        <w:t xml:space="preserve">о внесении изменений </w:t>
      </w:r>
    </w:p>
    <w:p w:rsidR="00FE69DB" w:rsidRDefault="00FE69DB" w:rsidP="006C5181">
      <w:pPr>
        <w:spacing w:line="240" w:lineRule="auto"/>
        <w:ind w:left="-1260" w:firstLine="1260"/>
        <w:jc w:val="right"/>
      </w:pPr>
      <w:r>
        <w:t xml:space="preserve">                                                                                    в   решение 12 сессии 5 созыва </w:t>
      </w:r>
    </w:p>
    <w:p w:rsidR="00FE69DB" w:rsidRDefault="00FE69DB" w:rsidP="006C5181">
      <w:pPr>
        <w:spacing w:line="240" w:lineRule="auto"/>
        <w:ind w:left="-1260" w:firstLine="1260"/>
        <w:jc w:val="right"/>
      </w:pPr>
      <w:r>
        <w:tab/>
        <w:t xml:space="preserve">                                                                             №51  от 28.12.2016г                                                                              </w:t>
      </w:r>
    </w:p>
    <w:p w:rsidR="00FE69DB" w:rsidRDefault="00FE69DB" w:rsidP="006C5181">
      <w:pPr>
        <w:tabs>
          <w:tab w:val="left" w:pos="2145"/>
        </w:tabs>
        <w:spacing w:line="240" w:lineRule="auto"/>
        <w:ind w:left="-1260" w:firstLine="1260"/>
        <w:jc w:val="right"/>
      </w:pPr>
      <w:r>
        <w:tab/>
        <w:t xml:space="preserve">                                                     «О бюджете </w:t>
      </w:r>
      <w:proofErr w:type="spellStart"/>
      <w:r>
        <w:t>Сурковского</w:t>
      </w:r>
      <w:proofErr w:type="spellEnd"/>
      <w:r>
        <w:t xml:space="preserve"> сельсовета                    </w:t>
      </w:r>
    </w:p>
    <w:p w:rsidR="00FE69DB" w:rsidRDefault="00FE69DB" w:rsidP="006C5181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  <w:spacing w:line="240" w:lineRule="auto"/>
        <w:jc w:val="right"/>
      </w:pPr>
      <w:r>
        <w:tab/>
      </w:r>
      <w:r>
        <w:tab/>
      </w:r>
      <w:r>
        <w:tab/>
        <w:t xml:space="preserve">                      </w:t>
      </w:r>
      <w:proofErr w:type="spellStart"/>
      <w:r>
        <w:t>Тогучинского</w:t>
      </w:r>
      <w:proofErr w:type="spellEnd"/>
      <w:r>
        <w:t xml:space="preserve"> района  </w:t>
      </w:r>
    </w:p>
    <w:p w:rsidR="00FE69DB" w:rsidRDefault="00FE69DB" w:rsidP="006C5181">
      <w:pPr>
        <w:tabs>
          <w:tab w:val="left" w:pos="600"/>
          <w:tab w:val="left" w:pos="3420"/>
          <w:tab w:val="left" w:pos="4995"/>
          <w:tab w:val="left" w:pos="5280"/>
          <w:tab w:val="right" w:pos="9255"/>
        </w:tabs>
        <w:spacing w:line="240" w:lineRule="auto"/>
        <w:jc w:val="right"/>
      </w:pPr>
      <w:r>
        <w:t xml:space="preserve">             </w:t>
      </w:r>
      <w:r>
        <w:tab/>
      </w:r>
      <w:r>
        <w:tab/>
        <w:t xml:space="preserve">         Новосибирской области на 2017год                           </w:t>
      </w:r>
      <w:r>
        <w:tab/>
        <w:t xml:space="preserve">                                                                                 и плановый период 2018-2019годов»</w:t>
      </w:r>
    </w:p>
    <w:p w:rsidR="00FE69DB" w:rsidRDefault="00FE69DB" w:rsidP="00FE69DB">
      <w:pPr>
        <w:tabs>
          <w:tab w:val="left" w:pos="2910"/>
        </w:tabs>
        <w:ind w:hanging="900"/>
        <w:jc w:val="center"/>
        <w:rPr>
          <w:b/>
        </w:rPr>
      </w:pPr>
      <w:r>
        <w:rPr>
          <w:b/>
        </w:rPr>
        <w:t>ДОХОДЫ</w:t>
      </w:r>
    </w:p>
    <w:p w:rsidR="00FE69DB" w:rsidRDefault="00FE69DB" w:rsidP="00FE69DB">
      <w:pPr>
        <w:tabs>
          <w:tab w:val="left" w:pos="2280"/>
        </w:tabs>
        <w:jc w:val="center"/>
        <w:rPr>
          <w:b/>
        </w:rPr>
      </w:pPr>
      <w:r>
        <w:rPr>
          <w:b/>
        </w:rPr>
        <w:t xml:space="preserve"> бюджета  </w:t>
      </w:r>
      <w:proofErr w:type="spellStart"/>
      <w:r>
        <w:rPr>
          <w:b/>
        </w:rPr>
        <w:t>Сурковского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Тогучинского</w:t>
      </w:r>
      <w:proofErr w:type="spellEnd"/>
      <w:r>
        <w:rPr>
          <w:b/>
        </w:rPr>
        <w:t xml:space="preserve"> района Новосибирской области</w:t>
      </w:r>
    </w:p>
    <w:p w:rsidR="00FE69DB" w:rsidRDefault="00FE69DB" w:rsidP="006C5181">
      <w:pPr>
        <w:tabs>
          <w:tab w:val="left" w:pos="2280"/>
          <w:tab w:val="left" w:pos="3915"/>
        </w:tabs>
      </w:pPr>
      <w:r>
        <w:rPr>
          <w:b/>
        </w:rPr>
        <w:tab/>
        <w:t xml:space="preserve">                      на 2017 год </w:t>
      </w:r>
      <w:r>
        <w:tab/>
      </w:r>
      <w:r>
        <w:tab/>
      </w:r>
    </w:p>
    <w:tbl>
      <w:tblPr>
        <w:tblpPr w:leftFromText="180" w:rightFromText="180" w:vertAnchor="text" w:tblpY="1"/>
        <w:tblOverlap w:val="never"/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340"/>
        <w:gridCol w:w="3960"/>
        <w:gridCol w:w="1260"/>
      </w:tblGrid>
      <w:tr w:rsidR="00FE69DB" w:rsidTr="00FE69DB">
        <w:trPr>
          <w:trHeight w:val="73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</w:t>
            </w:r>
          </w:p>
          <w:p w:rsidR="00FE69DB" w:rsidRDefault="00FE69DB">
            <w:pPr>
              <w:rPr>
                <w:sz w:val="16"/>
                <w:szCs w:val="16"/>
              </w:rPr>
            </w:pPr>
          </w:p>
          <w:p w:rsidR="00FE69DB" w:rsidRDefault="00FE69D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администратор доходов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4"/>
                <w:szCs w:val="24"/>
              </w:rPr>
            </w:pPr>
            <w:r>
              <w:t>КБК   РФ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4"/>
                <w:szCs w:val="24"/>
              </w:rPr>
            </w:pPr>
            <w:r>
              <w:t xml:space="preserve">Наименование </w:t>
            </w:r>
            <w:proofErr w:type="spellStart"/>
            <w:r>
              <w:t>групп</w:t>
            </w:r>
            <w:proofErr w:type="gramStart"/>
            <w:r>
              <w:t>,п</w:t>
            </w:r>
            <w:proofErr w:type="gramEnd"/>
            <w:r>
              <w:t>одгрупп,статьи,подстатьи,злемента,программы,кода</w:t>
            </w:r>
            <w:proofErr w:type="spellEnd"/>
            <w:r>
              <w:t xml:space="preserve"> экономической классификации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</w:pPr>
            <w:r>
              <w:t>сумма</w:t>
            </w:r>
          </w:p>
          <w:p w:rsidR="00FE69DB" w:rsidRDefault="00FE69DB">
            <w:pPr>
              <w:jc w:val="center"/>
            </w:pPr>
          </w:p>
          <w:p w:rsidR="00FE69DB" w:rsidRDefault="00FE69DB">
            <w:pPr>
              <w:jc w:val="center"/>
            </w:pPr>
            <w:r>
              <w:t>в тыс. руб.</w:t>
            </w:r>
          </w:p>
        </w:tc>
      </w:tr>
      <w:tr w:rsidR="00FE69DB" w:rsidTr="00FE69DB">
        <w:trPr>
          <w:trHeight w:val="37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9DB" w:rsidRDefault="00FE69D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9DB" w:rsidRDefault="00FE69D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9DB" w:rsidRDefault="00FE69D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r>
              <w:t xml:space="preserve">    2017г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3931,9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НАЛОГИ НА ПРИБЫЛЬ, ДОХОДЫ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227,2271и 228 Налогового кодекса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453,8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1 01 02030  01 0000 110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tblpY="1"/>
              <w:tblOverlap w:val="never"/>
              <w:tblW w:w="43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5"/>
            </w:tblGrid>
            <w:tr w:rsidR="00FE69DB">
              <w:tc>
                <w:tcPr>
                  <w:tcW w:w="4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9DB" w:rsidRDefault="00FE69DB">
                  <w:pPr>
                    <w:tabs>
                      <w:tab w:val="left" w:pos="1800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Налог на доходы физических лиц с доходов, полученных физическими лицами в </w:t>
                  </w:r>
                  <w:r>
                    <w:rPr>
                      <w:sz w:val="20"/>
                      <w:szCs w:val="20"/>
                    </w:rPr>
                    <w:lastRenderedPageBreak/>
                    <w:t>соответствии со статьей 228 Налогового кодекса Российской Федерации</w:t>
                  </w:r>
                </w:p>
              </w:tc>
            </w:tr>
          </w:tbl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1 03 02000 01 0000 110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2511,6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846,4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1896,3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-253,7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 НА ИМУЩЕСТВО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739,1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1 06 01000 00 0000 110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1 06 0 1030 10 0000 110</w:t>
            </w:r>
          </w:p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 </w:t>
            </w:r>
            <w:proofErr w:type="spellStart"/>
            <w:r>
              <w:rPr>
                <w:sz w:val="20"/>
                <w:szCs w:val="20"/>
              </w:rPr>
              <w:t>налогооблажения</w:t>
            </w:r>
            <w:proofErr w:type="spellEnd"/>
            <w:r>
              <w:rPr>
                <w:sz w:val="20"/>
                <w:szCs w:val="20"/>
              </w:rPr>
              <w:t>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32,9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1 06 06000 00 0000 110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706,2</w:t>
            </w:r>
          </w:p>
        </w:tc>
      </w:tr>
      <w:tr w:rsidR="00FE69DB" w:rsidTr="00FE69DB">
        <w:trPr>
          <w:trHeight w:val="126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1 06 06043 10 0000110</w:t>
            </w:r>
          </w:p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1 13 01000 00 0000 130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1 13 01990 00 0000 130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1 13 01995 10 0000 130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 от оказания платных услуг (работ) получателями средств бюджетов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10899,34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2 02 00000 00 0000 000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10899,34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ind w:left="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 бюджетам  бюджетной системы  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8934,6</w:t>
            </w:r>
          </w:p>
        </w:tc>
      </w:tr>
      <w:tr w:rsidR="00FE69DB" w:rsidTr="00FE69DB">
        <w:trPr>
          <w:trHeight w:val="5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8934,6</w:t>
            </w:r>
          </w:p>
        </w:tc>
      </w:tr>
      <w:tr w:rsidR="00FE69DB" w:rsidTr="00FE69DB">
        <w:trPr>
          <w:trHeight w:val="53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ind w:left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8934,6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2 02 02000  00 0000 151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1883,96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 сельских поселений на осуществление дорожной деятельности в отношении автомобильных дорог общего пользования, а так же капитального </w:t>
            </w:r>
            <w:r>
              <w:rPr>
                <w:sz w:val="20"/>
                <w:szCs w:val="20"/>
              </w:rPr>
              <w:lastRenderedPageBreak/>
              <w:t>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1500,0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383,96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383,96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2 02 03000 00 0000 151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Субвенция бюджетам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80,78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2 02 03015 10 0000 151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бюджетам сельских поселений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2 02 03024 00 0000 151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 бюджетам сельских поселений на выполнение передаваемых полномочий субъектов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69DB" w:rsidTr="00FE69D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>
            <w:pPr>
              <w:tabs>
                <w:tab w:val="left" w:pos="18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>
            <w:pPr>
              <w:tabs>
                <w:tab w:val="left" w:pos="1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14831,24</w:t>
            </w:r>
          </w:p>
        </w:tc>
      </w:tr>
    </w:tbl>
    <w:p w:rsidR="00FE69DB" w:rsidRDefault="00FE69DB" w:rsidP="00FE69DB">
      <w:pPr>
        <w:tabs>
          <w:tab w:val="left" w:pos="1800"/>
        </w:tabs>
        <w:jc w:val="right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Приложение 4</w:t>
      </w:r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к решению 13сессии 5 созыва №60 от 17.02.2017г</w:t>
      </w:r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о внесении изменений </w:t>
      </w:r>
      <w:proofErr w:type="gramStart"/>
      <w:r>
        <w:rPr>
          <w:sz w:val="20"/>
          <w:szCs w:val="20"/>
        </w:rPr>
        <w:t>в</w:t>
      </w:r>
      <w:proofErr w:type="gramEnd"/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решение 12сессии 5 созыва № 51 от28.12.2016г.</w:t>
      </w:r>
    </w:p>
    <w:p w:rsidR="00FE69DB" w:rsidRDefault="00FE69DB" w:rsidP="006C5181">
      <w:pPr>
        <w:tabs>
          <w:tab w:val="right" w:pos="9355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  <w:t xml:space="preserve">  «О   бюджете </w:t>
      </w:r>
      <w:proofErr w:type="spellStart"/>
      <w:r>
        <w:rPr>
          <w:sz w:val="20"/>
          <w:szCs w:val="20"/>
        </w:rPr>
        <w:t>Сурковского</w:t>
      </w:r>
      <w:proofErr w:type="spellEnd"/>
      <w:r>
        <w:rPr>
          <w:sz w:val="20"/>
          <w:szCs w:val="20"/>
        </w:rPr>
        <w:t xml:space="preserve"> сельсовета</w:t>
      </w:r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Тогучинского</w:t>
      </w:r>
      <w:proofErr w:type="spellEnd"/>
      <w:r>
        <w:rPr>
          <w:sz w:val="20"/>
          <w:szCs w:val="20"/>
        </w:rPr>
        <w:t xml:space="preserve"> района Новосибирской области</w:t>
      </w:r>
    </w:p>
    <w:p w:rsidR="00FE69DB" w:rsidRDefault="00FE69DB" w:rsidP="006C518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на 2017 год и плановый период 2018 и 2019годов»</w:t>
      </w:r>
    </w:p>
    <w:p w:rsidR="00FE69DB" w:rsidRDefault="00FE69DB" w:rsidP="00FE69DB">
      <w:pPr>
        <w:jc w:val="right"/>
        <w:rPr>
          <w:sz w:val="20"/>
          <w:szCs w:val="20"/>
        </w:rPr>
      </w:pPr>
      <w:r>
        <w:rPr>
          <w:sz w:val="20"/>
          <w:szCs w:val="20"/>
        </w:rPr>
        <w:t>Таблица 1</w:t>
      </w:r>
    </w:p>
    <w:p w:rsidR="00FE69DB" w:rsidRDefault="00FE69DB" w:rsidP="00FE69DB">
      <w:pPr>
        <w:jc w:val="center"/>
        <w:rPr>
          <w:b/>
        </w:rPr>
      </w:pPr>
      <w:r>
        <w:rPr>
          <w:b/>
        </w:rPr>
        <w:t>Распределение бюджетных ассигнований на 2017год по разделам и подразделам, целевым статьям и видам расходов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38"/>
        <w:gridCol w:w="650"/>
        <w:gridCol w:w="823"/>
        <w:gridCol w:w="1230"/>
        <w:gridCol w:w="655"/>
        <w:gridCol w:w="1552"/>
      </w:tblGrid>
      <w:tr w:rsidR="00FE69DB" w:rsidTr="006C5181">
        <w:trPr>
          <w:trHeight w:val="11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Рзд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Цс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Вр</w:t>
            </w:r>
            <w:proofErr w:type="spellEnd"/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b/>
                <w:i/>
                <w:sz w:val="20"/>
                <w:szCs w:val="20"/>
              </w:rPr>
              <w:t>Сурковского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b/>
                <w:i/>
                <w:sz w:val="20"/>
                <w:szCs w:val="20"/>
              </w:rPr>
              <w:t>Тогучинского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i/>
                <w:sz w:val="20"/>
                <w:szCs w:val="20"/>
              </w:rPr>
              <w:t>15906035,00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2839013,00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органа  местного самоуправления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464,285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464,285</w:t>
            </w:r>
          </w:p>
        </w:tc>
      </w:tr>
      <w:tr w:rsidR="00FE69DB" w:rsidTr="006C5181">
        <w:trPr>
          <w:trHeight w:val="11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464,285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464,285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464,285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 Правительства РФ, высших органов исполнительной власти субъектов РФ местных администраций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2290036,00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2289936,00</w:t>
            </w:r>
          </w:p>
        </w:tc>
      </w:tr>
      <w:tr w:rsidR="00FE69DB" w:rsidTr="006C5181">
        <w:trPr>
          <w:trHeight w:val="11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305,611</w:t>
            </w:r>
          </w:p>
        </w:tc>
      </w:tr>
      <w:tr w:rsidR="00FE69DB" w:rsidTr="006C5181">
        <w:trPr>
          <w:trHeight w:val="11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1984325,00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органов местного самоуправления (муниципальных </w:t>
            </w:r>
            <w:r>
              <w:rPr>
                <w:sz w:val="20"/>
                <w:szCs w:val="20"/>
              </w:rPr>
              <w:lastRenderedPageBreak/>
              <w:t>органов)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8800000110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1984325,00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296,211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296,211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отдельных полномочий НСО по решению вопросов в сфере административных правонарушений за счет средств областного бюджета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0500070190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0500070190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0500070190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15,292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15,292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8800002040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15,292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69,4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в части оформления земельных участков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8800009200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8800009200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8800009200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8800009200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FE69DB" w:rsidTr="006C5181">
        <w:trPr>
          <w:trHeight w:val="323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80,68</w:t>
            </w:r>
          </w:p>
        </w:tc>
      </w:tr>
      <w:tr w:rsidR="00FE69DB" w:rsidTr="006C5181">
        <w:trPr>
          <w:trHeight w:val="10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80,68</w:t>
            </w:r>
          </w:p>
        </w:tc>
      </w:tr>
      <w:tr w:rsidR="00FE69DB" w:rsidTr="006C5181">
        <w:trPr>
          <w:trHeight w:val="10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за счет средств федерального </w:t>
            </w:r>
            <w:r>
              <w:rPr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9900051180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80,68</w:t>
            </w:r>
          </w:p>
        </w:tc>
      </w:tr>
      <w:tr w:rsidR="00FE69DB" w:rsidTr="006C5181">
        <w:trPr>
          <w:trHeight w:val="10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9900051180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78,98</w:t>
            </w:r>
          </w:p>
        </w:tc>
      </w:tr>
      <w:tr w:rsidR="00FE69DB" w:rsidTr="006C5181">
        <w:trPr>
          <w:trHeight w:val="15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органов местного самоуправления (муниципальных органов)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9900051180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78,98</w:t>
            </w:r>
          </w:p>
        </w:tc>
      </w:tr>
      <w:tr w:rsidR="00FE69DB" w:rsidTr="006C5181">
        <w:trPr>
          <w:trHeight w:val="15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9900051180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</w:tr>
      <w:tr w:rsidR="00FE69DB" w:rsidTr="006C5181">
        <w:trPr>
          <w:trHeight w:val="15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9900051180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FE69DB" w:rsidTr="006C5181">
        <w:trPr>
          <w:trHeight w:val="15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03 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</w:tr>
      <w:tr w:rsidR="00FE69DB" w:rsidTr="006C5181">
        <w:trPr>
          <w:trHeight w:val="15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Защита населения 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</w:tr>
      <w:tr w:rsidR="00FE69DB" w:rsidTr="006C5181">
        <w:trPr>
          <w:trHeight w:val="345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8800002190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4621836,00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4621836,00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госпрограммы  «Развитие автомобильных дорог регионального, межмуниципального и местного значения в Новосибирской области» в 2015-2022годах  за счет средств областного бюджета 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FE69DB" w:rsidTr="006C5181">
        <w:trPr>
          <w:trHeight w:val="40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мероприятий госпрограммы «Развитие автомобильных дорог регионального, межмуниципального и местного значения в </w:t>
            </w:r>
            <w:r>
              <w:rPr>
                <w:sz w:val="20"/>
                <w:szCs w:val="20"/>
              </w:rPr>
              <w:lastRenderedPageBreak/>
              <w:t xml:space="preserve">Новосибирской области » в 2015-2022годах   за счет средств местного бюджета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78,948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78,948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6100070766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78,948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Дорожный фонд </w:t>
            </w:r>
            <w:proofErr w:type="spellStart"/>
            <w:r>
              <w:rPr>
                <w:b/>
                <w:sz w:val="20"/>
                <w:szCs w:val="20"/>
              </w:rPr>
              <w:t>Сурковского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  </w:t>
            </w:r>
            <w:proofErr w:type="spellStart"/>
            <w:r>
              <w:rPr>
                <w:b/>
                <w:sz w:val="20"/>
                <w:szCs w:val="20"/>
              </w:rPr>
              <w:t>Тогучинского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8800003010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3042888,00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8800003010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3042888,00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8800003010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3042888,00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325,85</w:t>
            </w:r>
          </w:p>
        </w:tc>
      </w:tr>
      <w:tr w:rsidR="00FE69DB" w:rsidTr="006C5181">
        <w:trPr>
          <w:trHeight w:val="112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325,85</w:t>
            </w:r>
          </w:p>
        </w:tc>
      </w:tr>
      <w:tr w:rsidR="00FE69DB" w:rsidTr="006C5181">
        <w:trPr>
          <w:trHeight w:val="69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8800006010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325,85</w:t>
            </w:r>
          </w:p>
        </w:tc>
      </w:tr>
      <w:tr w:rsidR="00FE69DB" w:rsidTr="006C5181">
        <w:trPr>
          <w:trHeight w:val="69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8800006010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325,85</w:t>
            </w:r>
          </w:p>
        </w:tc>
      </w:tr>
      <w:tr w:rsidR="00FE69DB" w:rsidTr="006C5181">
        <w:trPr>
          <w:trHeight w:val="69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8800006010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325,85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7771,556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7771,556</w:t>
            </w:r>
          </w:p>
        </w:tc>
      </w:tr>
      <w:tr w:rsidR="00FE69DB" w:rsidTr="006C5181"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Дворцы и Дома культуры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7387,596</w:t>
            </w:r>
          </w:p>
        </w:tc>
      </w:tr>
      <w:tr w:rsidR="00FE69DB" w:rsidTr="006C5181">
        <w:trPr>
          <w:trHeight w:val="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6543,697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6543,697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820,12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муниципальных нужд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820,12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Уплата налогов, сборов и иных обязательных </w:t>
            </w:r>
            <w:r>
              <w:rPr>
                <w:sz w:val="20"/>
                <w:szCs w:val="20"/>
              </w:rPr>
              <w:lastRenderedPageBreak/>
              <w:t>платежей в бюджеты бюджетной системы РФ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8800004400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Реализация мероприятий по обеспечению сбалансированности местных бюджетов в рамках госпрограммы НСО «Управление государственными финансами в НСО на 2014-2019годы» за счет средств областного бюджета</w:t>
            </w:r>
          </w:p>
          <w:p w:rsidR="00FE69DB" w:rsidRDefault="00FE69DB" w:rsidP="006C5181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383,96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383,96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383,96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обеспечению сбалансированности местных бюджетов в рамках госпрограммы НСО «Управление государственными финансами в НСО на 2014-2019годы» за счет средств местного бюджета</w:t>
            </w:r>
          </w:p>
          <w:p w:rsidR="00FE69DB" w:rsidRDefault="00FE69DB" w:rsidP="006C5181">
            <w:pPr>
              <w:rPr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3,879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органами местного самоуправления (муниципальными) органами, казенными учреждениями, органами управления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3,879</w:t>
            </w:r>
          </w:p>
        </w:tc>
      </w:tr>
      <w:tr w:rsidR="00FE69DB" w:rsidTr="006C5181">
        <w:trPr>
          <w:trHeight w:val="56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8800070516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3,879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263,0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Доплата к пенсиям, дополнительное пенсионное обеспечение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8800004910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 и иные выплаты населению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8800004910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8800004910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263,0</w:t>
            </w:r>
          </w:p>
        </w:tc>
      </w:tr>
      <w:tr w:rsidR="00FE69DB" w:rsidTr="006C5181">
        <w:trPr>
          <w:trHeight w:val="157"/>
        </w:trPr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15906035,00</w:t>
            </w:r>
          </w:p>
        </w:tc>
      </w:tr>
    </w:tbl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Сведения об исполнении бюджета </w:t>
      </w:r>
    </w:p>
    <w:p w:rsidR="00FE69DB" w:rsidRDefault="00FE69DB" w:rsidP="00FE69D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к 13сессии 5 созыва от 17.02.2017 № 60 </w:t>
      </w:r>
    </w:p>
    <w:tbl>
      <w:tblPr>
        <w:tblW w:w="1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992"/>
        <w:gridCol w:w="2411"/>
        <w:gridCol w:w="1843"/>
        <w:gridCol w:w="2978"/>
      </w:tblGrid>
      <w:tr w:rsidR="00FE69DB" w:rsidTr="006C5181">
        <w:trPr>
          <w:cantSplit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 xml:space="preserve">Наименование </w:t>
            </w:r>
            <w:r>
              <w:rPr>
                <w:noProof/>
                <w:sz w:val="16"/>
                <w:szCs w:val="16"/>
              </w:rPr>
              <w:br/>
              <w:t>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№ строки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Утверждено решением о бюджете на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Исполнено </w:t>
            </w:r>
            <w:r>
              <w:rPr>
                <w:noProof/>
                <w:sz w:val="16"/>
                <w:szCs w:val="16"/>
              </w:rPr>
              <w:br/>
              <w:t xml:space="preserve"> </w:t>
            </w:r>
          </w:p>
        </w:tc>
      </w:tr>
      <w:tr w:rsidR="00FE69DB" w:rsidTr="006C5181">
        <w:trPr>
          <w:cantSplit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noProof/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Доходы местного бюджета (включая безвозмездные поступления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00085000000000000000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14831240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851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из них:</w:t>
            </w:r>
          </w:p>
          <w:p w:rsidR="00FE69DB" w:rsidRDefault="00FE69DB" w:rsidP="006C5181">
            <w:pPr>
              <w:spacing w:line="200" w:lineRule="exact"/>
              <w:ind w:left="335" w:firstLine="2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налог  на прибыль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00010101000000000110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5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00010102000010000110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5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00010302000010000110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2511600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00010500000000000000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    из них:  </w:t>
            </w:r>
          </w:p>
          <w:p w:rsidR="00FE69DB" w:rsidRDefault="00FE69DB" w:rsidP="006C5181">
            <w:pPr>
              <w:spacing w:line="180" w:lineRule="exact"/>
              <w:ind w:left="546" w:hanging="206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единый налог на вмененный доход для отдельных видов деятельности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000105020000</w:t>
            </w:r>
            <w:r>
              <w:rPr>
                <w:sz w:val="16"/>
                <w:szCs w:val="16"/>
                <w:lang w:val="ru-MO"/>
              </w:rPr>
              <w:t>2</w:t>
            </w:r>
            <w:r>
              <w:rPr>
                <w:sz w:val="16"/>
                <w:szCs w:val="16"/>
              </w:rPr>
              <w:t>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единый сельскохозяйственный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000105030000</w:t>
            </w:r>
            <w:r>
              <w:rPr>
                <w:sz w:val="16"/>
                <w:szCs w:val="16"/>
                <w:lang w:val="ru-MO"/>
              </w:rPr>
              <w:t>1</w:t>
            </w:r>
            <w:r>
              <w:rPr>
                <w:sz w:val="16"/>
                <w:szCs w:val="16"/>
              </w:rPr>
              <w:t>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налоги  на имущество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00010600000000000000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739100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    из них:</w:t>
            </w:r>
          </w:p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налог на имущество физических лиц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000106010000000000110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32900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земельный налог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000106060000000000110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00010700000000000000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00010800000000000000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78" w:hanging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00010900000000000000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00011100000000000000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    из них:</w:t>
            </w:r>
          </w:p>
          <w:p w:rsidR="00FE69DB" w:rsidRDefault="00FE69DB" w:rsidP="006C5181">
            <w:pPr>
              <w:spacing w:line="180" w:lineRule="exact"/>
              <w:ind w:left="672" w:hanging="332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00011107010000000120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00011200000000000000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  из них:</w:t>
            </w:r>
          </w:p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00011201000010000120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>Прочие доходы от оказания платных услуг(работ)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00011301990000000130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4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00011400000000000000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64" w:hanging="2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00020000000000000000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10899340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851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из них:</w:t>
            </w:r>
          </w:p>
          <w:p w:rsidR="00FE69DB" w:rsidRDefault="00FE69DB" w:rsidP="006C5181">
            <w:pPr>
              <w:spacing w:line="200" w:lineRule="exact"/>
              <w:ind w:left="68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00020200000000000000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  <w:trHeight w:val="12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113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из них:</w:t>
            </w:r>
          </w:p>
          <w:p w:rsidR="00FE69DB" w:rsidRDefault="00FE69DB" w:rsidP="006C5181">
            <w:pPr>
              <w:spacing w:line="180" w:lineRule="exact"/>
              <w:ind w:left="907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дотации бюджет</w:t>
            </w:r>
            <w:proofErr w:type="spellStart"/>
            <w:r>
              <w:rPr>
                <w:sz w:val="16"/>
                <w:szCs w:val="16"/>
              </w:rPr>
              <w:t>ам</w:t>
            </w:r>
            <w:proofErr w:type="spellEnd"/>
            <w:r>
              <w:rPr>
                <w:noProof/>
                <w:sz w:val="16"/>
                <w:szCs w:val="16"/>
              </w:rPr>
              <w:t xml:space="preserve"> субъектов Российской Федерации </w:t>
            </w:r>
            <w:r>
              <w:rPr>
                <w:noProof/>
                <w:sz w:val="16"/>
                <w:szCs w:val="16"/>
              </w:rPr>
              <w:br/>
              <w:t>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00020201000000000151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8934600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113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00020202999000000151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1883960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907"/>
              <w:rPr>
                <w:noProof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200" w:vertAnchor="text" w:tblpY="1"/>
              <w:tblOverlap w:val="never"/>
              <w:tblW w:w="84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60"/>
            </w:tblGrid>
            <w:tr w:rsidR="00FE69DB" w:rsidTr="006C5181">
              <w:tc>
                <w:tcPr>
                  <w:tcW w:w="3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69DB" w:rsidRPr="00C9040B" w:rsidRDefault="00FE69DB" w:rsidP="006C5181">
                  <w:pPr>
                    <w:tabs>
                      <w:tab w:val="left" w:pos="1800"/>
                    </w:tabs>
                    <w:rPr>
                      <w:sz w:val="16"/>
                      <w:szCs w:val="16"/>
                    </w:rPr>
                  </w:pPr>
                  <w:r w:rsidRPr="00C9040B">
                    <w:rPr>
                      <w:sz w:val="16"/>
                      <w:szCs w:val="16"/>
                    </w:rPr>
                    <w:t>Субсидия бюджетам 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</w:tr>
          </w:tbl>
          <w:p w:rsidR="00FE69DB" w:rsidRDefault="00FE69DB" w:rsidP="006C5181">
            <w:pPr>
              <w:spacing w:line="180" w:lineRule="exact"/>
              <w:ind w:left="907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br/>
              <w:t>00020202216000000151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907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субвенции бюджетам субъектов Российской Федерации </w:t>
            </w:r>
            <w:r>
              <w:rPr>
                <w:noProof/>
                <w:sz w:val="16"/>
                <w:szCs w:val="16"/>
              </w:rPr>
              <w:br/>
              <w:t>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00020203000000000151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80780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ind w:left="907"/>
              <w:rPr>
                <w:noProof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0002020302410000151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907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00020203024000000151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</w:tbl>
    <w:p w:rsidR="00FE69DB" w:rsidRDefault="00FE69DB" w:rsidP="00FE69DB">
      <w:pPr>
        <w:ind w:left="-1080"/>
        <w:jc w:val="center"/>
        <w:rPr>
          <w:sz w:val="16"/>
          <w:szCs w:val="16"/>
        </w:rPr>
      </w:pPr>
    </w:p>
    <w:p w:rsidR="00FE69DB" w:rsidRDefault="00FE69DB" w:rsidP="00FE69DB">
      <w:pPr>
        <w:ind w:left="-1080"/>
        <w:jc w:val="center"/>
        <w:rPr>
          <w:sz w:val="16"/>
          <w:szCs w:val="16"/>
        </w:rPr>
      </w:pPr>
    </w:p>
    <w:tbl>
      <w:tblPr>
        <w:tblW w:w="1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992"/>
        <w:gridCol w:w="2411"/>
        <w:gridCol w:w="1843"/>
        <w:gridCol w:w="2978"/>
      </w:tblGrid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30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из них:</w:t>
            </w:r>
          </w:p>
          <w:p w:rsidR="00FE69DB" w:rsidRDefault="00FE69DB" w:rsidP="006C5181">
            <w:pPr>
              <w:spacing w:line="200" w:lineRule="exact"/>
              <w:ind w:left="1077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межбюджетные трансферты, передаваемые бюджетам для компенсации дополнительных расходов, возникших в резуль-тате решений, принятых органами власти другого уровня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00020204999100000151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Pr="001B5B8D" w:rsidRDefault="00FE69DB" w:rsidP="006C5181">
            <w:pPr>
              <w:rPr>
                <w:rFonts w:asciiTheme="minorHAnsi" w:eastAsiaTheme="minorEastAsia" w:hAnsiTheme="minorHAnsi"/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Pr="001B5B8D" w:rsidRDefault="00FE69DB" w:rsidP="006C5181">
            <w:pPr>
              <w:rPr>
                <w:rFonts w:asciiTheme="minorHAnsi" w:eastAsiaTheme="minorEastAsia" w:hAnsiTheme="minorHAnsi"/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907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00020209000000000151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6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00020705030100000180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36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Из общей величины доходов – собственные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Расходы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15906035,00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z w:val="16"/>
                <w:szCs w:val="16"/>
              </w:rPr>
            </w:pPr>
            <w:r>
              <w:rPr>
                <w:noProof/>
                <w:color w:val="0000FF"/>
                <w:sz w:val="16"/>
                <w:szCs w:val="16"/>
              </w:rPr>
              <w:t xml:space="preserve">         </w:t>
            </w:r>
            <w:r>
              <w:rPr>
                <w:noProof/>
                <w:sz w:val="16"/>
                <w:szCs w:val="16"/>
              </w:rPr>
              <w:t xml:space="preserve">из них: </w:t>
            </w:r>
          </w:p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2839013,00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80680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4621836,00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 xml:space="preserve">           из нее</w:t>
            </w:r>
            <w:r>
              <w:rPr>
                <w:noProof/>
                <w:sz w:val="16"/>
                <w:szCs w:val="16"/>
              </w:rPr>
              <w:t>:</w:t>
            </w:r>
          </w:p>
          <w:p w:rsidR="00FE69DB" w:rsidRDefault="00FE69DB" w:rsidP="006C5181">
            <w:pPr>
              <w:spacing w:line="200" w:lineRule="exact"/>
              <w:ind w:left="170"/>
              <w:rPr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 xml:space="preserve">      сельское хозяйство 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 xml:space="preserve">      транспорт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 xml:space="preserve">      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4621836,00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  <w:lang w:val="ru-MO"/>
              </w:rPr>
              <w:t>3</w:t>
            </w:r>
            <w:r>
              <w:rPr>
                <w:spacing w:val="-4"/>
                <w:sz w:val="16"/>
                <w:szCs w:val="16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pacing w:val="-4"/>
                <w:sz w:val="16"/>
                <w:szCs w:val="16"/>
              </w:rPr>
            </w:pPr>
            <w:r>
              <w:rPr>
                <w:noProof/>
                <w:spacing w:val="-4"/>
                <w:sz w:val="16"/>
                <w:szCs w:val="16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38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7771556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здравоохранение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263000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rPr>
          <w:cantSplit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ind w:left="170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180" w:lineRule="exact"/>
              <w:ind w:left="454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из них:</w:t>
            </w:r>
          </w:p>
          <w:p w:rsidR="00FE69DB" w:rsidRDefault="00FE69DB" w:rsidP="006C5181">
            <w:pPr>
              <w:spacing w:line="180" w:lineRule="exact"/>
              <w:ind w:left="406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 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69DB" w:rsidRDefault="00FE69DB" w:rsidP="006C5181">
            <w:pPr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DB" w:rsidRDefault="00FE69DB" w:rsidP="006C5181">
            <w:pPr>
              <w:spacing w:line="180" w:lineRule="exact"/>
              <w:rPr>
                <w:sz w:val="16"/>
                <w:szCs w:val="16"/>
              </w:rPr>
            </w:pPr>
          </w:p>
        </w:tc>
      </w:tr>
      <w:tr w:rsidR="00FE69DB" w:rsidTr="006C5181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Профицит, дефицит (-)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1074795,00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9DB" w:rsidRDefault="00FE69DB" w:rsidP="006C5181">
            <w:pPr>
              <w:spacing w:line="200" w:lineRule="exact"/>
              <w:rPr>
                <w:sz w:val="16"/>
                <w:szCs w:val="16"/>
              </w:rPr>
            </w:pPr>
          </w:p>
        </w:tc>
      </w:tr>
    </w:tbl>
    <w:p w:rsidR="00FE69DB" w:rsidRDefault="00FE69DB" w:rsidP="00FE69DB"/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 СЕЛЬСОВЕТА</w:t>
      </w:r>
    </w:p>
    <w:p w:rsidR="00FE69DB" w:rsidRPr="00533597" w:rsidRDefault="00FE69DB" w:rsidP="00FE69D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Четырнадцатой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 сессии пятого созыва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31.03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 61</w:t>
      </w:r>
    </w:p>
    <w:p w:rsidR="00FE69DB" w:rsidRPr="00533597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</w:p>
    <w:p w:rsidR="00FE69DB" w:rsidRPr="00533597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533597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Default="00FE69DB" w:rsidP="00FE69D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Положение  о предоставлении депутатами  Совета депутатов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</w:t>
      </w:r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 порядке размещения сведений о доходах, расходах, об имуществе и обязательствах имущественного характера,  а также</w:t>
      </w:r>
      <w:proofErr w:type="gramEnd"/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 их супругов и несовершеннолетних детей на официальном сайте </w:t>
      </w:r>
      <w:proofErr w:type="spellStart"/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Pr="00F10C8B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предоставления этих сведений общероссийским средствам массовой информации</w:t>
      </w:r>
    </w:p>
    <w:p w:rsidR="00FE69DB" w:rsidRDefault="00FE69DB" w:rsidP="00FE69DB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533597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 положениями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 от 03.12.2012 № 230  «О контроле за соответствием  расходов лиц, замещающих государственные должности, и иных лиц их доходам», Указа Президента Российской Федерации  от 08.07.2013  № 613 « О противодействии  коррупции»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 Президента Российской Федерации  от 23.06.2014  № 460 «Об утверждении формы справки о доходах, расходах, об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обязательствах имущественного характера и внесении изменений в некоторые акты  Президента Российской Федерации»,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приведением нормативно-правовой базы в соответствие с действующим законодательством, Совет депутатов 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FE69DB" w:rsidRPr="00533597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Внести  изменения в решение</w:t>
      </w:r>
      <w:r w:rsidRPr="008079D3">
        <w:rPr>
          <w:rFonts w:ascii="Times New Roman" w:hAnsi="Times New Roman"/>
          <w:sz w:val="28"/>
          <w:szCs w:val="28"/>
        </w:rPr>
        <w:t xml:space="preserve"> Совета депутатов  </w:t>
      </w:r>
      <w:proofErr w:type="spellStart"/>
      <w:r w:rsidRPr="008079D3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8079D3">
        <w:rPr>
          <w:rFonts w:ascii="Times New Roman" w:hAnsi="Times New Roman"/>
          <w:sz w:val="28"/>
          <w:szCs w:val="28"/>
        </w:rPr>
        <w:t xml:space="preserve"> сельсовета  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08.04.2016 № 25 </w:t>
      </w:r>
      <w:r w:rsidRPr="008079D3">
        <w:rPr>
          <w:rFonts w:ascii="Times New Roman" w:hAnsi="Times New Roman"/>
          <w:bCs/>
          <w:sz w:val="28"/>
          <w:szCs w:val="28"/>
        </w:rPr>
        <w:t xml:space="preserve"> «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предоставлении депутатами Совета депутатов муниципального образования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Новосибирской области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сведений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их супруги (супруга) и несовершеннолетних детей и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порядке</w:t>
      </w:r>
      <w:proofErr w:type="gram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размещения сведений о доходах, расходах, об имуществе и обязательствах имущественного характера,  а также сведений о доходах, расходах, об имуществе и обязательствах имущественного характера их супругов и несовершеннолетних детей на официальном сайте </w:t>
      </w:r>
      <w:proofErr w:type="spellStart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AF53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 и предоставления этих сведений общероссийским средствам массовой информации»:</w:t>
      </w:r>
    </w:p>
    <w:p w:rsidR="00FE69DB" w:rsidRPr="007E6887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Pr="007E688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2  дополнить  сведениями  </w:t>
      </w:r>
      <w:r w:rsidRPr="007E6887">
        <w:rPr>
          <w:rFonts w:ascii="Times New Roman" w:eastAsiaTheme="minorHAnsi" w:hAnsi="Times New Roman"/>
          <w:sz w:val="28"/>
          <w:szCs w:val="28"/>
        </w:rPr>
        <w:t>об источниках получения средств, за счет которых депутаты,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>лица, замещающие муниципальные должности, должности муниципальной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службы в органах местного самоуправления 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Сурковского</w:t>
      </w:r>
      <w:proofErr w:type="spellEnd"/>
      <w:r>
        <w:rPr>
          <w:rFonts w:ascii="Times New Roman" w:eastAsiaTheme="minorHAnsi" w:hAnsi="Times New Roman"/>
          <w:bCs/>
          <w:sz w:val="28"/>
          <w:szCs w:val="28"/>
        </w:rPr>
        <w:t xml:space="preserve"> сельсовета </w:t>
      </w:r>
      <w:proofErr w:type="spellStart"/>
      <w:r w:rsidRPr="007E6887">
        <w:rPr>
          <w:rFonts w:ascii="Times New Roman" w:eastAsiaTheme="minorHAnsi" w:hAnsi="Times New Roman"/>
          <w:bCs/>
          <w:sz w:val="28"/>
          <w:szCs w:val="28"/>
        </w:rPr>
        <w:t>Тогучинского</w:t>
      </w:r>
      <w:proofErr w:type="spellEnd"/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 района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Новосибирской области</w:t>
      </w:r>
      <w:r w:rsidRPr="007E6887">
        <w:rPr>
          <w:rFonts w:ascii="Times New Roman" w:eastAsiaTheme="minorHAnsi" w:hAnsi="Times New Roman"/>
          <w:sz w:val="28"/>
          <w:szCs w:val="28"/>
        </w:rPr>
        <w:t>, его супругой (супругом) или несовершеннолетними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детьми в ____ году совершена сделка по приобретению земельного участка,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другого объекта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 xml:space="preserve">недвижимого имущества, транспортного средства,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ценных</w:t>
      </w:r>
      <w:proofErr w:type="gramEnd"/>
    </w:p>
    <w:p w:rsidR="00FE69DB" w:rsidRDefault="00FE69DB" w:rsidP="00FE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бумаг, акций (долей участия, паев в уставных (складочных)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капиталах организаций), если сумма сделки превышает общий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доход указанных лиц и его супруги (супруга) за три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7E6887">
        <w:rPr>
          <w:rFonts w:ascii="Times New Roman" w:eastAsiaTheme="minorHAnsi" w:hAnsi="Times New Roman"/>
          <w:sz w:val="28"/>
          <w:szCs w:val="28"/>
        </w:rPr>
        <w:t>последних года, предшествующих совершению сделки,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для размещения на официальном сайте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1.2.</w:t>
      </w:r>
      <w:r w:rsidRPr="00C10A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Утвердить состав комиссии по </w:t>
      </w:r>
      <w:proofErr w:type="gramStart"/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контролю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достоверностью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представляемых депутатами Совета депутатов  </w:t>
      </w: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согласно приложению № 3.</w:t>
      </w:r>
    </w:p>
    <w:p w:rsidR="00FE69DB" w:rsidRPr="00533597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2. Решение вступает в силу со дня опубликования в периодическом печатном издании органа местного самоуправления «</w:t>
      </w:r>
      <w:proofErr w:type="spellStart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533597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вестник».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FE69DB" w:rsidRPr="00CA5B03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5B03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А.С. Гундарев</w:t>
      </w:r>
    </w:p>
    <w:p w:rsidR="00FE69DB" w:rsidRPr="00775A0A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Default="00FE69DB" w:rsidP="00FE69D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79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четырнадцатой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  Совета депутатов</w:t>
      </w:r>
    </w:p>
    <w:p w:rsidR="00FE69DB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FE69DB" w:rsidRPr="00AF53E0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FE69DB" w:rsidRPr="002C47EF" w:rsidRDefault="00FE69DB" w:rsidP="00FE69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08.04.2016 №25</w:t>
      </w:r>
    </w:p>
    <w:p w:rsidR="00FE69DB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(в редакции решения сессии</w:t>
      </w:r>
      <w:proofErr w:type="gramEnd"/>
    </w:p>
    <w:p w:rsidR="00FE69DB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 депутатов от 28.12.2016 № 47;</w:t>
      </w:r>
    </w:p>
    <w:p w:rsidR="00FE69DB" w:rsidRPr="00AF53E0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31.03.2017 № 61)</w:t>
      </w:r>
    </w:p>
    <w:p w:rsidR="00FE69DB" w:rsidRDefault="00FE69DB" w:rsidP="00FE69DB">
      <w:pPr>
        <w:autoSpaceDE w:val="0"/>
        <w:autoSpaceDN w:val="0"/>
        <w:adjustRightInd w:val="0"/>
        <w:spacing w:after="0" w:line="240" w:lineRule="auto"/>
        <w:rPr>
          <w:rFonts w:ascii="TimesNewRomanPSMT" w:eastAsiaTheme="minorHAnsi" w:hAnsi="TimesNewRomanPSMT" w:cs="TimesNewRomanPSMT"/>
          <w:sz w:val="28"/>
          <w:szCs w:val="28"/>
        </w:rPr>
      </w:pP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Сведения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об источниках получения средств, за счет которых депутаты,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лица, замещающие муниципальные должности, должности муниципальной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bCs/>
          <w:sz w:val="28"/>
          <w:szCs w:val="28"/>
        </w:rPr>
        <w:t>службы в органах местного самоуправления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Theme="minorHAnsi" w:hAnsi="Times New Roman"/>
          <w:bCs/>
          <w:sz w:val="28"/>
          <w:szCs w:val="28"/>
        </w:rPr>
        <w:t>Сурковского</w:t>
      </w:r>
      <w:proofErr w:type="spellEnd"/>
      <w:r>
        <w:rPr>
          <w:rFonts w:ascii="Times New Roman" w:eastAsiaTheme="minorHAnsi" w:hAnsi="Times New Roman"/>
          <w:bCs/>
          <w:sz w:val="28"/>
          <w:szCs w:val="28"/>
        </w:rPr>
        <w:t xml:space="preserve"> сельсовета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proofErr w:type="spellStart"/>
      <w:r w:rsidRPr="007E6887">
        <w:rPr>
          <w:rFonts w:ascii="Times New Roman" w:eastAsiaTheme="minorHAnsi" w:hAnsi="Times New Roman"/>
          <w:bCs/>
          <w:sz w:val="28"/>
          <w:szCs w:val="28"/>
        </w:rPr>
        <w:t>Тогучинского</w:t>
      </w:r>
      <w:proofErr w:type="spellEnd"/>
      <w:r w:rsidRPr="007E6887">
        <w:rPr>
          <w:rFonts w:ascii="Times New Roman" w:eastAsiaTheme="minorHAnsi" w:hAnsi="Times New Roman"/>
          <w:bCs/>
          <w:sz w:val="28"/>
          <w:szCs w:val="28"/>
        </w:rPr>
        <w:t xml:space="preserve"> района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bCs/>
          <w:sz w:val="28"/>
          <w:szCs w:val="28"/>
        </w:rPr>
        <w:t>Новосибирской области</w:t>
      </w:r>
      <w:r w:rsidRPr="007E6887">
        <w:rPr>
          <w:rFonts w:ascii="Times New Roman" w:eastAsiaTheme="minorHAnsi" w:hAnsi="Times New Roman"/>
          <w:sz w:val="28"/>
          <w:szCs w:val="28"/>
        </w:rPr>
        <w:t>, его супругой (супругом) или несовершеннолетними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 xml:space="preserve">детьми в ____ году совершена сделка по </w:t>
      </w:r>
      <w:r>
        <w:rPr>
          <w:rFonts w:ascii="Times New Roman" w:eastAsiaTheme="minorHAnsi" w:hAnsi="Times New Roman"/>
          <w:sz w:val="28"/>
          <w:szCs w:val="28"/>
        </w:rPr>
        <w:t xml:space="preserve"> п</w:t>
      </w:r>
      <w:r w:rsidRPr="007E6887">
        <w:rPr>
          <w:rFonts w:ascii="Times New Roman" w:eastAsiaTheme="minorHAnsi" w:hAnsi="Times New Roman"/>
          <w:sz w:val="28"/>
          <w:szCs w:val="28"/>
        </w:rPr>
        <w:t>риобретению земельного участка,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7E6887">
        <w:rPr>
          <w:rFonts w:ascii="Times New Roman" w:eastAsiaTheme="minorHAnsi" w:hAnsi="Times New Roman"/>
          <w:sz w:val="28"/>
          <w:szCs w:val="28"/>
        </w:rPr>
        <w:t>другого объекта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 xml:space="preserve">недвижимого имущества, транспортного средства,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ценных</w:t>
      </w:r>
      <w:proofErr w:type="gramEnd"/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бумаг, акций (долей участия, паев в уставных (складочных)</w:t>
      </w:r>
      <w:proofErr w:type="gramEnd"/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 xml:space="preserve">капиталах организаций), если сумма сделки превышает </w:t>
      </w: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общий</w:t>
      </w:r>
      <w:proofErr w:type="gramEnd"/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доход указанных лиц и его супруги (супруга) за три</w:t>
      </w:r>
    </w:p>
    <w:p w:rsidR="00FE69DB" w:rsidRPr="007E6887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7E6887">
        <w:rPr>
          <w:rFonts w:ascii="Times New Roman" w:eastAsiaTheme="minorHAnsi" w:hAnsi="Times New Roman"/>
          <w:sz w:val="28"/>
          <w:szCs w:val="28"/>
        </w:rPr>
        <w:t>последних</w:t>
      </w:r>
      <w:proofErr w:type="gramEnd"/>
      <w:r w:rsidRPr="007E6887">
        <w:rPr>
          <w:rFonts w:ascii="Times New Roman" w:eastAsiaTheme="minorHAnsi" w:hAnsi="Times New Roman"/>
          <w:sz w:val="28"/>
          <w:szCs w:val="28"/>
        </w:rPr>
        <w:t xml:space="preserve"> года, предшествующих совершению сделки,</w:t>
      </w:r>
    </w:p>
    <w:p w:rsid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7E6887">
        <w:rPr>
          <w:rFonts w:ascii="Times New Roman" w:eastAsiaTheme="minorHAnsi" w:hAnsi="Times New Roman"/>
          <w:sz w:val="28"/>
          <w:szCs w:val="28"/>
        </w:rPr>
        <w:t>для размещения на официальном сайте</w:t>
      </w:r>
    </w:p>
    <w:p w:rsid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7"/>
        <w:gridCol w:w="2343"/>
        <w:gridCol w:w="2361"/>
        <w:gridCol w:w="2349"/>
      </w:tblGrid>
      <w:tr w:rsidR="00FE69DB" w:rsidRPr="00C10A8B" w:rsidTr="006C5181">
        <w:tc>
          <w:tcPr>
            <w:tcW w:w="2392" w:type="dxa"/>
          </w:tcPr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Фамилия и инициалы </w:t>
            </w: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депутатов, лиц,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замещающих муниципальные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должности, должности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муниципальной службы в органах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местного самоуправления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>Тогучинского</w:t>
            </w:r>
            <w:proofErr w:type="spellEnd"/>
            <w:r w:rsidRPr="00C10A8B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района Новосибирской области</w:t>
            </w: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. Супруга (супруг) и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несовершеннолетние дети (без</w:t>
            </w:r>
            <w:proofErr w:type="gramEnd"/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указания фамилии и инициалов)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FE69DB" w:rsidRPr="00C10A8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Должность</w:t>
            </w:r>
          </w:p>
        </w:tc>
        <w:tc>
          <w:tcPr>
            <w:tcW w:w="2393" w:type="dxa"/>
          </w:tcPr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Наименование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приобретенного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имущества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393" w:type="dxa"/>
          </w:tcPr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Источники получения средств,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за </w:t>
            </w:r>
            <w:proofErr w:type="gramStart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счет</w:t>
            </w:r>
            <w:proofErr w:type="gramEnd"/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 xml:space="preserve"> которых приобретено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10A8B">
              <w:rPr>
                <w:rFonts w:ascii="Times New Roman" w:eastAsiaTheme="minorHAnsi" w:hAnsi="Times New Roman"/>
                <w:sz w:val="20"/>
                <w:szCs w:val="20"/>
              </w:rPr>
              <w:t>имущество &lt;1&gt;</w:t>
            </w:r>
          </w:p>
          <w:p w:rsidR="00FE69DB" w:rsidRPr="00C10A8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FE69DB" w:rsidTr="006C5181">
        <w:tc>
          <w:tcPr>
            <w:tcW w:w="2392" w:type="dxa"/>
          </w:tcPr>
          <w:p w:rsidR="00FE69D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E69D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E69D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E69DB" w:rsidRDefault="00FE69DB" w:rsidP="006C518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FE69DB" w:rsidRPr="00C10A8B" w:rsidRDefault="00FE69DB" w:rsidP="00FE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0A8B">
        <w:rPr>
          <w:rFonts w:ascii="Times New Roman" w:eastAsiaTheme="minorHAnsi" w:hAnsi="Times New Roman"/>
          <w:sz w:val="24"/>
          <w:szCs w:val="24"/>
        </w:rPr>
        <w:t>&lt;1&gt; 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к решению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четырнадцатой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  Совета депутатов</w:t>
      </w:r>
    </w:p>
    <w:p w:rsidR="00FE69DB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</w:t>
      </w:r>
    </w:p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FE69DB" w:rsidRPr="00AF53E0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FE69DB" w:rsidRPr="002C47EF" w:rsidRDefault="00FE69DB" w:rsidP="00FE69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F53E0">
        <w:rPr>
          <w:rFonts w:ascii="Times New Roman" w:eastAsia="Times New Roman" w:hAnsi="Times New Roman"/>
          <w:bCs/>
          <w:sz w:val="28"/>
          <w:szCs w:val="28"/>
          <w:lang w:eastAsia="ru-RU"/>
        </w:rPr>
        <w:t>08.04.2016 №25</w:t>
      </w:r>
    </w:p>
    <w:p w:rsidR="00FE69DB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(в редакции решения сессии</w:t>
      </w:r>
      <w:proofErr w:type="gramEnd"/>
    </w:p>
    <w:p w:rsidR="00FE69DB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Совета депутатов от 28.12.2016 № 47;</w:t>
      </w:r>
    </w:p>
    <w:p w:rsidR="00FE69DB" w:rsidRPr="00AF53E0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31.03.2017 № 61)</w:t>
      </w:r>
    </w:p>
    <w:p w:rsidR="00FE69DB" w:rsidRPr="00AF53E0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E69DB" w:rsidRPr="00B430FC" w:rsidRDefault="00FE69DB" w:rsidP="00FE69D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B430FC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Состав членов</w:t>
      </w:r>
    </w:p>
    <w:p w:rsidR="00FE69DB" w:rsidRPr="00B430FC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комиссии по </w:t>
      </w:r>
      <w:proofErr w:type="gramStart"/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контролю 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достоверностью </w:t>
      </w:r>
      <w:r w:rsidRPr="00B430FC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сведений о доходах, расходах, об имуществе и обязательствах имущественного характера,</w:t>
      </w:r>
      <w:r w:rsidRPr="00B430F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представляемых депутатами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FE69DB" w:rsidRPr="00B430FC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B430FC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0"/>
        <w:gridCol w:w="4880"/>
      </w:tblGrid>
      <w:tr w:rsidR="00FE69DB" w:rsidRPr="00B430FC" w:rsidTr="006C5181">
        <w:tc>
          <w:tcPr>
            <w:tcW w:w="4617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Гундарев Александр Сергеевич</w:t>
            </w:r>
          </w:p>
        </w:tc>
        <w:tc>
          <w:tcPr>
            <w:tcW w:w="4954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FE69DB" w:rsidRPr="00B430FC" w:rsidTr="006C5181">
        <w:tc>
          <w:tcPr>
            <w:tcW w:w="4617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Балаганская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Наталья Валерьевна</w:t>
            </w:r>
          </w:p>
        </w:tc>
        <w:tc>
          <w:tcPr>
            <w:tcW w:w="4954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69DB" w:rsidRPr="00B430FC" w:rsidTr="006C5181">
        <w:tc>
          <w:tcPr>
            <w:tcW w:w="4617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Жидких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Лариса Владимировна</w:t>
            </w:r>
          </w:p>
        </w:tc>
        <w:tc>
          <w:tcPr>
            <w:tcW w:w="4954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секретарь </w:t>
            </w: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комиссии</w:t>
            </w:r>
          </w:p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69DB" w:rsidRPr="00B430FC" w:rsidTr="006C5181">
        <w:tc>
          <w:tcPr>
            <w:tcW w:w="4617" w:type="dxa"/>
          </w:tcPr>
          <w:p w:rsidR="00FE69DB" w:rsidRPr="00B430FC" w:rsidRDefault="00FE69DB" w:rsidP="006C51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Воробьёва Наталья Александровна</w:t>
            </w:r>
          </w:p>
        </w:tc>
        <w:tc>
          <w:tcPr>
            <w:tcW w:w="4954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</w:p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69DB" w:rsidRPr="00B430FC" w:rsidTr="006C5181">
        <w:tc>
          <w:tcPr>
            <w:tcW w:w="4617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Щептева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Наталья Иосифовна</w:t>
            </w:r>
          </w:p>
        </w:tc>
        <w:tc>
          <w:tcPr>
            <w:tcW w:w="4954" w:type="dxa"/>
          </w:tcPr>
          <w:p w:rsidR="00FE69DB" w:rsidRPr="00B430FC" w:rsidRDefault="00FE69DB" w:rsidP="006C51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 Совета депутатов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</w:t>
            </w:r>
            <w:proofErr w:type="spellEnd"/>
            <w:r w:rsidRPr="00B430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</w:t>
            </w:r>
            <w:r w:rsidRPr="00B430F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Новосибирской области</w:t>
            </w:r>
          </w:p>
        </w:tc>
      </w:tr>
    </w:tbl>
    <w:p w:rsidR="00FE69DB" w:rsidRPr="00B430FC" w:rsidRDefault="00FE69DB" w:rsidP="00FE69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Совет депутатов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сельсовета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Тогучинского</w:t>
      </w:r>
      <w:proofErr w:type="spellEnd"/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района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E69D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Новосибирской области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FE69DB" w:rsidRPr="00FE69DB" w:rsidRDefault="00FE69DB" w:rsidP="00FE69DB">
      <w:pPr>
        <w:keepNext/>
        <w:spacing w:after="0" w:line="240" w:lineRule="auto"/>
        <w:ind w:right="4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РЕШЕНИЕ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Четырнадцатой  сессии пятого  созыва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31.03 2017                                                                                               №   62</w:t>
      </w: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Об  отчёте Главы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за 2016 год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отчёт  главы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за  2016  год, Совет депутатов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отчёт Главы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о результатах деятельности за истекший год с оценкой «удовлетворительно».</w:t>
      </w:r>
    </w:p>
    <w:p w:rsidR="00FE69DB" w:rsidRPr="00FE69DB" w:rsidRDefault="00FE69DB" w:rsidP="00FE69D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Опубликовать данное решение в периодическом печатном издании органа местного самоуправления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Вестник» и официальном сайте в сети «Интернет».</w:t>
      </w:r>
    </w:p>
    <w:p w:rsidR="00FE69DB" w:rsidRPr="00FE69DB" w:rsidRDefault="00FE69DB" w:rsidP="00FE69DB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А.С.  Гундарев 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left="-851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hAnsi="Times New Roman"/>
          <w:sz w:val="28"/>
          <w:szCs w:val="28"/>
        </w:rPr>
        <w:t xml:space="preserve">           Председатель Совета депутатов</w:t>
      </w:r>
    </w:p>
    <w:p w:rsidR="00FE69DB" w:rsidRPr="00FE69DB" w:rsidRDefault="00FE69DB" w:rsidP="00FE69DB">
      <w:pPr>
        <w:spacing w:after="0" w:line="240" w:lineRule="auto"/>
        <w:ind w:left="-851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FE69DB">
        <w:rPr>
          <w:rFonts w:ascii="Times New Roman" w:hAnsi="Times New Roman"/>
          <w:sz w:val="28"/>
          <w:szCs w:val="28"/>
        </w:rPr>
        <w:t>Сурковского</w:t>
      </w:r>
      <w:proofErr w:type="spellEnd"/>
      <w:r w:rsidRPr="00FE69DB">
        <w:rPr>
          <w:rFonts w:ascii="Times New Roman" w:hAnsi="Times New Roman"/>
          <w:sz w:val="28"/>
          <w:szCs w:val="28"/>
        </w:rPr>
        <w:t xml:space="preserve">  сельсовета</w:t>
      </w:r>
    </w:p>
    <w:p w:rsidR="00FE69DB" w:rsidRPr="00FE69DB" w:rsidRDefault="00FE69DB" w:rsidP="00FE69DB">
      <w:pPr>
        <w:spacing w:after="0" w:line="240" w:lineRule="auto"/>
        <w:ind w:left="-851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FE69DB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Pr="00FE69DB">
        <w:rPr>
          <w:rFonts w:ascii="Times New Roman" w:hAnsi="Times New Roman"/>
          <w:sz w:val="28"/>
          <w:szCs w:val="28"/>
        </w:rPr>
        <w:t xml:space="preserve"> района</w:t>
      </w:r>
    </w:p>
    <w:p w:rsidR="00FE69DB" w:rsidRPr="00FE69DB" w:rsidRDefault="00FE69DB" w:rsidP="00FE69DB">
      <w:pPr>
        <w:spacing w:after="0" w:line="240" w:lineRule="auto"/>
        <w:ind w:left="-851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hAnsi="Times New Roman"/>
          <w:sz w:val="28"/>
          <w:szCs w:val="28"/>
        </w:rPr>
        <w:t xml:space="preserve">            Новосибирской области                                                                  </w:t>
      </w:r>
      <w:proofErr w:type="spellStart"/>
      <w:r w:rsidRPr="00FE69DB">
        <w:rPr>
          <w:rFonts w:ascii="Times New Roman" w:hAnsi="Times New Roman"/>
          <w:sz w:val="28"/>
          <w:szCs w:val="28"/>
        </w:rPr>
        <w:t>А.С.Гундарев</w:t>
      </w:r>
      <w:proofErr w:type="spellEnd"/>
    </w:p>
    <w:p w:rsidR="00FE69DB" w:rsidRPr="00FE69DB" w:rsidRDefault="00FE69DB" w:rsidP="00FE69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69DB" w:rsidRP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Отчёт главы </w:t>
      </w:r>
      <w:proofErr w:type="spellStart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 о  результатах своей деятельности,   деятельности администрации </w:t>
      </w:r>
      <w:proofErr w:type="spellStart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сельсовета,  в том числе о решении  вопросов,   поставленных  Советом депутатов </w:t>
      </w:r>
      <w:proofErr w:type="spellStart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сельсовета за 2016  год.</w:t>
      </w:r>
    </w:p>
    <w:p w:rsidR="00FE69DB" w:rsidRPr="00FE69DB" w:rsidRDefault="00FE69DB" w:rsidP="00FE69D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Уважаемые депутаты Совета депутатов, жители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сельсовета!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 состоит из объединенных общей территорией следующих сельских населенных пунктов: деревня Долгово, деревня Осиновка, деревня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Останино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, деревня Верх-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Ачино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поселок Красный Выселок, посёлок Русско-Семёновский, село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Административным центром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является с. 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Административный центр МО -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, находится в 12 км от  районного центра   г. Тогучин и в </w:t>
      </w:r>
      <w:smartTag w:uri="urn:schemas-microsoft-com:office:smarttags" w:element="metricconverter">
        <w:smartTagPr>
          <w:attr w:name="ProductID" w:val="137 км"/>
        </w:smartTagPr>
        <w:r w:rsidRPr="00FE69DB">
          <w:rPr>
            <w:rFonts w:ascii="Times New Roman" w:eastAsia="Times New Roman" w:hAnsi="Times New Roman"/>
            <w:sz w:val="28"/>
            <w:szCs w:val="28"/>
            <w:lang w:eastAsia="ru-RU"/>
          </w:rPr>
          <w:t>137 км</w:t>
        </w:r>
      </w:smartTag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от  областного центра г. Новосибирска.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населения на 31.12.2015 года, зарегистрированного на территории МО, составляет  1598 человек, из них: </w:t>
      </w:r>
    </w:p>
    <w:p w:rsidR="00FE69DB" w:rsidRPr="00FE69DB" w:rsidRDefault="00FE69DB" w:rsidP="00FE69D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Трудоспособного населения – 915 чел. </w:t>
      </w:r>
    </w:p>
    <w:p w:rsidR="00FE69DB" w:rsidRPr="00FE69DB" w:rsidRDefault="00FE69DB" w:rsidP="00FE69D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Пенсионеры – 368 чел.</w:t>
      </w:r>
    </w:p>
    <w:p w:rsidR="00FE69DB" w:rsidRPr="00FE69DB" w:rsidRDefault="00FE69DB" w:rsidP="00FE69D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Дети и несовершеннолетние – 315чел.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Достигнутые в 2016 году результаты несколько колеблются по ряду основных показателей, в частности численность постоянного населения по сравнению с предыдущим периодом  практически не изменилась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в 2015 г. проживало  1601 человек, в 2014 году – 1600 человек.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  первую очередь колебание численности объясняется увеличением механического движения населения, усилением миграционных процессов, а также впервые  в 2016  году  отмечается уравновешенность между показателями смертности и рождаемости.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в 2016 году  миграционный   приток населения  уравновесился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Смертность населения, как в трудоспособном возрасте, так и в возрасте старше 75 лет по естественным причинам (сердечно-сосудистые заболевания, заболевания системы кровообращения, опорно-двигательного аппарата, онкологические заболевания и прочее) и в результате неестественных причин (тяжкие повреждения, несчастные случаи, смерть  по  иным  причинам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в 2016  году  уравновесилась показателям рождаемости.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2016  году на территории МО родилось 15 человек, умерло 15 человек.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Смертность взрослого населения за  2016 год- 15 человек; в  2015 – 20 чел;2014 год – 21 чел., </w:t>
      </w:r>
      <w:smartTag w:uri="urn:schemas-microsoft-com:office:smarttags" w:element="metricconverter">
        <w:smartTagPr>
          <w:attr w:name="ProductID" w:val="2013 г"/>
        </w:smartTagPr>
        <w:r w:rsidRPr="00FE69DB">
          <w:rPr>
            <w:rFonts w:ascii="Times New Roman" w:eastAsia="Times New Roman" w:hAnsi="Times New Roman"/>
            <w:sz w:val="28"/>
            <w:szCs w:val="28"/>
            <w:lang w:eastAsia="ru-RU"/>
          </w:rPr>
          <w:t>2013 г</w:t>
        </w:r>
      </w:smartTag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.  – 28 чел., в </w:t>
      </w:r>
      <w:smartTag w:uri="urn:schemas-microsoft-com:office:smarttags" w:element="metricconverter">
        <w:smartTagPr>
          <w:attr w:name="ProductID" w:val="2012 г"/>
        </w:smartTagPr>
        <w:r w:rsidRPr="00FE69DB">
          <w:rPr>
            <w:rFonts w:ascii="Times New Roman" w:eastAsia="Times New Roman" w:hAnsi="Times New Roman"/>
            <w:sz w:val="28"/>
            <w:szCs w:val="28"/>
            <w:lang w:eastAsia="ru-RU"/>
          </w:rPr>
          <w:t>2012 г</w:t>
        </w:r>
      </w:smartTag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 – 32 чел., в 2011- 66 чел.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Положительной тенденцией является достаточно высокая рождаемость: 15 чел. на 2013 год, 18 чел в 2014 году,  22 чел. в 2015 году,  15  человек в 2016 году. В целом, положительная динамика наблюдается достаточно отчетливо, в том числе новорожденные появляются в семьях, уже имеющих детей, что влияет на увеличение численности многодетных семей.</w:t>
      </w:r>
    </w:p>
    <w:p w:rsidR="00FE69DB" w:rsidRPr="00FE69DB" w:rsidRDefault="00FE69DB" w:rsidP="00FE69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2016 численность многодетных семей, состоящих на учете в органах социальной защиты и внутреннем учете в администрации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осталось на прежнем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уровне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составила 28 семей.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Коэффициент младенческой смертности, по-прежнему остается на нулевом уровне. Данная тенденция сохраняется уже на протяжении  последних лет.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 отчетный период в общей численности населения муниципального образования лица в трудоспособном возрасте составляют 915 чел., что меньше на 0,3 %  по  сравнению  с 2015 годом. Вместе с тем,  численность населения старше трудоспособного возраста имеет тренд к снижению,    но следует отметить,  что, как и в предыдущие периоды,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лица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старше трудоспособного возраста после выхода на пенсию продолжают вести активную экономическую деятельность.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сельскохозяйственное производство представлено следующими предприятиями: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Сиб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-Колос»,  СПК «Семёновский»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СПК «Истоки»  прекратили  своё  существование   по  ряду причин; 27  фермерских хозяйств, их которых  фактически  работающих - 15.</w:t>
      </w:r>
    </w:p>
    <w:p w:rsidR="00FE69DB" w:rsidRPr="00FE69DB" w:rsidRDefault="00FE69DB" w:rsidP="00FE69DB">
      <w:pPr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Промышленные и специализированные предприятия: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МКУК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КДЦ», отделение почтовой связи в д. Долгово,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Сурковская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врачебная амбулатория, 2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ФАПа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в д. Долгово и п.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Русско-Семёновский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, МУП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Сурковское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На территории МО располагаются  7 точек в сфере торговли и  общественного питания.  Предприятий бытового обслуживания населения  на  территории поселения  нет.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МО функционируют: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Сурковская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Долговская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средняя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школы,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детский  садик трансформировался  в   младшую  группу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СОШ.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Медицинское обслуживание жителей МО осуществляют: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Сурковская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врачебная амбулатория и 2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ФАПа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 В  д. Верх-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Ачино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имеется ФАП, но  он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неукомплектован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– требуется  фельдшер. Остро стоит кадровый вопрос.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амбулатории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ежедневный прием пациентов  осуществляет врач-стоматолог. Врача-терапевта и врача-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педиатора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нет, организован приём населения данными специалистами 1 раз в неделю. Очень остро стоит кадровый вопрос. Есть трудности в приобретении простых медикаментов  в аптечном ларьке врачебной  амбулатории.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работа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как и  в предыдущие годы,  проводилась на основе Федерального закона №131-ФЗ «Об общих принципах организации местного самоуправления в Российской Федерации» и исходя из утвержденного бюджета на 2016 год и плановый период 2017-2018 годы.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Социальная сфера</w:t>
      </w: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Средняя заработная плата по МО составила 12 242,40 руб.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Численность трудоспособного населения составляет 915 человек, из них незанятого – 445 чел. Малообеспеченного населения, состоящего на учете в органах социальной защиты – 308 чел., в том числе: инвалиды—72 человек, дети-инвалиды—11, ветераны—130 человек, малоимущие граждане—92 человек, что   ниже   по  сравнению  с  прошлым  годом.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Материальную  помощь  в 2016 году  органы  соцзащиты  не  оказывали, но производили  </w:t>
      </w: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доплату до минимального размера  пенсии в соответствии с данными Управления Пенсионного Фонда по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Тогучинскому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 Новосибирской области, оказывали  ежемесячное возмещение для категории лиц, пользующейся льготами. 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Удельный вес населения, получающего меры социальной поддержки, к общей численности населения составляет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19,2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% что меньше на 10.2 % по сравнению с прошлым годом. Под опекой и попечительством находятся 19 несовершеннолетних. В настоящее время в приемной семье находится 9 детей.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Признаны нуждающимися в улучшении жилищных условий и поставлены на учет в администрации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по состоянию на 01.01.2017 года – 18 семей, 1 семья получила  субсидии на  приобретение  жилья  в 2016 году.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За отчетный период согласовано выделение  3  земельных участков под индивидуальное жилищное строительство и ведение ЛПХ.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Органы местного самоуправления, совместно с общественными и бюджетными организациями, реализуют мероприятия, направленные на развитие социальной сферы и удовлетворение потребностей населения. Организована работа по социальной поддержке населения, работниками администрации проводятся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консультации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 оказывается помощь в оформлении документов по социальным пособиям.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с участковым  полицейским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представителями органов  здравоохранения и  просвещения посещались неблагополучные семьи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проживающие  на  территории поселения 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Сфера образования</w:t>
      </w: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Образовательный процесс обеспечен: 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1. двумя общеобразовательными учреждениями -   </w:t>
      </w:r>
    </w:p>
    <w:p w:rsidR="00FE69DB" w:rsidRPr="00FE69DB" w:rsidRDefault="00FE69DB" w:rsidP="00FE69DB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Средняя  образовательная школа в с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– и в д. Долгово – всего 153 учащихся. В д. Долгово  обучается 6  человек,  подвоз из п. Красные Выселки – 1 человека, из д. Верх-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Ачино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– 1 человек. В школе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147 учащихся, подвоз из п. Русско-Семёновский  осуществляется  31  учеников.  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Подвоз детей в школу осуществляется 2-мя  школьными автобусами, полученными   в 2010 году.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В 2015 году в средней школе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 ремонта не  производилось. Требуется  ремонт фасада  здания, внутренние работы.</w:t>
      </w:r>
      <w:r w:rsidRPr="00FE69DB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Физическая культура и спорт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МО имеются  условия для развития и занятий физкультурой и спортом: спортзалы школ в д. Долгово и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, летние площадки для игры в волейбол, футбольное  поле. Хоккейной  коробки нет.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Администрацией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уделяется внимание и поддержка для развития физкультуры и спорта, зависящая  от  бюджета  поселения. Команда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 принимает  активное   участие  в спортивных  соревнованиях,  спартакиадах среди сельских муниципальных образований и занимает  призовые места.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Взрослые и молодежь посещают секцию по волейболу. В течение зимнего периода работает  лыжная  секция в  школе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 д. Долгово. В летний период  тренируются футболисты, проводятся турниры между командами. Имеется   старый  спортивный инвентарь для оборудования летней волейбольной  площадки  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. Депутаты Законодательного Собрания оказали помощь в приобретении спортинвентаря   для п.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Русско-Семёновский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и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Культура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Учреждение  культуры  МКУК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КДЦ»  представлены</w:t>
      </w: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</w:t>
      </w: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-мя клубными учреждениями и 3-мя библиотеками. Во всех сельских клубах работают детские кружки.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Работниками учреждений  культуры проводится большая работа по организации и проведению различных праздничных мероприятий, начиная с новогодних утренников для детей, дискотек, празднования дня Победы, дни села и т.д. Популярностью у жителей МО пользуется фольклорный  ансамбль художественной самодеятельности «Калинушка» СДК  д. Долгово, без участия  которого не обходится ни одно культурно-массовое мероприятие. Радуют жителей МО своими выступлениями вокальная группа при СДК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СДК п.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Русско-Семёновский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Расходы по культуре в 2016 году сократились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практически  все  средства  предназначены  на оплату  труда. Средняя з/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17098 руб. 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Жилищно-коммунальное хозяйство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Ресурсоснабжающей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организацией  в сфере предоставления услуг ЖКХ является  МУП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Сурковское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На территории МО функционируют 4 котельных, 2 из которых в ведении МУП «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Сурковское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Водоснабжение. </w:t>
      </w: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 2016 году на развитие ЖКХ и улучшение качества оказания жилищно-коммунальных услуг населению администрацией денежные средства не направлялись  в соответствии с действующим  законодательством.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ТБО.  </w:t>
      </w: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ООО «Чистый город» осуществляет вывоз  мусора в п. Русско-Семёновский   из  более 27 мусорных ёмкостей.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Задолженность  населения  за  предоставленные  коммунальные  услуги 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на  конец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2016  года  составляла 1800,0 тыс. руб. Для  возмещения задолженности  на  сумму 2154,6  тыс. руб.  в 2016 году    подано  в  суд  на 21 человек. Возмещено по решению  суда 126,4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>Благоустройство территории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касается благоустройства территории, то в 2016 году продолжились работы по ремонту уличной дорожной сети. Было  заключено  2 контракта  на  общую сумму 3.0 млн. руб.</w:t>
      </w:r>
    </w:p>
    <w:p w:rsidR="00FE69DB" w:rsidRPr="00FE69DB" w:rsidRDefault="00FE69DB" w:rsidP="00FE69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Приобретены и установлены  не  все  дорожные знаки на улицах населенных пунктов МО,  не  нанесена дорожная разметка на пешеходных переходах около  школ. </w:t>
      </w:r>
    </w:p>
    <w:p w:rsidR="00FE69DB" w:rsidRPr="00FE69DB" w:rsidRDefault="00FE69DB" w:rsidP="00FE69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Производились работы по уборке территории от мусора и посторонних предметов с привлечением рабочих через центр занятости. Надо отметить, что очень неохотно идут на работу данные граждане.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Контракт на монтаж  уличного  освещения в  населённых пунктах  поселения в 2016 году 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не   заключался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из-за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отсутствия  денежных средств  в  бюджете  поселения.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Общедомовые приборы учета (ХВС, ГВС, ТС) в многоквартирных домах по ул.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Центральная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31 и 33 в с.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не  установлены.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Выполнение бюджета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OLE_LINK1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 администрации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на 2016 г и на плановый период 2017 и 2018  годы утвержден решением  сессии Совета депутатов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в декабре 2016 года с последующими внесенными изменениями решением  сессии  Совета депутатов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на  2015г составила  16,7 млн. руб.  без  дефицита  бюджета, из них собственных доходов- 4,4 млн. руб. </w:t>
      </w:r>
    </w:p>
    <w:bookmarkEnd w:id="0"/>
    <w:p w:rsidR="00FE69DB" w:rsidRPr="00FE69DB" w:rsidRDefault="00FE69DB" w:rsidP="00FE69DB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lang w:eastAsia="ru-RU"/>
        </w:rPr>
      </w:pPr>
      <w:r w:rsidRPr="00FE6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Заключение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отчетный период администрацией 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сельсовета: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Издано распоряжений по основной деятельности – 112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Принято постановлений – 123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Зарегистрировано входящей документации – 291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Зарегистрировано исходящей документации – 236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Выдано справок населению – 590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Поступило обращений граждан – 644, в том числе 44 зарегистрировано в МАИС</w:t>
      </w:r>
    </w:p>
    <w:p w:rsidR="00FE69DB" w:rsidRPr="00FE69DB" w:rsidRDefault="00FE69DB" w:rsidP="00FE69DB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Проведено 3 заседания административной комиссии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- поступило протоколов – 3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- вынесено постановлений о назначении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адм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.н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аказания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– 3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направлено материалов на исполнение судебным приставам – 3</w:t>
      </w:r>
    </w:p>
    <w:p w:rsidR="00FE69DB" w:rsidRPr="00FE69DB" w:rsidRDefault="00FE69DB" w:rsidP="00FE69D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Проведено 8 сессий Совета депутатов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рассмотрено 42   вопроса</w:t>
      </w:r>
    </w:p>
    <w:p w:rsidR="00FE69DB" w:rsidRPr="00FE69DB" w:rsidRDefault="00FE69DB" w:rsidP="00FE69D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Проведено публичных слушаний –3</w:t>
      </w:r>
    </w:p>
    <w:p w:rsidR="00FE69DB" w:rsidRPr="00FE69DB" w:rsidRDefault="00FE69DB" w:rsidP="00FE69D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Проведено собраний граждан – 32  </w:t>
      </w:r>
    </w:p>
    <w:p w:rsidR="00FE69DB" w:rsidRPr="00FE69DB" w:rsidRDefault="00FE69DB" w:rsidP="00FE69DB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Проведено  4 заседания  жилищной комиссии. Рассмотрен  1 пакет документов о снятии с  учёта в качестве  нуждающихся в улучшении   жилищных условий  и предоставлении социального жилья: 3 пакета документов о признании  </w:t>
      </w:r>
      <w:proofErr w:type="gram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нуждающимися</w:t>
      </w:r>
      <w:proofErr w:type="gram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в   улучшении   жилищных условий  и предоставлении социального жилья:</w:t>
      </w: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В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хотелось бы сказать, что работа администрации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направлена на решение вопросов социально-экономического развития, на благоустройство населенных пунктов, на улучшение качества предоставления услуг населению МО.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FE69DB" w:rsidRPr="00FE69DB" w:rsidRDefault="00FE69DB" w:rsidP="00FE69D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9DB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                                                           А.С. Гундарев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АДМИНИСТРАЦИЯ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СУРКОВСКОГО СЕЛЬСОВЕТА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ТОГУЧИНСКОГО РАЙОНА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НОВОСИБИРСКОЙ ОБЛАСТИ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ПОСТАНОВЛЕНИЕ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21.03.2017              № 20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A2680">
        <w:rPr>
          <w:rFonts w:ascii="Times New Roman" w:hAnsi="Times New Roman"/>
          <w:sz w:val="24"/>
          <w:szCs w:val="24"/>
        </w:rPr>
        <w:t>с</w:t>
      </w:r>
      <w:proofErr w:type="gramStart"/>
      <w:r w:rsidRPr="00EA2680">
        <w:rPr>
          <w:rFonts w:ascii="Times New Roman" w:hAnsi="Times New Roman"/>
          <w:sz w:val="24"/>
          <w:szCs w:val="24"/>
        </w:rPr>
        <w:t>.С</w:t>
      </w:r>
      <w:proofErr w:type="gramEnd"/>
      <w:r w:rsidRPr="00EA2680">
        <w:rPr>
          <w:rFonts w:ascii="Times New Roman" w:hAnsi="Times New Roman"/>
          <w:sz w:val="24"/>
          <w:szCs w:val="24"/>
        </w:rPr>
        <w:t>урково</w:t>
      </w:r>
      <w:proofErr w:type="spellEnd"/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               О  внесении  изменений  в   постановление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 от 21.12.2011  № 108  «Об утверждении административного регламента  предоставления муниципальной услуги по предоставлению муниципальных жилых помещений по договорам социального найма»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В  соответствии с требованиями Федерального законодательства,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ПОСТАНОВЛЯЕТ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1.Внести изменения в   постановление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 от 21.12.2011  № 108   «Об утверждении административного регламента  предоставления муниципальной услуги по предоставлению муниципальных жилых помещений по договорам социального найма»: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1.1.Раздел 1, пункт 1.2.: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«1.2. Словосочетание «..физические лица -…» заменить на слово «малоимущие»;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1.2.Раздел 2, пункт 2.7., абзац третий  </w:t>
      </w:r>
      <w:proofErr w:type="gramStart"/>
      <w:r w:rsidRPr="00EA2680">
        <w:rPr>
          <w:rFonts w:ascii="Times New Roman" w:hAnsi="Times New Roman"/>
          <w:sz w:val="24"/>
          <w:szCs w:val="24"/>
        </w:rPr>
        <w:t>«-</w:t>
      </w:r>
      <w:proofErr w:type="gramEnd"/>
      <w:r w:rsidRPr="00EA2680">
        <w:rPr>
          <w:rFonts w:ascii="Times New Roman" w:hAnsi="Times New Roman"/>
          <w:sz w:val="24"/>
          <w:szCs w:val="24"/>
        </w:rPr>
        <w:t>отсутствие у заявителей права на получение муниципальной услуги в соответствии с действующим законодательством;»- отменить;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1.3. Раздел 2, пункт 2.9. изложить в следующей редакции: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«2.9. Услуги, которые являются необходимыми и обязательными для предоставления муниципальной услуги: отсутствует»;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1.4.Раздел 2, пункт 2.6., подпункт 2.6.1. изложить  в редакции: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«2.6.1. Запрещается требовать от заявителя: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6 статьи 7 Федерального закона "Об организации предоставления государственных и муниципальных услуг" №210-ФЗ.»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1.5. Раздел 2, пункт 2.15., подпункт 2.15.1.и 2.15.2.- словосочетание «государственные гражданские служащие» заменить на словосочетание «муниципальные служащие»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1.6. Раздел 2, пункт 2.15., подпункт  2.15.2.   подпункты 2,3 – отменить;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1.7. Раздел 3, пункт 3.1., подпункты 3.1.5. и 3.1.6. дополнить предложением: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«Решение по предоставлению муниципальных жилых помещений по договорам социального найма  принимает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»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1.8. Раздел 4 , пункты 4.1.-4.4. словосочетание «муниципальный </w:t>
      </w:r>
      <w:proofErr w:type="spellStart"/>
      <w:r w:rsidRPr="00EA2680">
        <w:rPr>
          <w:rFonts w:ascii="Times New Roman" w:hAnsi="Times New Roman"/>
          <w:sz w:val="24"/>
          <w:szCs w:val="24"/>
        </w:rPr>
        <w:t>гржданский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служащий»  </w:t>
      </w:r>
      <w:proofErr w:type="gramStart"/>
      <w:r w:rsidRPr="00EA2680">
        <w:rPr>
          <w:rFonts w:ascii="Times New Roman" w:hAnsi="Times New Roman"/>
          <w:sz w:val="24"/>
          <w:szCs w:val="24"/>
        </w:rPr>
        <w:t>заменить на словосочетание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«муниципальный  служащий»;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 xml:space="preserve">1.9. В приложении № 1  к административному регламенту словосочетание «глава администрации» </w:t>
      </w:r>
      <w:proofErr w:type="gramStart"/>
      <w:r w:rsidRPr="00EA2680">
        <w:rPr>
          <w:rFonts w:ascii="Times New Roman" w:hAnsi="Times New Roman"/>
          <w:sz w:val="24"/>
          <w:szCs w:val="24"/>
        </w:rPr>
        <w:t>заменить на словосочетание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«Глава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сельсовета» в соответствующем  падеже.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1.10.  По всему  тексту  административного регламента словосочетание   «выписка из Единого государственного реестра прав на недвижимое имущество и сделок с ним »  </w:t>
      </w:r>
      <w:proofErr w:type="gramStart"/>
      <w:r w:rsidRPr="00EA2680">
        <w:rPr>
          <w:rFonts w:ascii="Times New Roman" w:hAnsi="Times New Roman"/>
          <w:sz w:val="24"/>
          <w:szCs w:val="24"/>
        </w:rPr>
        <w:t>заменить на  словосочетание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« выписка из Единого государственного реестра недвижимости » в соответствующем  падеже, а также аббревиатуру «ЕГРП»   заменить на  «ЕГРН».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  Настоящее постановление подлежит опубликованию  в   периодическом печатном издании «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Сурковский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Вестник» и в сети Интернет  и вступает в силу с момента его официального опубликования.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ab/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Глава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Новосибирской области                                                                  </w:t>
      </w:r>
      <w:proofErr w:type="spellStart"/>
      <w:r w:rsidRPr="00EA2680">
        <w:rPr>
          <w:rFonts w:ascii="Times New Roman" w:hAnsi="Times New Roman"/>
          <w:sz w:val="24"/>
          <w:szCs w:val="24"/>
        </w:rPr>
        <w:t>А.С.Гундарев</w:t>
      </w:r>
      <w:proofErr w:type="spellEnd"/>
    </w:p>
    <w:p w:rsidR="00531546" w:rsidRPr="00EA2680" w:rsidRDefault="00531546" w:rsidP="00EA2680">
      <w:pPr>
        <w:jc w:val="right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Утверждено</w:t>
      </w:r>
    </w:p>
    <w:p w:rsidR="00531546" w:rsidRPr="00EA2680" w:rsidRDefault="00531546" w:rsidP="00EA2680">
      <w:pPr>
        <w:jc w:val="right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</w:t>
      </w:r>
    </w:p>
    <w:p w:rsidR="00531546" w:rsidRPr="00EA2680" w:rsidRDefault="00531546" w:rsidP="00EA2680">
      <w:pPr>
        <w:jc w:val="right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от  21.12.2011 № 108(в редакции Постановления от 12.03.2014 № 23; от 03.08.2016 № 79: от 21.03.2017 № 20)</w:t>
      </w: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531546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АДМИНИСТРАТИВНЫЙ РЕГЛАМЕНТ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предоставления муниципальной услуги по предоставлению муниципальных жилых помещений по договорам социального найма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1.Общие положения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</w:t>
      </w:r>
      <w:r w:rsidRPr="00EA2680">
        <w:rPr>
          <w:rFonts w:ascii="Times New Roman" w:hAnsi="Times New Roman"/>
          <w:sz w:val="24"/>
          <w:szCs w:val="24"/>
        </w:rPr>
        <w:tab/>
        <w:t xml:space="preserve"> 1.1. Наименование муниципальной услуги: предоставление муниципальных жилых помещений по договорам социального найма.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Предоставление  муниципальной услуги осуществляет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</w:t>
      </w:r>
      <w:r w:rsidRPr="00EA2680">
        <w:rPr>
          <w:rFonts w:ascii="Times New Roman" w:hAnsi="Times New Roman"/>
          <w:sz w:val="24"/>
          <w:szCs w:val="24"/>
        </w:rPr>
        <w:tab/>
        <w:t xml:space="preserve">1.2. Заявителями на предоставление муниципальной  услуги выступают  малоимущие лица - граждане Российской Федерации, признанные в установленном законом порядке нуждающимися в жилых помещениях, предоставляемых по договорам социального найма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№ 20 от 21.03.2017)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1.3. Порядок информирования о правилах  предоставлении муниципальной 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1.3.1. Местонахождение:  </w:t>
      </w:r>
      <w:proofErr w:type="spellStart"/>
      <w:r w:rsidRPr="00EA2680">
        <w:rPr>
          <w:rFonts w:ascii="Times New Roman" w:hAnsi="Times New Roman"/>
          <w:sz w:val="24"/>
          <w:szCs w:val="24"/>
        </w:rPr>
        <w:t>с</w:t>
      </w:r>
      <w:proofErr w:type="gramStart"/>
      <w:r w:rsidRPr="00EA2680">
        <w:rPr>
          <w:rFonts w:ascii="Times New Roman" w:hAnsi="Times New Roman"/>
          <w:sz w:val="24"/>
          <w:szCs w:val="24"/>
        </w:rPr>
        <w:t>.С</w:t>
      </w:r>
      <w:proofErr w:type="gramEnd"/>
      <w:r w:rsidRPr="00EA2680">
        <w:rPr>
          <w:rFonts w:ascii="Times New Roman" w:hAnsi="Times New Roman"/>
          <w:sz w:val="24"/>
          <w:szCs w:val="24"/>
        </w:rPr>
        <w:t>урково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EA2680">
        <w:rPr>
          <w:rFonts w:ascii="Times New Roman" w:hAnsi="Times New Roman"/>
          <w:sz w:val="24"/>
          <w:szCs w:val="24"/>
        </w:rPr>
        <w:t>ул.Центральная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, 29.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1.3.2. Часы приёма заявителей: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понедельник – четверг: с 8-00 до 13-00  с 14-00 до 16-00;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пятница: с 8-00 до 13-00  с 14-00 до 15-00;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перерыв на обед: 13.00 – 14.00 часов;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выходные дни – суббота, воскресенье.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1.3.3.Адрес официального  интернет-сайта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сельсовета: http://surkovo.toguchin.org /,             адрес электронной почты adm.Surkovo@mail.ru.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обновляется по мере ее изменения.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1.3.4. Информация по вопросам предоставления муниципальной услуги предоставляется: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- в структурных подразделениях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участвующих в предоставлении муниципальной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- посредством размещения на информационном стенде и официальном сайте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в сети Интернет, электронного информирования;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-с использованием средств телефонной, почтовой связи;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- с использованием  Единого  портала  государственных  и  муниципальных  услу</w:t>
      </w:r>
      <w:proofErr w:type="gramStart"/>
      <w:r w:rsidRPr="00EA2680">
        <w:rPr>
          <w:rFonts w:ascii="Times New Roman" w:hAnsi="Times New Roman"/>
          <w:sz w:val="24"/>
          <w:szCs w:val="24"/>
        </w:rPr>
        <w:t>г(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-в многофункциональных  центрах  предоставления  государственных  и муниципальных  услуг  (далее </w:t>
      </w:r>
      <w:proofErr w:type="gramStart"/>
      <w:r w:rsidRPr="00EA2680">
        <w:rPr>
          <w:rFonts w:ascii="Times New Roman" w:hAnsi="Times New Roman"/>
          <w:sz w:val="24"/>
          <w:szCs w:val="24"/>
        </w:rPr>
        <w:t>–М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ФЦ), при наличии  филиала   МФЦ  на территории  района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Для получения информации о муниципальной услуге, порядке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предоставления, ходе предоставления муниципальной услуги заявители вправе обращаться: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1) в устной форме лично или по телефону: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к специалистам структурных подразделений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участвующих в предоставлении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2) в письменной форме почтой;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3) посредством электронной почты;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4)  при подаче  заявления  на оказание   муниципальной  услуги  через МФЦ, заявитель  может получить  сведения  о ходе  ее  исполнения  посредством </w:t>
      </w:r>
      <w:proofErr w:type="spellStart"/>
      <w:r w:rsidRPr="00EA2680">
        <w:rPr>
          <w:rFonts w:ascii="Times New Roman" w:hAnsi="Times New Roman"/>
          <w:sz w:val="24"/>
          <w:szCs w:val="24"/>
        </w:rPr>
        <w:t>call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-центра МФЦ  и </w:t>
      </w:r>
      <w:proofErr w:type="spellStart"/>
      <w:r w:rsidRPr="00EA2680">
        <w:rPr>
          <w:rFonts w:ascii="Times New Roman" w:hAnsi="Times New Roman"/>
          <w:sz w:val="24"/>
          <w:szCs w:val="24"/>
        </w:rPr>
        <w:t>sms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- информирования»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Информирование проводится в двух формах: устное и письменное.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Ответ на обращение готовится в течение 30 дней со дня регистрации письменного обращения.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2.Стандарт предоставления муниципальной услуги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2.1.Наименование муниципальной услуги: предоставление муниципальных жилых помещений по договорам социального найма.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сельсовета. При наличии  филиала  МФЦ  на территории   сельсовета   операторы  МФЦ  осуществляют  прием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регистрацию , обработку  заявлений  и  документов, необходимых  для  предоставления  муниципальной  услуги, и передачу  данных  документов  в информационные  системы, используемые  для  предоставления услуги ,а  так же  получению  от органа  результата  предоставления  услуги  для дальнейшей   выдачи  заявителю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Управление Федеральной службы государственной регистрации, кадастра и картографии по Новосибирской области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Место нахождения организации: 630091, </w:t>
      </w:r>
      <w:proofErr w:type="spellStart"/>
      <w:r w:rsidRPr="00EA2680">
        <w:rPr>
          <w:rFonts w:ascii="Times New Roman" w:hAnsi="Times New Roman"/>
          <w:sz w:val="24"/>
          <w:szCs w:val="24"/>
        </w:rPr>
        <w:t>г</w:t>
      </w:r>
      <w:proofErr w:type="gramStart"/>
      <w:r w:rsidRPr="00EA2680">
        <w:rPr>
          <w:rFonts w:ascii="Times New Roman" w:hAnsi="Times New Roman"/>
          <w:sz w:val="24"/>
          <w:szCs w:val="24"/>
        </w:rPr>
        <w:t>.Н</w:t>
      </w:r>
      <w:proofErr w:type="gramEnd"/>
      <w:r w:rsidRPr="00EA2680">
        <w:rPr>
          <w:rFonts w:ascii="Times New Roman" w:hAnsi="Times New Roman"/>
          <w:sz w:val="24"/>
          <w:szCs w:val="24"/>
        </w:rPr>
        <w:t>овосибирск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A2680">
        <w:rPr>
          <w:rFonts w:ascii="Times New Roman" w:hAnsi="Times New Roman"/>
          <w:sz w:val="24"/>
          <w:szCs w:val="24"/>
        </w:rPr>
        <w:t>ул.Державина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, д.28; 630082, г. Новосибирск, ул. Дачная, 60,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Информацию о графике работы Управления Федеральной службы государственной регистрации, кадастра и картографии по Новосибирской области можно получить на официальном сайте организации http://www.to54.rosreestr.ru и по телефону (383) 227-10-87; 325-05-24;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2.3. Результатом предоставления муниципальной услуги является: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предоставление жилого помещения по договору социального найма жилого помещения.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отказ в предоставление жилого помещения по договору социального найма жилого помещения.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2.4. Срок  предоставления муниципальной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2.4.1 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2.4.2 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2.4.3. 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2.5. Правовые основания для предоставления муниципальной услуги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EA2680">
        <w:rPr>
          <w:rFonts w:ascii="Times New Roman" w:hAnsi="Times New Roman"/>
          <w:sz w:val="24"/>
          <w:szCs w:val="24"/>
        </w:rPr>
        <w:t>с</w:t>
      </w:r>
      <w:proofErr w:type="gramEnd"/>
      <w:r w:rsidRPr="00EA2680">
        <w:rPr>
          <w:rFonts w:ascii="Times New Roman" w:hAnsi="Times New Roman"/>
          <w:sz w:val="24"/>
          <w:szCs w:val="24"/>
        </w:rPr>
        <w:t>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Конституцией Российской Федерации от 12.12.1993 (Российская газета: 1993, № 237; 2008, № 267);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-Жилищным кодексом Российской Федерации от 29.12.2004 N 188-ФЗ («Собрание законодательства Российской Федерации», 3 января 2005, № 1);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("Российская газета", №4849 от 13.02.2009 г.);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("Российская газета", N 168, 30.07.2010, "Собрание законодательства РФ", 02.08.2010, N 31, ст. 4179);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06.10.2003г. № 131-ФЗ «Об общих принципах организации местного самоуправления в РФ» ("Собрание законодательства РФ", 06.10.2003, N 40, ст. 3822, "Парламентская газета", N 186, 08.10.2003, "Российская газета", N 202, 08.10.2003);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Федеральным законом от 02.05.2006г. № 59-ФЗ «О порядке рассмотрений обращений граждан РФ» ("Российская газета", N 95, 05.05.2006, "Собрание законодательства РФ", 08.05.2006, N 19, ст. 2060 "Парламентская газета", N 70-71, 11.05.2006).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2.6. Перечень документов, необходимых для получения муниципальной услуги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документы, удостоверяющие личность заявителя (копия);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 xml:space="preserve">- выписка из Единого государственного реестра недвижимости об имеющихся у заявителя жилых помещениях на праве собственности, либо об отсутствии таковых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680">
        <w:rPr>
          <w:rFonts w:ascii="Times New Roman" w:hAnsi="Times New Roman"/>
          <w:sz w:val="24"/>
          <w:szCs w:val="24"/>
        </w:rPr>
        <w:t>сельосвета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EA2680">
        <w:rPr>
          <w:rFonts w:ascii="Times New Roman" w:hAnsi="Times New Roman"/>
          <w:sz w:val="24"/>
          <w:szCs w:val="24"/>
        </w:rPr>
        <w:t>,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документ, удостоверяющий личность представителя заявителя (копия);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надлежащим образом заверенной доверенности (копия).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Перечень необходимых для предоставления муниципальной услуги документов, предоставляемых лично заявителем (с 01.07.2012 г.):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Для получения муниципальной услуги заявителем представляется: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заявление о предоставлении муниципального жилого помещения по договору социального найма (приложение №1 к настоящему административному регламенту);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документы, удостоверяющие личность заявителя (копия);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EA2680">
        <w:rPr>
          <w:rFonts w:ascii="Times New Roman" w:hAnsi="Times New Roman"/>
          <w:sz w:val="24"/>
          <w:szCs w:val="24"/>
        </w:rPr>
        <w:t>,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документ, удостоверяющий личность представителя заявителя (копия);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надлежащим образом заверенная доверенность (копия).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A2680">
        <w:rPr>
          <w:rFonts w:ascii="Times New Roman" w:hAnsi="Times New Roman"/>
          <w:sz w:val="24"/>
          <w:szCs w:val="24"/>
        </w:rPr>
        <w:t>истребуемых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сотрудниками администрации самостоятельно, или предоставляемых заявителем по желанию (с 01.07.2012 г.):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- выписка из Единого государственного реестра недвижимости об имеющихся у заявителя жилых помещениях на праве собственности, либо об отсутствии таковых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680">
        <w:rPr>
          <w:rFonts w:ascii="Times New Roman" w:hAnsi="Times New Roman"/>
          <w:sz w:val="24"/>
          <w:szCs w:val="24"/>
        </w:rPr>
        <w:t>сельосвета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2.6.1. Запрещается требовать от заявителя: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lastRenderedPageBreak/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6 статьи 7 Федерального закона "Об организации предоставления государственных и муниципальных услуг" №210-ФЗ.90 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Основаниями для отказа в приеме документов  являются: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-отсутствие у заявителей права на получение муниципальной услуги в соответствии с действующим законодательством - отменит</w:t>
      </w:r>
      <w:proofErr w:type="gramStart"/>
      <w:r w:rsidRPr="00EA2680">
        <w:rPr>
          <w:rFonts w:ascii="Times New Roman" w:hAnsi="Times New Roman"/>
          <w:sz w:val="24"/>
          <w:szCs w:val="24"/>
        </w:rPr>
        <w:t>ь(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-отсутствие заявителя на учете в качестве нуждающегося в жилом помещении.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2.8. Перечень оснований для отказа в предоставлении  муниципальной  услуги.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Основаниями для отказа в предоставлении муниципальной услуги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являются: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1)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2) письменное заявление заявителя об отказе в предоставлении муниципальной 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14 дней.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2.9. Услуги, которые являются необходимыми и обязательными для предоставления муниципальной услуги:  отсутствуют 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2.10.Настоящая муниципальная услуга предоставляется бесплатно.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предоставление данных услуг является бесплатным для заявителя.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2.12. Максимальное время ожидания в очереди при подаче заявления о предоставлении  муниципальной услуги не может превышать  15 мину</w:t>
      </w:r>
      <w:proofErr w:type="gramStart"/>
      <w:r w:rsidRPr="00EA2680">
        <w:rPr>
          <w:rFonts w:ascii="Times New Roman" w:hAnsi="Times New Roman"/>
          <w:sz w:val="24"/>
          <w:szCs w:val="24"/>
        </w:rPr>
        <w:t>т(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2.14. </w:t>
      </w:r>
      <w:proofErr w:type="gramStart"/>
      <w:r w:rsidRPr="00EA2680">
        <w:rPr>
          <w:rFonts w:ascii="Times New Roman" w:hAnsi="Times New Roman"/>
          <w:sz w:val="24"/>
          <w:szCs w:val="24"/>
        </w:rPr>
        <w:t>Стандарт предоставления муниципальной услуги предусматривает 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Федерации о социальной защите инвалидов (в редакции постановления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03.08.2016 № 79)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Требования к помещениям, в которых предоставляется муниципальная услуга: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2.14.1. В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прием заявителей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 оборудование местами общественного пользования (туалеты) и местами для хранения верхней одежды.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         2.14.2.Требования к местам для ожидания: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местах для ожидания предусматриваются места для получения информации о государственной услуге.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2.14.3.Требования к местам для получения информации о муниципальной услуге: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2.14.4.Требования к местам приема заявителей: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2.15. Показатели качества и доступности предоставления муниципальной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2.15.1.Показатели качества муниципальной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1) выполнение должностными лицами, муниципальными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2) отсутствие обоснованных жалоб на действия (бездействие) должностных лиц, муниципальных  служащих при предоставлении муниципальной услуги</w:t>
      </w:r>
      <w:proofErr w:type="gramStart"/>
      <w:r w:rsidRPr="00EA2680">
        <w:rPr>
          <w:rFonts w:ascii="Times New Roman" w:hAnsi="Times New Roman"/>
          <w:sz w:val="24"/>
          <w:szCs w:val="24"/>
        </w:rPr>
        <w:t>.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EA2680">
        <w:rPr>
          <w:rFonts w:ascii="Times New Roman" w:hAnsi="Times New Roman"/>
          <w:sz w:val="24"/>
          <w:szCs w:val="24"/>
        </w:rPr>
        <w:t>в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 xml:space="preserve">3)оказание  сотрудниками, предоставляющими муниципальные   услуги, необходимой помощи инвалидам, связанной с предоставлением муниципальной   услуги, иной помощи в преодолении барьеров, препятствующих получению ими  муниципальной   услуги наравне с другими лицами, включая сопровождение к местам предоставления муниципальной  услуги (в редакции постановления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03.08.2016 № 79)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2.15.2. Показатели доступности предоставления  муниципальной услуги: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1) Количество заявителей, благополучно воспользовавшихся муниципальной услугой;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2) 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 – отменить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3) средства государственной поддержки перечисляются  с использованием автоматизированных систем, без участия заявителя – отменит</w:t>
      </w:r>
      <w:proofErr w:type="gramStart"/>
      <w:r w:rsidRPr="00EA2680">
        <w:rPr>
          <w:rFonts w:ascii="Times New Roman" w:hAnsi="Times New Roman"/>
          <w:sz w:val="24"/>
          <w:szCs w:val="24"/>
        </w:rPr>
        <w:t>ь(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4) 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5)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6)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7) (в редакции постановления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03.08.2016 № 79)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2.16. Предоставление муниципальной услуги возможно на базе МФ</w:t>
      </w:r>
      <w:proofErr w:type="gramStart"/>
      <w:r w:rsidRPr="00EA2680">
        <w:rPr>
          <w:rFonts w:ascii="Times New Roman" w:hAnsi="Times New Roman"/>
          <w:sz w:val="24"/>
          <w:szCs w:val="24"/>
        </w:rPr>
        <w:t>Ц(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при наличии филиала МФЦ на территории района).В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EA2680">
        <w:rPr>
          <w:rFonts w:ascii="Times New Roman" w:hAnsi="Times New Roman"/>
          <w:sz w:val="24"/>
          <w:szCs w:val="24"/>
        </w:rPr>
        <w:t>заявителем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EA2680">
        <w:rPr>
          <w:rFonts w:ascii="Times New Roman" w:hAnsi="Times New Roman"/>
          <w:sz w:val="24"/>
          <w:szCs w:val="24"/>
        </w:rPr>
        <w:t>скан-копии</w:t>
      </w:r>
      <w:proofErr w:type="gramEnd"/>
      <w:r w:rsidRPr="00EA2680">
        <w:rPr>
          <w:rFonts w:ascii="Times New Roman" w:hAnsi="Times New Roman"/>
          <w:sz w:val="24"/>
          <w:szCs w:val="24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</w:t>
      </w:r>
      <w:proofErr w:type="gramStart"/>
      <w:r w:rsidRPr="00EA2680">
        <w:rPr>
          <w:rFonts w:ascii="Times New Roman" w:hAnsi="Times New Roman"/>
          <w:sz w:val="24"/>
          <w:szCs w:val="24"/>
        </w:rPr>
        <w:t>е(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</w:t>
      </w:r>
      <w:r w:rsidRPr="00EA2680">
        <w:rPr>
          <w:rFonts w:ascii="Times New Roman" w:hAnsi="Times New Roman"/>
          <w:sz w:val="24"/>
          <w:szCs w:val="24"/>
        </w:rPr>
        <w:tab/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3.1.1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для предоставления по договору социального найма.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3.1.2 Прием заявления о предоставлении муниципального жилого помещения по договору социального найма.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Заявителю выдается расписка в получении заявления и приложенных к нему документов.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Данное действие осуществляется сотрудником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ответственным за прием и регистрацию документов.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Срок совершения действия составляет 10 минут с момента представления заявителем документов.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3.1.3 Регистрация заявления.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Данное действие осуществляется сотрудником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ответственным за прием и регистрацию документов.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Срок совершения действия составляет 3 рабочих дня с момента представления заявителем документов.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3.1.4 Проверка наличия всех необходимых документов и их соответствие требованиям действующего законодательства.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lastRenderedPageBreak/>
        <w:t xml:space="preserve">В случае представления неполного перечня документов, указанных в п. 2.6. регламента, либо несоответствия представленных документов нормам действующего законодательства специалист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Специалистом ответственным за исполнение административной процедуры в целях возможной утраты заявителем нуждаемости в предоставлении жилого помещения самостоятельно </w:t>
      </w:r>
      <w:proofErr w:type="spellStart"/>
      <w:r w:rsidRPr="00EA2680">
        <w:rPr>
          <w:rFonts w:ascii="Times New Roman" w:hAnsi="Times New Roman"/>
          <w:sz w:val="24"/>
          <w:szCs w:val="24"/>
        </w:rPr>
        <w:t>истребуется</w:t>
      </w:r>
      <w:proofErr w:type="spellEnd"/>
      <w:r w:rsidRPr="00EA2680">
        <w:rPr>
          <w:rFonts w:ascii="Times New Roman" w:hAnsi="Times New Roman"/>
          <w:sz w:val="24"/>
          <w:szCs w:val="24"/>
        </w:rPr>
        <w:t>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- выписка из Единого государственного реестра недвижимости  об имеющихся у заявителя жилых помещениях на праве собственности, либо об отсутствии таковых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от 21.03.2017 № 20).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Данное действие осуществляется специалистом, ответственным за исполнение административной процедуры.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 3.1.5 Проверка наличия основания для предоставления муниципальной услуги.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В том случае, если заявитель в соответствии с действующим законодательством имеет право на предоставление муниципального жилого помещения по договору социального найма, инициируется заседание жилищной комиссии, о чем заявителю высылается соответствующее уведомление.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Данное действие осуществляется специалистом, ответственным за исполнение административной процедуры.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Решение по предоставлению муниципальных жилых помещений по договорам социального найма принимает 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3.1.6 Принятие решения о предоставлении жилого помещения.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Данное действие осуществляется комиссией по жилищным вопросам.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Решение по предоставлению муниципальных жилых помещений по договорам социального найма принимает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</w:t>
      </w:r>
      <w:proofErr w:type="gramStart"/>
      <w:r w:rsidRPr="00EA2680">
        <w:rPr>
          <w:rFonts w:ascii="Times New Roman" w:hAnsi="Times New Roman"/>
          <w:sz w:val="24"/>
          <w:szCs w:val="24"/>
        </w:rPr>
        <w:t>и(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3.1.7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случае вынесения комиссией по жилищным вопросам  положительного решения о предоставлении жилого помещения по договору социального найма осуществляется подготовка и согласование постановления о предоставлении жилого помещения, которое впоследствии направляется в МУП  "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Сурковское</w:t>
      </w:r>
      <w:proofErr w:type="spellEnd"/>
      <w:r w:rsidRPr="00EA2680">
        <w:rPr>
          <w:rFonts w:ascii="Times New Roman" w:hAnsi="Times New Roman"/>
          <w:sz w:val="24"/>
          <w:szCs w:val="24"/>
        </w:rPr>
        <w:t>".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Копия постановления о предоставлении жилого помещения по договору социального найма направляется в органы прокуратуры.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Данное действие осуществляется специалистом, ответственным за исполнение административной процедуры.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3.1.8 Заключение договора социального найма.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Данное действие осуществляется  администрацией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3.1.9 Копия договора социального найма и выписка протокола комиссии по жилищным вопросам направляется заявителю.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3.2. В случае представления заявления и документов, необходимых для предоставления муниципальной услуги через МФ</w:t>
      </w:r>
      <w:proofErr w:type="gramStart"/>
      <w:r w:rsidRPr="00EA2680">
        <w:rPr>
          <w:rFonts w:ascii="Times New Roman" w:hAnsi="Times New Roman"/>
          <w:sz w:val="24"/>
          <w:szCs w:val="24"/>
        </w:rPr>
        <w:t>Ц(</w:t>
      </w:r>
      <w:proofErr w:type="gramEnd"/>
      <w:r w:rsidRPr="00EA2680">
        <w:rPr>
          <w:rFonts w:ascii="Times New Roman" w:hAnsi="Times New Roman"/>
          <w:sz w:val="24"/>
          <w:szCs w:val="24"/>
        </w:rPr>
        <w:t>при наличии филиала МФЦ на территории района),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EA2680">
        <w:rPr>
          <w:rFonts w:ascii="Times New Roman" w:hAnsi="Times New Roman"/>
          <w:sz w:val="24"/>
          <w:szCs w:val="24"/>
        </w:rPr>
        <w:t>заявления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и документы, представленные заявителем в традиционной форме 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3.2.1.   При подаче заявления на оказание муниципальной услуги через МФ</w:t>
      </w:r>
      <w:proofErr w:type="gramStart"/>
      <w:r w:rsidRPr="00EA2680">
        <w:rPr>
          <w:rFonts w:ascii="Times New Roman" w:hAnsi="Times New Roman"/>
          <w:sz w:val="24"/>
          <w:szCs w:val="24"/>
        </w:rPr>
        <w:t>Ц(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при наличии филиала МФЦ на территории района),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 от 12.03.2014 № 23).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  <w:r w:rsidR="00EA2680" w:rsidRPr="00EA2680">
        <w:rPr>
          <w:rFonts w:ascii="Times New Roman" w:hAnsi="Times New Roman"/>
          <w:sz w:val="24"/>
          <w:szCs w:val="24"/>
        </w:rPr>
        <w:t xml:space="preserve"> </w:t>
      </w: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4.Формы </w:t>
      </w:r>
      <w:proofErr w:type="gramStart"/>
      <w:r w:rsidRPr="00EA2680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исполнением регламента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4.1. Текущий контроль за соблюдением и исполнением муниципальными 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решений, осуществляет Глава сельсовета</w:t>
      </w:r>
      <w:proofErr w:type="gramStart"/>
      <w:r w:rsidRPr="00EA2680">
        <w:rPr>
          <w:rFonts w:ascii="Times New Roman" w:hAnsi="Times New Roman"/>
          <w:sz w:val="24"/>
          <w:szCs w:val="24"/>
        </w:rPr>
        <w:t>.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EA2680">
        <w:rPr>
          <w:rFonts w:ascii="Times New Roman" w:hAnsi="Times New Roman"/>
          <w:sz w:val="24"/>
          <w:szCs w:val="24"/>
        </w:rPr>
        <w:t>в</w:t>
      </w:r>
      <w:proofErr w:type="gramEnd"/>
      <w:r w:rsidRPr="00EA2680">
        <w:rPr>
          <w:rFonts w:ascii="Times New Roman" w:hAnsi="Times New Roman"/>
          <w:sz w:val="24"/>
          <w:szCs w:val="24"/>
        </w:rPr>
        <w:t xml:space="preserve"> </w:t>
      </w:r>
      <w:r w:rsidRPr="00EA2680">
        <w:rPr>
          <w:rFonts w:ascii="Times New Roman" w:hAnsi="Times New Roman"/>
          <w:sz w:val="24"/>
          <w:szCs w:val="24"/>
        </w:rPr>
        <w:lastRenderedPageBreak/>
        <w:t xml:space="preserve">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сельсовета.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4.3. Ответственность за предоставление муниципальной услуги возлагается на Главу сельсовета, который непосредственно принимает решение по вопросам предоставления муниципальной  услуги.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4.4. 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 служащих администрации в соответствии с Федеральным законом от 02.03.2007 N 25-ФЗ "О муниципальной службе в Российской Федерации" и Федеральным законом от 25 декабря 2008 года № 273-ФЗ «О противодействии коррупции» (в редакции постановления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21.03.2017 № 20).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</w:p>
    <w:p w:rsidR="00531546" w:rsidRPr="00EA2680" w:rsidRDefault="00531546" w:rsidP="00EA2680">
      <w:pPr>
        <w:jc w:val="center"/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5. Досудебное (внесудебное) обжалование заявителем решений и действий (бездействия)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предоставляющей муниципальную услугу, муниципального служащего или должностного лица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5.1.Предмет досудебного (внесудебного) обжалования заявителем решений и действий (бездействия)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 сельсовета, предоставляющей муниципальную услугу, муниципального служащего или должностного лица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EA2680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услуги, у заявителя;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t>7) отказ администрации, предоставляющей муниципальную услугу, муниципального служащего или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5.2. Общие требования к порядку подачи и рассмотрения жалобы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1. Жалоба подается в письменной форме на бумажном носителе, в электронной форме в администрацию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предоставляющую муниципальную услугу.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3. Особенности подачи и рассмотрения жалоб на решения и действия (бездействие) органов местного самоуправления, муниципальных служащих устанавливаются соответственно нормативными правовыми актами Новосибирской области и муниципальными правовыми актами.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4. Жалоба должна содержать: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муниципального служащего или должностного лица, предоставляющего муниципальную услугу, решения и действия (бездействие) которых обжалуются;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 предоставляющей муниципальную услугу, муниципального служащего или должностного лица;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муниципального служащего или должностного лица,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lastRenderedPageBreak/>
        <w:t xml:space="preserve">5. </w:t>
      </w:r>
      <w:proofErr w:type="gramStart"/>
      <w:r w:rsidRPr="00EA2680">
        <w:rPr>
          <w:rFonts w:ascii="Times New Roman" w:hAnsi="Times New Roman"/>
          <w:sz w:val="24"/>
          <w:szCs w:val="24"/>
        </w:rPr>
        <w:t xml:space="preserve">Жалоба, поступившая в администрацию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 сельсовета, подлежит рассмотрению Главой 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 сельсовета, в течение пятнадцати рабочих дней со дня ее регистрации, а в случае обжалования отказа муниципального служащего или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EA2680">
        <w:rPr>
          <w:rFonts w:ascii="Times New Roman" w:hAnsi="Times New Roman"/>
          <w:sz w:val="24"/>
          <w:szCs w:val="24"/>
        </w:rPr>
        <w:t>. Правительство Российской Федерации вправе установить случаи, при которых срок рассмотрения жалобы может быть сокращен.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6. По результатам рассмотрения жалобы администрация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сельсовета, предоставляющая муниципальную услугу, принимает одно из следующих решений: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proofErr w:type="gramStart"/>
      <w:r w:rsidRPr="00EA2680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муниципальным служащим или должностным лицом,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актами, а также в иных формах;</w:t>
      </w:r>
      <w:proofErr w:type="gramEnd"/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531546" w:rsidRPr="00EA2680" w:rsidRDefault="00531546" w:rsidP="00EA2680">
      <w:pPr>
        <w:rPr>
          <w:rFonts w:ascii="Times New Roman" w:hAnsi="Times New Roman"/>
          <w:sz w:val="24"/>
          <w:szCs w:val="24"/>
        </w:rPr>
      </w:pPr>
      <w:r w:rsidRPr="00EA2680">
        <w:rPr>
          <w:rFonts w:ascii="Times New Roman" w:hAnsi="Times New Roman"/>
          <w:sz w:val="24"/>
          <w:szCs w:val="24"/>
        </w:rPr>
        <w:t xml:space="preserve">7. Не позднее дня, следующего за днем принятия решения, указанного в части 7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 (в редакции постановления  администрации </w:t>
      </w:r>
      <w:proofErr w:type="spellStart"/>
      <w:r w:rsidRPr="00EA2680">
        <w:rPr>
          <w:rFonts w:ascii="Times New Roman" w:hAnsi="Times New Roman"/>
          <w:sz w:val="24"/>
          <w:szCs w:val="24"/>
        </w:rPr>
        <w:t>Сурковского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EA2680">
        <w:rPr>
          <w:rFonts w:ascii="Times New Roman" w:hAnsi="Times New Roman"/>
          <w:sz w:val="24"/>
          <w:szCs w:val="24"/>
        </w:rPr>
        <w:t>Тогучинского</w:t>
      </w:r>
      <w:proofErr w:type="spellEnd"/>
      <w:r w:rsidRPr="00EA2680">
        <w:rPr>
          <w:rFonts w:ascii="Times New Roman" w:hAnsi="Times New Roman"/>
          <w:sz w:val="24"/>
          <w:szCs w:val="24"/>
        </w:rPr>
        <w:t xml:space="preserve"> района Новосибирской области  от 03.08.2016 № 79)</w:t>
      </w:r>
    </w:p>
    <w:p w:rsidR="00531546" w:rsidRPr="00531546" w:rsidRDefault="00531546" w:rsidP="00EA2680">
      <w:pPr>
        <w:rPr>
          <w:sz w:val="20"/>
          <w:szCs w:val="20"/>
        </w:rPr>
      </w:pPr>
      <w:r w:rsidRPr="00531546">
        <w:rPr>
          <w:sz w:val="20"/>
          <w:szCs w:val="20"/>
        </w:rPr>
        <w:t xml:space="preserve"> </w:t>
      </w: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СЕЛЬСОВЕТА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b/>
          <w:sz w:val="24"/>
          <w:szCs w:val="24"/>
          <w:lang w:eastAsia="ru-RU"/>
        </w:rPr>
        <w:t>21.03.2017           № 21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proofErr w:type="gram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.С</w:t>
      </w:r>
      <w:proofErr w:type="gramEnd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урково</w:t>
      </w:r>
      <w:proofErr w:type="spellEnd"/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 в   постановление администрации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21.12.2011 №  109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  по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предоставлению служебных жилых помещений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 соответствии с требованиями Федерального законодательства, администрация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</w:t>
      </w:r>
    </w:p>
    <w:p w:rsidR="00EA2680" w:rsidRPr="00EA2680" w:rsidRDefault="00EA2680" w:rsidP="00EA2680">
      <w:pPr>
        <w:spacing w:after="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right="-55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изменения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  постановление  администрации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  от 21.12.2011 №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109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  по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предоставлению служебных жилых помещений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»: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1.1.  Раздел 3, пункт3.1., подпункт 3.1.3.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абзац 2,3,4 изложить в следующей редакции: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«      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При наличии оснований для предоставления служебного жилого помещения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 администрации  о предоставлении служебного жилого помещения.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На основании постановления  администрации  осуществляется подготовка и подписание договора о предоставлении служебного жилого помещения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proofErr w:type="gramEnd"/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1.2. Раздел 2, пункт 2.12.- отменить.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1.3. В приложении № 1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словосочетание «глава администрации»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заменить  на словосочетание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«глава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  в соответствующем  падеже.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1.4.  По всему  тексту  административного регламента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словосочетание   «выписка из Единого государственного реестра прав на недвижимое имущество и сделок с ним »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заменить на  словосочетание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выписка из Единого государственного реестра недвижимости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» в соответствующем  падеже, а также аббревиатуру «ЕГРП»   заменить на  «ЕГРН».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опубликованию  в   периодическом печатном издании «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в сети Интернет  и вступает в силу с момента его официального опубликования.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А.С.Гундарев</w:t>
      </w:r>
      <w:proofErr w:type="spellEnd"/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от 21.12.2011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№ 109 (в ред.              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постановления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08.04.2014 № 37; от 03.08.2016 № 80; от 21.03.2017 № 21)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по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предоставлению служебных жилых помещений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1.Общие положения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1.1.Административный регламент предоставления муниципальной услуги по предоставлению служебных жилых помещений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 администрация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1.2.Заявителями на предоставление муниципальной услуги выступают лица, состоящие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трудовых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отношений с органами местного самоуправления, муниципальными учреждениями, в связи с избранием на выборные должности в органы местного самоуправления.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1.3.Порядок информирования о правилах предоставлении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1.3.1.Местонахождение администрации муниципального образования, предоставляющего муниципальную услугу: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633423,Новосибирская область,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Тогучинский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                             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урково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, 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ул.Центральная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 29.</w:t>
      </w:r>
    </w:p>
    <w:p w:rsidR="00EA2680" w:rsidRPr="00EA2680" w:rsidRDefault="00EA2680" w:rsidP="00EA2680">
      <w:pPr>
        <w:numPr>
          <w:ilvl w:val="2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Часы приёма заявителей в администрации муниципального образования: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понедельник – четверг: с 8-00 до 13-00  с 14-00 до 16-00;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пятница: с 8-00 до 13-00  с 14-00 до 15-00;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перерыв на обед: 13.00 – 14.00 часов;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выходные дни – суббота, воскресенье.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1.3.3.Адрес официального интернет- сайта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surkovo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/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toguchin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org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/;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обновляется по мере ее изменения. 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Адрес электронной почты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adm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Surkovo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</w:t>
      </w:r>
      <w:hyperlink r:id="rId7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toguchin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org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8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http://www.to54.rosreestr.ru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сведений, предоставляемых заявителями, обновляется по мере ее изменения.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togadm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9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54_upr@rosreestr.ru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(383)40-21931;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огучин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 ул. Садовая, 9;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630091, </w:t>
        </w:r>
        <w:proofErr w:type="spellStart"/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г</w:t>
        </w:r>
      </w:smartTag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.Н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овосибирск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ул.Державина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, д.28; </w:t>
      </w:r>
      <w:smartTag w:uri="urn:schemas-microsoft-com:office:smarttags" w:element="metricconverter">
        <w:smartTagPr>
          <w:attr w:name="ProductID" w:val="630082, г"/>
        </w:smartTagPr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630082, г</w:t>
        </w:r>
      </w:smartTag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 Новосибирск, ул. Дачная, 60.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1.3.4.Информация по вопросам предоставления муниципальной услуги предоставляется: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 структурных подразделениях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участвующих в предоставлении муниципальной услуги;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-посредством размещения на информационном стенде и официальном сайте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сети Интернет, электронного информирования;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 использованием средств телефонной, почтовой связи;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 использованием  Единого  портала  государственных  и  муниципальных  услу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 многофункциональных  центрах  предоставления  государственных  и муниципальных  услуг  (далее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–М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ФЦ), при наличии 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филиала   МФЦ  на территории  района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37);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устной форме лично или по телефону: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-к специалистам структурных подразделений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участвующим в предоставлении муниципальной услуги;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письменной форме почтой;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-посредством электронной почты;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 подаче  заявления  на оказание   муниципальной  услуги  через МФЦ, заявитель  может получить  сведения  о ходе  ее  исполнения  посредством 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МФЦ  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sms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информирования»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Информирование проводится в двух формах: устное и письменное.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Устное информирование обратившегося лица осуществляется специалистом не более 10 минут.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Письменный ответ на обращение подписывается Главой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www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gosuslugi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) и обновляется по мере ее изменения.</w:t>
      </w:r>
      <w:proofErr w:type="gramEnd"/>
    </w:p>
    <w:p w:rsidR="00EA2680" w:rsidRPr="00EA2680" w:rsidRDefault="00EA2680" w:rsidP="00EA2680">
      <w:pPr>
        <w:spacing w:after="0" w:line="240" w:lineRule="auto"/>
        <w:ind w:left="1758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2.Стандарт 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1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2.1.Наименование муниципальной услуги: предоставление служебных жилых помещений. </w:t>
      </w:r>
    </w:p>
    <w:p w:rsidR="00EA2680" w:rsidRPr="00EA2680" w:rsidRDefault="00EA2680" w:rsidP="00EA2680">
      <w:pPr>
        <w:tabs>
          <w:tab w:val="num" w:pos="71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2.2.Предоставление муниципальной услуги осуществляет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 При наличии  филиала  МФЦ  на территории   сельсовета   операторы  МФЦ  осуществляют  прием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регистрацию , обработку  заявлений  и  документов, необходимых  для  предоставления  муниципальной  услуги, и передачу  данных  документов  в информационные  системы, используемые  для  предоставления услуги ,а  так же  получению  от органа  результата  предоставления  услуги  для дальнейшей   выдачи  заявителю(в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2.3.Результатом предоставления муниципальной услуги является: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заключение договора найма служебного жилого помещения;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отказ в предоставлении муниципальной услуги.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2.4.Срок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2.4.1.Общий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EA2680" w:rsidRPr="00EA2680" w:rsidRDefault="00EA2680" w:rsidP="00EA2680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40 рабочих дней со дня обращения за муниципальной услугой.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2.4.2.Сроки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2.4.3.Срок приостановления предоставления муниципальной услуги не более 14 дней.</w:t>
      </w:r>
    </w:p>
    <w:p w:rsidR="00EA2680" w:rsidRPr="00EA2680" w:rsidRDefault="00EA2680" w:rsidP="00EA2680">
      <w:pPr>
        <w:numPr>
          <w:ilvl w:val="2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EA2680" w:rsidRPr="00EA2680" w:rsidRDefault="00EA2680" w:rsidP="00EA2680">
      <w:pPr>
        <w:numPr>
          <w:ilvl w:val="1"/>
          <w:numId w:val="8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Правовые основания для 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Конституцией Российской Федерации («Российская газета» 1993г. № 237);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shd w:val="clear" w:color="auto" w:fill="F9F9F9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Жилищным кодексом Российской Федерации от 29.12.2004 N 188-ФЗ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9F9F9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9F9F9"/>
          <w:lang w:eastAsia="ru-RU"/>
        </w:rPr>
        <w:t>«Собрание законодательства Российской Федерации», 3 января 2005, № 1;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0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"Российская газета", №4849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 от 13.02.2009 г.);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EA2680" w:rsidRPr="00EA2680" w:rsidRDefault="00EA2680" w:rsidP="00EA2680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сельсовета.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numPr>
          <w:ilvl w:val="1"/>
          <w:numId w:val="8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Полный перечень документов, необходимых для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-заявление о предоставлении служебного жилого помещения (приложение №1 к настоящему административному регламенту);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документ, удостоверяющий личность заявителя (копия);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документы подает представитель заявителя, дополнительно предоставляются: 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документ, удостоверяющий личность представителя заявителя (копия);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надлежащим образом заверенная доверенность (копия).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трудовая книжка или договор, подтверждающий трудовые соглашения;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избрание на выборную должность;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выписка из Единого государственного реестра недвижимости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имеющемся у заявителя и членов его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семьи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помещениях на праве собственности, либо об отсутствии таковых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21.03.2017 № 21).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i/>
          <w:sz w:val="28"/>
          <w:szCs w:val="28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2.6.1.Перечень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-заявление о предоставлении служебного жилого помещения (приложение №1 к настоящему административному регламенту)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документ, удостоверяющий личность заявителя (копия);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случае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документы подает представитель заявителя, дополнительно предоставляются: 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документ, удостоверяющий личность представителя заявителя (копия);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надлежащим образом заверенная доверенность (копия).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трудовая книжка или договор, подтверждающий трудовые соглашения;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документы, подтверждающие избрание на выборную должность;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перечень членов семьи и документы, подтверждающие их отнесение к таковым (свидетельство о регистрации брака, свидетельство о рождении, свидетельство об установлении отцовства, свидетельство об усыновлении (удочерении)) (копии);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истребуемых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сотрудниками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самостоятельно, или предоставляемых заявителем по желанию (с 01.07.2012 г.):</w:t>
      </w:r>
    </w:p>
    <w:p w:rsidR="00EA2680" w:rsidRPr="00EA2680" w:rsidRDefault="00EA2680" w:rsidP="00EA26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выписка из Единого государственного реестра недвижимости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имеющемся у заявителя и членов его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семьи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помещениях на праве собственности, либо об отсутствии таковых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21.03.2017 № 21).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2.7.1.Запрещается требовать от заявителя: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2.6.1 настоящего административного регламента.</w:t>
      </w:r>
    </w:p>
    <w:p w:rsidR="00EA2680" w:rsidRPr="00EA2680" w:rsidRDefault="00EA2680" w:rsidP="00EA2680">
      <w:pPr>
        <w:numPr>
          <w:ilvl w:val="1"/>
          <w:numId w:val="8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приеме документов, необходимых для предоставления муниципальной услуги.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приеме документов являются: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невозможность установления содержания представленных документов;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документы исполнены ненадлежащим образом (заполнены карандашом);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в случае если заявитель не имеет законных оснований на получение муниципальной услуги в соответствии с действующим законодательством;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2.9.Основаниями для отказа в предоставлении муниципальной услуги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являются:</w:t>
      </w:r>
    </w:p>
    <w:p w:rsidR="00EA2680" w:rsidRPr="00EA2680" w:rsidRDefault="00EA2680" w:rsidP="00EA2680">
      <w:pPr>
        <w:numPr>
          <w:ilvl w:val="0"/>
          <w:numId w:val="6"/>
        </w:numPr>
        <w:tabs>
          <w:tab w:val="num" w:pos="1080"/>
          <w:tab w:val="num" w:pos="1429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EA2680" w:rsidRPr="00EA2680" w:rsidRDefault="00EA2680" w:rsidP="00EA2680">
      <w:pPr>
        <w:numPr>
          <w:ilvl w:val="0"/>
          <w:numId w:val="6"/>
        </w:numPr>
        <w:tabs>
          <w:tab w:val="num" w:pos="1080"/>
          <w:tab w:val="num" w:pos="1429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письменное заявление заявителя об отказе в предоставлении муниципальной  услуги;</w:t>
      </w:r>
    </w:p>
    <w:p w:rsidR="00EA2680" w:rsidRPr="00EA2680" w:rsidRDefault="00EA2680" w:rsidP="00EA2680">
      <w:pPr>
        <w:numPr>
          <w:ilvl w:val="0"/>
          <w:numId w:val="6"/>
        </w:numPr>
        <w:tabs>
          <w:tab w:val="num" w:pos="1080"/>
          <w:tab w:val="num" w:pos="1429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отсутствие оснований, предусмотренных законодательством, для получения муниципальной услуги.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2.10.Услуги, являющиеся необходимыми и обязательными для предоставления муниципальной услуги: получение муниципальной услуги не обусловлено получением иных муниципальных услуг.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2.11.Размер платы, взимаемой с заявителя при предоставлении муниципальной услуги: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2.12.Размер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являющиеся необходимыми и обязательными для предоставления муниципальной услуги, предоставляются бесплатно – отменить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№ 21 от 21.03.2017).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2.13.  Максимальное время ожидания в очереди при подаче заявления о предоставлении  муниципальной услуги не может превышать  15 мину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2.14.Срок и порядок регистрации запроса заявителя о предоставлении муниципальной услуги и услуги: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2.15.</w:t>
      </w:r>
      <w:r w:rsidRPr="00EA26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A2680">
        <w:rPr>
          <w:rFonts w:ascii="Times New Roman" w:hAnsi="Times New Roman"/>
          <w:sz w:val="28"/>
          <w:szCs w:val="28"/>
          <w:shd w:val="clear" w:color="auto" w:fill="FFFFFF"/>
        </w:rPr>
        <w:t xml:space="preserve">Стандарт предоставления муниципальной услуги предусматривает 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 о социальной защите инвалидов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80)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Требования к помещениям, в которых предоставляется муниципальная услуга: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2.15.1.В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-соблюдение санитарно-эпидемиологических правил и нормативов, правил противопожарной безопасности;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-оборудование местами общественного пользования (туалеты) и местами для хранения верхней одежды.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2.15.2.Требования к местам для ожидания: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ожидания оборудуются стульями и (или) кресельными секциями, и (или) скамьями;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ожидания находятся в холле (зале) или ином специально приспособленном помещении;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местах для ожидания предусматриваются места для получения информации о муниципальной услуге.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2.15.3.Требования к местам для получения информации о муниципальной услуге: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2.15.4.Требования к местам приема заявителей: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-Специалисты, осуществляющие прием заявителей, обеспечиваются личными и (или) настольными идентификационными карточками.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2.16.Показатели качества и доступности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2.16.1. Показатели качества муниципальной услуги: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-выполнение должностными лицами, сотрудниками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-отсутствие обоснованных жалоб на действия (бездействие) должностных лиц, сотрудников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при предоставлении муниципальной услуги.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-оказание  сотрудниками, предоставляющими муниципальные   услуги, необходимой помощи инвалидам, связанной с предоставлением муниципальной   услуги, иной помощи в преодолении барьеров, препятствующих получению ими  муниципальной   услуги наравне с другими лицами, включая сопровождение к местам предоставления муниципальной  услуги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80)</w:t>
      </w:r>
    </w:p>
    <w:p w:rsidR="00EA2680" w:rsidRPr="00EA2680" w:rsidRDefault="00EA2680" w:rsidP="00EA2680">
      <w:pPr>
        <w:numPr>
          <w:ilvl w:val="2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Показатели доступности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-доля заявителей, получивших служебное жилое помещение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«Едином портале государственных и муниципальных услуг (функций)»;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-пешеходная доступность от остановок общественного транспорта до, здания администрации сельсовета;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80)</w:t>
      </w:r>
    </w:p>
    <w:p w:rsidR="00EA2680" w:rsidRPr="00EA2680" w:rsidRDefault="00EA2680" w:rsidP="00EA268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2.16.3. Предоставление муниципальной услуги возможно на базе МФ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Ц(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наличии филиала МФЦ на территории района).В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заявителем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EA2680" w:rsidRPr="00EA2680" w:rsidRDefault="00EA2680" w:rsidP="00EA2680">
      <w:pPr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скан-копии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е(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numPr>
          <w:ilvl w:val="1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EA2680" w:rsidRPr="00EA2680" w:rsidRDefault="00EA2680" w:rsidP="00EA2680">
      <w:pPr>
        <w:spacing w:after="0" w:line="240" w:lineRule="auto"/>
        <w:ind w:left="36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106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EA2680" w:rsidRPr="00EA2680" w:rsidRDefault="00EA2680" w:rsidP="00EA2680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EA2680" w:rsidRPr="00EA2680" w:rsidRDefault="00EA2680" w:rsidP="00EA26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проверка сведений, представленных заявителем;</w:t>
      </w:r>
    </w:p>
    <w:p w:rsidR="00EA2680" w:rsidRPr="00EA2680" w:rsidRDefault="00EA2680" w:rsidP="00EA26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принятие решения о предоставлении муниципальной услуги;</w:t>
      </w:r>
    </w:p>
    <w:p w:rsidR="00EA2680" w:rsidRPr="00EA2680" w:rsidRDefault="00EA2680" w:rsidP="00EA26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выдача результата предоставления муниципальной услуги.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3.1.1.Прием и регистрация заявления и документов, необходимых для предоставления муниципальной услуги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Прием заявления и документов, необходимых для предоставления муниципальной услуги, осуществляется специалистом администрации, ответственным  за прием и регистрацию документов.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случае, если выявленные недостатки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возможно устранить на месте, специалист администрации, ответственный за прием и регистрацию документов, оказывает содействие заявителю или лицу, предоставившему документы, в устранении данных недостатков.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Если представленные документы соответствуют требованиям законодательства и настоящего административного регламента, специалист администрации, ответственный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Зарегистрированные документы передаются специалистом администрации, ответственным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EA2680" w:rsidRPr="00EA2680" w:rsidRDefault="00EA2680" w:rsidP="00EA2680">
      <w:pPr>
        <w:numPr>
          <w:ilvl w:val="2"/>
          <w:numId w:val="10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Проверка сведений, представленных заявителем.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 01.07.2012 в случае непредставления заявителем документа,  специалистом администрации, ответственным за предоставление муниципальной услуги, самостоятельно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истребуются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по каналам межведомственного взаимодействия следующие документы (или сведения или заменяющие):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выписка из Единого государственного реестра недвижимости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имеющемся у него и членов его семьи жилых помещений на праве собственности, либо об отсутствии таковых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21.03.2017 № 21).</w:t>
      </w:r>
      <w:proofErr w:type="gramEnd"/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том случае, если заявитель в соответствии с действующим законодательством имеет право на предоставление земельного участка в собственность бесплатно, специалистом управления инициируется заседание жилищной комиссии, о чем заявителю почтовой связью высылается соответствующее уведомление.</w:t>
      </w:r>
    </w:p>
    <w:p w:rsidR="00EA2680" w:rsidRPr="00EA2680" w:rsidRDefault="00EA2680" w:rsidP="00EA2680">
      <w:pPr>
        <w:numPr>
          <w:ilvl w:val="2"/>
          <w:numId w:val="10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Принятие решения о предоставлении служебного жилого помещения.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исполнения административной процедуры является поступление в комиссию по жилищным вопросам документов, представленных заявителем.</w:t>
      </w:r>
    </w:p>
    <w:p w:rsidR="00EA2680" w:rsidRPr="00EA2680" w:rsidRDefault="00EA2680" w:rsidP="00EA2680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При наличии оснований для предоставления служебного жилого помещения комиссией по жилищным вопросам выносится положительное решение, на основании которого осуществляется подготовка, согласование и издание постановления администрации о предоставлении служебного жилого помещения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№ 21 от 21.03.2017).</w:t>
      </w:r>
    </w:p>
    <w:p w:rsidR="00EA2680" w:rsidRPr="00EA2680" w:rsidRDefault="00EA2680" w:rsidP="00EA2680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На основании постановления  администрации осуществляется подготовка и подписание договора о предоставлении служебного жилого помещения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№ 21 от 21.03.2017).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 договору найма специализированного жилого помещения одна сторона - собственник специализированного жилого помещения (действующий от его имени уполномоченный орган государственной власти или уполномоченный орган местного самоуправления) или уполномоченное им лицо (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наймодатель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) обязуется передать другой стороне - гражданину (нанимателю) данное жилое помещение за плату во владение и пользование для временного проживания в нем.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договоре найма специализированного жилого помещения определяются предмет договора, права и обязанности сторон по пользованию специализированным жилым помещением.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Наниматель специализированного жилого помещения не вправе осуществлять обмен занимаемого жилого помещения, а также передавать его в поднаем.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Служебные жилые помещения предоставляются гражданам в виде жилого дома, отдельной квартиры.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Договор найма служебного жилого помещения заключается на период трудовых отношений или на период действия выборной должности. Прекращение трудовых отношений либо пребывания на муниципальной службе или на выборной должности, а также увольнение со службы является основанием прекращения договора найма служебного жилого помещения.</w:t>
      </w:r>
    </w:p>
    <w:p w:rsidR="00EA2680" w:rsidRPr="00EA2680" w:rsidRDefault="00EA2680" w:rsidP="00EA2680">
      <w:pPr>
        <w:numPr>
          <w:ilvl w:val="2"/>
          <w:numId w:val="10"/>
        </w:num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результата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предоставления служебного жилого помещения. 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3.2. При предоставлении муниципальных услуг в электронной форме осуществляются: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подача заявителем запроса и иных документов, необходимых для предоставления  муниципальной услуги, и прием таких запроса и документов органом, предоставляющим муниципальную услугу, либо подведомственной  органу местного самоуправления организацией, участвующей в предоставлении 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получение заявителем сведений о ходе выполнения запроса о предоставлении муниципальной услуги;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взаимодействие органов, предоставляющих  муниципальные услуги, иных  органов местного самоуправления, организаций, участвующих в предоставлении предусмотренных частью 1. статьи 1.   210-ФЗ  государственных и муниципальных услуг;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получение заявителем результата предоставления  муниципальной услуги, если иное не установлено федеральным законом;</w:t>
      </w:r>
    </w:p>
    <w:p w:rsidR="00EA2680" w:rsidRPr="00EA2680" w:rsidRDefault="00EA2680" w:rsidP="00EA2680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иные действия, необходимые для предоставления  муниципальной услуги.</w:t>
      </w:r>
    </w:p>
    <w:p w:rsidR="00EA2680" w:rsidRPr="00EA2680" w:rsidRDefault="00EA2680" w:rsidP="00EA2680">
      <w:pPr>
        <w:spacing w:after="0" w:line="240" w:lineRule="auto"/>
        <w:ind w:right="20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3.2.1.В случае представления заявления и документов, необходимых для предоставления муниципальной услуги через МФ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Ц(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 наличии филиала МФЦ на территории района),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представленные заявителем в традиционной форме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3.2.2.   При подаче заявления на оказание муниципальной услуги через МФЦ (при наличии филиала МФЦ на территории района),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08.04.2014 № 37).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numPr>
          <w:ilvl w:val="0"/>
          <w:numId w:val="10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Формы </w:t>
      </w:r>
      <w:proofErr w:type="gram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 за</w:t>
      </w:r>
      <w:proofErr w:type="gramEnd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исполнением регламента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Текущий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EA2680" w:rsidRPr="00EA2680" w:rsidRDefault="00EA2680" w:rsidP="00EA2680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 Главы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сельсовета.</w:t>
      </w:r>
    </w:p>
    <w:p w:rsidR="00EA2680" w:rsidRPr="00EA2680" w:rsidRDefault="00EA2680" w:rsidP="00EA2680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предоставление муниципальной услуги возлагается на Главу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EA2680" w:rsidRPr="00EA2680" w:rsidRDefault="00EA2680" w:rsidP="00EA2680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EA2680" w:rsidRPr="00EA2680" w:rsidRDefault="00EA2680" w:rsidP="00EA26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. Досудебное (внесудебное) обжалование заявителем решений и действий (бездействия) администрации </w:t>
      </w:r>
      <w:proofErr w:type="spellStart"/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сельсовета, предоставляющей муниципальную услугу, муниципального служащего или должностного лица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5.1.Предмет досудебного (внесудебного) обжалования заявителем решений и действий (бездействия)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предоставляющей муниципальную услугу, муниципального служащего или должностного лица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услуги, у заявителя;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7) отказ администрации, предоставляющей муниципальную услугу, муниципального служащего или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5.2. Общие требования к порядку подачи и рассмотрения жалобы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 Жалоба подается в письменной форме на бумажном носителе, в электронной форме в администрацию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предоставляющую муниципальную услугу.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 Особенности подачи и рассмотрения жалоб на решения и действия (бездействие) органов местного самоуправления, муниципальных служащих устанавливаются соответственно нормативными правовыми актами Новосибирской области и муниципальными правовыми актами.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4. Жалоба должна содержать: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муниципального служащего или должностного лица, предоставляющего муниципальную услугу, решения и действия (бездействие) которых обжалуются;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администрации, предоставляющей муниципальную услугу, муниципального служащего или должностного лица;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администрации, предоставляющей муниципальную услугу, муниципального служащего или должностного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лица,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администрацию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подлежит рассмотрению Главой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в течение пятнадцати рабочих дней со дня ее регистрации, а в случае обжалования отказа муниципального служащего или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 Правительство Российской Федерации вправе установить случаи, при которых срок рассмотрения жалобы может быть сокращен.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6. По результатам рассмотрения жалобы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предоставляющая муниципальную услугу, принимает одно из следующих решений: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муниципальным служащим или должностным лицом,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актами, а также в иных формах;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отказывает в удовлетворении жалобы.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7. Не позднее дня, следующего за днем принятия решения, указанного в </w:t>
      </w:r>
      <w:hyperlink r:id="rId11" w:anchor="Par288" w:tooltip="Ссылка на текущий документ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части 7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80)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72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предоставлению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служебных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жилых помещений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Примерная форма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Главе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________________________________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__________________________________,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проживающег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ей) по адресу: 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контактная информация: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Прошу Вас предоставить мне, работнику муниципального учреждения __________________________________________________________________, служебное жилое помещение специализированного жилого фонда муниципального образования, в связи с отсутствием жилья по месту работы.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"_____" __________________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.                                                    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(подпись заявителя)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72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2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предоставлению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служебных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жилых помещений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1418"/>
        <w:gridCol w:w="3379"/>
        <w:tblGridChange w:id="2">
          <w:tblGrid>
            <w:gridCol w:w="108"/>
            <w:gridCol w:w="9475"/>
            <w:gridCol w:w="108"/>
            <w:gridCol w:w="1418"/>
            <w:gridCol w:w="3379"/>
          </w:tblGrid>
        </w:tblGridChange>
      </w:tblGrid>
      <w:tr w:rsidR="00EA2680" w:rsidRPr="00EA2680" w:rsidTr="00152EF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3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4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5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6" w:author="Ольга" w:date="2011-11-06T11:28:00Z"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2552F2" wp14:editId="4EEBF624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-5080</wp:posOffset>
                      </wp:positionV>
                      <wp:extent cx="9525" cy="209550"/>
                      <wp:effectExtent l="46355" t="5080" r="58420" b="2349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5.55pt;margin-top:-.4pt;width: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7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сведений, представленных заявителем</w:t>
            </w: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8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9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10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11" w:author="Ольга" w:date="2011-11-06T11:28:00Z">
              <w:tcPr>
                <w:tcW w:w="141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4E8FF4" wp14:editId="59F56B6A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1905</wp:posOffset>
                      </wp:positionV>
                      <wp:extent cx="9525" cy="209550"/>
                      <wp:effectExtent l="46355" t="5080" r="58420" b="23495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4.8pt;margin-top:.15pt;width: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12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3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14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15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26B14D" wp14:editId="626CB11C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6355" t="5080" r="58420" b="234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124.1pt;margin-top:-.8pt;width: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16" w:author="Ольга" w:date="2011-11-06T11:28:00Z">
              <w:tcPr>
                <w:tcW w:w="1418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17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D36CB7" wp14:editId="0FFE97C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6990" t="5080" r="57785" b="2349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70.45pt;margin-top:-.8pt;width: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18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19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EA2680" w:rsidRPr="00EA2680" w:rsidRDefault="00EA2680" w:rsidP="00EA2680">
            <w:pPr>
              <w:autoSpaceDE w:val="0"/>
              <w:autoSpaceDN w:val="0"/>
              <w:adjustRightInd w:val="0"/>
              <w:spacing w:after="0" w:line="240" w:lineRule="auto"/>
              <w:ind w:left="720"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 главы муниципального образования о предоставлении служебного жилого помещения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PrChange w:id="21" w:author="Ольга" w:date="2011-11-06T11:28:00Z">
              <w:tcPr>
                <w:tcW w:w="1418" w:type="dxa"/>
                <w:tcBorders>
                  <w:top w:val="nil"/>
                  <w:left w:val="single" w:sz="4" w:space="5" w:color="auto"/>
                  <w:bottom w:val="nil"/>
                  <w:right w:val="single" w:sz="4" w:space="5" w:color="auto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" w:author="Ольга" w:date="2011-11-06T11:28:00Z">
              <w:tcPr>
                <w:tcW w:w="3379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Отказ в предоставлении муниципальной услуги</w:t>
            </w: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23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24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25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autoSpaceDE w:val="0"/>
              <w:autoSpaceDN w:val="0"/>
              <w:adjustRightInd w:val="0"/>
              <w:spacing w:after="0" w:line="240" w:lineRule="auto"/>
              <w:ind w:left="720"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10708D" wp14:editId="52BA95DB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7620</wp:posOffset>
                      </wp:positionV>
                      <wp:extent cx="9525" cy="209550"/>
                      <wp:effectExtent l="46355" t="9525" r="58420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24.85pt;margin-top:.6pt;width: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PrChange w:id="26" w:author="Ольга" w:date="2011-11-06T11:28:00Z"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27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blPrEx>
          <w:tblW w:w="958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28" w:author="Ольга" w:date="2011-11-06T11:28:00Z">
            <w:tblPrEx>
              <w:tblW w:w="95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29" w:author="Ольга" w:date="2011-11-06T11:28:00Z">
            <w:trPr>
              <w:gridBefore w:val="1"/>
            </w:trPr>
          </w:trPrChange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30" w:author="Ольга" w:date="2011-11-06T11:28:00Z">
              <w:tcPr>
                <w:tcW w:w="4786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EA2680" w:rsidRPr="00EA2680" w:rsidRDefault="00EA2680" w:rsidP="00EA2680">
            <w:pPr>
              <w:autoSpaceDE w:val="0"/>
              <w:autoSpaceDN w:val="0"/>
              <w:adjustRightInd w:val="0"/>
              <w:spacing w:after="0" w:line="240" w:lineRule="auto"/>
              <w:ind w:left="720"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найма специализированного жилого помещения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tcPrChange w:id="31" w:author="Ольга" w:date="2011-11-06T11:28:00Z">
              <w:tcPr>
                <w:tcW w:w="1418" w:type="dxa"/>
                <w:tcBorders>
                  <w:top w:val="nil"/>
                  <w:left w:val="single" w:sz="4" w:space="5" w:color="auto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tcPrChange w:id="32" w:author="Ольга" w:date="2011-11-06T11:28:00Z">
              <w:tcPr>
                <w:tcW w:w="3379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СУРКОВСКОГО СЕЛЬСОВЕТА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ТОГУЧИНСКОГО РАЙОНА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НОВОСИБИРСКОЙ ОБЛАСТИ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4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b/>
          <w:sz w:val="24"/>
          <w:szCs w:val="24"/>
          <w:lang w:eastAsia="ru-RU"/>
        </w:rPr>
        <w:t>21.03.2017           № 22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proofErr w:type="gram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.С</w:t>
      </w:r>
      <w:proofErr w:type="gramEnd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урково</w:t>
      </w:r>
      <w:proofErr w:type="spellEnd"/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 в   постановление администрации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21.12.2011 №  111 «Об утверждении административного  регламента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 соответствии с требованиями Федерального законодательства, администрация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</w:t>
      </w:r>
    </w:p>
    <w:p w:rsidR="00EA2680" w:rsidRPr="00EA2680" w:rsidRDefault="00EA2680" w:rsidP="00EA2680">
      <w:pPr>
        <w:spacing w:after="0" w:line="240" w:lineRule="auto"/>
        <w:ind w:right="-5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right="-5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изменения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  постановление  администрации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Новосибирской области  от 21.12.2011 №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111 «Об утверждении административного  регламента </w:t>
      </w: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»: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1.1. Раздел 1, пункт 1.2., подпункт 4-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исключить;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1.2. Раздел 2, пункт 2.6. изложить в следующей редакции.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«2.6</w:t>
      </w:r>
      <w:proofErr w:type="gramStart"/>
      <w:r w:rsidRPr="00EA26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ля принятия на учет граждан, нуждающихся в жилых помещениях (далее - учет), гражданин представляет в администрацию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 либо через многофункциональный центр предоставления государственных и муниципальных услуг (далее - многофункциональный центр) в соответствии с заключенным ими в установленном Правительством Российской Федерации порядке соглашением о взаимодействии: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1) "заявление" о принятии на учет по форме, утвержденной постановлением Губернатора Новосибирской области;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2) документы, удостоверяющие личность гражданина, а также членов его семьи;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3) выписку из домовой книги по месту жительства;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4) выписку из Единого государственного реестра недвижимости  за последние пять лет на момент обращения (на гражданина и членов его семьи);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отношении недееспособного лица, решение суда о признании членом семьи);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6) свидетельство о перемене имени (в случае перемены фамилии, собственно имени и (или) отчества гражданина и (или) членов его семьи).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Принятие на учет недееспособного гражданина осуществляется на основании заявления о принятии на учет, поданного его законным представителем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</w:t>
      </w:r>
      <w:proofErr w:type="gram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1.3. Раздел 2, пункт 2.6., подпункт 2.6.1. изложить в следующей редакции: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«2.6.1.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Перечень необходимых и обязательных для предоставления муниципальной услуги документов, предоставляемых лично заявителем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принятия на учет представляются: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1)малоимущими гражданами: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а) "справка" о признании их малоимущими;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б) гражданином, являющимся нанимателем жилого помещения по договору социального найма или членом семьи нанимателя жилого помещения по договору социального найма, - договор социального найма.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в) гражданином, являющимся собственником жилого помещения или членом семьи собственника жилого помещения, - правоустанавливающие документы на объекты недвижимости, права на которые не зарегистрированы в Едином государственном реестре  недвижимости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г) гражданином, проживающим в жилом помещении, признанным непригодным для проживания, - решение уполномоченного органа о признании жилого дома (жилого помещения) непригодным для проживания;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"перечню", установленному уполномоченным Правительством Российской Федерации федеральным органом исполнительной власти, - медицинская справка о наличии соответствующего заболевания;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е) гражданином,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помещения, - документ, подтверждающий законное основание владения и (или) пользования жилым помещением;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ж) гражданами, относящимися к категориям граждан, имеющим право на получение мер социальной поддержки по обеспечению жилыми помещениями в соответствии с федеральными законами,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Федерации, - документы, предусмотренные "подпунктами "б"" - ""е" пункта 1" настоящей части, а также документы, подтверждающие отнесение заявителя к предусмотренным федеральными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законами категориям граждан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и) гражданами, относящимися к иным категориям граждан, имеющим право состоять на учете граждан, нуждающихся в жилых помещениях, в соответствии с федеральным законодательством и законодательством Новосибирской области, - документы, подтверждающие это право.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к) в случае подачи заявления в соответствии с  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/п. 7  пункта 2.6. раздела 2. настоящего регламента  представляется решение органа опеки и попечительства о назначении опекуна.;»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1.4. Раздел 2, пункт 2.7. изложить в следующей редакции: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«2.7.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случае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документы, предусмотренные подпунктом  4 пункта 2.6. раздела 2 настоящего регламента, подпунктами "а"", ""г" подпункта 2.6.1. пункта 2.6. раздела 2 настоящего регламента, не представлены гражданином, исполнительный орган запрашивает необходимую информацию в соответствующих органах и организациях в рамках межведомственного информационного взаимодействия в соответствии с Федеральным законом от 27 июля 2010 года N 210-ФЗ "Об организации предоставления государственных и муниципальных услуг"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proofErr w:type="gram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1.5.Раздел 2, пункт 2.4., подпункт 2.4.1. изложить в следующей редакции: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«2.4.1.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Общий срок принятия решения о предоставлении муниципальной услуги составляет 30 рабочих дней со дня обращения за муниципальной услугой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»</w:t>
      </w:r>
      <w:proofErr w:type="gram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1.6.Раздел 2, пункт 2.9.   изложить в следующей редакции: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«2.9.</w:t>
      </w:r>
      <w:r w:rsidRPr="00EA268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Отказ в принятии граждан на учет в качестве нуждающихся в жилых помещениях допускается в случае, если: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3" w:name="dst136"/>
      <w:bookmarkEnd w:id="33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не представлены предусмотренные </w:t>
      </w:r>
      <w:hyperlink r:id="rId12" w:anchor="dst161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частью 4 статьи 52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Жилищного Кодекса РФ   документы, обязанность по представлению которых возложена на заявителя;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4" w:name="dst137"/>
      <w:bookmarkEnd w:id="34"/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 </w:t>
      </w:r>
      <w:hyperlink r:id="rId13" w:anchor="dst161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частью 4 статьи 52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Жилищного  Кодекса, если соответствующий документ не был представлен заявителем по собственной инициативе, за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35" w:name="dst100381"/>
      <w:bookmarkEnd w:id="35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6" w:name="dst100382"/>
      <w:bookmarkEnd w:id="36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не истек предусмотренный </w:t>
      </w:r>
      <w:hyperlink r:id="rId14" w:anchor="dst100376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53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Жилищного  Кодекса срок</w:t>
      </w: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1.6.Раздел 2, пункт 2.11.   изложить в следующей редакции: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«2.11. Услуги, являющиеся необходимыми и обязательными для предоставления муниципальной услуги: отменить»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1.7.Раздел 4, в пунктах  4.1. - 4.3.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словоочтание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«глава администрации»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заменить  на  словосочетание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«Глава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сельсовета»  в соответствующем  падеже.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1.8. Раздел 4, в пункте  4.4.  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регистрационный номер ФЗ от 02.03.2007  заменить на «№25-ФЗ»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1.9.  По всему  тексту  административного регламента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словосочетание   «выписка из Единого государственного реестра прав на недвижимое имущество и сделок с ним »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заменить на  словосочетание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выписка из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Единого государственного реестра недвижимости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» в соответствующем  падеже, а также аббревиатуру «ЕГРП»   заменить на  «ЕГРН».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 Настоящее постановление подлежит опубликованию  в   периодическом печатном издании «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Сурковский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Вестник» и в сети Интернет  и вступает в силу с момента его официального опубликования.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А.С.Гундарев</w:t>
      </w:r>
      <w:proofErr w:type="spellEnd"/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администрации 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от 21.12.2011</w:t>
      </w:r>
    </w:p>
    <w:p w:rsidR="00EA2680" w:rsidRPr="00EA2680" w:rsidRDefault="00EA2680" w:rsidP="00EA2680">
      <w:pPr>
        <w:spacing w:after="0" w:line="240" w:lineRule="auto"/>
        <w:ind w:left="594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№ 111 (в ред.              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постановления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13.04.2014 № 39; от 03.08.2016 № 81)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РЕГЛАМЕНТ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1.Общие положения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1.1.Административный регламент предоставления муниципальной услуги по 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лицами – получателями муниципальной услуги, а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также организациями, участвующими в процессе предоставления муниципальной услуги.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1.2.Заявителями на предоставление муниципальной услуги выступают физические лица – граждане Российской Федерации: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1)малоимущие граждане;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2)граждане, проживающие в жилом помещении, признанном непригодным для проживания;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3)граждане,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4)дети-сироты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виде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лишения свободы  -  исключить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21.03.2017 № 22);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5)ветераны ВОВ, имеющие право на реализацию мер социальной поддержки, инвалиды ВОВ, вдовы ветеранов и инвалидов ВОВ;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6)иные категории граждан, признанные федеральными законами и законами Новосибирской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нуждающимися в получении жилого помещения на условиях социального найма.</w:t>
      </w:r>
    </w:p>
    <w:p w:rsidR="00EA2680" w:rsidRPr="00EA2680" w:rsidRDefault="00EA2680" w:rsidP="00EA2680">
      <w:pPr>
        <w:spacing w:after="0" w:line="240" w:lineRule="auto"/>
        <w:ind w:left="108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1.3.Порядок информирования о правилах предоставлении муниципальной услуги: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1.3.1.Местонахождение администрации муниципального образования, предоставляющего муниципальную услугу: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633423, Новосибирская область,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Тогучинский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урково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 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ул.Центральная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 29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1.3.2.Часы приёма заявителей в администрации муниципального образования: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понедельник – четверг: с 8-00 до 13-00  с 14-00 до 16-00;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пятница: с 8-00 до 13-00  с 14-00 до 15-00;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- перерыв на обед: 13.00 – 14.00 часов;</w:t>
      </w:r>
    </w:p>
    <w:p w:rsidR="00EA2680" w:rsidRPr="00EA2680" w:rsidRDefault="00EA2680" w:rsidP="00EA2680">
      <w:pPr>
        <w:spacing w:after="0" w:line="240" w:lineRule="auto"/>
        <w:ind w:left="36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- выходные дни – суббота, воскресенье.</w:t>
      </w:r>
    </w:p>
    <w:p w:rsidR="00EA2680" w:rsidRPr="00EA2680" w:rsidRDefault="00EA2680" w:rsidP="00EA2680">
      <w:pPr>
        <w:spacing w:after="0" w:line="240" w:lineRule="auto"/>
        <w:ind w:firstLine="8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1.3.3.Адрес официального интернет- сайта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hyperlink r:id="rId15" w:history="1"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http://surkovo.toguchin.org/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обновляется по мере ее изменения.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: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adm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Surkovo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 </w:t>
      </w:r>
      <w:hyperlink r:id="rId16" w:history="1"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</w:t>
        </w:r>
        <w:proofErr w:type="spellStart"/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toguchin</w:t>
        </w:r>
        <w:proofErr w:type="spellEnd"/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org</w:t>
        </w:r>
      </w:hyperlink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7" w:history="1"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http://www.to54.rosreestr.ru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аминистрация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Тоугчинского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togadm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mail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8" w:history="1"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54_upr@rosreestr.ru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(383)40-21931;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области: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огучин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ул.Садовая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 9;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630091, </w:t>
        </w:r>
        <w:proofErr w:type="spellStart"/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г</w:t>
        </w:r>
      </w:smartTag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.Н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овосибирск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ул.Державина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, д.28; </w:t>
      </w:r>
      <w:smartTag w:uri="urn:schemas-microsoft-com:office:smarttags" w:element="metricconverter">
        <w:smartTagPr>
          <w:attr w:name="ProductID" w:val="630082, г"/>
        </w:smartTagPr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630082, г</w:t>
        </w:r>
      </w:smartTag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 Новосибирск, ул. Дачная, 60.</w:t>
      </w:r>
    </w:p>
    <w:p w:rsidR="00EA2680" w:rsidRPr="00EA2680" w:rsidRDefault="00EA2680" w:rsidP="00EA2680">
      <w:pPr>
        <w:spacing w:after="0" w:line="240" w:lineRule="auto"/>
        <w:ind w:left="1758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1.3.4.Информация по вопросам предоставления муниципальной услуги предоставляется: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 структурных подразделениях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участвующих в предоставлении муниципальной услуги;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-посредством размещения на информационном стенде и официальном сайте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сети Интернет, электронного информирования;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-с использованием средств телефонной, почтовой связи. </w:t>
      </w:r>
    </w:p>
    <w:p w:rsidR="00EA2680" w:rsidRPr="00EA2680" w:rsidRDefault="00EA2680" w:rsidP="00EA268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с использованием  Единого  портала  государственных  и  муниципальных  услу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 многофункциональных  центрах  предоставления  государственных  и муниципальных  услуг  (далее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–М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ФЦ), при наличии  филиала   МФЦ  на территории  района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устной форме лично или по телефону: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-к специалистам структурных подразделений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участвующим в предоставлении муниципальной услуги;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письменной форме почтой;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-посредством электронной почты;</w:t>
      </w:r>
    </w:p>
    <w:p w:rsidR="00EA2680" w:rsidRPr="00EA2680" w:rsidRDefault="00EA2680" w:rsidP="00EA26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-при подаче  заявления  на оказание   муниципальной  услуги  через МФЦ, заявитель  может получить  сведения  о ходе  ее  исполнения  посредством </w:t>
      </w:r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call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-центра МФЦ  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sms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информирования»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проводится в двух формах: устное и письменное.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Устное информирование обратившегося лица осуществляется специалистом не более 10 минут.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Ответ на обращение готовится в течение 30 календарных дней со дня регистрации письменного обращения.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ответ на обращение подписывается Главой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1.3.5.Информационные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www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gosuslugi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) и обновляется по мере ее изменения.</w:t>
      </w:r>
      <w:proofErr w:type="gramEnd"/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2.Стандарт предоставления муниципальной услуги</w:t>
      </w:r>
    </w:p>
    <w:p w:rsidR="00EA2680" w:rsidRPr="00EA2680" w:rsidRDefault="00EA2680" w:rsidP="00EA268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2.1.Наименование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2.2.Предоставление муниципальной услуги осуществляет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 При наличии  филиала  МФЦ  на территории   сельсовета   операторы  МФЦ  осуществляют  прием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регистрацию , обработку  заявлений  и  документов, необходимых  для  предоставления  муниципальной  услуги, и передачу  данных  документов  в информационные  системы, используемые  для  предоставления услуги ,а  так же  получению  от органа  результата  предоставления  услуги  для дальнейшей   выдачи  заявителю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 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EA2680" w:rsidRPr="00EA2680" w:rsidRDefault="00EA2680" w:rsidP="00EA2680">
      <w:pPr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администрация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EA2680" w:rsidRPr="00EA2680" w:rsidRDefault="00EA2680" w:rsidP="00EA2680">
      <w:pPr>
        <w:spacing w:after="0" w:line="240" w:lineRule="auto"/>
        <w:ind w:left="720" w:hanging="1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перечень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2.3.Результатом предоставления муниципальной услуги является: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постановка на учет в качестве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нуждающегося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в жилом помещении.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отказ в предоставлении муниципальной услуги.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2.4.Срок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2.4.1.Общий срок принятия решения о предоставлении муниципальной услуги составляет 30 рабочих дней со дня обращения за муниципальной услуго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й(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2.4.2.Сроки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2.4.3.Срок приостановления предоставления муниципальной услуги не более 14 дней.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2.4.4.Срок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2.5.Правовые основания для 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Конституцией Российской Федерации («Российская газета» 1993г № 237);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Гражданским кодексом Российской Федерации от 30.11.1994 № 51-ФЗ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ГД ФС РФ 21.10.1994);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 Уставом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опубликован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в «Российской газете» от 27.12.1996 № 248, «Собрание законодательства РФ» от 23.12.1996 № 52, ст. 5880);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9" w:history="1">
        <w:r w:rsidRPr="00EA2680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"Российская газета", №4849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 от 13.02.2009 г.);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Принят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Новосибирского областного Совета депутатов от 27.10.2005 N 337-ОСД);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-Федеральным законом от 12.01.1995 № 5-ФЗ «О ветеранах» ("Российская газета", N 1 - 3, 05.01.2000);</w:t>
      </w:r>
    </w:p>
    <w:p w:rsidR="00EA2680" w:rsidRPr="00EA2680" w:rsidRDefault="00EA2680" w:rsidP="00EA2680">
      <w:pPr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Pr="00EA268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принятия на учет граждан, нуждающихся в жилых помещениях (далее - учет), гражданин представляет в администрацию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 либо через многофункциональный центр предоставления государственных и муниципальных услуг (далее - многофункциональный центр) в соответствии с заключенным ими в установленном Правительством Российской Федерации порядке соглашением о взаимодействии: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1) "заявление" о принятии на учет по форме, утвержденной постановлением Губернатора Новосибирской области;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2) документы, удостоверяющие личность гражданина, а также членов его семьи;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3) выписку из домовой книги по месту жительства;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4) выписку из Единого государственного реестра недвижимости  за последние пять лет на момент обращения (на гражданина и членов его семьи);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5) 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в отношении недееспособного лица, решение суда о признании членом семьи);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6) свидетельство о перемене имени (в случае перемены фамилии, собственно имени и (или) отчества гражданина и (или) членов его семьи).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Принятие на учет недееспособного гражданина осуществляется на основании заявления о принятии на учет, поданного его законным представителе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м(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i/>
          <w:sz w:val="28"/>
          <w:szCs w:val="28"/>
          <w:lang w:eastAsia="ru-RU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2.6.1.  Перечень необходимых и обязательных для предоставления муниципальной услуги документов, предоставляемых лично заявителем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EA2680" w:rsidRPr="00EA2680" w:rsidRDefault="00EA2680" w:rsidP="00EA268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принятия на учет представляются: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1)малоимущими гражданами: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а) "справка" о признании их малоимущими;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б) гражданином, являющимся нанимателем жилого помещения по договору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социального найма или членом семьи нанимателя жилого помещения по договору социального найма, - договор социального найма.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в) гражданином, являющимся собственником жилого помещения или членом семьи собственника жилого помещения, - правоустанавливающие документы на объекты недвижимости, права на которые не зарегистрированы в Едином государственном реестре  недвижимости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г) гражданином, проживающим в жилом помещении, признанным непригодным для проживания, - решение уполномоченного органа о признании жилого дома (жилого помещения) непригодным для проживания;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"перечню", установленному уполномоченным Правительством Российской Федерации федеральным органом исполнительной власти, - медицинская справка о наличии соответствующего заболевания;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е) гражданином, не являющимся нанимателем жилого помещения по договору социального найма или членом семьи нанимателя жилого помещения по договору социального найма либо собственником жилого помещения или членом семьи собственника жилого помещения, - документ, подтверждающий законное основание владения и (или) пользования жилым помещением;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ж) гражданами, относящимися к категориям граждан, имеющим право на получение мер социальной поддержки по обеспечению жилыми помещениями в соответствии с федеральными законами,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Федерации, - документы, предусмотренные "подпунктами "б"" - ""е" пункта 1" настоящей части, а также документы, подтверждающие отнесение заявителя к предусмотренным федеральными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законами категориям граждан</w:t>
      </w:r>
    </w:p>
    <w:p w:rsidR="00EA2680" w:rsidRPr="00EA2680" w:rsidRDefault="00EA2680" w:rsidP="00EA268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и) гражданами, относящимися к иным категориям граждан, имеющим право состоять на учете граждан, нуждающихся в жилых помещениях, в соответствии с федеральным законодательством и законодательством Новосибирской области, - документы, подтверждающие это право.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к) в случае подачи заявления в соответствии с  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/п. 7  пункта 2.6. раздела 2. настоящего регламента  представляется решение органа опеки и попечительства о назначении опекуна.(в редакции постановления администрации </w:t>
      </w:r>
      <w:proofErr w:type="spellStart"/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от 21.03.2017 № 22)</w:t>
      </w:r>
      <w:proofErr w:type="gramEnd"/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2.7.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случае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документы, предусмотренные подпунктом  4 пункта 2.6. раздела 2 настоящего регламента, подпунктами "а"", ""г" подпункта 2.6.1. пункта 2.6. раздела 2 настоящего регламента, не представлены гражданином, исполнительный орган запрашивает необходимую информацию в соответствующих органах и организациях в рамках межведомственного информационного взаимодействия в соответствии с Федеральным законом от 27 июля 2010 года N 210-ФЗ "Об организации предоставления государственных и муниципальных услуг</w:t>
      </w: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"(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2.7.1.Запрещается требовать от заявителя:</w:t>
      </w:r>
    </w:p>
    <w:p w:rsidR="00EA2680" w:rsidRPr="00EA2680" w:rsidRDefault="00EA2680" w:rsidP="00EA2680">
      <w:pPr>
        <w:tabs>
          <w:tab w:val="num" w:pos="5231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2.6.1 настоящего административного регламента.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2.8.Перечень оснований для отказа в приеме документов, необходимых для предоставления муниципальной услуги.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приеме документов являются: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-документы предоставлены лицом, не имеющим полномочий на их предоставление в соответствии с действующим законодательством;</w:t>
      </w:r>
    </w:p>
    <w:p w:rsidR="00EA2680" w:rsidRPr="00EA2680" w:rsidRDefault="00EA2680" w:rsidP="00EA2680">
      <w:pPr>
        <w:spacing w:after="0" w:line="240" w:lineRule="auto"/>
        <w:ind w:left="10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-невозможность установления содержания представленных документов;</w:t>
      </w:r>
    </w:p>
    <w:p w:rsidR="00EA2680" w:rsidRPr="00EA2680" w:rsidRDefault="00EA2680" w:rsidP="00EA2680">
      <w:pPr>
        <w:spacing w:after="0" w:line="240" w:lineRule="auto"/>
        <w:ind w:left="10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-представленные документы исполнены карандашом.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2.9.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Отказ в принятии граждан на учет в качестве нуждающихся в жилых помещениях допускается в случае, если: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не представлены предусмотренные </w:t>
      </w:r>
      <w:hyperlink r:id="rId20" w:anchor="dst161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частью 4 статьи 52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Жилищного Кодекса РФ   документы, обязанность по представлению которых возложена на заявителя;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 </w:t>
      </w:r>
      <w:hyperlink r:id="rId21" w:anchor="dst161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частью 4 статьи 52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Жилищного  Кодекса, если соответствующий документ не был представлен заявителем 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 собственной инициативе, за</w:t>
      </w:r>
      <w:proofErr w:type="gram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EA2680" w:rsidRPr="00EA2680" w:rsidRDefault="00EA2680" w:rsidP="00EA2680">
      <w:pPr>
        <w:shd w:val="clear" w:color="auto" w:fill="FFFFFF"/>
        <w:spacing w:after="0" w:line="290" w:lineRule="atLeast"/>
        <w:ind w:firstLine="54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не истек предусмотренный </w:t>
      </w:r>
      <w:hyperlink r:id="rId22" w:anchor="dst100376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53</w:t>
        </w:r>
      </w:hyperlink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Жилищного  Кодекса срок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2.10.Если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2.11.Услуги, являющиеся необходимыми и обязательными для предоставления муниципальной услуги:  отменить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2.12.Размер платы, взимаемой с заявителя при предоставлении муниципальной услуги: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2.13.Размер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Для получения данной услуги не требуется получение иных услуг.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2.14.Максимальное время ожидания в очереди при подаче заявления о предоставлении  муниципальной услуги не может превышать  15 мину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2.15.Срок и порядок регистрации запроса заявителя о предоставлении муниципальной услуги и услуги: 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EA2680" w:rsidRPr="00EA2680" w:rsidRDefault="00EA2680" w:rsidP="00EA2680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</w:t>
      </w:r>
      <w:r w:rsidRPr="00EA268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A2680">
        <w:rPr>
          <w:rFonts w:ascii="Times New Roman" w:hAnsi="Times New Roman"/>
          <w:sz w:val="28"/>
          <w:szCs w:val="28"/>
          <w:shd w:val="clear" w:color="auto" w:fill="FFFFFF"/>
        </w:rPr>
        <w:t xml:space="preserve">Стандарт предоставления муниципальной услуги предусматривает 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инвалидов указанных объектов в соответствии с законодательством Российской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 о социальной защите инвалидов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81)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Требования к помещениям, в которых предоставляется муниципальная услуга: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2.16.1.В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-соблюдение санитарно-эпидемиологических правил и нормативов, правил противопожарной безопасности;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-оборудование местами общественного пользования (туалеты) и местами для хранения верхней одежды.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2.16.2.Требования к местам для ожидания: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ожидания оборудуются стульями и (или) кресельными секциями, и (или) скамьями;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ожидания находятся в холле (зале) или ином специально приспособленном помещении;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местах для ожидания предусматриваются места для получения информации о муниципальной услуге.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2.16.3.Требования к местам для получения информации о муниципальной услуге: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2.16.4.Требования к местам приема заявителей: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-Специалисты, осуществляющие прием заявителей, обеспечиваются личными и (или) настольными идентификационными карточками.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2.16.5. Предоставление муниципальной услуги возможно на базе МФ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Ц(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наличии филиала МФЦ на территории района).В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заявителем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EA2680" w:rsidRPr="00EA2680" w:rsidRDefault="00EA2680" w:rsidP="00EA2680">
      <w:pPr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скан-копии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е(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2.17.Показатели качества и доступности предоставления муниципальной услуги: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2.17.1.Показатели качества муниципальной услуги: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-выполнение должностными лицами, сотрудниками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предусмотренных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-отсутствие обоснованных жалоб на действия (бездействие) должностных лиц, сотрудников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при предоставлении муниципальной услуги.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-оказание  сотрудниками, предоставляющими муниципальные   услуги, необходимой помощи инвалидам, связанной с предоставлением муниципальной   услуги, иной помощи в преодолении барьеров, препятствующих получению ими  муниципальной   услуги наравне с другими лицами, включая сопровождение к местам предоставления муниципальной  услуги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81)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2.17.2.Показатели доступности предоставления муниципальной услуги: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«Едином портале государственных и муниципальных услуг (функций)»;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-пешеходная доступность от остановок общественного транспорта до, здания администрации сельсовета;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EA2680" w:rsidRPr="00EA2680" w:rsidRDefault="00EA2680" w:rsidP="00EA2680">
      <w:pPr>
        <w:tabs>
          <w:tab w:val="num" w:pos="216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-беспрепятственный доступ  к месту  предоставления государственной  услуги для  маломобильных  групп населения, в том числе  инвалидов, использующих кресла-коляски и собак-проводников, а также  допуск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сурдопереводчиков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тифлосурдопереводчиков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81)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2.18.В случае предоставления муниципальной услуги в многофункциональном центре предоставления государственных 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EA2680" w:rsidRPr="00EA2680" w:rsidRDefault="00EA2680" w:rsidP="00EA2680">
      <w:pPr>
        <w:spacing w:after="0" w:line="240" w:lineRule="auto"/>
        <w:ind w:left="36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106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проверка сведений, представленных заявителем;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принятие решения о предоставлении муниципальной услуги;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20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- выдача результата предоставления муниципальной услуги.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3.2.Прием заявления и документов, необходимых для предоставления муниципальной услуги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ответственным  за прием и регистрацию документов.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Специалист, ответственный за прием и регистрацию документов, устанавливает личность заявителя или полномочия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представителя заявителя в случае предоставления документов уполномоченным лицом.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EA2680" w:rsidRPr="00EA2680" w:rsidRDefault="00EA2680" w:rsidP="00EA2680">
      <w:pPr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EA2680" w:rsidRPr="00EA2680" w:rsidRDefault="00EA2680" w:rsidP="00EA2680">
      <w:pPr>
        <w:spacing w:after="0" w:line="240" w:lineRule="auto"/>
        <w:ind w:right="20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3.2.1.В случае представления заявления и документов, необходимых для предоставления муниципальной услуги через МФ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Ц(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наличии филиала МФЦ на территории района), оператор МФЦ, ответственный за прием документов, регистрирует их в установленном порядке и размещает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форме электронных копий в автоматизированной информационной системе «ЦПГУ». Д</w:t>
      </w:r>
      <w:r w:rsidRPr="00EA2680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заявления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документы, представленные заявителем в традиционной форме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3.2.2.   При подаче заявления на оказание муниципальной услуги через МФ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Ц(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наличии филиала МФЦ на территории района),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от 13.04.2014 № 39).</w:t>
      </w:r>
    </w:p>
    <w:p w:rsidR="00EA2680" w:rsidRPr="00EA2680" w:rsidRDefault="00EA2680" w:rsidP="00EA2680">
      <w:pPr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3.3.Проверка сведений, представленных заявителем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истребуются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-</w:t>
      </w:r>
      <w:r w:rsidRPr="00EA26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выписка из Единого государственного реестра недвижимости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наличии или отсутствии жилых помещений, принадлежащих на праве собственности по месту постоянного жительства членам семьи,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предоставляемую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каждому дееспособному члену семьи гражданина (в редакции постановления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от 21.03.2017 № 22)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Срок получения необходимых для предоставления муниципальной 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заявителю по месту жительства, месту пребывания или по адресу, указанному заявителем для получения уведомления.</w:t>
      </w:r>
    </w:p>
    <w:p w:rsidR="00EA2680" w:rsidRPr="00EA2680" w:rsidRDefault="00EA2680" w:rsidP="00EA2680">
      <w:pPr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3.4.Принятие решения о предоставлении муниципальной услуги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Данное действие осуществляется специалистом, ответственным за исполнение административной процедуры.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left="709"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3.5.Выдача результата предоставления муниципальной услуги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EA2680" w:rsidRPr="00EA2680" w:rsidRDefault="00EA2680" w:rsidP="00EA2680">
      <w:pPr>
        <w:tabs>
          <w:tab w:val="left" w:pos="540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 книгу учета граждан, нуждающихся в жилых помещениях, вносится запись о заявителе.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EA2680" w:rsidRPr="00EA2680" w:rsidRDefault="00EA2680" w:rsidP="00EA26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4.Формы </w:t>
      </w:r>
      <w:proofErr w:type="gramStart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исполнением регламента</w:t>
      </w:r>
    </w:p>
    <w:p w:rsidR="00EA2680" w:rsidRPr="00EA2680" w:rsidRDefault="00EA2680" w:rsidP="00EA2680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4.1.Текущий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(в редакции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Проверки проводятся на основании распоряжения  Главы 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(в редакции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4.3.Ответственность за предоставление муниципальной услуги возлагается на Главу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который непосредственно принимает решение по вопросам предоставления муниципальной услуги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 области от 21.03.2017 № 22)</w:t>
      </w:r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4.4.Ответственность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 администрации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 (в редакции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 области от 21.03.2017 № 22)</w:t>
      </w:r>
      <w:proofErr w:type="gramEnd"/>
    </w:p>
    <w:p w:rsidR="00EA2680" w:rsidRPr="00EA2680" w:rsidRDefault="00EA2680" w:rsidP="00EA2680">
      <w:pPr>
        <w:tabs>
          <w:tab w:val="num" w:pos="792"/>
        </w:tabs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Досудебное (внесудебное) обжалование заявителем решений и действий (бездействия) администрации </w:t>
      </w:r>
      <w:proofErr w:type="spellStart"/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сельсовета, предоставляющей муниципальную услугу, муниципального служащего или должностного лица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5.1.Предмет досудебного (внесудебного) обжалования заявителем решений и действий (бездействия)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предоставляющей муниципальную услугу, муниципального служащего или должностного лица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услуги, у заявителя;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7) отказ администрации, предоставляющей муниципальную услугу, муниципального служащего или должностного лица,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5.2. Общие требования к порядку подачи и рассмотрения жалобы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1. Жалоба подается в письменной форме на бумажном носителе, в электронной форме в администрацию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предоставляющую муниципальную услугу.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3. Особенности подачи и рассмотрения жалоб на решения и действия (бездействие) органов местного самоуправления, муниципальных служащих устанавливаются соответственно нормативными правовыми актами Новосибирской области и муниципальными правовыми актами.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4. Жалоба должна содержать: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муниципального служащего или должностного лица, предоставляющего муниципальную услугу, решения и действия (бездействие) которых обжалуются;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администрации, предоставляющей муниципальную услугу, муниципального служащего или должностного лица;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муниципального служащего или должностного лица,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администрацию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подлежит рассмотрению Главой 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сельсовета, в течение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пятнадцати рабочих дней со дня ее регистрации, а в случае обжалования отказа муниципального служащего или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. Правительство Российской Федерации вправе установить случаи, при которых срок рассмотрения жалобы может быть сокращен.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6. По результатам рассмотрения жалобы администрация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сельсовета, предоставляющая муниципальную услугу, принимает одно из следующих решений: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муниципальным служащим или должностным лицом,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актами, а также в иных формах;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2) отказывает в удовлетворении жалобы.</w:t>
      </w:r>
    </w:p>
    <w:p w:rsidR="00EA2680" w:rsidRPr="00EA2680" w:rsidRDefault="00EA2680" w:rsidP="00EA26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7. Не позднее дня, следующего за днем принятия решения, указанного в </w:t>
      </w:r>
      <w:hyperlink r:id="rId23" w:anchor="Par288" w:tooltip="Ссылка на текущий документ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части 7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 (в редакции постановления  администрации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Сурковского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от 03.08.2016 № 81)</w:t>
      </w:r>
    </w:p>
    <w:p w:rsidR="00EA2680" w:rsidRPr="00EA2680" w:rsidRDefault="00EA2680" w:rsidP="00EA268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720"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 приему заявлений, документов,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 также постановке граждан на учет в качестве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нуждающихся в жилых помещениях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Примерная форма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Губернатора Новосибирской области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от 26.02.2006 N 75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(Наименование исполнительно-распорядительного органа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местного самоуправления, осуществляющего учет граждан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в качестве нуждающихся в жилых помещениях,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предоставляемых</w:t>
      </w:r>
      <w:proofErr w:type="gramEnd"/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 xml:space="preserve"> по договорам социального найма)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от _________________________________________________,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(ФИО)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(адрес места жительства)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7" w:name="Par41"/>
      <w:bookmarkEnd w:id="37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 принятии на учет граждан, нуждающихся в жилых помещениях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Прошу принять меня и мою  семью,  состоящую  из ______ человек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(включая  заявителя),  на  учет  в  качестве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нуждающихся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в жилых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помещениях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 предоставляемых по договору социального найма.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О себе сообщаю следующее: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Паспорт серии __________ N ___________ выдан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_______________________________________, дата выдачи 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2. Номер страхового свидетельства государственного пенсионного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страхования 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3. Фамилия при рождении 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4. Реквизиты документов, подтверждающих наличие льгот 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Состав семьи: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2668"/>
        <w:gridCol w:w="2436"/>
      </w:tblGrid>
      <w:tr w:rsidR="00EA2680" w:rsidRPr="00EA2680" w:rsidTr="00152EF2">
        <w:trPr>
          <w:trHeight w:val="400"/>
          <w:tblCellSpacing w:w="5" w:type="nil"/>
        </w:trPr>
        <w:tc>
          <w:tcPr>
            <w:tcW w:w="2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ФИО         </w:t>
            </w:r>
          </w:p>
        </w:tc>
        <w:tc>
          <w:tcPr>
            <w:tcW w:w="2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Степень родства </w:t>
            </w:r>
            <w:proofErr w:type="gramStart"/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отношению к заявителю</w:t>
            </w:r>
          </w:p>
        </w:tc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Дата рождения   </w:t>
            </w: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rPr>
          <w:tblCellSpacing w:w="5" w:type="nil"/>
        </w:trPr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680" w:rsidRPr="00EA2680" w:rsidRDefault="00EA2680" w:rsidP="00EA2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Адрес постоянной регистрации по месту жительства  (с указанием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индекса): 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Общая площадь занимаемого жилого помещения 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Основания проживания в занимаемом помещении 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  для  принятия  на  учет в качестве нуждающегося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жилом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помещении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, предоставляемом по договору социального найма 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Основания  для  внеочередного  получения   жилого  помещения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соответствии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hyperlink r:id="rId24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ч. 2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ст. 57 ЖК РФ 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Прилагаю документы: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выписку из домовой книги по месту жительства;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копию финансового лицевого счета;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справку    территориального    органа   федерального    органа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исполнительной    власти,  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осуществляющего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функции   в   сфере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 регистрации прав на недвижимое имущество и сделок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с  ним, о наличии или отсутствии жилых помещений, принадлежащих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праве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собственности по месту постоянного жительства членов семьи,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принадлежащих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заявителю  и  каждому  дееспособному  члену  семьи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заявителя;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справку о признании гражданина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малоимущим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копию договора социального найма либо копию  иного  документа,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основании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которого может  быть  установлен  факт  проживания  в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жилом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помещении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условиях договора социального найма;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копию документа, подтверждающего право собственности  </w:t>
      </w: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жилое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помещение;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иные документы, предусмотренные </w:t>
      </w:r>
      <w:hyperlink r:id="rId25" w:history="1">
        <w:r w:rsidRPr="00EA2680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4</w:t>
        </w:r>
      </w:hyperlink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Новосибирской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области  от  04.11.2005  N  337-ОЗ  "Об  учете  органами  местного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 граждан в качестве нуждающихся в жилых помещениях,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предоставляемых</w:t>
      </w:r>
      <w:proofErr w:type="gramEnd"/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в  Новосибирской области по договорам социального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найма"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Дата_______________            Личная подпись 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 xml:space="preserve">    Заявление и документы на ________ листах принял: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A2680" w:rsidRPr="00EA2680" w:rsidRDefault="00EA2680" w:rsidP="00EA2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EA2680">
        <w:rPr>
          <w:rFonts w:ascii="Times New Roman" w:eastAsia="Times New Roman" w:hAnsi="Times New Roman"/>
          <w:sz w:val="18"/>
          <w:szCs w:val="18"/>
          <w:lang w:eastAsia="ru-RU"/>
        </w:rPr>
        <w:t>(ФИО, должность, подпись, дата приема заявления)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720"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по приему заявлений, документов,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а также постановке граждан на учет в качестве</w:t>
      </w:r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EA2680">
        <w:rPr>
          <w:rFonts w:ascii="Times New Roman" w:eastAsia="Times New Roman" w:hAnsi="Times New Roman"/>
          <w:sz w:val="24"/>
          <w:szCs w:val="24"/>
          <w:lang w:eastAsia="ru-RU"/>
        </w:rPr>
        <w:t>нуждающихся в жилых помещениях</w:t>
      </w:r>
      <w:proofErr w:type="gramEnd"/>
    </w:p>
    <w:p w:rsidR="00EA2680" w:rsidRPr="00EA2680" w:rsidRDefault="00EA2680" w:rsidP="00EA2680">
      <w:pPr>
        <w:spacing w:after="0" w:line="240" w:lineRule="auto"/>
        <w:ind w:firstLine="113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3"/>
        <w:gridCol w:w="2934"/>
        <w:gridCol w:w="3203"/>
        <w:tblGridChange w:id="38">
          <w:tblGrid>
            <w:gridCol w:w="108"/>
            <w:gridCol w:w="9322"/>
            <w:gridCol w:w="815"/>
            <w:gridCol w:w="3379"/>
            <w:gridCol w:w="3379"/>
          </w:tblGrid>
        </w:tblGridChange>
      </w:tblGrid>
      <w:tr w:rsidR="00EA2680" w:rsidRPr="00EA2680" w:rsidTr="00152EF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EA2680" w:rsidRPr="00EA2680" w:rsidTr="00152EF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39" w:author="Ольга" w:date="2011-11-06T11:28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40" w:author="Ольга" w:date="2011-11-06T11:28:00Z">
            <w:trPr>
              <w:gridBefore w:val="1"/>
            </w:trPr>
          </w:trPrChange>
        </w:trPr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41" w:author="Ольга" w:date="2011-11-06T11:28:00Z">
              <w:tcPr>
                <w:tcW w:w="337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42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20DD63" wp14:editId="76DA00BE">
                      <wp:simplePos x="0" y="0"/>
                      <wp:positionH relativeFrom="column">
                        <wp:posOffset>1049655</wp:posOffset>
                      </wp:positionH>
                      <wp:positionV relativeFrom="paragraph">
                        <wp:posOffset>-5080</wp:posOffset>
                      </wp:positionV>
                      <wp:extent cx="9525" cy="209550"/>
                      <wp:effectExtent l="50165" t="7620" r="54610" b="2095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82.65pt;margin-top:-.4pt;width: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43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сведений, представленных заявителем</w:t>
            </w:r>
          </w:p>
        </w:tc>
      </w:tr>
      <w:tr w:rsidR="00EA2680" w:rsidRPr="00EA2680" w:rsidTr="00152EF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44" w:author="Ольга" w:date="2011-11-06T11:28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45" w:author="Ольга" w:date="2011-11-06T11:28:00Z">
            <w:trPr>
              <w:gridBefore w:val="1"/>
            </w:trPr>
          </w:trPrChange>
        </w:trPr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46" w:author="Ольга" w:date="2011-11-06T11:28:00Z">
              <w:tcPr>
                <w:tcW w:w="337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47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5B7ACD" wp14:editId="6482D506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1905</wp:posOffset>
                      </wp:positionV>
                      <wp:extent cx="9525" cy="209550"/>
                      <wp:effectExtent l="50165" t="7620" r="54610" b="2095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81.9pt;margin-top:.15pt;width: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PrChange w:id="48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2680" w:rsidRPr="00EA2680" w:rsidTr="00152EF2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</w:tr>
      <w:tr w:rsidR="00EA2680" w:rsidRPr="00EA2680" w:rsidTr="00152EF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49" w:author="Ольга" w:date="2011-11-06T11:28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50" w:author="Ольга" w:date="2011-11-06T11:28:00Z">
            <w:trPr>
              <w:gridBefore w:val="1"/>
            </w:trPr>
          </w:trPrChange>
        </w:trPr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51" w:author="Ольга" w:date="2011-11-06T11:28:00Z">
              <w:tcPr>
                <w:tcW w:w="337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333D1F" wp14:editId="6ABC7DFD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6355" t="7620" r="58420" b="2095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124.1pt;margin-top:-.8pt;width: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  <w:tcPrChange w:id="52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  <w:tcPrChange w:id="53" w:author="Ольга" w:date="2011-11-06T11:28:00Z">
              <w:tcPr>
                <w:tcW w:w="337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3A47CC" wp14:editId="42E144BC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-10160</wp:posOffset>
                      </wp:positionV>
                      <wp:extent cx="9525" cy="209550"/>
                      <wp:effectExtent l="43180" t="7620" r="61595" b="2095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70.45pt;margin-top:-.8pt;width: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EA2680" w:rsidRPr="00EA2680" w:rsidTr="00152EF2"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PrExChange w:id="54" w:author="Ольга" w:date="2011-11-06T11:28:00Z">
            <w:tblPrEx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</w:tblPrEx>
          </w:tblPrExChange>
        </w:tblPrEx>
        <w:trPr>
          <w:trPrChange w:id="55" w:author="Ольга" w:date="2011-11-06T11:28:00Z">
            <w:trPr>
              <w:gridBefore w:val="1"/>
            </w:trPr>
          </w:trPrChange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6" w:author="Ольга" w:date="2011-11-06T11:28:00Z">
              <w:tcPr>
                <w:tcW w:w="3379" w:type="dxa"/>
                <w:gridSpan w:val="2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EA2680" w:rsidRPr="00EA2680" w:rsidRDefault="00EA2680" w:rsidP="00EA2680">
            <w:pPr>
              <w:autoSpaceDE w:val="0"/>
              <w:autoSpaceDN w:val="0"/>
              <w:adjustRightInd w:val="0"/>
              <w:spacing w:after="0" w:line="240" w:lineRule="auto"/>
              <w:ind w:left="720" w:firstLine="11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PrChange w:id="57" w:author="Ольга" w:date="2011-11-06T11:28:00Z">
              <w:tcPr>
                <w:tcW w:w="3379" w:type="dxa"/>
                <w:tcBorders>
                  <w:top w:val="nil"/>
                  <w:left w:val="single" w:sz="4" w:space="5" w:color="auto"/>
                  <w:bottom w:val="nil"/>
                  <w:right w:val="single" w:sz="4" w:space="5" w:color="auto"/>
                </w:tcBorders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58" w:author="Ольга" w:date="2011-11-06T11:28:00Z">
              <w:tcPr>
                <w:tcW w:w="3379" w:type="dxa"/>
                <w:tcBorders>
                  <w:top w:val="single" w:sz="4" w:space="0" w:color="auto"/>
                  <w:left w:val="single" w:sz="4" w:space="5" w:color="auto"/>
                  <w:bottom w:val="single" w:sz="4" w:space="0" w:color="auto"/>
                  <w:right w:val="single" w:sz="4" w:space="5" w:color="auto"/>
                </w:tcBorders>
                <w:hideMark/>
              </w:tcPr>
            </w:tcPrChange>
          </w:tcPr>
          <w:p w:rsidR="00EA2680" w:rsidRPr="00EA2680" w:rsidRDefault="00EA2680" w:rsidP="00EA2680">
            <w:pPr>
              <w:spacing w:after="0" w:line="240" w:lineRule="auto"/>
              <w:ind w:firstLine="113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A26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Отказ в предоставлении муниципальной услуги</w:t>
            </w:r>
          </w:p>
        </w:tc>
      </w:tr>
    </w:tbl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113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2680" w:rsidRPr="00EA2680" w:rsidRDefault="00EA2680" w:rsidP="00EA26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268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ind w:left="5940" w:firstLine="113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2680" w:rsidRPr="00EA2680" w:rsidRDefault="00EA2680" w:rsidP="00EA26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531546" w:rsidRPr="00531546" w:rsidRDefault="00531546" w:rsidP="00531546">
      <w:pPr>
        <w:rPr>
          <w:sz w:val="20"/>
          <w:szCs w:val="20"/>
        </w:rPr>
      </w:pPr>
    </w:p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/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>
      <w:pPr>
        <w:rPr>
          <w:sz w:val="20"/>
          <w:szCs w:val="20"/>
        </w:rPr>
      </w:pPr>
    </w:p>
    <w:p w:rsidR="00FE69DB" w:rsidRDefault="00FE69DB" w:rsidP="00FE69DB">
      <w:pPr>
        <w:tabs>
          <w:tab w:val="left" w:pos="360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72439F" w:rsidRDefault="0072439F" w:rsidP="0072439F"/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P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Pr="0072439F" w:rsidRDefault="0072439F" w:rsidP="0072439F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39F" w:rsidRPr="0072439F" w:rsidRDefault="0072439F" w:rsidP="0072439F">
      <w:pPr>
        <w:spacing w:after="0" w:line="240" w:lineRule="auto"/>
        <w:ind w:left="720"/>
        <w:jc w:val="both"/>
        <w:rPr>
          <w:rFonts w:ascii="Times New Roman" w:eastAsia="Times New Roman" w:hAnsi="Times New Roman"/>
          <w:lang w:eastAsia="ru-RU"/>
        </w:rPr>
      </w:pPr>
      <w:r w:rsidRPr="0072439F">
        <w:rPr>
          <w:rFonts w:ascii="Times New Roman" w:eastAsia="Times New Roman" w:hAnsi="Times New Roman"/>
          <w:lang w:eastAsia="ru-RU"/>
        </w:rPr>
        <w:t xml:space="preserve">       </w:t>
      </w:r>
    </w:p>
    <w:sectPr w:rsidR="0072439F" w:rsidRPr="0072439F" w:rsidSect="006C518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1EE1"/>
    <w:multiLevelType w:val="multilevel"/>
    <w:tmpl w:val="A48C1ED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1DD350C9"/>
    <w:multiLevelType w:val="hybridMultilevel"/>
    <w:tmpl w:val="99142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0221F0"/>
    <w:multiLevelType w:val="multilevel"/>
    <w:tmpl w:val="A76C7A0E"/>
    <w:lvl w:ilvl="0">
      <w:start w:val="2"/>
      <w:numFmt w:val="decimal"/>
      <w:lvlText w:val="%1."/>
      <w:lvlJc w:val="left"/>
      <w:pPr>
        <w:ind w:left="825" w:hanging="825"/>
      </w:pPr>
    </w:lvl>
    <w:lvl w:ilvl="1">
      <w:start w:val="16"/>
      <w:numFmt w:val="decimal"/>
      <w:lvlText w:val="%1.%2."/>
      <w:lvlJc w:val="left"/>
      <w:pPr>
        <w:ind w:left="825" w:hanging="825"/>
      </w:pPr>
    </w:lvl>
    <w:lvl w:ilvl="2">
      <w:start w:val="2"/>
      <w:numFmt w:val="decimal"/>
      <w:lvlText w:val="%1.%2.%3."/>
      <w:lvlJc w:val="left"/>
      <w:pPr>
        <w:ind w:left="825" w:hanging="825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D26EFD"/>
    <w:multiLevelType w:val="multilevel"/>
    <w:tmpl w:val="7F16F0FA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4BA683E"/>
    <w:multiLevelType w:val="hybridMultilevel"/>
    <w:tmpl w:val="CFDE1D64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D62B36"/>
    <w:multiLevelType w:val="hybridMultilevel"/>
    <w:tmpl w:val="FF921C7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DF3080"/>
    <w:multiLevelType w:val="multilevel"/>
    <w:tmpl w:val="9C6C61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767541D3"/>
    <w:multiLevelType w:val="hybridMultilevel"/>
    <w:tmpl w:val="03A406D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286F26"/>
    <w:multiLevelType w:val="hybridMultilevel"/>
    <w:tmpl w:val="CABAB6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EC"/>
    <w:rsid w:val="003629AB"/>
    <w:rsid w:val="00531546"/>
    <w:rsid w:val="006A484F"/>
    <w:rsid w:val="006A6BEC"/>
    <w:rsid w:val="006C5181"/>
    <w:rsid w:val="0072439F"/>
    <w:rsid w:val="00EA2680"/>
    <w:rsid w:val="00FE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DB"/>
    <w:pPr>
      <w:ind w:left="720"/>
      <w:contextualSpacing/>
    </w:pPr>
  </w:style>
  <w:style w:type="table" w:styleId="a4">
    <w:name w:val="Table Grid"/>
    <w:basedOn w:val="a1"/>
    <w:uiPriority w:val="59"/>
    <w:rsid w:val="00FE6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6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DB"/>
    <w:pPr>
      <w:ind w:left="720"/>
      <w:contextualSpacing/>
    </w:pPr>
  </w:style>
  <w:style w:type="table" w:styleId="a4">
    <w:name w:val="Table Grid"/>
    <w:basedOn w:val="a1"/>
    <w:uiPriority w:val="59"/>
    <w:rsid w:val="00FE6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A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6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54.rosreestr.ru" TargetMode="External"/><Relationship Id="rId13" Type="http://schemas.openxmlformats.org/officeDocument/2006/relationships/hyperlink" Target="http://www.consultant.ru/document/cons_doc_LAW_51057/9c27b70af8c4ea6e0fa46f2c048b962410af5945/" TargetMode="External"/><Relationship Id="rId18" Type="http://schemas.openxmlformats.org/officeDocument/2006/relationships/hyperlink" Target="mailto:54_upr@rosregistr.ru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51057/9c27b70af8c4ea6e0fa46f2c048b962410af5945/" TargetMode="External"/><Relationship Id="rId7" Type="http://schemas.openxmlformats.org/officeDocument/2006/relationships/hyperlink" Target="http://nsr.nso.ru" TargetMode="External"/><Relationship Id="rId12" Type="http://schemas.openxmlformats.org/officeDocument/2006/relationships/hyperlink" Target="http://www.consultant.ru/document/cons_doc_LAW_51057/9c27b70af8c4ea6e0fa46f2c048b962410af5945/" TargetMode="External"/><Relationship Id="rId17" Type="http://schemas.openxmlformats.org/officeDocument/2006/relationships/hyperlink" Target="http://www.to54.rosreestr.ru" TargetMode="External"/><Relationship Id="rId25" Type="http://schemas.openxmlformats.org/officeDocument/2006/relationships/hyperlink" Target="consultantplus://offline/ref=353D2E8200787894C5366E54A539A0598F9A22EDBA09E6C56450108979FDA33D9DD65CEA0772A157BC30EFk61BD" TargetMode="External"/><Relationship Id="rId2" Type="http://schemas.openxmlformats.org/officeDocument/2006/relationships/styles" Target="styles.xml"/><Relationship Id="rId16" Type="http://schemas.openxmlformats.org/officeDocument/2006/relationships/hyperlink" Target="http://toguchin.org" TargetMode="External"/><Relationship Id="rId20" Type="http://schemas.openxmlformats.org/officeDocument/2006/relationships/hyperlink" Target="http://www.consultant.ru/document/cons_doc_LAW_51057/9c27b70af8c4ea6e0fa46f2c048b962410af594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arkovo.ru/" TargetMode="External"/><Relationship Id="rId11" Type="http://schemas.openxmlformats.org/officeDocument/2006/relationships/hyperlink" Target="file:///C:\Documents%20and%20Settings\Admin\&#1052;&#1086;&#1080;%20&#1076;&#1086;&#1082;&#1091;&#1084;&#1077;&#1085;&#1090;&#1099;\Downloads\2014-02-05-1391574347-postanovlenie-8-ot-15012014-admi.doc" TargetMode="External"/><Relationship Id="rId24" Type="http://schemas.openxmlformats.org/officeDocument/2006/relationships/hyperlink" Target="consultantplus://offline/ref=353D2E8200787894C5366E57B755FE5087947AE5B50EEA91380F4BD42EF4A96ADA9905A8437FA35EkB14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urkovo.toguchin.org/" TargetMode="External"/><Relationship Id="rId23" Type="http://schemas.openxmlformats.org/officeDocument/2006/relationships/hyperlink" Target="file:///C:\Documents%20and%20Settings\Admin\&#1052;&#1086;&#1080;%20&#1076;&#1086;&#1082;&#1091;&#1084;&#1077;&#1085;&#1090;&#1099;\Downloads\2014-02-05-1391574347-postanovlenie-8-ot-15012014-admi.doc" TargetMode="External"/><Relationship Id="rId10" Type="http://schemas.openxmlformats.org/officeDocument/2006/relationships/hyperlink" Target="http://www.rg.ru/gazeta/rg/2009/02/13.html" TargetMode="External"/><Relationship Id="rId19" Type="http://schemas.openxmlformats.org/officeDocument/2006/relationships/hyperlink" Target="http://www.rg.ru/gazeta/rg/2009/02/13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54_upr@rosregistr.ru" TargetMode="External"/><Relationship Id="rId14" Type="http://schemas.openxmlformats.org/officeDocument/2006/relationships/hyperlink" Target="http://www.consultant.ru/document/cons_doc_LAW_51057/b8a34e42927cff3ef5f0f872947c4236ade1dc2a/" TargetMode="External"/><Relationship Id="rId22" Type="http://schemas.openxmlformats.org/officeDocument/2006/relationships/hyperlink" Target="http://www.consultant.ru/document/cons_doc_LAW_51057/b8a34e42927cff3ef5f0f872947c4236ade1dc2a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29979</Words>
  <Characters>170886</Characters>
  <Application>Microsoft Office Word</Application>
  <DocSecurity>0</DocSecurity>
  <Lines>1424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8</cp:revision>
  <dcterms:created xsi:type="dcterms:W3CDTF">2017-04-14T04:00:00Z</dcterms:created>
  <dcterms:modified xsi:type="dcterms:W3CDTF">2017-04-17T05:20:00Z</dcterms:modified>
</cp:coreProperties>
</file>