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87A" w:rsidRDefault="004C587A" w:rsidP="004C587A">
      <w:pPr>
        <w:ind w:firstLine="1134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4C587A" w:rsidRDefault="004C587A" w:rsidP="004C587A">
      <w:pPr>
        <w:ind w:firstLine="1134"/>
        <w:jc w:val="center"/>
        <w:rPr>
          <w:sz w:val="28"/>
          <w:szCs w:val="28"/>
        </w:rPr>
      </w:pPr>
      <w:r>
        <w:rPr>
          <w:sz w:val="28"/>
          <w:szCs w:val="28"/>
        </w:rPr>
        <w:t>Сурковского сельсовета</w:t>
      </w:r>
    </w:p>
    <w:p w:rsidR="004C587A" w:rsidRDefault="004C587A" w:rsidP="004C587A">
      <w:pPr>
        <w:ind w:firstLine="1134"/>
        <w:jc w:val="center"/>
        <w:rPr>
          <w:sz w:val="28"/>
          <w:szCs w:val="28"/>
        </w:rPr>
      </w:pPr>
      <w:r>
        <w:rPr>
          <w:sz w:val="28"/>
          <w:szCs w:val="28"/>
        </w:rPr>
        <w:t>Тогучинского района</w:t>
      </w:r>
    </w:p>
    <w:p w:rsidR="004C587A" w:rsidRDefault="004C587A" w:rsidP="004C587A">
      <w:pPr>
        <w:ind w:firstLine="1134"/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4C587A" w:rsidRDefault="004C587A" w:rsidP="004C587A">
      <w:pPr>
        <w:ind w:firstLine="1134"/>
        <w:jc w:val="center"/>
        <w:rPr>
          <w:b/>
          <w:sz w:val="28"/>
          <w:szCs w:val="28"/>
        </w:rPr>
      </w:pPr>
    </w:p>
    <w:p w:rsidR="004C587A" w:rsidRDefault="004C587A" w:rsidP="004C587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ПОСТАНОВЛЕНИЕ</w:t>
      </w:r>
    </w:p>
    <w:p w:rsidR="004C587A" w:rsidRDefault="004C587A" w:rsidP="004C587A">
      <w:pPr>
        <w:jc w:val="center"/>
        <w:rPr>
          <w:b/>
          <w:bCs/>
          <w:sz w:val="28"/>
          <w:szCs w:val="28"/>
        </w:rPr>
      </w:pPr>
    </w:p>
    <w:p w:rsidR="004C587A" w:rsidRDefault="004C587A" w:rsidP="004C587A">
      <w:pPr>
        <w:ind w:firstLine="1134"/>
        <w:jc w:val="center"/>
        <w:rPr>
          <w:sz w:val="28"/>
          <w:szCs w:val="28"/>
        </w:rPr>
      </w:pPr>
      <w:r>
        <w:rPr>
          <w:sz w:val="28"/>
          <w:szCs w:val="28"/>
        </w:rPr>
        <w:t>с. Сурково</w:t>
      </w:r>
    </w:p>
    <w:p w:rsidR="004C587A" w:rsidRDefault="004C587A" w:rsidP="004C587A">
      <w:pPr>
        <w:jc w:val="center"/>
        <w:rPr>
          <w:rFonts w:eastAsiaTheme="minorHAnsi"/>
          <w:sz w:val="28"/>
          <w:szCs w:val="28"/>
          <w:lang w:eastAsia="en-US"/>
        </w:rPr>
      </w:pPr>
    </w:p>
    <w:p w:rsidR="004C587A" w:rsidRDefault="004C587A" w:rsidP="004C587A">
      <w:pPr>
        <w:jc w:val="center"/>
        <w:rPr>
          <w:rFonts w:eastAsiaTheme="minorHAnsi"/>
          <w:sz w:val="28"/>
          <w:szCs w:val="28"/>
          <w:lang w:eastAsia="en-US"/>
        </w:rPr>
      </w:pPr>
    </w:p>
    <w:p w:rsidR="004C587A" w:rsidRDefault="004C587A" w:rsidP="004C587A">
      <w:pPr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25.04.2016                                       № 40</w:t>
      </w:r>
    </w:p>
    <w:p w:rsidR="004C587A" w:rsidRDefault="004C587A" w:rsidP="004C587A">
      <w:pPr>
        <w:rPr>
          <w:sz w:val="28"/>
          <w:szCs w:val="28"/>
        </w:rPr>
      </w:pPr>
    </w:p>
    <w:p w:rsidR="004C587A" w:rsidRDefault="004C587A" w:rsidP="004C587A">
      <w:pPr>
        <w:jc w:val="center"/>
        <w:rPr>
          <w:sz w:val="28"/>
          <w:szCs w:val="28"/>
        </w:rPr>
      </w:pPr>
      <w:r>
        <w:rPr>
          <w:sz w:val="28"/>
          <w:szCs w:val="28"/>
        </w:rPr>
        <w:t>Об  установлении пожароопасного сезона на территории Сурковского сельсовета Тогучинского района Новосибирской области  в 2016 году</w:t>
      </w:r>
    </w:p>
    <w:p w:rsidR="004C587A" w:rsidRDefault="004C587A" w:rsidP="004C587A">
      <w:pPr>
        <w:jc w:val="center"/>
        <w:rPr>
          <w:sz w:val="28"/>
          <w:szCs w:val="28"/>
        </w:rPr>
      </w:pPr>
    </w:p>
    <w:p w:rsidR="004C587A" w:rsidRDefault="004C587A" w:rsidP="004C587A">
      <w:pPr>
        <w:jc w:val="center"/>
        <w:rPr>
          <w:sz w:val="28"/>
          <w:szCs w:val="28"/>
        </w:rPr>
      </w:pPr>
    </w:p>
    <w:p w:rsidR="004C587A" w:rsidRDefault="004C587A" w:rsidP="004C587A">
      <w:pPr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 Правилами пожароопасного режима в Российской Федерации от 25.04.2012 №  390 «О противопожарном  режиме», постановлением Правительства Новосибирской области от 15.04.2016 № 93 «Об установлении начала  пожароопасного сезона на территории Новосибирской области в 2016 году», в целях предотвращения лесных пожаров и борьбы с ними на территории Сурковского сельсовета в 2016 году, администрация Сурковского сельсовета Тогучинского района Новосибирской области </w:t>
      </w:r>
    </w:p>
    <w:p w:rsidR="004C587A" w:rsidRDefault="004C587A" w:rsidP="004C587A">
      <w:pPr>
        <w:rPr>
          <w:sz w:val="28"/>
          <w:szCs w:val="28"/>
        </w:rPr>
      </w:pPr>
    </w:p>
    <w:p w:rsidR="004C587A" w:rsidRDefault="004C587A" w:rsidP="004C587A">
      <w:pPr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4C587A" w:rsidRDefault="004C587A" w:rsidP="004C587A">
      <w:pPr>
        <w:jc w:val="both"/>
        <w:rPr>
          <w:sz w:val="28"/>
          <w:szCs w:val="28"/>
        </w:rPr>
      </w:pPr>
    </w:p>
    <w:p w:rsidR="004C587A" w:rsidRDefault="004C587A" w:rsidP="004C587A">
      <w:pPr>
        <w:jc w:val="both"/>
        <w:rPr>
          <w:sz w:val="28"/>
          <w:szCs w:val="28"/>
        </w:rPr>
      </w:pPr>
      <w:r>
        <w:rPr>
          <w:sz w:val="28"/>
          <w:szCs w:val="28"/>
        </w:rPr>
        <w:t>1.Установить  пожароопасный период на территории Сурковского сельсовета Тогучинского района Новосибирской области с 22.04.2016 г.</w:t>
      </w:r>
    </w:p>
    <w:p w:rsidR="004C587A" w:rsidRDefault="004C587A" w:rsidP="004C587A">
      <w:pPr>
        <w:jc w:val="both"/>
        <w:rPr>
          <w:sz w:val="28"/>
          <w:szCs w:val="28"/>
        </w:rPr>
      </w:pPr>
      <w:r>
        <w:rPr>
          <w:sz w:val="28"/>
          <w:szCs w:val="28"/>
        </w:rPr>
        <w:t>2.Обеспечить  исполнение  мероприятий по пожарной безопасности населения и территории поселения , предусмотренные  постановлением администрации Сурковского сельсовета от 08.04.2016 № 35 и  решением комиссии по предупреждению и ликвидации ЧС и ПБ администрации Сурковского сельсовета от 08.04.2016 г. №  № 5 и от 14.04.2016 № 6.</w:t>
      </w:r>
    </w:p>
    <w:p w:rsidR="004C587A" w:rsidRDefault="004C587A" w:rsidP="004C587A">
      <w:pPr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постановления оставляю за собой.</w:t>
      </w:r>
    </w:p>
    <w:p w:rsidR="004C587A" w:rsidRDefault="004C587A" w:rsidP="004C587A">
      <w:pPr>
        <w:jc w:val="both"/>
        <w:rPr>
          <w:sz w:val="28"/>
          <w:szCs w:val="28"/>
        </w:rPr>
      </w:pPr>
    </w:p>
    <w:p w:rsidR="004C587A" w:rsidRDefault="004C587A" w:rsidP="004C587A">
      <w:pPr>
        <w:jc w:val="both"/>
        <w:rPr>
          <w:sz w:val="28"/>
          <w:szCs w:val="28"/>
        </w:rPr>
      </w:pPr>
    </w:p>
    <w:p w:rsidR="004C587A" w:rsidRDefault="004C587A" w:rsidP="004C587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Сурковского сельсовета</w:t>
      </w:r>
    </w:p>
    <w:p w:rsidR="004C587A" w:rsidRDefault="004C587A" w:rsidP="004C58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Тогучинского района </w:t>
      </w:r>
    </w:p>
    <w:p w:rsidR="004C587A" w:rsidRDefault="004C587A" w:rsidP="004C587A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          А.С. Гундарев</w:t>
      </w:r>
    </w:p>
    <w:p w:rsidR="004C587A" w:rsidRDefault="004C587A" w:rsidP="004C587A">
      <w:pPr>
        <w:rPr>
          <w:sz w:val="28"/>
          <w:szCs w:val="28"/>
        </w:rPr>
      </w:pPr>
    </w:p>
    <w:p w:rsidR="006E36C8" w:rsidRDefault="006E36C8">
      <w:bookmarkStart w:id="0" w:name="_GoBack"/>
      <w:bookmarkEnd w:id="0"/>
    </w:p>
    <w:sectPr w:rsidR="006E36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8DB"/>
    <w:rsid w:val="001608DB"/>
    <w:rsid w:val="004C587A"/>
    <w:rsid w:val="006E3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8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8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3</cp:revision>
  <dcterms:created xsi:type="dcterms:W3CDTF">2016-04-26T08:05:00Z</dcterms:created>
  <dcterms:modified xsi:type="dcterms:W3CDTF">2016-04-26T08:05:00Z</dcterms:modified>
</cp:coreProperties>
</file>