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F80" w:rsidRPr="00F12099" w:rsidRDefault="00682F80" w:rsidP="00682F80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F12099">
        <w:rPr>
          <w:b/>
          <w:bCs/>
          <w:sz w:val="28"/>
          <w:szCs w:val="28"/>
        </w:rPr>
        <w:t>администрация</w:t>
      </w:r>
    </w:p>
    <w:p w:rsidR="00682F80" w:rsidRPr="00F12099" w:rsidRDefault="00682F80" w:rsidP="00682F80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proofErr w:type="spellStart"/>
      <w:r w:rsidRPr="00F12099">
        <w:rPr>
          <w:b/>
          <w:bCs/>
          <w:sz w:val="28"/>
          <w:szCs w:val="28"/>
        </w:rPr>
        <w:t>Сурковского</w:t>
      </w:r>
      <w:proofErr w:type="spellEnd"/>
      <w:r w:rsidRPr="00F12099">
        <w:rPr>
          <w:b/>
          <w:bCs/>
          <w:sz w:val="28"/>
          <w:szCs w:val="28"/>
        </w:rPr>
        <w:t xml:space="preserve"> сельсовета</w:t>
      </w:r>
    </w:p>
    <w:p w:rsidR="00682F80" w:rsidRPr="00F12099" w:rsidRDefault="00682F80" w:rsidP="00682F80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proofErr w:type="spellStart"/>
      <w:r w:rsidRPr="00F12099">
        <w:rPr>
          <w:b/>
          <w:bCs/>
          <w:sz w:val="28"/>
          <w:szCs w:val="28"/>
        </w:rPr>
        <w:t>Тогучинского</w:t>
      </w:r>
      <w:proofErr w:type="spellEnd"/>
      <w:r w:rsidRPr="00F12099">
        <w:rPr>
          <w:b/>
          <w:bCs/>
          <w:sz w:val="28"/>
          <w:szCs w:val="28"/>
        </w:rPr>
        <w:t xml:space="preserve"> района</w:t>
      </w:r>
    </w:p>
    <w:p w:rsidR="00682F80" w:rsidRPr="00F12099" w:rsidRDefault="00682F80" w:rsidP="00682F80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F12099">
        <w:rPr>
          <w:b/>
          <w:bCs/>
          <w:sz w:val="28"/>
          <w:szCs w:val="28"/>
        </w:rPr>
        <w:t>Новосибирской области</w:t>
      </w:r>
    </w:p>
    <w:p w:rsidR="00682F80" w:rsidRPr="00F12099" w:rsidRDefault="00682F80" w:rsidP="00682F80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</w:p>
    <w:p w:rsidR="00682F80" w:rsidRPr="00F12099" w:rsidRDefault="00682F80" w:rsidP="00682F80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 w:rsidRPr="00F12099">
        <w:rPr>
          <w:b/>
          <w:bCs/>
          <w:sz w:val="28"/>
          <w:szCs w:val="28"/>
        </w:rPr>
        <w:t>ПОСТАНОВЛЕНИЕ</w:t>
      </w:r>
    </w:p>
    <w:p w:rsidR="00682F80" w:rsidRPr="00F12099" w:rsidRDefault="00682F80" w:rsidP="00682F80">
      <w:pPr>
        <w:ind w:firstLine="1134"/>
        <w:jc w:val="center"/>
        <w:rPr>
          <w:sz w:val="28"/>
          <w:szCs w:val="28"/>
        </w:rPr>
      </w:pPr>
      <w:r w:rsidRPr="00F12099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F12099">
        <w:rPr>
          <w:sz w:val="28"/>
          <w:szCs w:val="28"/>
        </w:rPr>
        <w:t>.03.201</w:t>
      </w:r>
      <w:r>
        <w:rPr>
          <w:sz w:val="28"/>
          <w:szCs w:val="28"/>
        </w:rPr>
        <w:t>6</w:t>
      </w:r>
      <w:r w:rsidRPr="00F12099">
        <w:rPr>
          <w:sz w:val="28"/>
          <w:szCs w:val="28"/>
        </w:rPr>
        <w:t xml:space="preserve">               № 2</w:t>
      </w:r>
      <w:r>
        <w:rPr>
          <w:sz w:val="28"/>
          <w:szCs w:val="28"/>
        </w:rPr>
        <w:t>2</w:t>
      </w:r>
    </w:p>
    <w:p w:rsidR="00682F80" w:rsidRPr="00F12099" w:rsidRDefault="00682F80" w:rsidP="00682F8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12099">
        <w:rPr>
          <w:bCs/>
          <w:sz w:val="28"/>
          <w:szCs w:val="28"/>
        </w:rPr>
        <w:t xml:space="preserve">                   с. </w:t>
      </w:r>
      <w:proofErr w:type="spellStart"/>
      <w:r w:rsidRPr="00F12099">
        <w:rPr>
          <w:bCs/>
          <w:sz w:val="28"/>
          <w:szCs w:val="28"/>
        </w:rPr>
        <w:t>Сурково</w:t>
      </w:r>
      <w:proofErr w:type="spellEnd"/>
    </w:p>
    <w:p w:rsidR="00682F80" w:rsidRPr="00F12099" w:rsidRDefault="00682F80" w:rsidP="00682F8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12099">
        <w:rPr>
          <w:bCs/>
          <w:sz w:val="28"/>
          <w:szCs w:val="28"/>
        </w:rPr>
        <w:t xml:space="preserve">         </w:t>
      </w:r>
    </w:p>
    <w:p w:rsidR="00682F80" w:rsidRPr="00F12099" w:rsidRDefault="00682F80" w:rsidP="00682F8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12099">
        <w:rPr>
          <w:bCs/>
          <w:sz w:val="28"/>
          <w:szCs w:val="28"/>
        </w:rPr>
        <w:t xml:space="preserve">Об  организации пропуска паводковых вод на территории </w:t>
      </w:r>
      <w:proofErr w:type="spellStart"/>
      <w:r w:rsidRPr="00F12099">
        <w:rPr>
          <w:bCs/>
          <w:sz w:val="28"/>
          <w:szCs w:val="28"/>
        </w:rPr>
        <w:t>Сурковского</w:t>
      </w:r>
      <w:proofErr w:type="spellEnd"/>
      <w:r w:rsidRPr="00F12099">
        <w:rPr>
          <w:bCs/>
          <w:sz w:val="28"/>
          <w:szCs w:val="28"/>
        </w:rPr>
        <w:t xml:space="preserve"> сельсовета в 201</w:t>
      </w:r>
      <w:r>
        <w:rPr>
          <w:bCs/>
          <w:sz w:val="28"/>
          <w:szCs w:val="28"/>
        </w:rPr>
        <w:t>6</w:t>
      </w:r>
      <w:r w:rsidRPr="00F12099">
        <w:rPr>
          <w:bCs/>
          <w:sz w:val="28"/>
          <w:szCs w:val="28"/>
        </w:rPr>
        <w:t xml:space="preserve"> году</w:t>
      </w:r>
    </w:p>
    <w:p w:rsidR="00682F80" w:rsidRPr="00F12099" w:rsidRDefault="00682F80" w:rsidP="00682F8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82F80" w:rsidRPr="00F12099" w:rsidRDefault="00682F80" w:rsidP="00682F80">
      <w:pPr>
        <w:ind w:firstLine="1134"/>
        <w:jc w:val="both"/>
        <w:rPr>
          <w:sz w:val="28"/>
          <w:szCs w:val="28"/>
        </w:rPr>
      </w:pPr>
      <w:r w:rsidRPr="00F12099">
        <w:rPr>
          <w:sz w:val="28"/>
          <w:szCs w:val="28"/>
        </w:rPr>
        <w:tab/>
        <w:t xml:space="preserve">В целях снижения риска возникновения чрезвычайных ситуаций, </w:t>
      </w:r>
      <w:bookmarkStart w:id="0" w:name="_GoBack"/>
      <w:r w:rsidRPr="00F12099">
        <w:rPr>
          <w:sz w:val="28"/>
          <w:szCs w:val="28"/>
        </w:rPr>
        <w:t xml:space="preserve">вызванных весенним половодьем  и уменьшения негативных последствий </w:t>
      </w:r>
      <w:bookmarkEnd w:id="0"/>
      <w:r w:rsidRPr="00F12099">
        <w:rPr>
          <w:sz w:val="28"/>
          <w:szCs w:val="28"/>
        </w:rPr>
        <w:t>при их возникновении, обеспечения защиты населения и экономики от паводка на территории поселения в 201</w:t>
      </w:r>
      <w:r>
        <w:rPr>
          <w:sz w:val="28"/>
          <w:szCs w:val="28"/>
        </w:rPr>
        <w:t>6</w:t>
      </w:r>
      <w:r w:rsidRPr="00F12099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682F80" w:rsidRPr="00F12099" w:rsidRDefault="00682F80" w:rsidP="00682F80">
      <w:pPr>
        <w:ind w:firstLine="1134"/>
        <w:jc w:val="both"/>
        <w:rPr>
          <w:sz w:val="16"/>
          <w:szCs w:val="16"/>
        </w:rPr>
      </w:pPr>
    </w:p>
    <w:p w:rsidR="00682F80" w:rsidRPr="00F12099" w:rsidRDefault="00682F80" w:rsidP="00682F80">
      <w:pPr>
        <w:jc w:val="both"/>
        <w:rPr>
          <w:sz w:val="28"/>
          <w:szCs w:val="28"/>
        </w:rPr>
      </w:pPr>
      <w:r w:rsidRPr="00F12099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F12099">
        <w:rPr>
          <w:sz w:val="28"/>
          <w:szCs w:val="28"/>
        </w:rPr>
        <w:t xml:space="preserve">:  </w:t>
      </w:r>
    </w:p>
    <w:p w:rsidR="00682F80" w:rsidRPr="00F12099" w:rsidRDefault="00682F80" w:rsidP="00682F80">
      <w:pPr>
        <w:ind w:firstLine="1134"/>
        <w:jc w:val="both"/>
        <w:rPr>
          <w:sz w:val="16"/>
          <w:szCs w:val="16"/>
        </w:rPr>
      </w:pPr>
      <w:r w:rsidRPr="00F12099">
        <w:rPr>
          <w:sz w:val="28"/>
          <w:szCs w:val="28"/>
        </w:rPr>
        <w:t xml:space="preserve">        </w:t>
      </w:r>
    </w:p>
    <w:p w:rsidR="00682F80" w:rsidRPr="00F12099" w:rsidRDefault="00682F80" w:rsidP="00682F80">
      <w:pPr>
        <w:ind w:firstLine="708"/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1.  Утвердить состав </w:t>
      </w:r>
      <w:proofErr w:type="spellStart"/>
      <w:r w:rsidRPr="00F12099">
        <w:rPr>
          <w:sz w:val="28"/>
          <w:szCs w:val="28"/>
        </w:rPr>
        <w:t>противопаводковой</w:t>
      </w:r>
      <w:proofErr w:type="spellEnd"/>
      <w:r w:rsidRPr="00F12099">
        <w:rPr>
          <w:sz w:val="28"/>
          <w:szCs w:val="28"/>
        </w:rPr>
        <w:t xml:space="preserve"> комиссии на 201</w:t>
      </w:r>
      <w:r>
        <w:rPr>
          <w:sz w:val="28"/>
          <w:szCs w:val="28"/>
        </w:rPr>
        <w:t>6</w:t>
      </w:r>
      <w:r w:rsidRPr="00F12099">
        <w:rPr>
          <w:sz w:val="28"/>
          <w:szCs w:val="28"/>
        </w:rPr>
        <w:t xml:space="preserve"> год согласно приложению 1.</w:t>
      </w:r>
    </w:p>
    <w:p w:rsidR="00682F80" w:rsidRPr="00F12099" w:rsidRDefault="00682F80" w:rsidP="00682F80">
      <w:pPr>
        <w:ind w:firstLine="708"/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2. Утвердить план подготовки к пропуску паводковых вод на территории  </w:t>
      </w:r>
      <w:proofErr w:type="spellStart"/>
      <w:r w:rsidRPr="00F12099">
        <w:rPr>
          <w:sz w:val="28"/>
          <w:szCs w:val="28"/>
        </w:rPr>
        <w:t>Сурковского</w:t>
      </w:r>
      <w:proofErr w:type="spellEnd"/>
      <w:r w:rsidRPr="00F12099">
        <w:rPr>
          <w:sz w:val="28"/>
          <w:szCs w:val="28"/>
        </w:rPr>
        <w:t xml:space="preserve"> сельсовета в 201</w:t>
      </w:r>
      <w:r>
        <w:rPr>
          <w:sz w:val="28"/>
          <w:szCs w:val="28"/>
        </w:rPr>
        <w:t>6</w:t>
      </w:r>
      <w:r w:rsidRPr="00F12099">
        <w:rPr>
          <w:sz w:val="28"/>
          <w:szCs w:val="28"/>
        </w:rPr>
        <w:t xml:space="preserve"> году (приложение 2).</w:t>
      </w:r>
    </w:p>
    <w:p w:rsidR="00682F80" w:rsidRPr="00F12099" w:rsidRDefault="00682F80" w:rsidP="00682F80">
      <w:pPr>
        <w:jc w:val="both"/>
        <w:rPr>
          <w:sz w:val="28"/>
          <w:szCs w:val="28"/>
        </w:rPr>
      </w:pPr>
      <w:r w:rsidRPr="00F12099">
        <w:rPr>
          <w:sz w:val="28"/>
          <w:szCs w:val="28"/>
        </w:rPr>
        <w:tab/>
        <w:t xml:space="preserve">3. Уточнить порядок действий органов управления, сил и средств РСЧС </w:t>
      </w:r>
      <w:proofErr w:type="gramStart"/>
      <w:r w:rsidRPr="00F12099">
        <w:rPr>
          <w:sz w:val="28"/>
          <w:szCs w:val="28"/>
        </w:rPr>
        <w:t>при</w:t>
      </w:r>
      <w:proofErr w:type="gramEnd"/>
      <w:r w:rsidRPr="00F12099">
        <w:rPr>
          <w:sz w:val="28"/>
          <w:szCs w:val="28"/>
        </w:rPr>
        <w:t xml:space="preserve"> </w:t>
      </w:r>
      <w:proofErr w:type="gramStart"/>
      <w:r w:rsidRPr="00F12099">
        <w:rPr>
          <w:sz w:val="28"/>
          <w:szCs w:val="28"/>
        </w:rPr>
        <w:t>возникновения</w:t>
      </w:r>
      <w:proofErr w:type="gramEnd"/>
      <w:r w:rsidRPr="00F12099">
        <w:rPr>
          <w:sz w:val="28"/>
          <w:szCs w:val="28"/>
        </w:rPr>
        <w:t xml:space="preserve"> чрезвычайной ситуации, вызванной наводнением, по каждому населенному пункту, объекту. Проверить готовность нештатных  аварийных формирований к действиям в случае возникновения чрезвычайных ситуаций, вызванных паводком.</w:t>
      </w:r>
    </w:p>
    <w:p w:rsidR="00682F80" w:rsidRPr="00F12099" w:rsidRDefault="00682F80" w:rsidP="00682F80">
      <w:pPr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         4. Утвердить состав сил и средств, привлекаемых для выполнения </w:t>
      </w:r>
      <w:proofErr w:type="spellStart"/>
      <w:r w:rsidRPr="00F12099">
        <w:rPr>
          <w:sz w:val="28"/>
          <w:szCs w:val="28"/>
        </w:rPr>
        <w:t>противопаводковых</w:t>
      </w:r>
      <w:proofErr w:type="spellEnd"/>
      <w:r w:rsidRPr="00F12099">
        <w:rPr>
          <w:sz w:val="28"/>
          <w:szCs w:val="28"/>
        </w:rPr>
        <w:t xml:space="preserve"> мероприятий и проведения аварийно-восстановительных работ, места их базирования, порядок оповещения и сбора, организацию связи и порядок управления.</w:t>
      </w:r>
    </w:p>
    <w:p w:rsidR="00682F80" w:rsidRPr="00F12099" w:rsidRDefault="00682F80" w:rsidP="00682F80">
      <w:pPr>
        <w:ind w:firstLine="1134"/>
        <w:jc w:val="both"/>
        <w:rPr>
          <w:sz w:val="28"/>
          <w:szCs w:val="28"/>
        </w:rPr>
      </w:pPr>
      <w:r w:rsidRPr="00F12099">
        <w:rPr>
          <w:sz w:val="28"/>
          <w:szCs w:val="28"/>
        </w:rPr>
        <w:t>Провести проверку готовности техники, предназначенной для работ в условиях паводка.</w:t>
      </w:r>
    </w:p>
    <w:p w:rsidR="00682F80" w:rsidRPr="00F12099" w:rsidRDefault="00682F80" w:rsidP="00682F80">
      <w:pPr>
        <w:jc w:val="both"/>
        <w:rPr>
          <w:sz w:val="28"/>
          <w:szCs w:val="28"/>
        </w:rPr>
      </w:pPr>
      <w:r w:rsidRPr="00F12099">
        <w:rPr>
          <w:sz w:val="28"/>
          <w:szCs w:val="28"/>
        </w:rPr>
        <w:tab/>
        <w:t>5. Создать в необходимых объемах запасы материальных средств, топлива для котельных, инертных материалов для ликвидации возможных чрезвычайных ситуаций.</w:t>
      </w:r>
    </w:p>
    <w:p w:rsidR="00682F80" w:rsidRPr="00F12099" w:rsidRDefault="00682F80" w:rsidP="00682F80">
      <w:pPr>
        <w:jc w:val="both"/>
        <w:rPr>
          <w:sz w:val="28"/>
          <w:szCs w:val="28"/>
        </w:rPr>
      </w:pPr>
      <w:r w:rsidRPr="00F12099">
        <w:rPr>
          <w:sz w:val="28"/>
          <w:szCs w:val="28"/>
        </w:rPr>
        <w:tab/>
        <w:t>6. С 01.04.201</w:t>
      </w:r>
      <w:r>
        <w:rPr>
          <w:sz w:val="28"/>
          <w:szCs w:val="28"/>
        </w:rPr>
        <w:t xml:space="preserve">6 </w:t>
      </w:r>
      <w:r w:rsidRPr="00F12099">
        <w:rPr>
          <w:sz w:val="28"/>
          <w:szCs w:val="28"/>
        </w:rPr>
        <w:t xml:space="preserve"> года ввести в поселении режим повышенной готовности: организовать круглосуточное дежурство в администрации поселения, организовать наблюдение за развитием паводковой обстановки. </w:t>
      </w:r>
    </w:p>
    <w:p w:rsidR="00682F80" w:rsidRPr="00F12099" w:rsidRDefault="00682F80" w:rsidP="00682F80">
      <w:pPr>
        <w:jc w:val="both"/>
        <w:rPr>
          <w:sz w:val="28"/>
          <w:szCs w:val="28"/>
        </w:rPr>
      </w:pPr>
      <w:r w:rsidRPr="00F12099">
        <w:rPr>
          <w:sz w:val="28"/>
          <w:szCs w:val="28"/>
        </w:rPr>
        <w:tab/>
        <w:t xml:space="preserve">7. Организовать  проведение обследования гидротехнических сооружений. Принять меры по их безаварийному функционированию в </w:t>
      </w:r>
      <w:r w:rsidRPr="00F12099">
        <w:rPr>
          <w:sz w:val="28"/>
          <w:szCs w:val="28"/>
        </w:rPr>
        <w:lastRenderedPageBreak/>
        <w:t>условиях увеличенного водотока. При необходимости провести очистку, ремонт и дополнительное укрепление гидротехнических сооружений.</w:t>
      </w:r>
    </w:p>
    <w:p w:rsidR="00682F80" w:rsidRPr="00F12099" w:rsidRDefault="00682F80" w:rsidP="00682F80">
      <w:pPr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        8.Определить объем фактически выполненных работ, требующих выделения дополнительных денежных средств за счет средств местного бюджета и обеспечить его финансирование.</w:t>
      </w:r>
    </w:p>
    <w:p w:rsidR="00682F80" w:rsidRPr="00F12099" w:rsidRDefault="00682F80" w:rsidP="00682F80">
      <w:pPr>
        <w:ind w:firstLine="708"/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9. </w:t>
      </w:r>
      <w:proofErr w:type="gramStart"/>
      <w:r w:rsidRPr="00F12099">
        <w:rPr>
          <w:sz w:val="28"/>
          <w:szCs w:val="28"/>
        </w:rPr>
        <w:t>Контроль за</w:t>
      </w:r>
      <w:proofErr w:type="gramEnd"/>
      <w:r w:rsidRPr="00F12099">
        <w:rPr>
          <w:sz w:val="28"/>
          <w:szCs w:val="28"/>
        </w:rPr>
        <w:t xml:space="preserve"> исполнением данного постановления  оставляю за собой.</w:t>
      </w:r>
    </w:p>
    <w:p w:rsidR="00682F80" w:rsidRPr="00F12099" w:rsidRDefault="00682F80" w:rsidP="00682F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Глава </w:t>
      </w:r>
      <w:proofErr w:type="spellStart"/>
      <w:r w:rsidRPr="00F12099">
        <w:rPr>
          <w:sz w:val="28"/>
          <w:szCs w:val="28"/>
        </w:rPr>
        <w:t>Сурковского</w:t>
      </w:r>
      <w:proofErr w:type="spellEnd"/>
      <w:r w:rsidRPr="00F12099">
        <w:rPr>
          <w:sz w:val="28"/>
          <w:szCs w:val="28"/>
        </w:rPr>
        <w:t xml:space="preserve">  сельсовета   </w:t>
      </w: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F12099">
        <w:rPr>
          <w:sz w:val="28"/>
          <w:szCs w:val="28"/>
        </w:rPr>
        <w:t>Тогучинского</w:t>
      </w:r>
      <w:proofErr w:type="spellEnd"/>
      <w:r w:rsidRPr="00F12099">
        <w:rPr>
          <w:sz w:val="28"/>
          <w:szCs w:val="28"/>
        </w:rPr>
        <w:t xml:space="preserve"> района</w:t>
      </w: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2099">
        <w:rPr>
          <w:sz w:val="28"/>
          <w:szCs w:val="28"/>
        </w:rPr>
        <w:t>Новосибирской области                                                         А.С. Гундарев</w:t>
      </w: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Default="00682F80" w:rsidP="00682F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2F80" w:rsidRPr="00F12099" w:rsidRDefault="00682F80" w:rsidP="00682F80">
      <w:pPr>
        <w:ind w:firstLine="1134"/>
        <w:jc w:val="right"/>
        <w:rPr>
          <w:sz w:val="28"/>
          <w:szCs w:val="28"/>
        </w:rPr>
      </w:pPr>
    </w:p>
    <w:p w:rsidR="00682F80" w:rsidRPr="00F12099" w:rsidRDefault="00682F80" w:rsidP="00682F80">
      <w:pPr>
        <w:ind w:firstLine="1134"/>
        <w:jc w:val="right"/>
      </w:pPr>
      <w:r w:rsidRPr="00F12099">
        <w:t>Приложение 1</w:t>
      </w:r>
    </w:p>
    <w:p w:rsidR="00682F80" w:rsidRPr="00F12099" w:rsidRDefault="00682F80" w:rsidP="00682F80">
      <w:pPr>
        <w:ind w:firstLine="1134"/>
        <w:jc w:val="right"/>
      </w:pPr>
    </w:p>
    <w:p w:rsidR="00682F80" w:rsidRPr="00F12099" w:rsidRDefault="00682F80" w:rsidP="00682F80">
      <w:pPr>
        <w:ind w:firstLine="1134"/>
        <w:jc w:val="center"/>
        <w:rPr>
          <w:sz w:val="28"/>
          <w:szCs w:val="28"/>
        </w:rPr>
      </w:pPr>
      <w:r w:rsidRPr="00F12099">
        <w:rPr>
          <w:sz w:val="28"/>
          <w:szCs w:val="28"/>
        </w:rPr>
        <w:t>СОСТАВ</w:t>
      </w:r>
    </w:p>
    <w:p w:rsidR="00682F80" w:rsidRPr="00F12099" w:rsidRDefault="00682F80" w:rsidP="00682F80">
      <w:pPr>
        <w:ind w:firstLine="1134"/>
        <w:jc w:val="center"/>
        <w:rPr>
          <w:sz w:val="28"/>
          <w:szCs w:val="28"/>
        </w:rPr>
      </w:pPr>
      <w:proofErr w:type="spellStart"/>
      <w:r w:rsidRPr="00F12099">
        <w:rPr>
          <w:sz w:val="28"/>
          <w:szCs w:val="28"/>
        </w:rPr>
        <w:t>противопаводковой</w:t>
      </w:r>
      <w:proofErr w:type="spellEnd"/>
      <w:r w:rsidRPr="00F12099">
        <w:rPr>
          <w:sz w:val="28"/>
          <w:szCs w:val="28"/>
        </w:rPr>
        <w:t xml:space="preserve"> комиссии </w:t>
      </w:r>
      <w:proofErr w:type="spellStart"/>
      <w:r w:rsidRPr="00F12099">
        <w:rPr>
          <w:sz w:val="28"/>
          <w:szCs w:val="28"/>
        </w:rPr>
        <w:t>Сурковского</w:t>
      </w:r>
      <w:proofErr w:type="spellEnd"/>
      <w:r w:rsidRPr="00F12099">
        <w:rPr>
          <w:sz w:val="28"/>
          <w:szCs w:val="28"/>
        </w:rPr>
        <w:t xml:space="preserve"> сельсовета на 201</w:t>
      </w:r>
      <w:r>
        <w:rPr>
          <w:sz w:val="28"/>
          <w:szCs w:val="28"/>
        </w:rPr>
        <w:t>6</w:t>
      </w:r>
      <w:r w:rsidRPr="00F12099">
        <w:rPr>
          <w:sz w:val="28"/>
          <w:szCs w:val="28"/>
        </w:rPr>
        <w:t xml:space="preserve"> год</w:t>
      </w:r>
    </w:p>
    <w:p w:rsidR="00682F80" w:rsidRPr="00F12099" w:rsidRDefault="00682F80" w:rsidP="00682F80">
      <w:pPr>
        <w:ind w:firstLine="1134"/>
        <w:jc w:val="center"/>
        <w:rPr>
          <w:sz w:val="28"/>
          <w:szCs w:val="28"/>
        </w:rPr>
      </w:pPr>
    </w:p>
    <w:p w:rsidR="00682F80" w:rsidRPr="00F12099" w:rsidRDefault="00682F80" w:rsidP="00682F80">
      <w:pPr>
        <w:ind w:firstLine="1134"/>
        <w:jc w:val="both"/>
        <w:rPr>
          <w:sz w:val="28"/>
          <w:szCs w:val="28"/>
        </w:rPr>
      </w:pPr>
    </w:p>
    <w:p w:rsidR="00682F80" w:rsidRPr="00F12099" w:rsidRDefault="00682F80" w:rsidP="00682F80">
      <w:pPr>
        <w:ind w:firstLine="1134"/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Председатель комиссии – </w:t>
      </w:r>
      <w:proofErr w:type="spellStart"/>
      <w:r w:rsidRPr="00F12099">
        <w:rPr>
          <w:sz w:val="28"/>
          <w:szCs w:val="28"/>
        </w:rPr>
        <w:t>А.С.Гундарев</w:t>
      </w:r>
      <w:proofErr w:type="spellEnd"/>
      <w:r w:rsidRPr="00F12099">
        <w:rPr>
          <w:sz w:val="28"/>
          <w:szCs w:val="28"/>
        </w:rPr>
        <w:t xml:space="preserve">, Глава </w:t>
      </w:r>
      <w:proofErr w:type="spellStart"/>
      <w:r w:rsidRPr="00F12099">
        <w:rPr>
          <w:sz w:val="28"/>
          <w:szCs w:val="28"/>
        </w:rPr>
        <w:t>Сурковского</w:t>
      </w:r>
      <w:proofErr w:type="spellEnd"/>
      <w:r w:rsidRPr="00F12099">
        <w:rPr>
          <w:sz w:val="28"/>
          <w:szCs w:val="28"/>
        </w:rPr>
        <w:t xml:space="preserve">                                                              сельсовета</w:t>
      </w:r>
    </w:p>
    <w:p w:rsidR="00682F80" w:rsidRPr="00F12099" w:rsidRDefault="00682F80" w:rsidP="00682F80">
      <w:pPr>
        <w:ind w:firstLine="1134"/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Зам. председателя комиссии – Колмогорова В.А., специалист администрации  </w:t>
      </w:r>
      <w:proofErr w:type="spellStart"/>
      <w:r w:rsidRPr="00F12099">
        <w:rPr>
          <w:sz w:val="28"/>
          <w:szCs w:val="28"/>
        </w:rPr>
        <w:t>Сурковского</w:t>
      </w:r>
      <w:proofErr w:type="spellEnd"/>
      <w:r w:rsidRPr="00F12099">
        <w:rPr>
          <w:sz w:val="28"/>
          <w:szCs w:val="28"/>
        </w:rPr>
        <w:t xml:space="preserve"> сельсовета</w:t>
      </w:r>
    </w:p>
    <w:p w:rsidR="00682F80" w:rsidRPr="00F12099" w:rsidRDefault="00682F80" w:rsidP="00682F80">
      <w:pPr>
        <w:ind w:firstLine="1134"/>
        <w:jc w:val="both"/>
        <w:rPr>
          <w:sz w:val="28"/>
          <w:szCs w:val="28"/>
        </w:rPr>
      </w:pPr>
      <w:r w:rsidRPr="00F12099">
        <w:rPr>
          <w:sz w:val="28"/>
          <w:szCs w:val="28"/>
        </w:rPr>
        <w:t xml:space="preserve">Члены комиссии: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2"/>
        <w:gridCol w:w="3642"/>
        <w:gridCol w:w="1082"/>
        <w:gridCol w:w="1001"/>
      </w:tblGrid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b/>
              </w:rPr>
            </w:pPr>
            <w:r w:rsidRPr="00F12099">
              <w:rPr>
                <w:b/>
              </w:rPr>
              <w:t>Занимаемая должность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b/>
              </w:rPr>
            </w:pPr>
            <w:r w:rsidRPr="00F12099">
              <w:rPr>
                <w:b/>
              </w:rPr>
              <w:t>Ф. И</w:t>
            </w:r>
            <w:proofErr w:type="gramStart"/>
            <w:r w:rsidRPr="00F12099">
              <w:rPr>
                <w:b/>
              </w:rPr>
              <w:t xml:space="preserve"> .</w:t>
            </w:r>
            <w:proofErr w:type="gramEnd"/>
            <w:r w:rsidRPr="00F12099">
              <w:rPr>
                <w:b/>
              </w:rPr>
              <w:t>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b/>
              </w:rPr>
            </w:pPr>
            <w:proofErr w:type="spellStart"/>
            <w:r w:rsidRPr="00F12099">
              <w:rPr>
                <w:b/>
              </w:rPr>
              <w:t>рРаб</w:t>
            </w:r>
            <w:proofErr w:type="spellEnd"/>
            <w:r w:rsidRPr="00F12099">
              <w:rPr>
                <w:b/>
              </w:rPr>
              <w:t>. тел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b/>
              </w:rPr>
            </w:pPr>
            <w:proofErr w:type="spellStart"/>
            <w:r w:rsidRPr="00F12099">
              <w:rPr>
                <w:b/>
              </w:rPr>
              <w:t>дДом</w:t>
            </w:r>
            <w:proofErr w:type="spellEnd"/>
            <w:r w:rsidRPr="00F12099">
              <w:rPr>
                <w:b/>
              </w:rPr>
              <w:t>. тел.</w:t>
            </w: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b/>
              </w:rPr>
            </w:pPr>
            <w:r w:rsidRPr="00F12099">
              <w:rPr>
                <w:b/>
              </w:rPr>
              <w:t>Директор МУП</w:t>
            </w:r>
          </w:p>
          <w:p w:rsidR="00682F80" w:rsidRPr="00F12099" w:rsidRDefault="00682F80" w:rsidP="00257357">
            <w:pPr>
              <w:rPr>
                <w:b/>
              </w:rPr>
            </w:pPr>
            <w:r w:rsidRPr="00F12099">
              <w:rPr>
                <w:b/>
              </w:rPr>
              <w:t xml:space="preserve">« </w:t>
            </w:r>
            <w:proofErr w:type="spellStart"/>
            <w:r w:rsidRPr="00F12099">
              <w:rPr>
                <w:b/>
              </w:rPr>
              <w:t>Сурковское</w:t>
            </w:r>
            <w:proofErr w:type="spellEnd"/>
            <w:r w:rsidRPr="00F12099">
              <w:rPr>
                <w:b/>
              </w:rPr>
              <w:t xml:space="preserve">» 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spellStart"/>
            <w:r w:rsidRPr="00F12099">
              <w:t>Далидович</w:t>
            </w:r>
            <w:proofErr w:type="spellEnd"/>
            <w:r w:rsidRPr="00F12099">
              <w:t xml:space="preserve"> Светлана Николаевна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433-187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433-211</w:t>
            </w: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b/>
              </w:rPr>
            </w:pPr>
            <w:r w:rsidRPr="00F12099">
              <w:t xml:space="preserve">Уполномоченный по делам ГО и ЧС 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spellStart"/>
            <w:r w:rsidRPr="00F12099">
              <w:t>Ладошкина</w:t>
            </w:r>
            <w:proofErr w:type="spellEnd"/>
            <w:r w:rsidRPr="00F12099">
              <w:t xml:space="preserve"> Светлана Николаевна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433-187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433-177</w:t>
            </w: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Директор ООО «</w:t>
            </w:r>
            <w:proofErr w:type="spellStart"/>
            <w:r w:rsidRPr="00F12099">
              <w:t>Сиб</w:t>
            </w:r>
            <w:proofErr w:type="spellEnd"/>
            <w:r w:rsidRPr="00F12099">
              <w:t xml:space="preserve"> - Колос» - </w:t>
            </w:r>
            <w:r w:rsidRPr="00F12099">
              <w:rPr>
                <w:b/>
              </w:rPr>
              <w:t>зам. председателя КЧС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spellStart"/>
            <w:r w:rsidRPr="00F12099">
              <w:t>Невзоров</w:t>
            </w:r>
            <w:proofErr w:type="spellEnd"/>
            <w:r w:rsidRPr="00F12099">
              <w:t xml:space="preserve"> Бори Михайлович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433-139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</w:pP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>
              <w:t xml:space="preserve">Методист дошкольной группы </w:t>
            </w:r>
            <w:r w:rsidRPr="00F12099">
              <w:t xml:space="preserve"> </w:t>
            </w:r>
            <w:proofErr w:type="spellStart"/>
            <w:r w:rsidRPr="00F12099">
              <w:t>Сурковск</w:t>
            </w:r>
            <w:r>
              <w:t>ой</w:t>
            </w:r>
            <w:proofErr w:type="spellEnd"/>
            <w:r w:rsidRPr="00F12099">
              <w:t xml:space="preserve"> </w:t>
            </w:r>
            <w:r>
              <w:t xml:space="preserve"> средней школы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gramStart"/>
            <w:r w:rsidRPr="00F12099">
              <w:t>Жидких</w:t>
            </w:r>
            <w:proofErr w:type="gramEnd"/>
            <w:r w:rsidRPr="00F12099">
              <w:t xml:space="preserve"> Лариса  Владимировна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433-202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</w:t>
            </w: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 xml:space="preserve">Директор </w:t>
            </w:r>
            <w:proofErr w:type="spellStart"/>
            <w:r w:rsidRPr="00F12099">
              <w:t>Сурковской</w:t>
            </w:r>
            <w:proofErr w:type="spellEnd"/>
            <w:r w:rsidRPr="00F12099">
              <w:t xml:space="preserve"> средней школы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spellStart"/>
            <w:r w:rsidRPr="00F12099">
              <w:t>Шиляева</w:t>
            </w:r>
            <w:proofErr w:type="spellEnd"/>
            <w:r w:rsidRPr="00F12099">
              <w:t xml:space="preserve"> Надежда Ивановна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433-123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 xml:space="preserve"> </w:t>
            </w: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 xml:space="preserve">Заведующая </w:t>
            </w:r>
            <w:proofErr w:type="spellStart"/>
            <w:r w:rsidRPr="00F12099">
              <w:t>Сурковской</w:t>
            </w:r>
            <w:proofErr w:type="spellEnd"/>
            <w:r w:rsidRPr="00F12099">
              <w:t xml:space="preserve"> врачебной амбулаторией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spellStart"/>
            <w:r w:rsidRPr="00F12099">
              <w:t>Сорокова</w:t>
            </w:r>
            <w:proofErr w:type="spellEnd"/>
            <w:r w:rsidRPr="00F12099">
              <w:t xml:space="preserve"> Ирина  Анатольевна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433-124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Директор МКУК  «</w:t>
            </w:r>
            <w:proofErr w:type="spellStart"/>
            <w:r w:rsidRPr="00F12099">
              <w:t>Сурковский</w:t>
            </w:r>
            <w:proofErr w:type="spellEnd"/>
            <w:r w:rsidRPr="00F12099">
              <w:t xml:space="preserve"> КДЦ»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spellStart"/>
            <w:r w:rsidRPr="00F12099">
              <w:t>Часовская</w:t>
            </w:r>
            <w:proofErr w:type="spellEnd"/>
            <w:r w:rsidRPr="00F12099">
              <w:t xml:space="preserve"> Маргарита Михайловна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433-187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433-163</w:t>
            </w: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Директор СПК «Семёновский»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Гундарев  Сергей Михайлович</w:t>
            </w:r>
          </w:p>
          <w:p w:rsidR="00682F80" w:rsidRPr="00F12099" w:rsidRDefault="00682F80" w:rsidP="00257357"/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47-310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47-347</w:t>
            </w:r>
          </w:p>
        </w:tc>
      </w:tr>
      <w:tr w:rsidR="00682F80" w:rsidRPr="00F12099" w:rsidTr="00257357"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Директор</w:t>
            </w:r>
            <w:r>
              <w:t xml:space="preserve"> </w:t>
            </w:r>
            <w:proofErr w:type="spellStart"/>
            <w:r>
              <w:t>Долговской</w:t>
            </w:r>
            <w:proofErr w:type="spellEnd"/>
            <w:r>
              <w:t xml:space="preserve">  средней школы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roofErr w:type="spellStart"/>
            <w:r w:rsidRPr="00F12099">
              <w:t>Ко</w:t>
            </w:r>
            <w:r>
              <w:t>ноплицкая</w:t>
            </w:r>
            <w:proofErr w:type="spellEnd"/>
            <w:r>
              <w:t xml:space="preserve"> Светлана Викторовна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>
              <w:t>34-126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>
              <w:t>34-121</w:t>
            </w:r>
          </w:p>
        </w:tc>
      </w:tr>
    </w:tbl>
    <w:p w:rsidR="00682F80" w:rsidRPr="00F12099" w:rsidRDefault="00682F80" w:rsidP="00682F80">
      <w:pPr>
        <w:ind w:firstLine="1134"/>
        <w:rPr>
          <w:sz w:val="28"/>
          <w:szCs w:val="28"/>
        </w:rPr>
      </w:pPr>
    </w:p>
    <w:p w:rsidR="00682F80" w:rsidRPr="00F12099" w:rsidRDefault="00682F80" w:rsidP="00682F80">
      <w:pPr>
        <w:ind w:firstLine="1134"/>
      </w:pPr>
    </w:p>
    <w:p w:rsidR="00682F80" w:rsidRPr="00F12099" w:rsidRDefault="00682F80" w:rsidP="00682F80">
      <w:pPr>
        <w:ind w:firstLine="1134"/>
      </w:pPr>
    </w:p>
    <w:p w:rsidR="00682F80" w:rsidRPr="00F12099" w:rsidRDefault="00682F80" w:rsidP="00682F80">
      <w:pPr>
        <w:ind w:firstLine="1134"/>
      </w:pPr>
    </w:p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p w:rsidR="00682F80" w:rsidRDefault="00682F80" w:rsidP="00682F80">
      <w:pPr>
        <w:ind w:firstLine="1134"/>
        <w:jc w:val="both"/>
      </w:pPr>
    </w:p>
    <w:p w:rsidR="00682F80" w:rsidRDefault="00682F80" w:rsidP="00682F80">
      <w:pPr>
        <w:ind w:firstLine="1134"/>
        <w:jc w:val="both"/>
      </w:pPr>
    </w:p>
    <w:p w:rsidR="00682F80" w:rsidRDefault="00682F80" w:rsidP="00682F80">
      <w:pPr>
        <w:ind w:firstLine="1134"/>
        <w:jc w:val="both"/>
      </w:pPr>
    </w:p>
    <w:p w:rsidR="00682F80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38"/>
        <w:gridCol w:w="3733"/>
      </w:tblGrid>
      <w:tr w:rsidR="00682F80" w:rsidRPr="00F12099" w:rsidTr="00257357">
        <w:tc>
          <w:tcPr>
            <w:tcW w:w="6048" w:type="dxa"/>
          </w:tcPr>
          <w:p w:rsidR="00682F80" w:rsidRPr="00F12099" w:rsidRDefault="00682F80" w:rsidP="00257357">
            <w:pPr>
              <w:ind w:firstLine="1134"/>
              <w:jc w:val="both"/>
              <w:rPr>
                <w:sz w:val="22"/>
                <w:szCs w:val="22"/>
              </w:rPr>
            </w:pPr>
          </w:p>
        </w:tc>
        <w:tc>
          <w:tcPr>
            <w:tcW w:w="3806" w:type="dxa"/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УТВЕРЖДЕН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Постановлением администра</w:t>
            </w:r>
            <w:r>
              <w:rPr>
                <w:sz w:val="22"/>
                <w:szCs w:val="22"/>
              </w:rPr>
              <w:t xml:space="preserve">ции </w:t>
            </w:r>
            <w:proofErr w:type="spellStart"/>
            <w:r>
              <w:rPr>
                <w:sz w:val="22"/>
                <w:szCs w:val="22"/>
              </w:rPr>
              <w:t>Сурковского</w:t>
            </w:r>
            <w:proofErr w:type="spellEnd"/>
            <w:r>
              <w:rPr>
                <w:sz w:val="22"/>
                <w:szCs w:val="22"/>
              </w:rPr>
              <w:t xml:space="preserve"> сельсовета от 22</w:t>
            </w:r>
            <w:r w:rsidRPr="00F12099">
              <w:rPr>
                <w:sz w:val="22"/>
                <w:szCs w:val="22"/>
              </w:rPr>
              <w:t>.03.201</w:t>
            </w:r>
            <w:r>
              <w:rPr>
                <w:sz w:val="22"/>
                <w:szCs w:val="22"/>
              </w:rPr>
              <w:t>6</w:t>
            </w:r>
            <w:r w:rsidRPr="00F12099">
              <w:rPr>
                <w:sz w:val="22"/>
                <w:szCs w:val="22"/>
              </w:rPr>
              <w:t xml:space="preserve"> № 2</w:t>
            </w:r>
            <w:r>
              <w:rPr>
                <w:sz w:val="22"/>
                <w:szCs w:val="22"/>
              </w:rPr>
              <w:t>2</w:t>
            </w:r>
          </w:p>
        </w:tc>
      </w:tr>
    </w:tbl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both"/>
      </w:pPr>
    </w:p>
    <w:p w:rsidR="00682F80" w:rsidRPr="00F12099" w:rsidRDefault="00682F80" w:rsidP="00682F80">
      <w:pPr>
        <w:ind w:firstLine="1134"/>
        <w:jc w:val="center"/>
        <w:rPr>
          <w:b/>
          <w:sz w:val="28"/>
          <w:szCs w:val="28"/>
        </w:rPr>
      </w:pPr>
      <w:r w:rsidRPr="00F12099">
        <w:rPr>
          <w:b/>
          <w:sz w:val="28"/>
          <w:szCs w:val="28"/>
        </w:rPr>
        <w:t>ПЛАН</w:t>
      </w:r>
    </w:p>
    <w:p w:rsidR="00682F80" w:rsidRPr="00F12099" w:rsidRDefault="00682F80" w:rsidP="00682F80">
      <w:pPr>
        <w:ind w:firstLine="1134"/>
        <w:jc w:val="center"/>
        <w:rPr>
          <w:sz w:val="28"/>
          <w:szCs w:val="28"/>
        </w:rPr>
      </w:pPr>
      <w:r w:rsidRPr="00F12099">
        <w:rPr>
          <w:sz w:val="28"/>
          <w:szCs w:val="28"/>
        </w:rPr>
        <w:t xml:space="preserve">дополнительных мероприятий по подготовке населения и территории поселения к пропуску паводковых вод на территории </w:t>
      </w:r>
    </w:p>
    <w:p w:rsidR="00682F80" w:rsidRPr="00F12099" w:rsidRDefault="00682F80" w:rsidP="00682F80">
      <w:pPr>
        <w:ind w:firstLine="1134"/>
        <w:jc w:val="center"/>
        <w:rPr>
          <w:sz w:val="28"/>
          <w:szCs w:val="28"/>
        </w:rPr>
      </w:pPr>
      <w:proofErr w:type="spellStart"/>
      <w:r w:rsidRPr="00F12099">
        <w:rPr>
          <w:sz w:val="28"/>
          <w:szCs w:val="28"/>
        </w:rPr>
        <w:t>Сурковского</w:t>
      </w:r>
      <w:proofErr w:type="spellEnd"/>
      <w:r w:rsidRPr="00F12099">
        <w:rPr>
          <w:sz w:val="28"/>
          <w:szCs w:val="28"/>
        </w:rPr>
        <w:t xml:space="preserve">  сельсовета в 201</w:t>
      </w:r>
      <w:r>
        <w:rPr>
          <w:sz w:val="28"/>
          <w:szCs w:val="28"/>
        </w:rPr>
        <w:t>6</w:t>
      </w:r>
      <w:r w:rsidRPr="00F12099">
        <w:rPr>
          <w:sz w:val="28"/>
          <w:szCs w:val="28"/>
        </w:rPr>
        <w:t xml:space="preserve"> году</w:t>
      </w:r>
    </w:p>
    <w:p w:rsidR="00682F80" w:rsidRPr="00F12099" w:rsidRDefault="00682F80" w:rsidP="00682F80">
      <w:pPr>
        <w:ind w:firstLine="1134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4208"/>
        <w:gridCol w:w="1401"/>
        <w:gridCol w:w="2060"/>
        <w:gridCol w:w="1440"/>
      </w:tblGrid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</w:pPr>
            <w:r w:rsidRPr="00F12099"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Наименование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Срок проведения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Ответственные исполнители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r w:rsidRPr="00F12099">
              <w:t>Отметка об исполнении</w:t>
            </w:r>
          </w:p>
        </w:tc>
      </w:tr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Создание резервов материальных ресурсов для ликвидации ЧС в соответствии с рекомендациями МЧС России (резервные источники электропитания, материалы для ликвидации ЧС на объектах ЖКХ и др.)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до 15 апреля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Создание резервов финансовых сре</w:t>
            </w:r>
            <w:proofErr w:type="gramStart"/>
            <w:r w:rsidRPr="00F12099">
              <w:rPr>
                <w:sz w:val="22"/>
                <w:szCs w:val="22"/>
              </w:rPr>
              <w:t>дств дл</w:t>
            </w:r>
            <w:proofErr w:type="gramEnd"/>
            <w:r w:rsidRPr="00F12099">
              <w:rPr>
                <w:sz w:val="22"/>
                <w:szCs w:val="22"/>
              </w:rPr>
              <w:t>я ликвидации ЧС, вызванных весенним паводком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до 1 апреля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Представление сметы-заявки в финансовый орган района на финансирование мероприятий по защите населения и территории от паводка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до 1 апреля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  <w:tr w:rsidR="00682F80" w:rsidRPr="00F12099" w:rsidTr="00257357">
        <w:trPr>
          <w:trHeight w:val="272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 xml:space="preserve">Проверка готовности территории сельсовета и выполнения </w:t>
            </w:r>
            <w:proofErr w:type="spellStart"/>
            <w:r w:rsidRPr="00F12099">
              <w:rPr>
                <w:sz w:val="22"/>
                <w:szCs w:val="22"/>
              </w:rPr>
              <w:t>противопаводковых</w:t>
            </w:r>
            <w:proofErr w:type="spellEnd"/>
            <w:r w:rsidRPr="00F12099">
              <w:rPr>
                <w:sz w:val="22"/>
                <w:szCs w:val="22"/>
              </w:rPr>
              <w:t xml:space="preserve"> мероприятий: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- готовность техники и сил РЗЧС;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- создание запасов ГСМ, инертных и строительных материалов;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- защита населения;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- защита сельскохозяйственных животных;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 xml:space="preserve">- защита </w:t>
            </w:r>
            <w:proofErr w:type="spellStart"/>
            <w:r w:rsidRPr="00F12099">
              <w:rPr>
                <w:sz w:val="22"/>
                <w:szCs w:val="22"/>
              </w:rPr>
              <w:t>водоисточников</w:t>
            </w:r>
            <w:proofErr w:type="spellEnd"/>
            <w:r w:rsidRPr="00F12099">
              <w:rPr>
                <w:sz w:val="22"/>
                <w:szCs w:val="22"/>
              </w:rPr>
              <w:t>;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- защит</w:t>
            </w:r>
            <w:proofErr w:type="gramStart"/>
            <w:r w:rsidRPr="00F12099">
              <w:rPr>
                <w:sz w:val="22"/>
                <w:szCs w:val="22"/>
              </w:rPr>
              <w:t>а ОЭ и</w:t>
            </w:r>
            <w:proofErr w:type="gramEnd"/>
            <w:r w:rsidRPr="00F12099">
              <w:rPr>
                <w:sz w:val="22"/>
                <w:szCs w:val="22"/>
              </w:rPr>
              <w:t xml:space="preserve"> жилого фонда.</w:t>
            </w:r>
          </w:p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до 10 апреля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КЧС и ПБ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Корректировка Планов действий по предупреждению и ликвидации чрезвычайных ситуаций (по вопросам предупреждения и оповещения населения о чрезвычайной ситуации)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до 1 апреля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председатель КЧС и ПБ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Утвердить график дежурства в администрации на паводковый период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до 30 марта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Контроль  состояния ГТС,  режимов работы водохранилищ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апрель-май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КЧС и ПБ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  <w:tr w:rsidR="00682F80" w:rsidRPr="00F12099" w:rsidTr="0025735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 xml:space="preserve">Работа с населением по выполнению </w:t>
            </w:r>
            <w:proofErr w:type="spellStart"/>
            <w:r w:rsidRPr="00F12099">
              <w:rPr>
                <w:sz w:val="22"/>
                <w:szCs w:val="22"/>
              </w:rPr>
              <w:t>противопаводковых</w:t>
            </w:r>
            <w:proofErr w:type="spellEnd"/>
            <w:r w:rsidRPr="00F12099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С 15 марта по 30 апреля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80" w:rsidRPr="00F12099" w:rsidRDefault="00682F80" w:rsidP="00257357">
            <w:pPr>
              <w:rPr>
                <w:sz w:val="22"/>
                <w:szCs w:val="22"/>
              </w:rPr>
            </w:pPr>
            <w:r w:rsidRPr="00F12099">
              <w:rPr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80" w:rsidRPr="00F12099" w:rsidRDefault="00682F80" w:rsidP="00257357">
            <w:pPr>
              <w:ind w:firstLine="1134"/>
              <w:rPr>
                <w:sz w:val="22"/>
                <w:szCs w:val="22"/>
              </w:rPr>
            </w:pPr>
          </w:p>
        </w:tc>
      </w:tr>
    </w:tbl>
    <w:p w:rsidR="00682F80" w:rsidRPr="00F12099" w:rsidRDefault="00682F80" w:rsidP="00682F80">
      <w:pPr>
        <w:tabs>
          <w:tab w:val="left" w:pos="1134"/>
        </w:tabs>
        <w:ind w:firstLine="1134"/>
        <w:rPr>
          <w:sz w:val="28"/>
          <w:szCs w:val="28"/>
        </w:rPr>
      </w:pPr>
    </w:p>
    <w:sectPr w:rsidR="00682F80" w:rsidRPr="00F12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0"/>
    <w:rsid w:val="00682F80"/>
    <w:rsid w:val="00715E89"/>
    <w:rsid w:val="00A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F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F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F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F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2016-03-22T07:47:00Z</cp:lastPrinted>
  <dcterms:created xsi:type="dcterms:W3CDTF">2016-03-22T07:46:00Z</dcterms:created>
  <dcterms:modified xsi:type="dcterms:W3CDTF">2016-03-22T07:47:00Z</dcterms:modified>
</cp:coreProperties>
</file>